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5948F3" w:rsidRDefault="004A19C7">
      <w:pPr>
        <w:pStyle w:val="Rec"/>
        <w:spacing w:before="0"/>
      </w:pPr>
      <w:r w:rsidRPr="005948F3">
        <w:t>RECOMMENDATION  ITU-R  SM.1235</w:t>
      </w:r>
      <w:r w:rsidR="005948F3" w:rsidRPr="005948F3">
        <w:t>-0</w:t>
      </w:r>
      <w:r w:rsidR="005948F3" w:rsidRPr="00F52A66">
        <w:rPr>
          <w:rFonts w:eastAsia="Batang"/>
          <w:position w:val="6"/>
          <w:lang w:eastAsia="ko-KR"/>
        </w:rPr>
        <w:footnoteReference w:customMarkFollows="1" w:id="1"/>
        <w:t>*</w:t>
      </w:r>
    </w:p>
    <w:p w:rsidR="00000000" w:rsidRPr="005948F3" w:rsidRDefault="004A19C7">
      <w:pPr>
        <w:pStyle w:val="RecTitle"/>
      </w:pPr>
      <w:r>
        <w:t>PERFORMANCE  FUNCTIONS  FOR  DIGITAL  MODULATION</w:t>
      </w:r>
      <w:r>
        <w:br/>
        <w:t>SYSTEMS  IN  AN  INTERFERENCE  ENVIRONMENT</w:t>
      </w:r>
    </w:p>
    <w:p w:rsidR="00000000" w:rsidRPr="005948F3" w:rsidRDefault="004A19C7">
      <w:pPr>
        <w:pStyle w:val="RecTitleRef"/>
      </w:pPr>
      <w:r>
        <w:t>(Questions ITU-R 44/1 and ITU-R 45/1)</w:t>
      </w:r>
    </w:p>
    <w:p w:rsidR="00000000" w:rsidRPr="005948F3" w:rsidRDefault="004A19C7">
      <w:pPr>
        <w:pStyle w:val="RecTitleDate"/>
      </w:pPr>
      <w:r w:rsidRPr="005948F3">
        <w:t>(1997)</w:t>
      </w:r>
    </w:p>
    <w:p w:rsidR="00000000" w:rsidRPr="005948F3" w:rsidRDefault="004A19C7">
      <w:pPr>
        <w:pStyle w:val="headfoot"/>
        <w:rPr>
          <w:color w:val="FFFFFF"/>
        </w:rPr>
      </w:pPr>
      <w:r w:rsidRPr="005948F3">
        <w:rPr>
          <w:color w:val="FFFFFF"/>
        </w:rPr>
        <w:t>Rec. ITU-R SM.1235</w:t>
      </w:r>
    </w:p>
    <w:p w:rsidR="005948F3" w:rsidRPr="005948F3" w:rsidRDefault="005948F3" w:rsidP="005948F3">
      <w:pPr>
        <w:pStyle w:val="Headingb"/>
        <w:spacing w:before="0"/>
        <w:rPr>
          <w:sz w:val="20"/>
          <w:lang w:val="en-GB"/>
        </w:rPr>
      </w:pPr>
      <w:r w:rsidRPr="005948F3">
        <w:rPr>
          <w:sz w:val="20"/>
          <w:lang w:val="en-GB"/>
        </w:rPr>
        <w:t>Scope</w:t>
      </w:r>
    </w:p>
    <w:p w:rsidR="005948F3" w:rsidRPr="005948F3" w:rsidRDefault="005948F3" w:rsidP="005948F3">
      <w:r w:rsidRPr="005948F3">
        <w:t>This Recommendation serves as a basis for the performance estimation functions of various digital modulation systems, receiving interference from one emitter.</w:t>
      </w:r>
    </w:p>
    <w:p w:rsidR="005948F3" w:rsidRPr="005948F3" w:rsidRDefault="005948F3" w:rsidP="005948F3">
      <w:pPr>
        <w:pStyle w:val="Headingb"/>
        <w:rPr>
          <w:rFonts w:eastAsia="Batang"/>
          <w:sz w:val="20"/>
          <w:lang w:val="en-GB"/>
        </w:rPr>
      </w:pPr>
      <w:r w:rsidRPr="005948F3">
        <w:rPr>
          <w:rFonts w:eastAsia="Batang"/>
          <w:sz w:val="20"/>
          <w:lang w:val="en-GB"/>
        </w:rPr>
        <w:t>Keywords</w:t>
      </w:r>
    </w:p>
    <w:p w:rsidR="005948F3" w:rsidRPr="005948F3" w:rsidRDefault="005948F3" w:rsidP="005948F3">
      <w:pPr>
        <w:rPr>
          <w:rFonts w:eastAsia="Batang"/>
          <w:lang w:eastAsia="ko-KR"/>
        </w:rPr>
      </w:pPr>
      <w:r w:rsidRPr="005948F3">
        <w:rPr>
          <w:rFonts w:eastAsia="Batang"/>
          <w:lang w:eastAsia="ko-KR"/>
        </w:rPr>
        <w:t>Digital modulation, undesired signal, channel interface, signal-to-noise ratio</w:t>
      </w:r>
    </w:p>
    <w:p w:rsidR="00000000" w:rsidRDefault="004A19C7" w:rsidP="005948F3">
      <w:pPr>
        <w:pStyle w:val="Normalaftertitle"/>
        <w:spacing w:before="360"/>
      </w:pPr>
      <w:r>
        <w:t>The ITU Radiocommunication Assembly,</w:t>
      </w:r>
    </w:p>
    <w:p w:rsidR="00000000" w:rsidRDefault="004A19C7">
      <w:pPr>
        <w:pStyle w:val="call"/>
      </w:pPr>
      <w:r>
        <w:t>considering</w:t>
      </w:r>
    </w:p>
    <w:p w:rsidR="00000000" w:rsidRDefault="004A19C7">
      <w:r>
        <w:t>a)</w:t>
      </w:r>
      <w:r>
        <w:tab/>
        <w:t>that the value of</w:t>
      </w:r>
      <w:r>
        <w:t xml:space="preserve"> the performance function at the receiver input for various combinations of modulation types of interference and desired signals essentially can define spectrum utilization efficiency;</w:t>
      </w:r>
    </w:p>
    <w:p w:rsidR="00000000" w:rsidRDefault="004A19C7">
      <w:r>
        <w:t>b)</w:t>
      </w:r>
      <w:r>
        <w:tab/>
        <w:t>that performance functions depend on the criteria for estimation of the signal reception quality and the modulation types of the interference and desired signals;</w:t>
      </w:r>
    </w:p>
    <w:p w:rsidR="00000000" w:rsidRDefault="004A19C7">
      <w:r>
        <w:t>c)</w:t>
      </w:r>
      <w:r>
        <w:tab/>
        <w:t>that performance functions can be defined either experimentally, graphically or calculated by means of formulae,</w:t>
      </w:r>
    </w:p>
    <w:p w:rsidR="00000000" w:rsidRDefault="004A19C7">
      <w:pPr>
        <w:pStyle w:val="call"/>
      </w:pPr>
      <w:r>
        <w:t>recommends</w:t>
      </w:r>
    </w:p>
    <w:p w:rsidR="00000000" w:rsidRDefault="004A19C7">
      <w:r>
        <w:rPr>
          <w:b/>
        </w:rPr>
        <w:t>1</w:t>
      </w:r>
      <w:r>
        <w:tab/>
        <w:t>that for the performance estimat</w:t>
      </w:r>
      <w:r>
        <w:t>ion of various digital modulation systems, receiving interference from one emitter, calculated graphs presented in Annex 1 should be used;</w:t>
      </w:r>
    </w:p>
    <w:p w:rsidR="00000000" w:rsidRDefault="004A19C7">
      <w:r>
        <w:rPr>
          <w:b/>
        </w:rPr>
        <w:t>2</w:t>
      </w:r>
      <w:r>
        <w:tab/>
        <w:t>that for the performance estimation of multiple digital phase shift keying (MPSK) systems, receiving interference from one or more emitters, calculated graphs or the analytical method presented in Annex 2 should be used.</w:t>
      </w:r>
    </w:p>
    <w:p w:rsidR="00000000" w:rsidRDefault="004A19C7">
      <w:pPr>
        <w:spacing w:before="0"/>
      </w:pPr>
    </w:p>
    <w:p w:rsidR="00000000" w:rsidRPr="004A19C7" w:rsidRDefault="004A19C7">
      <w:pPr>
        <w:pStyle w:val="Annex"/>
        <w:rPr>
          <w:lang w:val="en-US"/>
        </w:rPr>
      </w:pPr>
      <w:r>
        <w:t>ANNEX  1</w:t>
      </w:r>
      <w:bookmarkStart w:id="0" w:name="_GoBack"/>
      <w:bookmarkEnd w:id="0"/>
    </w:p>
    <w:p w:rsidR="00000000" w:rsidRDefault="004A19C7">
      <w:pPr>
        <w:pStyle w:val="AnnexTitle"/>
      </w:pPr>
      <w:r>
        <w:t xml:space="preserve">Performance function for various digital modulation </w:t>
      </w:r>
      <w:r>
        <w:br/>
        <w:t>systems with only one interfering system</w:t>
      </w:r>
    </w:p>
    <w:p w:rsidR="00000000" w:rsidRDefault="004A19C7">
      <w:pPr>
        <w:pStyle w:val="Heading1"/>
      </w:pPr>
      <w:bookmarkStart w:id="1" w:name="_Toc392301064"/>
      <w:r>
        <w:t>1</w:t>
      </w:r>
      <w:r>
        <w:tab/>
        <w:t>Digital receiver model</w:t>
      </w:r>
      <w:bookmarkEnd w:id="1"/>
    </w:p>
    <w:p w:rsidR="00000000" w:rsidRDefault="004A19C7">
      <w:r>
        <w:t>A simplified model of</w:t>
      </w:r>
      <w:r>
        <w:t xml:space="preserve"> a communications receiver is shown in Fig. 1. The input to the channel interface is the superposition of the desired and undesired signals appearing at the receiver antenna output. The channel interface is composed of a number of circuit elements and is characterized by a receiver selectivity and by desired and undesired signal characteristics. Several Reports provide means to determine the nature of desired and undesired signals at the input to the demodulator given channel interface characteristics. The </w:t>
      </w:r>
      <w:r>
        <w:t>most important channel interface characteristics to consider are the bandwidth relationship between the undesired signal and the channel interface, off-tuning between the receiver and the undesired signal, and non-linear effects.</w:t>
      </w:r>
    </w:p>
    <w:p w:rsidR="00000000" w:rsidRDefault="004A19C7"/>
    <w:p w:rsidR="00000000" w:rsidRDefault="005948F3" w:rsidP="005948F3">
      <w:pPr>
        <w:pStyle w:val="Fig"/>
        <w:spacing w:before="0"/>
      </w:pPr>
      <w:r>
        <w:object w:dxaOrig="8597" w:dyaOrig="2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2pt;height:102.1pt" o:ole="">
            <v:imagedata r:id="rId7" o:title=""/>
          </v:shape>
          <o:OLEObject Type="Embed" ProgID="Word.Document.8" ShapeID="_x0000_i1025" DrawAspect="Content" ObjectID="_1629888556" r:id="rId8"/>
        </w:object>
      </w:r>
    </w:p>
    <w:p w:rsidR="00000000" w:rsidRDefault="004A19C7">
      <w:pPr>
        <w:pStyle w:val="Fig0"/>
      </w:pPr>
      <w:r>
        <w:t>FIGURE 1/SM.1235-01 = 4 CM</w:t>
      </w:r>
    </w:p>
    <w:p w:rsidR="00000000" w:rsidRDefault="004A19C7" w:rsidP="005948F3">
      <w:pPr>
        <w:spacing w:before="0"/>
      </w:pPr>
      <w:r>
        <w:t>Undesired signals are characterized as follows:</w:t>
      </w:r>
    </w:p>
    <w:p w:rsidR="00000000" w:rsidRDefault="004A19C7" w:rsidP="005948F3">
      <w:pPr>
        <w:pStyle w:val="enumlev1"/>
        <w:spacing w:before="60"/>
      </w:pPr>
      <w:r>
        <w:t>–</w:t>
      </w:r>
      <w:r>
        <w:tab/>
      </w:r>
      <w:r>
        <w:rPr>
          <w:i/>
        </w:rPr>
        <w:t>Undistorted</w:t>
      </w:r>
      <w:r>
        <w:t>:</w:t>
      </w:r>
    </w:p>
    <w:p w:rsidR="00000000" w:rsidRDefault="004A19C7" w:rsidP="005948F3">
      <w:pPr>
        <w:pStyle w:val="enumlev1"/>
        <w:spacing w:before="60"/>
      </w:pPr>
      <w:r>
        <w:tab/>
        <w:t>The ideal waveform transmitted by the interfering transmitter. The signal may be specified in the frequency domain in terms of power spectral density.</w:t>
      </w:r>
    </w:p>
    <w:p w:rsidR="00000000" w:rsidRDefault="004A19C7" w:rsidP="005948F3">
      <w:pPr>
        <w:pStyle w:val="enumlev1"/>
        <w:spacing w:before="60"/>
      </w:pPr>
      <w:r>
        <w:t>–</w:t>
      </w:r>
      <w:r>
        <w:tab/>
      </w:r>
      <w:r>
        <w:rPr>
          <w:i/>
        </w:rPr>
        <w:t>Noiselik</w:t>
      </w:r>
      <w:r>
        <w:rPr>
          <w:i/>
        </w:rPr>
        <w:t>e</w:t>
      </w:r>
      <w:r>
        <w:t>:</w:t>
      </w:r>
    </w:p>
    <w:p w:rsidR="00000000" w:rsidRDefault="004A19C7" w:rsidP="005948F3">
      <w:pPr>
        <w:pStyle w:val="enumlev1"/>
        <w:spacing w:before="60"/>
      </w:pPr>
      <w:r>
        <w:tab/>
        <w:t>The signal varies in amplitude according to a normal (Gaussian) distribution. The signal may have a flat spectrum and is referred to as additive white Gaussian noise (AWGN).</w:t>
      </w:r>
    </w:p>
    <w:p w:rsidR="00000000" w:rsidRDefault="004A19C7" w:rsidP="005948F3">
      <w:pPr>
        <w:pStyle w:val="enumlev1"/>
        <w:spacing w:before="60"/>
      </w:pPr>
      <w:r>
        <w:t>–</w:t>
      </w:r>
      <w:r>
        <w:tab/>
      </w:r>
      <w:r>
        <w:rPr>
          <w:i/>
        </w:rPr>
        <w:t>Continuous wave (CW)</w:t>
      </w:r>
      <w:r>
        <w:t>:</w:t>
      </w:r>
    </w:p>
    <w:p w:rsidR="00000000" w:rsidRDefault="004A19C7" w:rsidP="005948F3">
      <w:pPr>
        <w:pStyle w:val="enumlev1"/>
        <w:spacing w:before="60"/>
      </w:pPr>
      <w:r>
        <w:tab/>
        <w:t>A constant frequency sinusoid whose phase with respect to the receiver is assumed to be a uniformly distributed random variable.</w:t>
      </w:r>
    </w:p>
    <w:p w:rsidR="00000000" w:rsidRDefault="004A19C7" w:rsidP="005948F3">
      <w:pPr>
        <w:pStyle w:val="enumlev1"/>
        <w:spacing w:before="60"/>
      </w:pPr>
      <w:r>
        <w:t>–</w:t>
      </w:r>
      <w:r>
        <w:tab/>
      </w:r>
      <w:r>
        <w:rPr>
          <w:i/>
        </w:rPr>
        <w:t>Impulsive</w:t>
      </w:r>
      <w:r>
        <w:t>:</w:t>
      </w:r>
    </w:p>
    <w:p w:rsidR="00000000" w:rsidRDefault="004A19C7" w:rsidP="005948F3">
      <w:pPr>
        <w:pStyle w:val="enumlev1"/>
        <w:spacing w:before="60"/>
      </w:pPr>
      <w:r>
        <w:tab/>
        <w:t>A sequence of periodic or randomly spaced pulses, each of which is of short duration compared to the time between pulses.</w:t>
      </w:r>
    </w:p>
    <w:p w:rsidR="00000000" w:rsidRDefault="004A19C7">
      <w:r>
        <w:t>Undesired signals may be either continuous o</w:t>
      </w:r>
      <w:r>
        <w:t xml:space="preserve">r intermittent. An intermittent undesired signal may be defined as a signal whose statistics such as amplitude distribution function, mean and variance are time-varying when observed at a victim receiver. Interference due to a co-located frequency hopper is an example of an intermittent undesired signal in the sense that the victim receiver will typically exhibit time-varying performance degradation. The recommended analysis procedure for the case of intermittent undesired signals involves partitioning the </w:t>
      </w:r>
      <w:r>
        <w:t>observation interval into contiguous time segments, or epochs, during each of which the undesired signal statistics are (approximately) constant. A separate degradation analysis is performed for each epoch, and the results are time-averaged. It is important that the time-averaging not be performed on signals until they have been demodulated.</w:t>
      </w:r>
    </w:p>
    <w:p w:rsidR="00000000" w:rsidRDefault="004A19C7">
      <w:r>
        <w:t xml:space="preserve">For electromagnetic compatibility (EMC) analyses using the performance curves in this Recommendation, the undesired signal at the receiver input can usually be assumed </w:t>
      </w:r>
      <w:r>
        <w:t>to be either undistorted (i.e., the output of an interfering transmitter with known waveform characteristics) or noiselike. The channel interface characteristics are then used to determine the undesired signal at the demodulator input. The curves show the demodulator output bit error rate as a function of the ratio of the desired symbol energy-to-noise power spectral density (</w:t>
      </w:r>
      <w:r>
        <w:rPr>
          <w:i/>
        </w:rPr>
        <w:t>E</w:t>
      </w:r>
      <w:r>
        <w:t>/</w:t>
      </w:r>
      <w:r>
        <w:rPr>
          <w:i/>
        </w:rPr>
        <w:t>N</w:t>
      </w:r>
      <w:r>
        <w:rPr>
          <w:position w:val="-4"/>
          <w:sz w:val="16"/>
        </w:rPr>
        <w:t>0</w:t>
      </w:r>
      <w:r>
        <w:t>) or the ratio of the desired symbol energy-to-interference energy (</w:t>
      </w:r>
      <w:r>
        <w:rPr>
          <w:i/>
        </w:rPr>
        <w:t>E</w:t>
      </w:r>
      <w:r>
        <w:t>/</w:t>
      </w:r>
      <w:r>
        <w:rPr>
          <w:i/>
        </w:rPr>
        <w:t>I</w:t>
      </w:r>
      <w:r>
        <w:rPr>
          <w:i/>
          <w:position w:val="-4"/>
          <w:sz w:val="16"/>
        </w:rPr>
        <w:t>e</w:t>
      </w:r>
      <w:r>
        <w:t>) at the demodulator input. The noise is assumed to be Ga</w:t>
      </w:r>
      <w:r>
        <w:t>ussian, and the interference is assumed to be continuous-wave. The analyst must determine whether the undesired signal at the input to the demodulator more closely resembles noise or CW interference or some combination of the two. This determination may include a prediction regarding the nature of the interfering signal spectrum at the demodulator input based on the passband of the channel interface and the interfering signal RF characteristics.</w:t>
      </w:r>
    </w:p>
    <w:p w:rsidR="00000000" w:rsidRDefault="004A19C7">
      <w:r>
        <w:t>The remainder of the Recommendation addresses the individual s</w:t>
      </w:r>
      <w:r>
        <w:t>ections of the receiver model shown in Fig. 1 following the channel interface. The output of any particular section may be found by concatenating the effects of that section and any preceding sections.</w:t>
      </w:r>
    </w:p>
    <w:p w:rsidR="00000000" w:rsidRDefault="004A19C7" w:rsidP="005948F3">
      <w:pPr>
        <w:pStyle w:val="Heading1"/>
        <w:spacing w:before="360"/>
      </w:pPr>
      <w:bookmarkStart w:id="2" w:name="_Toc392301073"/>
      <w:r>
        <w:t>2</w:t>
      </w:r>
      <w:r>
        <w:tab/>
        <w:t>Performance of digital demodulators</w:t>
      </w:r>
      <w:bookmarkEnd w:id="2"/>
    </w:p>
    <w:p w:rsidR="00000000" w:rsidRDefault="004A19C7">
      <w:r>
        <w:t xml:space="preserve">Typical </w:t>
      </w:r>
      <w:r>
        <w:rPr>
          <w:i/>
        </w:rPr>
        <w:t>M</w:t>
      </w:r>
      <w:r>
        <w:t xml:space="preserve">-ary digital demodulator performance is given in terms of </w:t>
      </w:r>
      <w:r>
        <w:rPr>
          <w:i/>
        </w:rPr>
        <w:t>P</w:t>
      </w:r>
      <w:r>
        <w:rPr>
          <w:i/>
          <w:position w:val="-4"/>
          <w:sz w:val="16"/>
        </w:rPr>
        <w:t>s</w:t>
      </w:r>
      <w:r>
        <w:rPr>
          <w:position w:val="-4"/>
        </w:rPr>
        <w:t xml:space="preserve"> </w:t>
      </w:r>
      <w:r>
        <w:t xml:space="preserve">versus </w:t>
      </w:r>
      <w:r>
        <w:rPr>
          <w:i/>
        </w:rPr>
        <w:t>E</w:t>
      </w:r>
      <w:r>
        <w:t>/</w:t>
      </w:r>
      <w:r>
        <w:rPr>
          <w:i/>
        </w:rPr>
        <w:t>N</w:t>
      </w:r>
      <w:r>
        <w:rPr>
          <w:position w:val="-4"/>
          <w:sz w:val="16"/>
        </w:rPr>
        <w:t>0</w:t>
      </w:r>
      <w:r>
        <w:t xml:space="preserve"> and </w:t>
      </w:r>
      <w:r>
        <w:rPr>
          <w:i/>
        </w:rPr>
        <w:t>E</w:t>
      </w:r>
      <w:r>
        <w:t>/</w:t>
      </w:r>
      <w:r>
        <w:rPr>
          <w:i/>
        </w:rPr>
        <w:t>I</w:t>
      </w:r>
      <w:r>
        <w:t>. These terms are defined as follows:</w:t>
      </w:r>
    </w:p>
    <w:p w:rsidR="00000000" w:rsidRDefault="004A19C7" w:rsidP="005948F3">
      <w:pPr>
        <w:pStyle w:val="enumlev1"/>
        <w:tabs>
          <w:tab w:val="left" w:pos="1077"/>
        </w:tabs>
        <w:spacing w:before="60"/>
        <w:ind w:left="1077" w:hanging="1077"/>
      </w:pPr>
      <w:r>
        <w:tab/>
      </w:r>
      <w:r>
        <w:rPr>
          <w:i/>
        </w:rPr>
        <w:t>M</w:t>
      </w:r>
      <w:r>
        <w:rPr>
          <w:sz w:val="12"/>
        </w:rPr>
        <w:t> </w:t>
      </w:r>
      <w:r>
        <w:t>:</w:t>
      </w:r>
      <w:r>
        <w:tab/>
        <w:t xml:space="preserve">number of possible distinct symbols. For binary signalling, </w:t>
      </w:r>
      <w:r>
        <w:rPr>
          <w:i/>
        </w:rPr>
        <w:t>M</w:t>
      </w:r>
      <w:r>
        <w:t xml:space="preserve"> </w:t>
      </w:r>
      <w:r>
        <w:rPr>
          <w:rFonts w:ascii="Symbol" w:hAnsi="Symbol"/>
        </w:rPr>
        <w:t></w:t>
      </w:r>
      <w:r>
        <w:t xml:space="preserve"> 2</w:t>
      </w:r>
    </w:p>
    <w:p w:rsidR="00000000" w:rsidRDefault="004A19C7" w:rsidP="005948F3">
      <w:pPr>
        <w:pStyle w:val="enumlev1"/>
        <w:tabs>
          <w:tab w:val="left" w:pos="1077"/>
        </w:tabs>
        <w:spacing w:before="60"/>
        <w:ind w:left="1077" w:hanging="1077"/>
      </w:pPr>
      <w:r>
        <w:tab/>
      </w:r>
      <w:r>
        <w:rPr>
          <w:i/>
        </w:rPr>
        <w:t>P</w:t>
      </w:r>
      <w:r>
        <w:rPr>
          <w:i/>
          <w:position w:val="-4"/>
          <w:sz w:val="16"/>
        </w:rPr>
        <w:t>s</w:t>
      </w:r>
      <w:r>
        <w:rPr>
          <w:sz w:val="12"/>
        </w:rPr>
        <w:t> </w:t>
      </w:r>
      <w:r>
        <w:t>:</w:t>
      </w:r>
      <w:r>
        <w:tab/>
        <w:t xml:space="preserve">symbol-error probability. The bit error probability </w:t>
      </w:r>
      <w:r>
        <w:rPr>
          <w:i/>
        </w:rPr>
        <w:t>P</w:t>
      </w:r>
      <w:r>
        <w:rPr>
          <w:i/>
          <w:position w:val="-4"/>
          <w:sz w:val="16"/>
        </w:rPr>
        <w:t>b</w:t>
      </w:r>
      <w:r>
        <w:t>, which is als</w:t>
      </w:r>
      <w:r>
        <w:t xml:space="preserve">o often used, cannot exceed </w:t>
      </w:r>
      <w:r>
        <w:rPr>
          <w:i/>
        </w:rPr>
        <w:t>P</w:t>
      </w:r>
      <w:r>
        <w:rPr>
          <w:i/>
          <w:position w:val="-4"/>
          <w:sz w:val="16"/>
        </w:rPr>
        <w:t>s</w:t>
      </w:r>
      <w:r>
        <w:t>. When </w:t>
      </w:r>
      <w:r>
        <w:rPr>
          <w:i/>
        </w:rPr>
        <w:t>M</w:t>
      </w:r>
      <w:r>
        <w:t> </w:t>
      </w:r>
      <w:r>
        <w:rPr>
          <w:rFonts w:ascii="Symbol" w:hAnsi="Symbol"/>
        </w:rPr>
        <w:t></w:t>
      </w:r>
      <w:r>
        <w:t xml:space="preserve"> 2, </w:t>
      </w:r>
      <w:r>
        <w:rPr>
          <w:i/>
        </w:rPr>
        <w:t>P</w:t>
      </w:r>
      <w:r>
        <w:rPr>
          <w:i/>
          <w:position w:val="-4"/>
          <w:sz w:val="16"/>
        </w:rPr>
        <w:t>b</w:t>
      </w:r>
      <w:r>
        <w:t xml:space="preserve"> </w:t>
      </w:r>
      <w:r>
        <w:rPr>
          <w:rFonts w:ascii="Symbol" w:hAnsi="Symbol"/>
        </w:rPr>
        <w:t></w:t>
      </w:r>
      <w:r>
        <w:t xml:space="preserve"> </w:t>
      </w:r>
      <w:r>
        <w:rPr>
          <w:i/>
        </w:rPr>
        <w:t>P</w:t>
      </w:r>
      <w:r>
        <w:rPr>
          <w:i/>
          <w:position w:val="-4"/>
          <w:sz w:val="16"/>
        </w:rPr>
        <w:t>s</w:t>
      </w:r>
    </w:p>
    <w:p w:rsidR="00000000" w:rsidRDefault="004A19C7" w:rsidP="005948F3">
      <w:pPr>
        <w:pStyle w:val="enumlev1"/>
        <w:tabs>
          <w:tab w:val="left" w:pos="1077"/>
        </w:tabs>
        <w:spacing w:before="60"/>
        <w:ind w:left="1077" w:hanging="1077"/>
      </w:pPr>
      <w:r>
        <w:tab/>
      </w:r>
      <w:r>
        <w:rPr>
          <w:i/>
        </w:rPr>
        <w:t>E</w:t>
      </w:r>
      <w:r>
        <w:t>/</w:t>
      </w:r>
      <w:r>
        <w:rPr>
          <w:i/>
        </w:rPr>
        <w:t>N</w:t>
      </w:r>
      <w:r>
        <w:rPr>
          <w:position w:val="-4"/>
          <w:sz w:val="16"/>
        </w:rPr>
        <w:t>0</w:t>
      </w:r>
      <w:r>
        <w:rPr>
          <w:sz w:val="12"/>
        </w:rPr>
        <w:t> </w:t>
      </w:r>
      <w:r>
        <w:t>:</w:t>
      </w:r>
      <w:r>
        <w:tab/>
        <w:t>ratio of average signal energy (J)-to-noise power spectral density (W/Hz) as specified at the demodulator input (dB)</w:t>
      </w:r>
    </w:p>
    <w:p w:rsidR="00000000" w:rsidRDefault="004A19C7" w:rsidP="005948F3">
      <w:pPr>
        <w:pStyle w:val="enumlev1"/>
        <w:tabs>
          <w:tab w:val="left" w:pos="1077"/>
        </w:tabs>
        <w:spacing w:before="60"/>
        <w:ind w:left="1077" w:hanging="1077"/>
      </w:pPr>
      <w:r>
        <w:tab/>
      </w:r>
      <w:r>
        <w:rPr>
          <w:i/>
        </w:rPr>
        <w:t>E</w:t>
      </w:r>
      <w:r>
        <w:t>/</w:t>
      </w:r>
      <w:r>
        <w:rPr>
          <w:i/>
        </w:rPr>
        <w:t>I</w:t>
      </w:r>
      <w:r>
        <w:rPr>
          <w:i/>
          <w:position w:val="-4"/>
          <w:sz w:val="16"/>
        </w:rPr>
        <w:t>e</w:t>
      </w:r>
      <w:r>
        <w:rPr>
          <w:sz w:val="12"/>
        </w:rPr>
        <w:t> </w:t>
      </w:r>
      <w:r>
        <w:t>:</w:t>
      </w:r>
      <w:r>
        <w:tab/>
        <w:t>ratio of average signal energy per symbol (or per bit)-to-interference energy per symbol (or per bit), as specified at the demodulator input (dB).</w:t>
      </w:r>
    </w:p>
    <w:p w:rsidR="00000000" w:rsidRDefault="004A19C7">
      <w:pPr>
        <w:pStyle w:val="enumlev1"/>
      </w:pPr>
      <w:r>
        <w:br w:type="page"/>
      </w:r>
      <w:r>
        <w:t>Power ratios, in particular the signal-to-noise ratio (</w:t>
      </w:r>
      <w:r>
        <w:rPr>
          <w:i/>
        </w:rPr>
        <w:t>S</w:t>
      </w:r>
      <w:r>
        <w:t>/</w:t>
      </w:r>
      <w:r>
        <w:rPr>
          <w:i/>
        </w:rPr>
        <w:t>N</w:t>
      </w:r>
      <w:r>
        <w:t>), may be used instead of energy ratios by noting that:</w:t>
      </w:r>
    </w:p>
    <w:p w:rsidR="00000000" w:rsidRDefault="004A19C7">
      <w:pPr>
        <w:pStyle w:val="Equation"/>
      </w:pPr>
      <w:r>
        <w:tab/>
      </w:r>
      <w:r>
        <w:tab/>
      </w:r>
      <w:r>
        <w:rPr>
          <w:i/>
        </w:rPr>
        <w:t>E</w:t>
      </w:r>
      <w:r>
        <w:t>/</w:t>
      </w:r>
      <w:r>
        <w:rPr>
          <w:i/>
        </w:rPr>
        <w:t>N</w:t>
      </w:r>
      <w:r>
        <w:rPr>
          <w:position w:val="-4"/>
          <w:sz w:val="16"/>
        </w:rPr>
        <w:t>0</w:t>
      </w:r>
      <w:r>
        <w:t xml:space="preserve">  </w:t>
      </w:r>
      <w:r>
        <w:rPr>
          <w:rFonts w:ascii="Symbol" w:hAnsi="Symbol"/>
        </w:rPr>
        <w:t></w:t>
      </w:r>
      <w:r>
        <w:t xml:space="preserve">  (</w:t>
      </w:r>
      <w:r>
        <w:rPr>
          <w:i/>
        </w:rPr>
        <w:t>S</w:t>
      </w:r>
      <w:r>
        <w:t>/</w:t>
      </w:r>
      <w:r>
        <w:rPr>
          <w:i/>
        </w:rPr>
        <w:t>N</w:t>
      </w:r>
      <w:r>
        <w:t>) (</w:t>
      </w:r>
      <w:r>
        <w:rPr>
          <w:i/>
        </w:rPr>
        <w:t>B</w:t>
      </w:r>
      <w:r>
        <w:t xml:space="preserve"> </w:t>
      </w:r>
      <w:r>
        <w:rPr>
          <w:i/>
        </w:rPr>
        <w:t>T</w:t>
      </w:r>
      <w:r>
        <w:rPr>
          <w:i/>
          <w:sz w:val="12"/>
        </w:rPr>
        <w:t> </w:t>
      </w:r>
      <w:r>
        <w:t>)</w:t>
      </w:r>
      <w:r>
        <w:tab/>
        <w:t>(1)</w:t>
      </w:r>
    </w:p>
    <w:p w:rsidR="00000000" w:rsidRDefault="004A19C7">
      <w:r>
        <w:t>where:</w:t>
      </w:r>
    </w:p>
    <w:p w:rsidR="00000000" w:rsidRDefault="004A19C7">
      <w:pPr>
        <w:pStyle w:val="enumlev1"/>
        <w:tabs>
          <w:tab w:val="left" w:pos="964"/>
        </w:tabs>
      </w:pPr>
      <w:r>
        <w:tab/>
      </w:r>
      <w:r>
        <w:rPr>
          <w:i/>
        </w:rPr>
        <w:t>B</w:t>
      </w:r>
      <w:r>
        <w:rPr>
          <w:sz w:val="12"/>
        </w:rPr>
        <w:t> </w:t>
      </w:r>
      <w:r>
        <w:t>:</w:t>
      </w:r>
      <w:r>
        <w:tab/>
        <w:t>receiver bandwidth (Hz)</w:t>
      </w:r>
    </w:p>
    <w:p w:rsidR="00000000" w:rsidRDefault="004A19C7">
      <w:pPr>
        <w:pStyle w:val="enumlev1"/>
        <w:tabs>
          <w:tab w:val="left" w:pos="964"/>
        </w:tabs>
      </w:pPr>
      <w:r>
        <w:tab/>
      </w:r>
      <w:r>
        <w:rPr>
          <w:i/>
        </w:rPr>
        <w:t>T</w:t>
      </w:r>
      <w:r>
        <w:rPr>
          <w:sz w:val="12"/>
        </w:rPr>
        <w:t> </w:t>
      </w:r>
      <w:r>
        <w:t>:</w:t>
      </w:r>
      <w:r>
        <w:tab/>
        <w:t>symbol duration (s)</w:t>
      </w:r>
    </w:p>
    <w:p w:rsidR="00000000" w:rsidRDefault="004A19C7">
      <w:pPr>
        <w:pStyle w:val="enumlev1"/>
        <w:tabs>
          <w:tab w:val="left" w:pos="964"/>
        </w:tabs>
      </w:pPr>
      <w:r>
        <w:tab/>
      </w:r>
      <w:r>
        <w:rPr>
          <w:i/>
        </w:rPr>
        <w:t>S</w:t>
      </w:r>
      <w:r>
        <w:t>/</w:t>
      </w:r>
      <w:r>
        <w:rPr>
          <w:i/>
        </w:rPr>
        <w:t>N</w:t>
      </w:r>
      <w:r>
        <w:rPr>
          <w:sz w:val="12"/>
        </w:rPr>
        <w:t> </w:t>
      </w:r>
      <w:r>
        <w:t>:</w:t>
      </w:r>
      <w:r>
        <w:tab/>
        <w:t>measured at the demodulator input.</w:t>
      </w:r>
    </w:p>
    <w:p w:rsidR="00000000" w:rsidRDefault="004A19C7">
      <w:r>
        <w:t>Table 1 summarizes the types of modulation presented, which curve to use for each, and the undesired signal (CW or noise) for which probabilities of bit or symbol errors may be obtained. The curves identified in Table 1 are provided in Figs. 2 through 24. These curves relate receiver performance in terms of symbol or bit error rate in the presence of noise and/or interference. The noise is assumed to be Gaussian, and the interference is assum</w:t>
      </w:r>
      <w:r>
        <w:t>ed to be CW. The curves have been developed assuming optimum receiver design, i.e., bandwidths associated with the demodulator were designed for the associated system bit durations and data rates.</w:t>
      </w:r>
    </w:p>
    <w:p w:rsidR="00000000" w:rsidRDefault="004A19C7">
      <w:pPr>
        <w:pStyle w:val="Table"/>
      </w:pPr>
      <w:r>
        <w:t>TABLE  1</w:t>
      </w:r>
    </w:p>
    <w:p w:rsidR="00000000" w:rsidRDefault="004A19C7">
      <w:pPr>
        <w:pStyle w:val="TableTitle"/>
      </w:pPr>
      <w:r>
        <w:t>Summary of digital modulation types considered</w:t>
      </w:r>
    </w:p>
    <w:p w:rsidR="00000000" w:rsidRDefault="004A19C7">
      <w:pPr>
        <w:pStyle w:val="Blanc"/>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18"/>
        <w:gridCol w:w="3459"/>
        <w:gridCol w:w="1219"/>
        <w:gridCol w:w="1134"/>
      </w:tblGrid>
      <w:tr w:rsidR="00000000">
        <w:tblPrEx>
          <w:tblCellMar>
            <w:top w:w="0" w:type="dxa"/>
            <w:bottom w:w="0" w:type="dxa"/>
          </w:tblCellMar>
        </w:tblPrEx>
        <w:trPr>
          <w:jc w:val="center"/>
        </w:trPr>
        <w:tc>
          <w:tcPr>
            <w:tcW w:w="3918" w:type="dxa"/>
          </w:tcPr>
          <w:p w:rsidR="00000000" w:rsidRDefault="004A19C7">
            <w:pPr>
              <w:pStyle w:val="TableText"/>
              <w:framePr w:hSpace="181" w:wrap="notBeside" w:vAnchor="text" w:hAnchor="page" w:xAlign="center" w:y="1"/>
              <w:spacing w:before="140" w:after="70"/>
              <w:jc w:val="center"/>
            </w:pPr>
            <w:r>
              <w:t>Modulation type</w:t>
            </w:r>
          </w:p>
        </w:tc>
        <w:tc>
          <w:tcPr>
            <w:tcW w:w="3459" w:type="dxa"/>
          </w:tcPr>
          <w:p w:rsidR="00000000" w:rsidRDefault="004A19C7">
            <w:pPr>
              <w:pStyle w:val="TableText"/>
              <w:framePr w:hSpace="181" w:wrap="notBeside" w:vAnchor="text" w:hAnchor="page" w:xAlign="center" w:y="1"/>
              <w:spacing w:before="140" w:after="70"/>
              <w:jc w:val="center"/>
            </w:pPr>
            <w:r>
              <w:t>Plot of</w:t>
            </w:r>
          </w:p>
        </w:tc>
        <w:tc>
          <w:tcPr>
            <w:tcW w:w="1219" w:type="dxa"/>
          </w:tcPr>
          <w:p w:rsidR="00000000" w:rsidRDefault="004A19C7">
            <w:pPr>
              <w:pStyle w:val="TableText"/>
              <w:framePr w:hSpace="181" w:wrap="notBeside" w:vAnchor="text" w:hAnchor="page" w:xAlign="center" w:y="1"/>
              <w:spacing w:before="70" w:after="70"/>
              <w:jc w:val="center"/>
            </w:pPr>
            <w:r>
              <w:t>Interfering</w:t>
            </w:r>
            <w:r>
              <w:br/>
              <w:t>signal</w:t>
            </w:r>
            <w:r>
              <w:rPr>
                <w:sz w:val="12"/>
              </w:rPr>
              <w:t> </w:t>
            </w:r>
            <w:r>
              <w:rPr>
                <w:position w:val="4"/>
                <w:sz w:val="14"/>
              </w:rPr>
              <w:t>(1)</w:t>
            </w:r>
          </w:p>
        </w:tc>
        <w:tc>
          <w:tcPr>
            <w:tcW w:w="1134" w:type="dxa"/>
          </w:tcPr>
          <w:p w:rsidR="00000000" w:rsidRDefault="004A19C7">
            <w:pPr>
              <w:pStyle w:val="TableText"/>
              <w:framePr w:hSpace="181" w:wrap="notBeside" w:vAnchor="text" w:hAnchor="page" w:xAlign="center" w:y="1"/>
              <w:spacing w:before="140" w:after="70"/>
              <w:jc w:val="center"/>
            </w:pPr>
            <w:r>
              <w:t>Figure number</w:t>
            </w:r>
          </w:p>
        </w:tc>
      </w:tr>
      <w:tr w:rsidR="00000000">
        <w:tblPrEx>
          <w:tblCellMar>
            <w:top w:w="0" w:type="dxa"/>
            <w:bottom w:w="0" w:type="dxa"/>
          </w:tblCellMar>
        </w:tblPrEx>
        <w:trPr>
          <w:jc w:val="center"/>
        </w:trPr>
        <w:tc>
          <w:tcPr>
            <w:tcW w:w="3918" w:type="dxa"/>
          </w:tcPr>
          <w:p w:rsidR="00000000" w:rsidRDefault="004A19C7">
            <w:pPr>
              <w:pStyle w:val="TableText"/>
              <w:framePr w:hSpace="181" w:wrap="notBeside" w:vAnchor="text" w:hAnchor="page" w:xAlign="center" w:y="1"/>
              <w:spacing w:before="40" w:after="40"/>
            </w:pPr>
            <w:r>
              <w:t xml:space="preserve">CPSK, </w:t>
            </w:r>
            <w:r>
              <w:rPr>
                <w:i/>
              </w:rPr>
              <w:t>M</w:t>
            </w:r>
            <w:r>
              <w:t>-ary</w:t>
            </w:r>
          </w:p>
        </w:tc>
        <w:tc>
          <w:tcPr>
            <w:tcW w:w="3459" w:type="dxa"/>
          </w:tcPr>
          <w:p w:rsidR="00000000" w:rsidRDefault="004A19C7">
            <w:pPr>
              <w:pStyle w:val="TableText"/>
              <w:framePr w:hSpace="181" w:wrap="notBeside" w:vAnchor="text" w:hAnchor="page" w:xAlign="center" w:y="1"/>
              <w:spacing w:before="40" w:after="40"/>
            </w:pPr>
            <w:r>
              <w:rPr>
                <w:i/>
              </w:rPr>
              <w:t>P</w:t>
            </w:r>
            <w:r>
              <w:rPr>
                <w:i/>
                <w:position w:val="-4"/>
                <w:sz w:val="14"/>
              </w:rPr>
              <w:t>s</w:t>
            </w:r>
            <w:r>
              <w:t xml:space="preserve"> versus </w:t>
            </w:r>
            <w:r>
              <w:rPr>
                <w:i/>
              </w:rPr>
              <w:t>E</w:t>
            </w:r>
            <w:r>
              <w:rPr>
                <w:i/>
                <w:position w:val="-4"/>
                <w:sz w:val="14"/>
              </w:rPr>
              <w:t>b</w:t>
            </w:r>
            <w:r>
              <w:t>/</w:t>
            </w:r>
            <w:r>
              <w:rPr>
                <w:i/>
              </w:rPr>
              <w:t>N</w:t>
            </w:r>
            <w:r>
              <w:rPr>
                <w:position w:val="-4"/>
                <w:sz w:val="14"/>
              </w:rPr>
              <w:t>0</w:t>
            </w:r>
          </w:p>
        </w:tc>
        <w:tc>
          <w:tcPr>
            <w:tcW w:w="1219" w:type="dxa"/>
          </w:tcPr>
          <w:p w:rsidR="00000000" w:rsidRDefault="004A19C7">
            <w:pPr>
              <w:pStyle w:val="TableText"/>
              <w:framePr w:hSpace="181" w:wrap="notBeside" w:vAnchor="text" w:hAnchor="page" w:xAlign="center" w:y="1"/>
              <w:spacing w:before="40" w:after="40"/>
              <w:jc w:val="center"/>
            </w:pPr>
            <w:r>
              <w:rPr>
                <w:i/>
              </w:rPr>
              <w:t>N</w:t>
            </w:r>
          </w:p>
        </w:tc>
        <w:tc>
          <w:tcPr>
            <w:tcW w:w="1134" w:type="dxa"/>
          </w:tcPr>
          <w:p w:rsidR="00000000" w:rsidRDefault="004A19C7">
            <w:pPr>
              <w:pStyle w:val="TableText"/>
              <w:framePr w:hSpace="181" w:wrap="notBeside" w:vAnchor="text" w:hAnchor="page" w:xAlign="center" w:y="1"/>
              <w:spacing w:before="40" w:after="40"/>
              <w:jc w:val="center"/>
            </w:pPr>
            <w:r>
              <w:t>2</w:t>
            </w:r>
          </w:p>
        </w:tc>
      </w:tr>
      <w:tr w:rsidR="00000000">
        <w:tblPrEx>
          <w:tblCellMar>
            <w:top w:w="0" w:type="dxa"/>
            <w:bottom w:w="0" w:type="dxa"/>
          </w:tblCellMar>
        </w:tblPrEx>
        <w:trPr>
          <w:jc w:val="center"/>
        </w:trPr>
        <w:tc>
          <w:tcPr>
            <w:tcW w:w="3918" w:type="dxa"/>
          </w:tcPr>
          <w:p w:rsidR="00000000" w:rsidRDefault="004A19C7">
            <w:pPr>
              <w:pStyle w:val="TableText"/>
              <w:framePr w:hSpace="181" w:wrap="notBeside" w:vAnchor="text" w:hAnchor="page" w:xAlign="center" w:y="1"/>
              <w:spacing w:before="40" w:after="40"/>
            </w:pPr>
            <w:r>
              <w:t xml:space="preserve">CPSK, </w:t>
            </w:r>
            <w:r>
              <w:rPr>
                <w:i/>
              </w:rPr>
              <w:t>M</w:t>
            </w:r>
            <w:r>
              <w:t xml:space="preserve"> </w:t>
            </w:r>
            <w:r>
              <w:rPr>
                <w:rFonts w:ascii="Symbol" w:hAnsi="Symbol"/>
              </w:rPr>
              <w:t></w:t>
            </w:r>
            <w:r>
              <w:t xml:space="preserve"> 2</w:t>
            </w:r>
          </w:p>
        </w:tc>
        <w:tc>
          <w:tcPr>
            <w:tcW w:w="3459" w:type="dxa"/>
          </w:tcPr>
          <w:p w:rsidR="00000000" w:rsidRPr="005948F3" w:rsidRDefault="004A19C7">
            <w:pPr>
              <w:pStyle w:val="TableText"/>
              <w:framePr w:hSpace="181" w:wrap="notBeside" w:vAnchor="text" w:hAnchor="page" w:xAlign="center" w:y="1"/>
              <w:spacing w:before="40" w:after="40"/>
              <w:rPr>
                <w:i/>
                <w:lang w:val="fr-CH"/>
              </w:rPr>
            </w:pPr>
            <w:r w:rsidRPr="005948F3">
              <w:rPr>
                <w:i/>
                <w:lang w:val="fr-CH"/>
              </w:rPr>
              <w:t>P</w:t>
            </w:r>
            <w:r w:rsidRPr="005948F3">
              <w:rPr>
                <w:i/>
                <w:position w:val="-4"/>
                <w:sz w:val="14"/>
                <w:lang w:val="fr-CH"/>
              </w:rPr>
              <w:t>s</w:t>
            </w:r>
            <w:r w:rsidRPr="005948F3">
              <w:rPr>
                <w:lang w:val="fr-CH"/>
              </w:rPr>
              <w:t xml:space="preserve"> versus </w:t>
            </w:r>
            <w:r w:rsidRPr="005948F3">
              <w:rPr>
                <w:i/>
                <w:lang w:val="fr-CH"/>
              </w:rPr>
              <w:t>E</w:t>
            </w:r>
            <w:r w:rsidRPr="005948F3">
              <w:rPr>
                <w:lang w:val="fr-CH"/>
              </w:rPr>
              <w:t>/</w:t>
            </w:r>
            <w:r w:rsidRPr="005948F3">
              <w:rPr>
                <w:i/>
                <w:lang w:val="fr-CH"/>
              </w:rPr>
              <w:t>N</w:t>
            </w:r>
            <w:r w:rsidRPr="005948F3">
              <w:rPr>
                <w:position w:val="-4"/>
                <w:sz w:val="14"/>
                <w:lang w:val="fr-CH"/>
              </w:rPr>
              <w:t>0</w:t>
            </w:r>
            <w:r w:rsidRPr="005948F3">
              <w:rPr>
                <w:lang w:val="fr-CH"/>
              </w:rPr>
              <w:t xml:space="preserve">, </w:t>
            </w:r>
            <w:r w:rsidRPr="005948F3">
              <w:rPr>
                <w:i/>
                <w:lang w:val="fr-CH"/>
              </w:rPr>
              <w:t>E</w:t>
            </w:r>
            <w:r w:rsidRPr="005948F3">
              <w:rPr>
                <w:lang w:val="fr-CH"/>
              </w:rPr>
              <w:t>/</w:t>
            </w:r>
            <w:r w:rsidRPr="005948F3">
              <w:rPr>
                <w:i/>
                <w:lang w:val="fr-CH"/>
              </w:rPr>
              <w:t>I</w:t>
            </w:r>
            <w:r w:rsidRPr="005948F3">
              <w:rPr>
                <w:i/>
                <w:position w:val="-4"/>
                <w:sz w:val="14"/>
                <w:lang w:val="fr-CH"/>
              </w:rPr>
              <w:t>e</w:t>
            </w:r>
          </w:p>
        </w:tc>
        <w:tc>
          <w:tcPr>
            <w:tcW w:w="1219" w:type="dxa"/>
          </w:tcPr>
          <w:p w:rsidR="00000000" w:rsidRDefault="004A19C7">
            <w:pPr>
              <w:pStyle w:val="TableText"/>
              <w:framePr w:hSpace="181" w:wrap="notBeside" w:vAnchor="text" w:hAnchor="page" w:xAlign="center" w:y="1"/>
              <w:spacing w:before="40" w:after="40"/>
              <w:jc w:val="center"/>
              <w:rPr>
                <w:i/>
              </w:rPr>
            </w:pPr>
            <w:r>
              <w:rPr>
                <w:i/>
              </w:rPr>
              <w:t>I</w:t>
            </w:r>
            <w:r>
              <w:rPr>
                <w:i/>
                <w:position w:val="-4"/>
                <w:sz w:val="14"/>
              </w:rPr>
              <w:t>e</w:t>
            </w:r>
          </w:p>
        </w:tc>
        <w:tc>
          <w:tcPr>
            <w:tcW w:w="1134" w:type="dxa"/>
          </w:tcPr>
          <w:p w:rsidR="00000000" w:rsidRDefault="004A19C7">
            <w:pPr>
              <w:pStyle w:val="TableText"/>
              <w:framePr w:hSpace="181" w:wrap="notBeside" w:vAnchor="text" w:hAnchor="page" w:xAlign="center" w:y="1"/>
              <w:spacing w:before="40" w:after="40"/>
              <w:jc w:val="center"/>
            </w:pPr>
            <w:r>
              <w:t>3</w:t>
            </w:r>
          </w:p>
        </w:tc>
      </w:tr>
      <w:tr w:rsidR="00000000">
        <w:tblPrEx>
          <w:tblCellMar>
            <w:top w:w="0" w:type="dxa"/>
            <w:bottom w:w="0" w:type="dxa"/>
          </w:tblCellMar>
        </w:tblPrEx>
        <w:trPr>
          <w:jc w:val="center"/>
        </w:trPr>
        <w:tc>
          <w:tcPr>
            <w:tcW w:w="3918" w:type="dxa"/>
          </w:tcPr>
          <w:p w:rsidR="00000000" w:rsidRDefault="004A19C7">
            <w:pPr>
              <w:pStyle w:val="TableText"/>
              <w:framePr w:hSpace="181" w:wrap="notBeside" w:vAnchor="text" w:hAnchor="page" w:xAlign="center" w:y="1"/>
              <w:spacing w:before="40" w:after="40"/>
            </w:pPr>
            <w:r>
              <w:t xml:space="preserve">CPSK, </w:t>
            </w:r>
            <w:r>
              <w:rPr>
                <w:i/>
              </w:rPr>
              <w:t>M</w:t>
            </w:r>
            <w:r>
              <w:t xml:space="preserve"> </w:t>
            </w:r>
            <w:r>
              <w:rPr>
                <w:rFonts w:ascii="Symbol" w:hAnsi="Symbol"/>
              </w:rPr>
              <w:t></w:t>
            </w:r>
            <w:r>
              <w:t xml:space="preserve"> 4</w:t>
            </w:r>
          </w:p>
        </w:tc>
        <w:tc>
          <w:tcPr>
            <w:tcW w:w="3459" w:type="dxa"/>
          </w:tcPr>
          <w:p w:rsidR="00000000" w:rsidRPr="005948F3" w:rsidRDefault="004A19C7">
            <w:pPr>
              <w:pStyle w:val="TableText"/>
              <w:framePr w:hSpace="181" w:wrap="notBeside" w:vAnchor="text" w:hAnchor="page" w:xAlign="center" w:y="1"/>
              <w:spacing w:before="40" w:after="40"/>
              <w:rPr>
                <w:i/>
                <w:lang w:val="fr-CH"/>
              </w:rPr>
            </w:pPr>
            <w:r w:rsidRPr="005948F3">
              <w:rPr>
                <w:i/>
                <w:lang w:val="fr-CH"/>
              </w:rPr>
              <w:t>P</w:t>
            </w:r>
            <w:r w:rsidRPr="005948F3">
              <w:rPr>
                <w:i/>
                <w:position w:val="-4"/>
                <w:sz w:val="14"/>
                <w:lang w:val="fr-CH"/>
              </w:rPr>
              <w:t>s</w:t>
            </w:r>
            <w:r w:rsidRPr="005948F3">
              <w:rPr>
                <w:lang w:val="fr-CH"/>
              </w:rPr>
              <w:t xml:space="preserve"> versus </w:t>
            </w:r>
            <w:r w:rsidRPr="005948F3">
              <w:rPr>
                <w:i/>
                <w:lang w:val="fr-CH"/>
              </w:rPr>
              <w:t>E</w:t>
            </w:r>
            <w:r w:rsidRPr="005948F3">
              <w:rPr>
                <w:lang w:val="fr-CH"/>
              </w:rPr>
              <w:t>/</w:t>
            </w:r>
            <w:r w:rsidRPr="005948F3">
              <w:rPr>
                <w:i/>
                <w:lang w:val="fr-CH"/>
              </w:rPr>
              <w:t>N</w:t>
            </w:r>
            <w:r w:rsidRPr="005948F3">
              <w:rPr>
                <w:position w:val="-4"/>
                <w:sz w:val="14"/>
                <w:lang w:val="fr-CH"/>
              </w:rPr>
              <w:t>0</w:t>
            </w:r>
            <w:r w:rsidRPr="005948F3">
              <w:rPr>
                <w:lang w:val="fr-CH"/>
              </w:rPr>
              <w:t xml:space="preserve">, </w:t>
            </w:r>
            <w:r w:rsidRPr="005948F3">
              <w:rPr>
                <w:i/>
                <w:lang w:val="fr-CH"/>
              </w:rPr>
              <w:t>E</w:t>
            </w:r>
            <w:r w:rsidRPr="005948F3">
              <w:rPr>
                <w:lang w:val="fr-CH"/>
              </w:rPr>
              <w:t>/</w:t>
            </w:r>
            <w:r w:rsidRPr="005948F3">
              <w:rPr>
                <w:i/>
                <w:lang w:val="fr-CH"/>
              </w:rPr>
              <w:t>I</w:t>
            </w:r>
            <w:r w:rsidRPr="005948F3">
              <w:rPr>
                <w:i/>
                <w:position w:val="-4"/>
                <w:sz w:val="14"/>
                <w:lang w:val="fr-CH"/>
              </w:rPr>
              <w:t>e</w:t>
            </w:r>
          </w:p>
        </w:tc>
        <w:tc>
          <w:tcPr>
            <w:tcW w:w="1219" w:type="dxa"/>
          </w:tcPr>
          <w:p w:rsidR="00000000" w:rsidRDefault="004A19C7">
            <w:pPr>
              <w:pStyle w:val="TableText"/>
              <w:framePr w:hSpace="181" w:wrap="notBeside" w:vAnchor="text" w:hAnchor="page" w:xAlign="center" w:y="1"/>
              <w:spacing w:before="40" w:after="40"/>
              <w:jc w:val="center"/>
              <w:rPr>
                <w:i/>
              </w:rPr>
            </w:pPr>
            <w:r>
              <w:rPr>
                <w:i/>
              </w:rPr>
              <w:t>I</w:t>
            </w:r>
            <w:r>
              <w:rPr>
                <w:i/>
                <w:position w:val="-4"/>
                <w:sz w:val="14"/>
              </w:rPr>
              <w:t>e</w:t>
            </w:r>
          </w:p>
        </w:tc>
        <w:tc>
          <w:tcPr>
            <w:tcW w:w="1134" w:type="dxa"/>
          </w:tcPr>
          <w:p w:rsidR="00000000" w:rsidRDefault="004A19C7">
            <w:pPr>
              <w:pStyle w:val="TableText"/>
              <w:framePr w:hSpace="181" w:wrap="notBeside" w:vAnchor="text" w:hAnchor="page" w:xAlign="center" w:y="1"/>
              <w:spacing w:before="40" w:after="40"/>
              <w:jc w:val="center"/>
            </w:pPr>
            <w:r>
              <w:t>4</w:t>
            </w:r>
          </w:p>
        </w:tc>
      </w:tr>
      <w:tr w:rsidR="00000000">
        <w:tblPrEx>
          <w:tblCellMar>
            <w:top w:w="0" w:type="dxa"/>
            <w:bottom w:w="0" w:type="dxa"/>
          </w:tblCellMar>
        </w:tblPrEx>
        <w:trPr>
          <w:jc w:val="center"/>
        </w:trPr>
        <w:tc>
          <w:tcPr>
            <w:tcW w:w="3918" w:type="dxa"/>
          </w:tcPr>
          <w:p w:rsidR="00000000" w:rsidRDefault="004A19C7">
            <w:pPr>
              <w:pStyle w:val="TableText"/>
              <w:framePr w:hSpace="181" w:wrap="notBeside" w:vAnchor="text" w:hAnchor="page" w:xAlign="center" w:y="1"/>
              <w:spacing w:before="40" w:after="40"/>
            </w:pPr>
            <w:r>
              <w:t xml:space="preserve">CPSK, </w:t>
            </w:r>
            <w:r>
              <w:rPr>
                <w:i/>
              </w:rPr>
              <w:t>M</w:t>
            </w:r>
            <w:r>
              <w:t xml:space="preserve"> </w:t>
            </w:r>
            <w:r>
              <w:rPr>
                <w:rFonts w:ascii="Symbol" w:hAnsi="Symbol"/>
              </w:rPr>
              <w:t></w:t>
            </w:r>
            <w:r>
              <w:t xml:space="preserve"> 8</w:t>
            </w:r>
          </w:p>
        </w:tc>
        <w:tc>
          <w:tcPr>
            <w:tcW w:w="3459" w:type="dxa"/>
          </w:tcPr>
          <w:p w:rsidR="00000000" w:rsidRPr="005948F3" w:rsidRDefault="004A19C7">
            <w:pPr>
              <w:pStyle w:val="TableText"/>
              <w:framePr w:hSpace="181" w:wrap="notBeside" w:vAnchor="text" w:hAnchor="page" w:xAlign="center" w:y="1"/>
              <w:spacing w:before="40" w:after="40"/>
              <w:rPr>
                <w:i/>
                <w:lang w:val="fr-CH"/>
              </w:rPr>
            </w:pPr>
            <w:r w:rsidRPr="005948F3">
              <w:rPr>
                <w:i/>
                <w:lang w:val="fr-CH"/>
              </w:rPr>
              <w:t>P</w:t>
            </w:r>
            <w:r w:rsidRPr="005948F3">
              <w:rPr>
                <w:i/>
                <w:position w:val="-4"/>
                <w:sz w:val="14"/>
                <w:lang w:val="fr-CH"/>
              </w:rPr>
              <w:t>s</w:t>
            </w:r>
            <w:r w:rsidRPr="005948F3">
              <w:rPr>
                <w:lang w:val="fr-CH"/>
              </w:rPr>
              <w:t xml:space="preserve"> versus </w:t>
            </w:r>
            <w:r w:rsidRPr="005948F3">
              <w:rPr>
                <w:i/>
                <w:lang w:val="fr-CH"/>
              </w:rPr>
              <w:t>E</w:t>
            </w:r>
            <w:r w:rsidRPr="005948F3">
              <w:rPr>
                <w:lang w:val="fr-CH"/>
              </w:rPr>
              <w:t>/</w:t>
            </w:r>
            <w:r w:rsidRPr="005948F3">
              <w:rPr>
                <w:i/>
                <w:lang w:val="fr-CH"/>
              </w:rPr>
              <w:t>N</w:t>
            </w:r>
            <w:r w:rsidRPr="005948F3">
              <w:rPr>
                <w:position w:val="-4"/>
                <w:sz w:val="14"/>
                <w:lang w:val="fr-CH"/>
              </w:rPr>
              <w:t>0</w:t>
            </w:r>
            <w:r w:rsidRPr="005948F3">
              <w:rPr>
                <w:lang w:val="fr-CH"/>
              </w:rPr>
              <w:t xml:space="preserve">, </w:t>
            </w:r>
            <w:r w:rsidRPr="005948F3">
              <w:rPr>
                <w:i/>
                <w:lang w:val="fr-CH"/>
              </w:rPr>
              <w:t>E</w:t>
            </w:r>
            <w:r w:rsidRPr="005948F3">
              <w:rPr>
                <w:lang w:val="fr-CH"/>
              </w:rPr>
              <w:t>/</w:t>
            </w:r>
            <w:r w:rsidRPr="005948F3">
              <w:rPr>
                <w:i/>
                <w:lang w:val="fr-CH"/>
              </w:rPr>
              <w:t>I</w:t>
            </w:r>
            <w:r w:rsidRPr="005948F3">
              <w:rPr>
                <w:i/>
                <w:position w:val="-4"/>
                <w:sz w:val="14"/>
                <w:lang w:val="fr-CH"/>
              </w:rPr>
              <w:t>e</w:t>
            </w:r>
          </w:p>
        </w:tc>
        <w:tc>
          <w:tcPr>
            <w:tcW w:w="1219" w:type="dxa"/>
          </w:tcPr>
          <w:p w:rsidR="00000000" w:rsidRDefault="004A19C7">
            <w:pPr>
              <w:pStyle w:val="TableText"/>
              <w:framePr w:hSpace="181" w:wrap="notBeside" w:vAnchor="text" w:hAnchor="page" w:xAlign="center" w:y="1"/>
              <w:spacing w:before="40" w:after="40"/>
              <w:jc w:val="center"/>
              <w:rPr>
                <w:i/>
              </w:rPr>
            </w:pPr>
            <w:r>
              <w:rPr>
                <w:i/>
              </w:rPr>
              <w:t>I</w:t>
            </w:r>
            <w:r>
              <w:rPr>
                <w:i/>
                <w:position w:val="-4"/>
                <w:sz w:val="14"/>
              </w:rPr>
              <w:t>e</w:t>
            </w:r>
          </w:p>
        </w:tc>
        <w:tc>
          <w:tcPr>
            <w:tcW w:w="1134" w:type="dxa"/>
          </w:tcPr>
          <w:p w:rsidR="00000000" w:rsidRDefault="004A19C7">
            <w:pPr>
              <w:pStyle w:val="TableText"/>
              <w:framePr w:hSpace="181" w:wrap="notBeside" w:vAnchor="text" w:hAnchor="page" w:xAlign="center" w:y="1"/>
              <w:spacing w:before="40" w:after="40"/>
              <w:jc w:val="center"/>
            </w:pPr>
            <w:r>
              <w:t>5</w:t>
            </w:r>
          </w:p>
        </w:tc>
      </w:tr>
      <w:tr w:rsidR="00000000">
        <w:tblPrEx>
          <w:tblCellMar>
            <w:top w:w="0" w:type="dxa"/>
            <w:bottom w:w="0" w:type="dxa"/>
          </w:tblCellMar>
        </w:tblPrEx>
        <w:trPr>
          <w:jc w:val="center"/>
        </w:trPr>
        <w:tc>
          <w:tcPr>
            <w:tcW w:w="3918" w:type="dxa"/>
          </w:tcPr>
          <w:p w:rsidR="00000000" w:rsidRDefault="004A19C7">
            <w:pPr>
              <w:pStyle w:val="TableText"/>
              <w:framePr w:hSpace="181" w:wrap="notBeside" w:vAnchor="text" w:hAnchor="page" w:xAlign="center" w:y="1"/>
              <w:spacing w:before="40" w:after="40"/>
            </w:pPr>
            <w:r>
              <w:t xml:space="preserve">CPSK, </w:t>
            </w:r>
            <w:r>
              <w:rPr>
                <w:i/>
              </w:rPr>
              <w:t>M</w:t>
            </w:r>
            <w:r>
              <w:t xml:space="preserve"> </w:t>
            </w:r>
            <w:r>
              <w:rPr>
                <w:rFonts w:ascii="Symbol" w:hAnsi="Symbol"/>
              </w:rPr>
              <w:t></w:t>
            </w:r>
            <w:r>
              <w:t xml:space="preserve"> 16</w:t>
            </w:r>
          </w:p>
        </w:tc>
        <w:tc>
          <w:tcPr>
            <w:tcW w:w="3459" w:type="dxa"/>
          </w:tcPr>
          <w:p w:rsidR="00000000" w:rsidRPr="005948F3" w:rsidRDefault="004A19C7">
            <w:pPr>
              <w:pStyle w:val="TableText"/>
              <w:framePr w:hSpace="181" w:wrap="notBeside" w:vAnchor="text" w:hAnchor="page" w:xAlign="center" w:y="1"/>
              <w:spacing w:before="40" w:after="40"/>
              <w:rPr>
                <w:i/>
                <w:lang w:val="fr-CH"/>
              </w:rPr>
            </w:pPr>
            <w:r w:rsidRPr="005948F3">
              <w:rPr>
                <w:i/>
                <w:lang w:val="fr-CH"/>
              </w:rPr>
              <w:t>P</w:t>
            </w:r>
            <w:r w:rsidRPr="005948F3">
              <w:rPr>
                <w:i/>
                <w:position w:val="-4"/>
                <w:sz w:val="14"/>
                <w:lang w:val="fr-CH"/>
              </w:rPr>
              <w:t>s</w:t>
            </w:r>
            <w:r w:rsidRPr="005948F3">
              <w:rPr>
                <w:lang w:val="fr-CH"/>
              </w:rPr>
              <w:t xml:space="preserve"> versus </w:t>
            </w:r>
            <w:r w:rsidRPr="005948F3">
              <w:rPr>
                <w:i/>
                <w:lang w:val="fr-CH"/>
              </w:rPr>
              <w:t>E</w:t>
            </w:r>
            <w:r w:rsidRPr="005948F3">
              <w:rPr>
                <w:lang w:val="fr-CH"/>
              </w:rPr>
              <w:t>/</w:t>
            </w:r>
            <w:r w:rsidRPr="005948F3">
              <w:rPr>
                <w:i/>
                <w:lang w:val="fr-CH"/>
              </w:rPr>
              <w:t>N</w:t>
            </w:r>
            <w:r w:rsidRPr="005948F3">
              <w:rPr>
                <w:position w:val="-4"/>
                <w:sz w:val="14"/>
                <w:lang w:val="fr-CH"/>
              </w:rPr>
              <w:t>0</w:t>
            </w:r>
            <w:r w:rsidRPr="005948F3">
              <w:rPr>
                <w:lang w:val="fr-CH"/>
              </w:rPr>
              <w:t xml:space="preserve">, </w:t>
            </w:r>
            <w:r w:rsidRPr="005948F3">
              <w:rPr>
                <w:i/>
                <w:lang w:val="fr-CH"/>
              </w:rPr>
              <w:t>E</w:t>
            </w:r>
            <w:r w:rsidRPr="005948F3">
              <w:rPr>
                <w:lang w:val="fr-CH"/>
              </w:rPr>
              <w:t>/</w:t>
            </w:r>
            <w:r w:rsidRPr="005948F3">
              <w:rPr>
                <w:i/>
                <w:lang w:val="fr-CH"/>
              </w:rPr>
              <w:t>I</w:t>
            </w:r>
            <w:r w:rsidRPr="005948F3">
              <w:rPr>
                <w:i/>
                <w:position w:val="-4"/>
                <w:sz w:val="14"/>
                <w:lang w:val="fr-CH"/>
              </w:rPr>
              <w:t>e</w:t>
            </w:r>
          </w:p>
        </w:tc>
        <w:tc>
          <w:tcPr>
            <w:tcW w:w="1219" w:type="dxa"/>
          </w:tcPr>
          <w:p w:rsidR="00000000" w:rsidRDefault="004A19C7">
            <w:pPr>
              <w:pStyle w:val="TableText"/>
              <w:framePr w:hSpace="181" w:wrap="notBeside" w:vAnchor="text" w:hAnchor="page" w:xAlign="center" w:y="1"/>
              <w:spacing w:before="40" w:after="40"/>
              <w:jc w:val="center"/>
              <w:rPr>
                <w:i/>
              </w:rPr>
            </w:pPr>
            <w:r>
              <w:rPr>
                <w:i/>
              </w:rPr>
              <w:t>I</w:t>
            </w:r>
            <w:r>
              <w:rPr>
                <w:i/>
                <w:position w:val="-4"/>
                <w:sz w:val="14"/>
              </w:rPr>
              <w:t>e</w:t>
            </w:r>
          </w:p>
        </w:tc>
        <w:tc>
          <w:tcPr>
            <w:tcW w:w="1134" w:type="dxa"/>
          </w:tcPr>
          <w:p w:rsidR="00000000" w:rsidRDefault="004A19C7">
            <w:pPr>
              <w:pStyle w:val="TableText"/>
              <w:framePr w:hSpace="181" w:wrap="notBeside" w:vAnchor="text" w:hAnchor="page" w:xAlign="center" w:y="1"/>
              <w:spacing w:before="40" w:after="40"/>
              <w:jc w:val="center"/>
            </w:pPr>
            <w:r>
              <w:t>6</w:t>
            </w:r>
          </w:p>
        </w:tc>
      </w:tr>
      <w:tr w:rsidR="00000000">
        <w:tblPrEx>
          <w:tblCellMar>
            <w:top w:w="0" w:type="dxa"/>
            <w:bottom w:w="0" w:type="dxa"/>
          </w:tblCellMar>
        </w:tblPrEx>
        <w:trPr>
          <w:jc w:val="center"/>
        </w:trPr>
        <w:tc>
          <w:tcPr>
            <w:tcW w:w="3918" w:type="dxa"/>
          </w:tcPr>
          <w:p w:rsidR="00000000" w:rsidRDefault="004A19C7">
            <w:pPr>
              <w:pStyle w:val="TableText"/>
              <w:framePr w:hSpace="181" w:wrap="notBeside" w:vAnchor="text" w:hAnchor="page" w:xAlign="center" w:y="1"/>
              <w:spacing w:before="40" w:after="40"/>
            </w:pPr>
            <w:r>
              <w:t>QPSK</w:t>
            </w:r>
          </w:p>
        </w:tc>
        <w:tc>
          <w:tcPr>
            <w:tcW w:w="3459" w:type="dxa"/>
          </w:tcPr>
          <w:p w:rsidR="00000000" w:rsidRPr="005948F3" w:rsidRDefault="004A19C7">
            <w:pPr>
              <w:pStyle w:val="TableText"/>
              <w:framePr w:hSpace="181" w:wrap="notBeside" w:vAnchor="text" w:hAnchor="page" w:xAlign="center" w:y="1"/>
              <w:spacing w:before="40" w:after="40"/>
              <w:rPr>
                <w:i/>
                <w:lang w:val="fr-CH"/>
              </w:rPr>
            </w:pPr>
            <w:r w:rsidRPr="005948F3">
              <w:rPr>
                <w:i/>
                <w:lang w:val="fr-CH"/>
              </w:rPr>
              <w:t>P</w:t>
            </w:r>
            <w:r w:rsidRPr="005948F3">
              <w:rPr>
                <w:i/>
                <w:position w:val="-4"/>
                <w:sz w:val="14"/>
                <w:lang w:val="fr-CH"/>
              </w:rPr>
              <w:t>s</w:t>
            </w:r>
            <w:r w:rsidRPr="005948F3">
              <w:rPr>
                <w:lang w:val="fr-CH"/>
              </w:rPr>
              <w:t xml:space="preserve"> versus </w:t>
            </w:r>
            <w:r w:rsidRPr="005948F3">
              <w:rPr>
                <w:i/>
                <w:lang w:val="fr-CH"/>
              </w:rPr>
              <w:t>E</w:t>
            </w:r>
            <w:r w:rsidRPr="005948F3">
              <w:rPr>
                <w:lang w:val="fr-CH"/>
              </w:rPr>
              <w:t>/</w:t>
            </w:r>
            <w:r w:rsidRPr="005948F3">
              <w:rPr>
                <w:i/>
                <w:lang w:val="fr-CH"/>
              </w:rPr>
              <w:t>N</w:t>
            </w:r>
            <w:r w:rsidRPr="005948F3">
              <w:rPr>
                <w:position w:val="-4"/>
                <w:sz w:val="14"/>
                <w:lang w:val="fr-CH"/>
              </w:rPr>
              <w:t>0</w:t>
            </w:r>
            <w:r w:rsidRPr="005948F3">
              <w:rPr>
                <w:lang w:val="fr-CH"/>
              </w:rPr>
              <w:t xml:space="preserve">, </w:t>
            </w:r>
            <w:r w:rsidRPr="005948F3">
              <w:rPr>
                <w:i/>
                <w:lang w:val="fr-CH"/>
              </w:rPr>
              <w:t>E</w:t>
            </w:r>
            <w:r w:rsidRPr="005948F3">
              <w:rPr>
                <w:lang w:val="fr-CH"/>
              </w:rPr>
              <w:t>/</w:t>
            </w:r>
            <w:r w:rsidRPr="005948F3">
              <w:rPr>
                <w:i/>
                <w:lang w:val="fr-CH"/>
              </w:rPr>
              <w:t>I</w:t>
            </w:r>
            <w:r w:rsidRPr="005948F3">
              <w:rPr>
                <w:i/>
                <w:position w:val="-4"/>
                <w:sz w:val="14"/>
                <w:lang w:val="fr-CH"/>
              </w:rPr>
              <w:t>e</w:t>
            </w:r>
          </w:p>
        </w:tc>
        <w:tc>
          <w:tcPr>
            <w:tcW w:w="1219" w:type="dxa"/>
          </w:tcPr>
          <w:p w:rsidR="00000000" w:rsidRDefault="004A19C7">
            <w:pPr>
              <w:pStyle w:val="TableText"/>
              <w:framePr w:hSpace="181" w:wrap="notBeside" w:vAnchor="text" w:hAnchor="page" w:xAlign="center" w:y="1"/>
              <w:spacing w:before="40" w:after="40"/>
              <w:jc w:val="center"/>
              <w:rPr>
                <w:i/>
              </w:rPr>
            </w:pPr>
            <w:r>
              <w:rPr>
                <w:i/>
              </w:rPr>
              <w:t>I</w:t>
            </w:r>
            <w:r>
              <w:rPr>
                <w:i/>
                <w:position w:val="-4"/>
                <w:sz w:val="14"/>
              </w:rPr>
              <w:t>e</w:t>
            </w:r>
          </w:p>
        </w:tc>
        <w:tc>
          <w:tcPr>
            <w:tcW w:w="1134" w:type="dxa"/>
          </w:tcPr>
          <w:p w:rsidR="00000000" w:rsidRDefault="004A19C7">
            <w:pPr>
              <w:pStyle w:val="TableText"/>
              <w:framePr w:hSpace="181" w:wrap="notBeside" w:vAnchor="text" w:hAnchor="page" w:xAlign="center" w:y="1"/>
              <w:spacing w:before="40" w:after="40"/>
              <w:jc w:val="center"/>
            </w:pPr>
            <w:r>
              <w:t>4</w:t>
            </w:r>
          </w:p>
        </w:tc>
      </w:tr>
      <w:tr w:rsidR="00000000">
        <w:tblPrEx>
          <w:tblCellMar>
            <w:top w:w="0" w:type="dxa"/>
            <w:bottom w:w="0" w:type="dxa"/>
          </w:tblCellMar>
        </w:tblPrEx>
        <w:trPr>
          <w:jc w:val="center"/>
        </w:trPr>
        <w:tc>
          <w:tcPr>
            <w:tcW w:w="3918" w:type="dxa"/>
          </w:tcPr>
          <w:p w:rsidR="00000000" w:rsidRDefault="004A19C7">
            <w:pPr>
              <w:pStyle w:val="TableText"/>
              <w:framePr w:hSpace="181" w:wrap="notBeside" w:vAnchor="text" w:hAnchor="page" w:xAlign="center" w:y="1"/>
              <w:spacing w:before="40" w:after="40"/>
            </w:pPr>
            <w:r>
              <w:t>O-QPSK (offset-QPSK)</w:t>
            </w:r>
          </w:p>
        </w:tc>
        <w:tc>
          <w:tcPr>
            <w:tcW w:w="3459" w:type="dxa"/>
          </w:tcPr>
          <w:p w:rsidR="00000000" w:rsidRPr="005948F3" w:rsidRDefault="004A19C7">
            <w:pPr>
              <w:pStyle w:val="TableText"/>
              <w:framePr w:hSpace="181" w:wrap="notBeside" w:vAnchor="text" w:hAnchor="page" w:xAlign="center" w:y="1"/>
              <w:spacing w:before="40" w:after="40"/>
              <w:rPr>
                <w:i/>
                <w:lang w:val="fr-CH"/>
              </w:rPr>
            </w:pPr>
            <w:r w:rsidRPr="005948F3">
              <w:rPr>
                <w:i/>
                <w:lang w:val="fr-CH"/>
              </w:rPr>
              <w:t>P</w:t>
            </w:r>
            <w:r w:rsidRPr="005948F3">
              <w:rPr>
                <w:i/>
                <w:position w:val="-4"/>
                <w:sz w:val="14"/>
                <w:lang w:val="fr-CH"/>
              </w:rPr>
              <w:t>s</w:t>
            </w:r>
            <w:r w:rsidRPr="005948F3">
              <w:rPr>
                <w:lang w:val="fr-CH"/>
              </w:rPr>
              <w:t xml:space="preserve"> versus </w:t>
            </w:r>
            <w:r w:rsidRPr="005948F3">
              <w:rPr>
                <w:i/>
                <w:lang w:val="fr-CH"/>
              </w:rPr>
              <w:t>E</w:t>
            </w:r>
            <w:r w:rsidRPr="005948F3">
              <w:rPr>
                <w:lang w:val="fr-CH"/>
              </w:rPr>
              <w:t>/</w:t>
            </w:r>
            <w:r w:rsidRPr="005948F3">
              <w:rPr>
                <w:i/>
                <w:lang w:val="fr-CH"/>
              </w:rPr>
              <w:t>N</w:t>
            </w:r>
            <w:r w:rsidRPr="005948F3">
              <w:rPr>
                <w:position w:val="-4"/>
                <w:sz w:val="14"/>
                <w:lang w:val="fr-CH"/>
              </w:rPr>
              <w:t>0</w:t>
            </w:r>
            <w:r w:rsidRPr="005948F3">
              <w:rPr>
                <w:lang w:val="fr-CH"/>
              </w:rPr>
              <w:t xml:space="preserve">, </w:t>
            </w:r>
            <w:r w:rsidRPr="005948F3">
              <w:rPr>
                <w:i/>
                <w:lang w:val="fr-CH"/>
              </w:rPr>
              <w:t>E</w:t>
            </w:r>
            <w:r w:rsidRPr="005948F3">
              <w:rPr>
                <w:lang w:val="fr-CH"/>
              </w:rPr>
              <w:t>/</w:t>
            </w:r>
            <w:r w:rsidRPr="005948F3">
              <w:rPr>
                <w:i/>
                <w:lang w:val="fr-CH"/>
              </w:rPr>
              <w:t>I</w:t>
            </w:r>
            <w:r w:rsidRPr="005948F3">
              <w:rPr>
                <w:i/>
                <w:position w:val="-4"/>
                <w:sz w:val="14"/>
                <w:lang w:val="fr-CH"/>
              </w:rPr>
              <w:t>e</w:t>
            </w:r>
          </w:p>
        </w:tc>
        <w:tc>
          <w:tcPr>
            <w:tcW w:w="1219" w:type="dxa"/>
          </w:tcPr>
          <w:p w:rsidR="00000000" w:rsidRDefault="004A19C7">
            <w:pPr>
              <w:pStyle w:val="TableText"/>
              <w:framePr w:hSpace="181" w:wrap="notBeside" w:vAnchor="text" w:hAnchor="page" w:xAlign="center" w:y="1"/>
              <w:spacing w:before="40" w:after="40"/>
              <w:jc w:val="center"/>
              <w:rPr>
                <w:i/>
              </w:rPr>
            </w:pPr>
            <w:r>
              <w:rPr>
                <w:i/>
              </w:rPr>
              <w:t>I</w:t>
            </w:r>
            <w:r>
              <w:rPr>
                <w:i/>
                <w:position w:val="-4"/>
                <w:sz w:val="14"/>
              </w:rPr>
              <w:t>e</w:t>
            </w:r>
          </w:p>
        </w:tc>
        <w:tc>
          <w:tcPr>
            <w:tcW w:w="1134" w:type="dxa"/>
          </w:tcPr>
          <w:p w:rsidR="00000000" w:rsidRDefault="004A19C7">
            <w:pPr>
              <w:pStyle w:val="TableText"/>
              <w:framePr w:hSpace="181" w:wrap="notBeside" w:vAnchor="text" w:hAnchor="page" w:xAlign="center" w:y="1"/>
              <w:spacing w:before="40" w:after="40"/>
              <w:jc w:val="center"/>
            </w:pPr>
            <w:r>
              <w:t>4</w:t>
            </w:r>
          </w:p>
        </w:tc>
      </w:tr>
      <w:tr w:rsidR="00000000">
        <w:tblPrEx>
          <w:tblCellMar>
            <w:top w:w="0" w:type="dxa"/>
            <w:bottom w:w="0" w:type="dxa"/>
          </w:tblCellMar>
        </w:tblPrEx>
        <w:trPr>
          <w:jc w:val="center"/>
        </w:trPr>
        <w:tc>
          <w:tcPr>
            <w:tcW w:w="3918" w:type="dxa"/>
          </w:tcPr>
          <w:p w:rsidR="00000000" w:rsidRDefault="004A19C7">
            <w:pPr>
              <w:pStyle w:val="TableText"/>
              <w:framePr w:hSpace="181" w:wrap="notBeside" w:vAnchor="text" w:hAnchor="page" w:xAlign="center" w:y="1"/>
              <w:spacing w:before="40" w:after="40"/>
            </w:pPr>
            <w:r>
              <w:t xml:space="preserve">DPSK, </w:t>
            </w:r>
            <w:r>
              <w:rPr>
                <w:i/>
              </w:rPr>
              <w:t>M</w:t>
            </w:r>
            <w:r>
              <w:t xml:space="preserve"> </w:t>
            </w:r>
            <w:r>
              <w:rPr>
                <w:rFonts w:ascii="Symbol" w:hAnsi="Symbol"/>
              </w:rPr>
              <w:t></w:t>
            </w:r>
            <w:r>
              <w:t xml:space="preserve"> 2</w:t>
            </w:r>
          </w:p>
        </w:tc>
        <w:tc>
          <w:tcPr>
            <w:tcW w:w="3459" w:type="dxa"/>
          </w:tcPr>
          <w:p w:rsidR="00000000" w:rsidRPr="005948F3" w:rsidRDefault="004A19C7">
            <w:pPr>
              <w:pStyle w:val="TableText"/>
              <w:framePr w:hSpace="181" w:wrap="notBeside" w:vAnchor="text" w:hAnchor="page" w:xAlign="center" w:y="1"/>
              <w:spacing w:before="40" w:after="40"/>
              <w:rPr>
                <w:i/>
                <w:lang w:val="fr-CH"/>
              </w:rPr>
            </w:pPr>
            <w:r w:rsidRPr="005948F3">
              <w:rPr>
                <w:i/>
                <w:lang w:val="fr-CH"/>
              </w:rPr>
              <w:t>P</w:t>
            </w:r>
            <w:r w:rsidRPr="005948F3">
              <w:rPr>
                <w:i/>
                <w:position w:val="-4"/>
                <w:sz w:val="14"/>
                <w:lang w:val="fr-CH"/>
              </w:rPr>
              <w:t>s</w:t>
            </w:r>
            <w:r w:rsidRPr="005948F3">
              <w:rPr>
                <w:lang w:val="fr-CH"/>
              </w:rPr>
              <w:t xml:space="preserve"> versus </w:t>
            </w:r>
            <w:r w:rsidRPr="005948F3">
              <w:rPr>
                <w:i/>
                <w:lang w:val="fr-CH"/>
              </w:rPr>
              <w:t>E</w:t>
            </w:r>
            <w:r w:rsidRPr="005948F3">
              <w:rPr>
                <w:lang w:val="fr-CH"/>
              </w:rPr>
              <w:t>/</w:t>
            </w:r>
            <w:r w:rsidRPr="005948F3">
              <w:rPr>
                <w:i/>
                <w:lang w:val="fr-CH"/>
              </w:rPr>
              <w:t>N</w:t>
            </w:r>
            <w:r w:rsidRPr="005948F3">
              <w:rPr>
                <w:position w:val="-4"/>
                <w:sz w:val="14"/>
                <w:lang w:val="fr-CH"/>
              </w:rPr>
              <w:t>0</w:t>
            </w:r>
            <w:r w:rsidRPr="005948F3">
              <w:rPr>
                <w:lang w:val="fr-CH"/>
              </w:rPr>
              <w:t xml:space="preserve">, </w:t>
            </w:r>
            <w:r w:rsidRPr="005948F3">
              <w:rPr>
                <w:i/>
                <w:lang w:val="fr-CH"/>
              </w:rPr>
              <w:t>E</w:t>
            </w:r>
            <w:r w:rsidRPr="005948F3">
              <w:rPr>
                <w:lang w:val="fr-CH"/>
              </w:rPr>
              <w:t>/</w:t>
            </w:r>
            <w:r w:rsidRPr="005948F3">
              <w:rPr>
                <w:i/>
                <w:lang w:val="fr-CH"/>
              </w:rPr>
              <w:t>I</w:t>
            </w:r>
            <w:r w:rsidRPr="005948F3">
              <w:rPr>
                <w:i/>
                <w:position w:val="-4"/>
                <w:sz w:val="14"/>
                <w:lang w:val="fr-CH"/>
              </w:rPr>
              <w:t>e</w:t>
            </w:r>
          </w:p>
        </w:tc>
        <w:tc>
          <w:tcPr>
            <w:tcW w:w="1219" w:type="dxa"/>
          </w:tcPr>
          <w:p w:rsidR="00000000" w:rsidRDefault="004A19C7">
            <w:pPr>
              <w:pStyle w:val="TableText"/>
              <w:framePr w:hSpace="181" w:wrap="notBeside" w:vAnchor="text" w:hAnchor="page" w:xAlign="center" w:y="1"/>
              <w:spacing w:before="40" w:after="40"/>
              <w:jc w:val="center"/>
              <w:rPr>
                <w:i/>
              </w:rPr>
            </w:pPr>
            <w:r>
              <w:rPr>
                <w:i/>
              </w:rPr>
              <w:t>N</w:t>
            </w:r>
            <w:r>
              <w:t xml:space="preserve">, </w:t>
            </w:r>
            <w:r>
              <w:rPr>
                <w:i/>
              </w:rPr>
              <w:t>I</w:t>
            </w:r>
            <w:r>
              <w:rPr>
                <w:i/>
                <w:position w:val="-4"/>
                <w:sz w:val="14"/>
              </w:rPr>
              <w:t>e</w:t>
            </w:r>
          </w:p>
        </w:tc>
        <w:tc>
          <w:tcPr>
            <w:tcW w:w="1134" w:type="dxa"/>
          </w:tcPr>
          <w:p w:rsidR="00000000" w:rsidRDefault="004A19C7">
            <w:pPr>
              <w:pStyle w:val="TableText"/>
              <w:framePr w:hSpace="181" w:wrap="notBeside" w:vAnchor="text" w:hAnchor="page" w:xAlign="center" w:y="1"/>
              <w:spacing w:before="40" w:after="40"/>
              <w:jc w:val="center"/>
            </w:pPr>
            <w:r>
              <w:t>7</w:t>
            </w:r>
          </w:p>
        </w:tc>
      </w:tr>
      <w:tr w:rsidR="00000000">
        <w:tblPrEx>
          <w:tblCellMar>
            <w:top w:w="0" w:type="dxa"/>
            <w:bottom w:w="0" w:type="dxa"/>
          </w:tblCellMar>
        </w:tblPrEx>
        <w:trPr>
          <w:jc w:val="center"/>
        </w:trPr>
        <w:tc>
          <w:tcPr>
            <w:tcW w:w="3918" w:type="dxa"/>
          </w:tcPr>
          <w:p w:rsidR="00000000" w:rsidRDefault="004A19C7">
            <w:pPr>
              <w:pStyle w:val="TableText"/>
              <w:framePr w:hSpace="181" w:wrap="notBeside" w:vAnchor="text" w:hAnchor="page" w:xAlign="center" w:y="1"/>
              <w:spacing w:before="40" w:after="40"/>
            </w:pPr>
            <w:r>
              <w:t xml:space="preserve">DPSK, </w:t>
            </w:r>
            <w:r>
              <w:rPr>
                <w:i/>
              </w:rPr>
              <w:t>M</w:t>
            </w:r>
            <w:r>
              <w:t xml:space="preserve"> </w:t>
            </w:r>
            <w:r>
              <w:rPr>
                <w:rFonts w:ascii="Symbol" w:hAnsi="Symbol"/>
              </w:rPr>
              <w:t></w:t>
            </w:r>
            <w:r>
              <w:t xml:space="preserve"> 4</w:t>
            </w:r>
          </w:p>
        </w:tc>
        <w:tc>
          <w:tcPr>
            <w:tcW w:w="3459" w:type="dxa"/>
          </w:tcPr>
          <w:p w:rsidR="00000000" w:rsidRPr="005948F3" w:rsidRDefault="004A19C7">
            <w:pPr>
              <w:pStyle w:val="TableText"/>
              <w:framePr w:hSpace="181" w:wrap="notBeside" w:vAnchor="text" w:hAnchor="page" w:xAlign="center" w:y="1"/>
              <w:spacing w:before="40" w:after="40"/>
              <w:rPr>
                <w:i/>
                <w:lang w:val="fr-CH"/>
              </w:rPr>
            </w:pPr>
            <w:r w:rsidRPr="005948F3">
              <w:rPr>
                <w:i/>
                <w:lang w:val="fr-CH"/>
              </w:rPr>
              <w:t>P</w:t>
            </w:r>
            <w:r w:rsidRPr="005948F3">
              <w:rPr>
                <w:i/>
                <w:position w:val="-4"/>
                <w:sz w:val="14"/>
                <w:lang w:val="fr-CH"/>
              </w:rPr>
              <w:t>s</w:t>
            </w:r>
            <w:r w:rsidRPr="005948F3">
              <w:rPr>
                <w:lang w:val="fr-CH"/>
              </w:rPr>
              <w:t xml:space="preserve"> versus </w:t>
            </w:r>
            <w:r w:rsidRPr="005948F3">
              <w:rPr>
                <w:i/>
                <w:lang w:val="fr-CH"/>
              </w:rPr>
              <w:t>E</w:t>
            </w:r>
            <w:r w:rsidRPr="005948F3">
              <w:rPr>
                <w:lang w:val="fr-CH"/>
              </w:rPr>
              <w:t>/</w:t>
            </w:r>
            <w:r w:rsidRPr="005948F3">
              <w:rPr>
                <w:i/>
                <w:lang w:val="fr-CH"/>
              </w:rPr>
              <w:t>N</w:t>
            </w:r>
            <w:r w:rsidRPr="005948F3">
              <w:rPr>
                <w:position w:val="-4"/>
                <w:sz w:val="14"/>
                <w:lang w:val="fr-CH"/>
              </w:rPr>
              <w:t>0</w:t>
            </w:r>
            <w:r w:rsidRPr="005948F3">
              <w:rPr>
                <w:lang w:val="fr-CH"/>
              </w:rPr>
              <w:t xml:space="preserve">, </w:t>
            </w:r>
            <w:r w:rsidRPr="005948F3">
              <w:rPr>
                <w:i/>
                <w:lang w:val="fr-CH"/>
              </w:rPr>
              <w:t>E</w:t>
            </w:r>
            <w:r w:rsidRPr="005948F3">
              <w:rPr>
                <w:lang w:val="fr-CH"/>
              </w:rPr>
              <w:t>/</w:t>
            </w:r>
            <w:r w:rsidRPr="005948F3">
              <w:rPr>
                <w:i/>
                <w:lang w:val="fr-CH"/>
              </w:rPr>
              <w:t>I</w:t>
            </w:r>
            <w:r w:rsidRPr="005948F3">
              <w:rPr>
                <w:i/>
                <w:position w:val="-4"/>
                <w:sz w:val="14"/>
                <w:lang w:val="fr-CH"/>
              </w:rPr>
              <w:t>e</w:t>
            </w:r>
          </w:p>
        </w:tc>
        <w:tc>
          <w:tcPr>
            <w:tcW w:w="1219" w:type="dxa"/>
          </w:tcPr>
          <w:p w:rsidR="00000000" w:rsidRDefault="004A19C7">
            <w:pPr>
              <w:pStyle w:val="TableText"/>
              <w:framePr w:hSpace="181" w:wrap="notBeside" w:vAnchor="text" w:hAnchor="page" w:xAlign="center" w:y="1"/>
              <w:spacing w:before="40" w:after="40"/>
              <w:jc w:val="center"/>
              <w:rPr>
                <w:i/>
              </w:rPr>
            </w:pPr>
            <w:r>
              <w:rPr>
                <w:i/>
              </w:rPr>
              <w:t>N</w:t>
            </w:r>
            <w:r>
              <w:t xml:space="preserve">, </w:t>
            </w:r>
            <w:r>
              <w:rPr>
                <w:i/>
              </w:rPr>
              <w:t>I</w:t>
            </w:r>
            <w:r>
              <w:rPr>
                <w:i/>
                <w:position w:val="-4"/>
                <w:sz w:val="14"/>
              </w:rPr>
              <w:t>e</w:t>
            </w:r>
          </w:p>
        </w:tc>
        <w:tc>
          <w:tcPr>
            <w:tcW w:w="1134" w:type="dxa"/>
          </w:tcPr>
          <w:p w:rsidR="00000000" w:rsidRDefault="004A19C7">
            <w:pPr>
              <w:pStyle w:val="TableText"/>
              <w:framePr w:hSpace="181" w:wrap="notBeside" w:vAnchor="text" w:hAnchor="page" w:xAlign="center" w:y="1"/>
              <w:spacing w:before="40" w:after="40"/>
              <w:jc w:val="center"/>
            </w:pPr>
            <w:r>
              <w:t>8</w:t>
            </w:r>
          </w:p>
        </w:tc>
      </w:tr>
      <w:tr w:rsidR="00000000">
        <w:tblPrEx>
          <w:tblCellMar>
            <w:top w:w="0" w:type="dxa"/>
            <w:bottom w:w="0" w:type="dxa"/>
          </w:tblCellMar>
        </w:tblPrEx>
        <w:trPr>
          <w:jc w:val="center"/>
        </w:trPr>
        <w:tc>
          <w:tcPr>
            <w:tcW w:w="3918" w:type="dxa"/>
          </w:tcPr>
          <w:p w:rsidR="00000000" w:rsidRDefault="004A19C7">
            <w:pPr>
              <w:pStyle w:val="TableText"/>
              <w:framePr w:hSpace="181" w:wrap="notBeside" w:vAnchor="text" w:hAnchor="page" w:xAlign="center" w:y="1"/>
              <w:spacing w:before="40" w:after="40"/>
            </w:pPr>
            <w:r>
              <w:t xml:space="preserve">DPSK, </w:t>
            </w:r>
            <w:r>
              <w:rPr>
                <w:i/>
              </w:rPr>
              <w:t>M</w:t>
            </w:r>
            <w:r>
              <w:t xml:space="preserve"> </w:t>
            </w:r>
            <w:r>
              <w:rPr>
                <w:rFonts w:ascii="Symbol" w:hAnsi="Symbol"/>
              </w:rPr>
              <w:t></w:t>
            </w:r>
            <w:r>
              <w:t xml:space="preserve"> 8, 16</w:t>
            </w:r>
          </w:p>
        </w:tc>
        <w:tc>
          <w:tcPr>
            <w:tcW w:w="3459" w:type="dxa"/>
          </w:tcPr>
          <w:p w:rsidR="00000000" w:rsidRPr="005948F3" w:rsidRDefault="004A19C7">
            <w:pPr>
              <w:pStyle w:val="TableText"/>
              <w:framePr w:hSpace="181" w:wrap="notBeside" w:vAnchor="text" w:hAnchor="page" w:xAlign="center" w:y="1"/>
              <w:spacing w:before="40" w:after="40"/>
              <w:rPr>
                <w:i/>
                <w:lang w:val="fr-CH"/>
              </w:rPr>
            </w:pPr>
            <w:r w:rsidRPr="005948F3">
              <w:rPr>
                <w:i/>
                <w:lang w:val="fr-CH"/>
              </w:rPr>
              <w:t>P</w:t>
            </w:r>
            <w:r w:rsidRPr="005948F3">
              <w:rPr>
                <w:i/>
                <w:position w:val="-4"/>
                <w:sz w:val="14"/>
                <w:lang w:val="fr-CH"/>
              </w:rPr>
              <w:t>s</w:t>
            </w:r>
            <w:r w:rsidRPr="005948F3">
              <w:rPr>
                <w:lang w:val="fr-CH"/>
              </w:rPr>
              <w:t xml:space="preserve"> versus </w:t>
            </w:r>
            <w:r w:rsidRPr="005948F3">
              <w:rPr>
                <w:i/>
                <w:lang w:val="fr-CH"/>
              </w:rPr>
              <w:t>E</w:t>
            </w:r>
            <w:r w:rsidRPr="005948F3">
              <w:rPr>
                <w:lang w:val="fr-CH"/>
              </w:rPr>
              <w:t>/</w:t>
            </w:r>
            <w:r w:rsidRPr="005948F3">
              <w:rPr>
                <w:i/>
                <w:lang w:val="fr-CH"/>
              </w:rPr>
              <w:t>N</w:t>
            </w:r>
            <w:r w:rsidRPr="005948F3">
              <w:rPr>
                <w:position w:val="-4"/>
                <w:sz w:val="14"/>
                <w:lang w:val="fr-CH"/>
              </w:rPr>
              <w:t>0</w:t>
            </w:r>
            <w:r w:rsidRPr="005948F3">
              <w:rPr>
                <w:lang w:val="fr-CH"/>
              </w:rPr>
              <w:t xml:space="preserve">, </w:t>
            </w:r>
            <w:r w:rsidRPr="005948F3">
              <w:rPr>
                <w:i/>
                <w:lang w:val="fr-CH"/>
              </w:rPr>
              <w:t>E</w:t>
            </w:r>
            <w:r w:rsidRPr="005948F3">
              <w:rPr>
                <w:lang w:val="fr-CH"/>
              </w:rPr>
              <w:t>/</w:t>
            </w:r>
            <w:r w:rsidRPr="005948F3">
              <w:rPr>
                <w:i/>
                <w:lang w:val="fr-CH"/>
              </w:rPr>
              <w:t>I</w:t>
            </w:r>
            <w:r w:rsidRPr="005948F3">
              <w:rPr>
                <w:i/>
                <w:position w:val="-4"/>
                <w:sz w:val="14"/>
                <w:lang w:val="fr-CH"/>
              </w:rPr>
              <w:t>e</w:t>
            </w:r>
          </w:p>
        </w:tc>
        <w:tc>
          <w:tcPr>
            <w:tcW w:w="1219" w:type="dxa"/>
          </w:tcPr>
          <w:p w:rsidR="00000000" w:rsidRDefault="004A19C7">
            <w:pPr>
              <w:pStyle w:val="TableText"/>
              <w:framePr w:hSpace="181" w:wrap="notBeside" w:vAnchor="text" w:hAnchor="page" w:xAlign="center" w:y="1"/>
              <w:spacing w:before="40" w:after="40"/>
              <w:jc w:val="center"/>
              <w:rPr>
                <w:i/>
              </w:rPr>
            </w:pPr>
            <w:r>
              <w:rPr>
                <w:i/>
              </w:rPr>
              <w:t>I</w:t>
            </w:r>
            <w:r>
              <w:rPr>
                <w:i/>
                <w:position w:val="-4"/>
                <w:sz w:val="14"/>
              </w:rPr>
              <w:t>e</w:t>
            </w:r>
          </w:p>
        </w:tc>
        <w:tc>
          <w:tcPr>
            <w:tcW w:w="1134" w:type="dxa"/>
          </w:tcPr>
          <w:p w:rsidR="00000000" w:rsidRDefault="004A19C7">
            <w:pPr>
              <w:pStyle w:val="TableText"/>
              <w:framePr w:hSpace="181" w:wrap="notBeside" w:vAnchor="text" w:hAnchor="page" w:xAlign="center" w:y="1"/>
              <w:spacing w:before="40" w:after="40"/>
              <w:jc w:val="center"/>
            </w:pPr>
            <w:r>
              <w:t>9</w:t>
            </w:r>
          </w:p>
        </w:tc>
      </w:tr>
      <w:tr w:rsidR="00000000">
        <w:tblPrEx>
          <w:tblCellMar>
            <w:top w:w="0" w:type="dxa"/>
            <w:bottom w:w="0" w:type="dxa"/>
          </w:tblCellMar>
        </w:tblPrEx>
        <w:trPr>
          <w:jc w:val="center"/>
        </w:trPr>
        <w:tc>
          <w:tcPr>
            <w:tcW w:w="3918" w:type="dxa"/>
          </w:tcPr>
          <w:p w:rsidR="00000000" w:rsidRDefault="004A19C7">
            <w:pPr>
              <w:pStyle w:val="TableText"/>
              <w:framePr w:hSpace="181" w:wrap="notBeside" w:vAnchor="text" w:hAnchor="page" w:xAlign="center" w:y="1"/>
              <w:spacing w:before="40" w:after="40"/>
            </w:pPr>
            <w:r>
              <w:t xml:space="preserve">CFSK, </w:t>
            </w:r>
            <w:r>
              <w:rPr>
                <w:i/>
              </w:rPr>
              <w:t>M</w:t>
            </w:r>
            <w:r>
              <w:t>-ary</w:t>
            </w:r>
          </w:p>
        </w:tc>
        <w:tc>
          <w:tcPr>
            <w:tcW w:w="3459" w:type="dxa"/>
          </w:tcPr>
          <w:p w:rsidR="00000000" w:rsidRDefault="004A19C7">
            <w:pPr>
              <w:pStyle w:val="TableText"/>
              <w:framePr w:hSpace="181" w:wrap="notBeside" w:vAnchor="text" w:hAnchor="page" w:xAlign="center" w:y="1"/>
              <w:spacing w:before="40" w:after="40"/>
              <w:rPr>
                <w:i/>
              </w:rPr>
            </w:pPr>
            <w:r>
              <w:rPr>
                <w:i/>
              </w:rPr>
              <w:t>P</w:t>
            </w:r>
            <w:r>
              <w:rPr>
                <w:i/>
                <w:position w:val="-4"/>
                <w:sz w:val="14"/>
              </w:rPr>
              <w:t>b</w:t>
            </w:r>
            <w:r>
              <w:t xml:space="preserve"> versus </w:t>
            </w:r>
            <w:r>
              <w:rPr>
                <w:i/>
              </w:rPr>
              <w:t>E</w:t>
            </w:r>
            <w:r>
              <w:rPr>
                <w:i/>
                <w:position w:val="-4"/>
                <w:sz w:val="14"/>
              </w:rPr>
              <w:t>b</w:t>
            </w:r>
            <w:r>
              <w:t>/</w:t>
            </w:r>
            <w:r>
              <w:rPr>
                <w:i/>
              </w:rPr>
              <w:t>N</w:t>
            </w:r>
            <w:r>
              <w:rPr>
                <w:position w:val="-4"/>
                <w:sz w:val="14"/>
              </w:rPr>
              <w:t>0</w:t>
            </w:r>
          </w:p>
        </w:tc>
        <w:tc>
          <w:tcPr>
            <w:tcW w:w="1219" w:type="dxa"/>
          </w:tcPr>
          <w:p w:rsidR="00000000" w:rsidRDefault="004A19C7">
            <w:pPr>
              <w:pStyle w:val="TableText"/>
              <w:framePr w:hSpace="181" w:wrap="notBeside" w:vAnchor="text" w:hAnchor="page" w:xAlign="center" w:y="1"/>
              <w:spacing w:before="40" w:after="40"/>
              <w:jc w:val="center"/>
              <w:rPr>
                <w:i/>
              </w:rPr>
            </w:pPr>
            <w:r>
              <w:rPr>
                <w:i/>
              </w:rPr>
              <w:t>N</w:t>
            </w:r>
          </w:p>
        </w:tc>
        <w:tc>
          <w:tcPr>
            <w:tcW w:w="1134" w:type="dxa"/>
          </w:tcPr>
          <w:p w:rsidR="00000000" w:rsidRDefault="004A19C7">
            <w:pPr>
              <w:pStyle w:val="TableText"/>
              <w:framePr w:hSpace="181" w:wrap="notBeside" w:vAnchor="text" w:hAnchor="page" w:xAlign="center" w:y="1"/>
              <w:spacing w:before="40" w:after="40"/>
              <w:jc w:val="center"/>
            </w:pPr>
            <w:r>
              <w:t>10</w:t>
            </w:r>
          </w:p>
        </w:tc>
      </w:tr>
      <w:tr w:rsidR="00000000">
        <w:tblPrEx>
          <w:tblCellMar>
            <w:top w:w="0" w:type="dxa"/>
            <w:bottom w:w="0" w:type="dxa"/>
          </w:tblCellMar>
        </w:tblPrEx>
        <w:trPr>
          <w:jc w:val="center"/>
        </w:trPr>
        <w:tc>
          <w:tcPr>
            <w:tcW w:w="3918" w:type="dxa"/>
          </w:tcPr>
          <w:p w:rsidR="00000000" w:rsidRDefault="004A19C7">
            <w:pPr>
              <w:pStyle w:val="TableText"/>
              <w:framePr w:hSpace="181" w:wrap="notBeside" w:vAnchor="text" w:hAnchor="page" w:xAlign="center" w:y="1"/>
              <w:spacing w:before="40" w:after="40"/>
            </w:pPr>
            <w:r>
              <w:t xml:space="preserve">CFSK, </w:t>
            </w:r>
            <w:r>
              <w:rPr>
                <w:i/>
              </w:rPr>
              <w:t>M</w:t>
            </w:r>
            <w:r>
              <w:t xml:space="preserve"> </w:t>
            </w:r>
            <w:r>
              <w:rPr>
                <w:rFonts w:ascii="Symbol" w:hAnsi="Symbol"/>
              </w:rPr>
              <w:t></w:t>
            </w:r>
            <w:r>
              <w:t xml:space="preserve"> 2</w:t>
            </w:r>
          </w:p>
        </w:tc>
        <w:tc>
          <w:tcPr>
            <w:tcW w:w="3459" w:type="dxa"/>
          </w:tcPr>
          <w:p w:rsidR="00000000" w:rsidRPr="005948F3" w:rsidRDefault="004A19C7">
            <w:pPr>
              <w:pStyle w:val="TableText"/>
              <w:framePr w:hSpace="181" w:wrap="notBeside" w:vAnchor="text" w:hAnchor="page" w:xAlign="center" w:y="1"/>
              <w:spacing w:before="40" w:after="40"/>
              <w:rPr>
                <w:i/>
                <w:lang w:val="fr-CH"/>
              </w:rPr>
            </w:pPr>
            <w:r w:rsidRPr="005948F3">
              <w:rPr>
                <w:i/>
                <w:lang w:val="fr-CH"/>
              </w:rPr>
              <w:t>P</w:t>
            </w:r>
            <w:r w:rsidRPr="005948F3">
              <w:rPr>
                <w:i/>
                <w:position w:val="-4"/>
                <w:sz w:val="14"/>
                <w:lang w:val="fr-CH"/>
              </w:rPr>
              <w:t>s</w:t>
            </w:r>
            <w:r w:rsidRPr="005948F3">
              <w:rPr>
                <w:lang w:val="fr-CH"/>
              </w:rPr>
              <w:t xml:space="preserve"> versus </w:t>
            </w:r>
            <w:r w:rsidRPr="005948F3">
              <w:rPr>
                <w:i/>
                <w:lang w:val="fr-CH"/>
              </w:rPr>
              <w:t>E</w:t>
            </w:r>
            <w:r w:rsidRPr="005948F3">
              <w:rPr>
                <w:lang w:val="fr-CH"/>
              </w:rPr>
              <w:t>/</w:t>
            </w:r>
            <w:r w:rsidRPr="005948F3">
              <w:rPr>
                <w:i/>
                <w:lang w:val="fr-CH"/>
              </w:rPr>
              <w:t>N</w:t>
            </w:r>
            <w:r w:rsidRPr="005948F3">
              <w:rPr>
                <w:position w:val="-4"/>
                <w:sz w:val="14"/>
                <w:lang w:val="fr-CH"/>
              </w:rPr>
              <w:t>0</w:t>
            </w:r>
            <w:r w:rsidRPr="005948F3">
              <w:rPr>
                <w:lang w:val="fr-CH"/>
              </w:rPr>
              <w:t xml:space="preserve">, </w:t>
            </w:r>
            <w:r w:rsidRPr="005948F3">
              <w:rPr>
                <w:i/>
                <w:lang w:val="fr-CH"/>
              </w:rPr>
              <w:t>E</w:t>
            </w:r>
            <w:r w:rsidRPr="005948F3">
              <w:rPr>
                <w:lang w:val="fr-CH"/>
              </w:rPr>
              <w:t>/</w:t>
            </w:r>
            <w:r w:rsidRPr="005948F3">
              <w:rPr>
                <w:i/>
                <w:lang w:val="fr-CH"/>
              </w:rPr>
              <w:t>I</w:t>
            </w:r>
            <w:r w:rsidRPr="005948F3">
              <w:rPr>
                <w:i/>
                <w:position w:val="-4"/>
                <w:sz w:val="14"/>
                <w:lang w:val="fr-CH"/>
              </w:rPr>
              <w:t>e</w:t>
            </w:r>
          </w:p>
        </w:tc>
        <w:tc>
          <w:tcPr>
            <w:tcW w:w="1219" w:type="dxa"/>
          </w:tcPr>
          <w:p w:rsidR="00000000" w:rsidRDefault="004A19C7">
            <w:pPr>
              <w:pStyle w:val="TableText"/>
              <w:framePr w:hSpace="181" w:wrap="notBeside" w:vAnchor="text" w:hAnchor="page" w:xAlign="center" w:y="1"/>
              <w:spacing w:before="40" w:after="40"/>
              <w:jc w:val="center"/>
              <w:rPr>
                <w:i/>
              </w:rPr>
            </w:pPr>
            <w:r>
              <w:rPr>
                <w:i/>
              </w:rPr>
              <w:t>I</w:t>
            </w:r>
            <w:r>
              <w:rPr>
                <w:i/>
                <w:position w:val="-4"/>
                <w:sz w:val="14"/>
              </w:rPr>
              <w:t>e</w:t>
            </w:r>
          </w:p>
        </w:tc>
        <w:tc>
          <w:tcPr>
            <w:tcW w:w="1134" w:type="dxa"/>
          </w:tcPr>
          <w:p w:rsidR="00000000" w:rsidRDefault="004A19C7">
            <w:pPr>
              <w:pStyle w:val="TableText"/>
              <w:framePr w:hSpace="181" w:wrap="notBeside" w:vAnchor="text" w:hAnchor="page" w:xAlign="center" w:y="1"/>
              <w:spacing w:before="40" w:after="40"/>
              <w:jc w:val="center"/>
            </w:pPr>
            <w:r>
              <w:t>11</w:t>
            </w:r>
          </w:p>
        </w:tc>
      </w:tr>
      <w:tr w:rsidR="00000000">
        <w:tblPrEx>
          <w:tblCellMar>
            <w:top w:w="0" w:type="dxa"/>
            <w:bottom w:w="0" w:type="dxa"/>
          </w:tblCellMar>
        </w:tblPrEx>
        <w:trPr>
          <w:jc w:val="center"/>
        </w:trPr>
        <w:tc>
          <w:tcPr>
            <w:tcW w:w="3918" w:type="dxa"/>
          </w:tcPr>
          <w:p w:rsidR="00000000" w:rsidRDefault="004A19C7">
            <w:pPr>
              <w:pStyle w:val="TableText"/>
              <w:framePr w:hSpace="181" w:wrap="notBeside" w:vAnchor="text" w:hAnchor="page" w:xAlign="center" w:y="1"/>
              <w:spacing w:before="40" w:after="40"/>
            </w:pPr>
            <w:r>
              <w:t>MSK</w:t>
            </w:r>
          </w:p>
        </w:tc>
        <w:tc>
          <w:tcPr>
            <w:tcW w:w="3459" w:type="dxa"/>
          </w:tcPr>
          <w:p w:rsidR="00000000" w:rsidRPr="005948F3" w:rsidRDefault="004A19C7">
            <w:pPr>
              <w:pStyle w:val="TableText"/>
              <w:framePr w:hSpace="181" w:wrap="notBeside" w:vAnchor="text" w:hAnchor="page" w:xAlign="center" w:y="1"/>
              <w:spacing w:before="40" w:after="40"/>
              <w:rPr>
                <w:i/>
                <w:lang w:val="fr-CH"/>
              </w:rPr>
            </w:pPr>
            <w:r w:rsidRPr="005948F3">
              <w:rPr>
                <w:i/>
                <w:lang w:val="fr-CH"/>
              </w:rPr>
              <w:t>P</w:t>
            </w:r>
            <w:r w:rsidRPr="005948F3">
              <w:rPr>
                <w:i/>
                <w:position w:val="-4"/>
                <w:sz w:val="14"/>
                <w:lang w:val="fr-CH"/>
              </w:rPr>
              <w:t>s</w:t>
            </w:r>
            <w:r w:rsidRPr="005948F3">
              <w:rPr>
                <w:lang w:val="fr-CH"/>
              </w:rPr>
              <w:t xml:space="preserve"> versus </w:t>
            </w:r>
            <w:r w:rsidRPr="005948F3">
              <w:rPr>
                <w:i/>
                <w:lang w:val="fr-CH"/>
              </w:rPr>
              <w:t>E</w:t>
            </w:r>
            <w:r w:rsidRPr="005948F3">
              <w:rPr>
                <w:lang w:val="fr-CH"/>
              </w:rPr>
              <w:t>/</w:t>
            </w:r>
            <w:r w:rsidRPr="005948F3">
              <w:rPr>
                <w:i/>
                <w:lang w:val="fr-CH"/>
              </w:rPr>
              <w:t>N</w:t>
            </w:r>
            <w:r w:rsidRPr="005948F3">
              <w:rPr>
                <w:position w:val="-4"/>
                <w:sz w:val="14"/>
                <w:lang w:val="fr-CH"/>
              </w:rPr>
              <w:t>0</w:t>
            </w:r>
            <w:r w:rsidRPr="005948F3">
              <w:rPr>
                <w:lang w:val="fr-CH"/>
              </w:rPr>
              <w:t xml:space="preserve">, </w:t>
            </w:r>
            <w:r w:rsidRPr="005948F3">
              <w:rPr>
                <w:i/>
                <w:lang w:val="fr-CH"/>
              </w:rPr>
              <w:t>E</w:t>
            </w:r>
            <w:r w:rsidRPr="005948F3">
              <w:rPr>
                <w:lang w:val="fr-CH"/>
              </w:rPr>
              <w:t>/</w:t>
            </w:r>
            <w:r w:rsidRPr="005948F3">
              <w:rPr>
                <w:i/>
                <w:lang w:val="fr-CH"/>
              </w:rPr>
              <w:t>I</w:t>
            </w:r>
            <w:r w:rsidRPr="005948F3">
              <w:rPr>
                <w:i/>
                <w:position w:val="-4"/>
                <w:sz w:val="14"/>
                <w:lang w:val="fr-CH"/>
              </w:rPr>
              <w:t>e</w:t>
            </w:r>
          </w:p>
        </w:tc>
        <w:tc>
          <w:tcPr>
            <w:tcW w:w="1219" w:type="dxa"/>
          </w:tcPr>
          <w:p w:rsidR="00000000" w:rsidRDefault="004A19C7">
            <w:pPr>
              <w:pStyle w:val="TableText"/>
              <w:framePr w:hSpace="181" w:wrap="notBeside" w:vAnchor="text" w:hAnchor="page" w:xAlign="center" w:y="1"/>
              <w:spacing w:before="40" w:after="40"/>
              <w:jc w:val="center"/>
              <w:rPr>
                <w:i/>
              </w:rPr>
            </w:pPr>
            <w:r>
              <w:rPr>
                <w:i/>
              </w:rPr>
              <w:t>I</w:t>
            </w:r>
            <w:r>
              <w:rPr>
                <w:i/>
                <w:position w:val="-4"/>
                <w:sz w:val="14"/>
              </w:rPr>
              <w:t>e</w:t>
            </w:r>
          </w:p>
        </w:tc>
        <w:tc>
          <w:tcPr>
            <w:tcW w:w="1134" w:type="dxa"/>
          </w:tcPr>
          <w:p w:rsidR="00000000" w:rsidRDefault="004A19C7">
            <w:pPr>
              <w:pStyle w:val="TableText"/>
              <w:framePr w:hSpace="181" w:wrap="notBeside" w:vAnchor="text" w:hAnchor="page" w:xAlign="center" w:y="1"/>
              <w:spacing w:before="40" w:after="40"/>
              <w:jc w:val="center"/>
            </w:pPr>
            <w:r>
              <w:t>4</w:t>
            </w:r>
          </w:p>
        </w:tc>
      </w:tr>
      <w:tr w:rsidR="00000000">
        <w:tblPrEx>
          <w:tblCellMar>
            <w:top w:w="0" w:type="dxa"/>
            <w:bottom w:w="0" w:type="dxa"/>
          </w:tblCellMar>
        </w:tblPrEx>
        <w:trPr>
          <w:jc w:val="center"/>
        </w:trPr>
        <w:tc>
          <w:tcPr>
            <w:tcW w:w="3918" w:type="dxa"/>
          </w:tcPr>
          <w:p w:rsidR="00000000" w:rsidRDefault="004A19C7">
            <w:pPr>
              <w:pStyle w:val="TableText"/>
              <w:framePr w:hSpace="181" w:wrap="notBeside" w:vAnchor="text" w:hAnchor="page" w:xAlign="center" w:y="1"/>
              <w:spacing w:before="40" w:after="40"/>
            </w:pPr>
            <w:r>
              <w:t xml:space="preserve">NCFSK, </w:t>
            </w:r>
            <w:r>
              <w:rPr>
                <w:i/>
              </w:rPr>
              <w:t>M</w:t>
            </w:r>
            <w:r>
              <w:t>-ary</w:t>
            </w:r>
          </w:p>
        </w:tc>
        <w:tc>
          <w:tcPr>
            <w:tcW w:w="3459" w:type="dxa"/>
          </w:tcPr>
          <w:p w:rsidR="00000000" w:rsidRDefault="004A19C7">
            <w:pPr>
              <w:pStyle w:val="TableText"/>
              <w:framePr w:hSpace="181" w:wrap="notBeside" w:vAnchor="text" w:hAnchor="page" w:xAlign="center" w:y="1"/>
              <w:spacing w:before="40" w:after="40"/>
              <w:rPr>
                <w:i/>
              </w:rPr>
            </w:pPr>
            <w:r>
              <w:rPr>
                <w:i/>
              </w:rPr>
              <w:t>P</w:t>
            </w:r>
            <w:r>
              <w:rPr>
                <w:i/>
                <w:position w:val="-4"/>
                <w:sz w:val="14"/>
              </w:rPr>
              <w:t>s</w:t>
            </w:r>
            <w:r>
              <w:t xml:space="preserve"> versus </w:t>
            </w:r>
            <w:r>
              <w:rPr>
                <w:i/>
              </w:rPr>
              <w:t>E</w:t>
            </w:r>
            <w:r>
              <w:rPr>
                <w:i/>
                <w:position w:val="-4"/>
                <w:sz w:val="14"/>
              </w:rPr>
              <w:t>b</w:t>
            </w:r>
            <w:r>
              <w:t>/</w:t>
            </w:r>
            <w:r>
              <w:rPr>
                <w:i/>
              </w:rPr>
              <w:t>N</w:t>
            </w:r>
            <w:r>
              <w:rPr>
                <w:position w:val="-4"/>
                <w:sz w:val="14"/>
              </w:rPr>
              <w:t>0</w:t>
            </w:r>
          </w:p>
        </w:tc>
        <w:tc>
          <w:tcPr>
            <w:tcW w:w="1219" w:type="dxa"/>
          </w:tcPr>
          <w:p w:rsidR="00000000" w:rsidRDefault="004A19C7">
            <w:pPr>
              <w:pStyle w:val="TableText"/>
              <w:framePr w:hSpace="181" w:wrap="notBeside" w:vAnchor="text" w:hAnchor="page" w:xAlign="center" w:y="1"/>
              <w:spacing w:before="40" w:after="40"/>
              <w:jc w:val="center"/>
              <w:rPr>
                <w:i/>
              </w:rPr>
            </w:pPr>
            <w:r>
              <w:rPr>
                <w:i/>
              </w:rPr>
              <w:t>N</w:t>
            </w:r>
          </w:p>
        </w:tc>
        <w:tc>
          <w:tcPr>
            <w:tcW w:w="1134" w:type="dxa"/>
          </w:tcPr>
          <w:p w:rsidR="00000000" w:rsidRDefault="004A19C7">
            <w:pPr>
              <w:pStyle w:val="TableText"/>
              <w:framePr w:hSpace="181" w:wrap="notBeside" w:vAnchor="text" w:hAnchor="page" w:xAlign="center" w:y="1"/>
              <w:spacing w:before="40" w:after="40"/>
              <w:jc w:val="center"/>
            </w:pPr>
            <w:r>
              <w:t>12</w:t>
            </w:r>
          </w:p>
        </w:tc>
      </w:tr>
      <w:tr w:rsidR="00000000">
        <w:tblPrEx>
          <w:tblCellMar>
            <w:top w:w="0" w:type="dxa"/>
            <w:bottom w:w="0" w:type="dxa"/>
          </w:tblCellMar>
        </w:tblPrEx>
        <w:trPr>
          <w:jc w:val="center"/>
        </w:trPr>
        <w:tc>
          <w:tcPr>
            <w:tcW w:w="3918" w:type="dxa"/>
          </w:tcPr>
          <w:p w:rsidR="00000000" w:rsidRDefault="004A19C7">
            <w:pPr>
              <w:pStyle w:val="TableText"/>
              <w:framePr w:hSpace="181" w:wrap="notBeside" w:vAnchor="text" w:hAnchor="page" w:xAlign="center" w:y="1"/>
              <w:spacing w:before="40" w:after="40"/>
            </w:pPr>
            <w:r>
              <w:t xml:space="preserve">NCFSK, </w:t>
            </w:r>
            <w:r>
              <w:rPr>
                <w:i/>
              </w:rPr>
              <w:t>M</w:t>
            </w:r>
            <w:r>
              <w:t xml:space="preserve"> </w:t>
            </w:r>
            <w:r>
              <w:rPr>
                <w:rFonts w:ascii="Symbol" w:hAnsi="Symbol"/>
              </w:rPr>
              <w:t></w:t>
            </w:r>
            <w:r>
              <w:t xml:space="preserve"> 2</w:t>
            </w:r>
          </w:p>
        </w:tc>
        <w:tc>
          <w:tcPr>
            <w:tcW w:w="3459" w:type="dxa"/>
          </w:tcPr>
          <w:p w:rsidR="00000000" w:rsidRDefault="004A19C7">
            <w:pPr>
              <w:pStyle w:val="TableText"/>
              <w:framePr w:hSpace="181" w:wrap="notBeside" w:vAnchor="text" w:hAnchor="page" w:xAlign="center" w:y="1"/>
              <w:spacing w:before="40" w:after="40"/>
              <w:jc w:val="left"/>
              <w:rPr>
                <w:i/>
              </w:rPr>
            </w:pPr>
            <w:r>
              <w:rPr>
                <w:i/>
              </w:rPr>
              <w:t>P</w:t>
            </w:r>
            <w:r>
              <w:rPr>
                <w:i/>
                <w:position w:val="-4"/>
                <w:sz w:val="14"/>
              </w:rPr>
              <w:t>s</w:t>
            </w:r>
            <w:r>
              <w:t xml:space="preserve"> versus </w:t>
            </w:r>
            <w:r>
              <w:rPr>
                <w:i/>
              </w:rPr>
              <w:t>E</w:t>
            </w:r>
            <w:r>
              <w:t>/</w:t>
            </w:r>
            <w:r>
              <w:rPr>
                <w:i/>
              </w:rPr>
              <w:t>N</w:t>
            </w:r>
            <w:r>
              <w:rPr>
                <w:position w:val="-4"/>
                <w:sz w:val="14"/>
              </w:rPr>
              <w:t>0</w:t>
            </w:r>
            <w:r>
              <w:t xml:space="preserve">, </w:t>
            </w:r>
            <w:r>
              <w:rPr>
                <w:i/>
              </w:rPr>
              <w:t>E</w:t>
            </w:r>
            <w:r>
              <w:t>/</w:t>
            </w:r>
            <w:r>
              <w:rPr>
                <w:i/>
              </w:rPr>
              <w:t>I</w:t>
            </w:r>
            <w:r>
              <w:rPr>
                <w:i/>
                <w:position w:val="-4"/>
                <w:sz w:val="14"/>
              </w:rPr>
              <w:t>e</w:t>
            </w:r>
            <w:r>
              <w:rPr>
                <w:i/>
                <w:position w:val="-4"/>
                <w:sz w:val="14"/>
              </w:rPr>
              <w:br/>
            </w:r>
            <w:r>
              <w:t>(interference in one channel)</w:t>
            </w:r>
          </w:p>
        </w:tc>
        <w:tc>
          <w:tcPr>
            <w:tcW w:w="1219" w:type="dxa"/>
          </w:tcPr>
          <w:p w:rsidR="00000000" w:rsidRDefault="004A19C7">
            <w:pPr>
              <w:pStyle w:val="TableText"/>
              <w:framePr w:hSpace="181" w:wrap="notBeside" w:vAnchor="text" w:hAnchor="page" w:xAlign="center" w:y="1"/>
              <w:spacing w:before="40" w:after="40"/>
              <w:jc w:val="center"/>
              <w:rPr>
                <w:i/>
              </w:rPr>
            </w:pPr>
            <w:r>
              <w:rPr>
                <w:i/>
              </w:rPr>
              <w:t>I</w:t>
            </w:r>
            <w:r>
              <w:rPr>
                <w:i/>
                <w:position w:val="-4"/>
                <w:sz w:val="14"/>
              </w:rPr>
              <w:t>e</w:t>
            </w:r>
          </w:p>
        </w:tc>
        <w:tc>
          <w:tcPr>
            <w:tcW w:w="1134" w:type="dxa"/>
          </w:tcPr>
          <w:p w:rsidR="00000000" w:rsidRDefault="004A19C7">
            <w:pPr>
              <w:pStyle w:val="TableText"/>
              <w:framePr w:hSpace="181" w:wrap="notBeside" w:vAnchor="text" w:hAnchor="page" w:xAlign="center" w:y="1"/>
              <w:spacing w:before="40" w:after="40"/>
              <w:jc w:val="center"/>
            </w:pPr>
            <w:r>
              <w:t>13</w:t>
            </w:r>
          </w:p>
        </w:tc>
      </w:tr>
      <w:tr w:rsidR="00000000">
        <w:tblPrEx>
          <w:tblCellMar>
            <w:top w:w="0" w:type="dxa"/>
            <w:bottom w:w="0" w:type="dxa"/>
          </w:tblCellMar>
        </w:tblPrEx>
        <w:trPr>
          <w:jc w:val="center"/>
        </w:trPr>
        <w:tc>
          <w:tcPr>
            <w:tcW w:w="3918" w:type="dxa"/>
          </w:tcPr>
          <w:p w:rsidR="00000000" w:rsidRDefault="004A19C7">
            <w:pPr>
              <w:pStyle w:val="TableText"/>
              <w:framePr w:hSpace="181" w:wrap="notBeside" w:vAnchor="text" w:hAnchor="page" w:xAlign="center" w:y="1"/>
              <w:spacing w:before="40" w:after="40"/>
            </w:pPr>
            <w:r>
              <w:t xml:space="preserve">NCFSK, </w:t>
            </w:r>
            <w:r>
              <w:rPr>
                <w:i/>
              </w:rPr>
              <w:t>M</w:t>
            </w:r>
            <w:r>
              <w:t xml:space="preserve"> </w:t>
            </w:r>
            <w:r>
              <w:rPr>
                <w:rFonts w:ascii="Symbol" w:hAnsi="Symbol"/>
              </w:rPr>
              <w:t></w:t>
            </w:r>
            <w:r>
              <w:t xml:space="preserve"> 2</w:t>
            </w:r>
          </w:p>
        </w:tc>
        <w:tc>
          <w:tcPr>
            <w:tcW w:w="3459" w:type="dxa"/>
          </w:tcPr>
          <w:p w:rsidR="00000000" w:rsidRDefault="004A19C7">
            <w:pPr>
              <w:pStyle w:val="TableText"/>
              <w:framePr w:hSpace="181" w:wrap="notBeside" w:vAnchor="text" w:hAnchor="page" w:xAlign="center" w:y="1"/>
              <w:spacing w:before="40" w:after="40"/>
              <w:ind w:right="-57"/>
              <w:jc w:val="left"/>
              <w:rPr>
                <w:i/>
              </w:rPr>
            </w:pPr>
            <w:r>
              <w:rPr>
                <w:i/>
              </w:rPr>
              <w:t>P</w:t>
            </w:r>
            <w:r>
              <w:rPr>
                <w:i/>
                <w:position w:val="-4"/>
                <w:sz w:val="14"/>
              </w:rPr>
              <w:t>s</w:t>
            </w:r>
            <w:r>
              <w:t xml:space="preserve"> versus </w:t>
            </w:r>
            <w:r>
              <w:rPr>
                <w:i/>
              </w:rPr>
              <w:t>E</w:t>
            </w:r>
            <w:r>
              <w:t>/</w:t>
            </w:r>
            <w:r>
              <w:rPr>
                <w:i/>
              </w:rPr>
              <w:t>N</w:t>
            </w:r>
            <w:r>
              <w:rPr>
                <w:position w:val="-4"/>
                <w:sz w:val="14"/>
              </w:rPr>
              <w:t>0</w:t>
            </w:r>
            <w:r>
              <w:t xml:space="preserve">, </w:t>
            </w:r>
            <w:r>
              <w:rPr>
                <w:i/>
              </w:rPr>
              <w:t>E</w:t>
            </w:r>
            <w:r>
              <w:t>/</w:t>
            </w:r>
            <w:r>
              <w:rPr>
                <w:i/>
              </w:rPr>
              <w:t>I</w:t>
            </w:r>
            <w:r>
              <w:rPr>
                <w:i/>
                <w:position w:val="-4"/>
                <w:sz w:val="14"/>
              </w:rPr>
              <w:t>e</w:t>
            </w:r>
            <w:r>
              <w:rPr>
                <w:i/>
                <w:position w:val="-4"/>
                <w:sz w:val="14"/>
              </w:rPr>
              <w:br/>
            </w:r>
            <w:r>
              <w:t>(equal interfering tones in each channel)</w:t>
            </w:r>
          </w:p>
        </w:tc>
        <w:tc>
          <w:tcPr>
            <w:tcW w:w="1219" w:type="dxa"/>
          </w:tcPr>
          <w:p w:rsidR="00000000" w:rsidRDefault="004A19C7">
            <w:pPr>
              <w:pStyle w:val="TableText"/>
              <w:framePr w:hSpace="181" w:wrap="notBeside" w:vAnchor="text" w:hAnchor="page" w:xAlign="center" w:y="1"/>
              <w:spacing w:before="40" w:after="40"/>
              <w:jc w:val="center"/>
              <w:rPr>
                <w:i/>
              </w:rPr>
            </w:pPr>
            <w:r>
              <w:rPr>
                <w:i/>
              </w:rPr>
              <w:t>I</w:t>
            </w:r>
            <w:r>
              <w:rPr>
                <w:i/>
                <w:position w:val="-4"/>
                <w:sz w:val="14"/>
              </w:rPr>
              <w:t>e</w:t>
            </w:r>
          </w:p>
        </w:tc>
        <w:tc>
          <w:tcPr>
            <w:tcW w:w="1134" w:type="dxa"/>
          </w:tcPr>
          <w:p w:rsidR="00000000" w:rsidRDefault="004A19C7">
            <w:pPr>
              <w:pStyle w:val="TableText"/>
              <w:framePr w:hSpace="181" w:wrap="notBeside" w:vAnchor="text" w:hAnchor="page" w:xAlign="center" w:y="1"/>
              <w:spacing w:before="40" w:after="40"/>
              <w:jc w:val="center"/>
            </w:pPr>
            <w:r>
              <w:t>14</w:t>
            </w:r>
          </w:p>
        </w:tc>
      </w:tr>
      <w:tr w:rsidR="00000000">
        <w:tblPrEx>
          <w:tblCellMar>
            <w:top w:w="0" w:type="dxa"/>
            <w:bottom w:w="0" w:type="dxa"/>
          </w:tblCellMar>
        </w:tblPrEx>
        <w:trPr>
          <w:jc w:val="center"/>
        </w:trPr>
        <w:tc>
          <w:tcPr>
            <w:tcW w:w="3918" w:type="dxa"/>
          </w:tcPr>
          <w:p w:rsidR="00000000" w:rsidRDefault="004A19C7">
            <w:pPr>
              <w:pStyle w:val="TableText"/>
              <w:framePr w:hSpace="181" w:wrap="notBeside" w:vAnchor="text" w:hAnchor="page" w:xAlign="center" w:y="1"/>
              <w:spacing w:before="40" w:after="40"/>
            </w:pPr>
            <w:r>
              <w:t xml:space="preserve">NCFSK, </w:t>
            </w:r>
            <w:r>
              <w:rPr>
                <w:i/>
              </w:rPr>
              <w:t>M</w:t>
            </w:r>
            <w:r>
              <w:t xml:space="preserve"> </w:t>
            </w:r>
            <w:r>
              <w:rPr>
                <w:rFonts w:ascii="Symbol" w:hAnsi="Symbol"/>
              </w:rPr>
              <w:t></w:t>
            </w:r>
            <w:r>
              <w:t xml:space="preserve"> 4</w:t>
            </w:r>
          </w:p>
        </w:tc>
        <w:tc>
          <w:tcPr>
            <w:tcW w:w="3459" w:type="dxa"/>
          </w:tcPr>
          <w:p w:rsidR="00000000" w:rsidRPr="005948F3" w:rsidRDefault="004A19C7">
            <w:pPr>
              <w:pStyle w:val="TableText"/>
              <w:framePr w:hSpace="181" w:wrap="notBeside" w:vAnchor="text" w:hAnchor="page" w:xAlign="center" w:y="1"/>
              <w:spacing w:before="40" w:after="40"/>
              <w:jc w:val="left"/>
              <w:rPr>
                <w:i/>
                <w:lang w:val="fr-CH"/>
              </w:rPr>
            </w:pPr>
            <w:r w:rsidRPr="005948F3">
              <w:rPr>
                <w:i/>
                <w:lang w:val="fr-CH"/>
              </w:rPr>
              <w:t>P</w:t>
            </w:r>
            <w:r w:rsidRPr="005948F3">
              <w:rPr>
                <w:i/>
                <w:position w:val="-4"/>
                <w:sz w:val="14"/>
                <w:lang w:val="fr-CH"/>
              </w:rPr>
              <w:t>s</w:t>
            </w:r>
            <w:r w:rsidRPr="005948F3">
              <w:rPr>
                <w:lang w:val="fr-CH"/>
              </w:rPr>
              <w:t xml:space="preserve"> v</w:t>
            </w:r>
            <w:r w:rsidRPr="005948F3">
              <w:rPr>
                <w:lang w:val="fr-CH"/>
              </w:rPr>
              <w:t xml:space="preserve">ersus </w:t>
            </w:r>
            <w:r w:rsidRPr="005948F3">
              <w:rPr>
                <w:i/>
                <w:lang w:val="fr-CH"/>
              </w:rPr>
              <w:t>E</w:t>
            </w:r>
            <w:r w:rsidRPr="005948F3">
              <w:rPr>
                <w:lang w:val="fr-CH"/>
              </w:rPr>
              <w:t>/</w:t>
            </w:r>
            <w:r w:rsidRPr="005948F3">
              <w:rPr>
                <w:i/>
                <w:lang w:val="fr-CH"/>
              </w:rPr>
              <w:t>N</w:t>
            </w:r>
            <w:r w:rsidRPr="005948F3">
              <w:rPr>
                <w:position w:val="-4"/>
                <w:sz w:val="14"/>
                <w:lang w:val="fr-CH"/>
              </w:rPr>
              <w:t>0</w:t>
            </w:r>
            <w:r w:rsidRPr="005948F3">
              <w:rPr>
                <w:lang w:val="fr-CH"/>
              </w:rPr>
              <w:t xml:space="preserve">, </w:t>
            </w:r>
            <w:r w:rsidRPr="005948F3">
              <w:rPr>
                <w:i/>
                <w:lang w:val="fr-CH"/>
              </w:rPr>
              <w:t>E</w:t>
            </w:r>
            <w:r w:rsidRPr="005948F3">
              <w:rPr>
                <w:lang w:val="fr-CH"/>
              </w:rPr>
              <w:t>/</w:t>
            </w:r>
            <w:r w:rsidRPr="005948F3">
              <w:rPr>
                <w:i/>
                <w:lang w:val="fr-CH"/>
              </w:rPr>
              <w:t>I</w:t>
            </w:r>
            <w:r w:rsidRPr="005948F3">
              <w:rPr>
                <w:i/>
                <w:position w:val="-4"/>
                <w:sz w:val="14"/>
                <w:lang w:val="fr-CH"/>
              </w:rPr>
              <w:t>e</w:t>
            </w:r>
          </w:p>
        </w:tc>
        <w:tc>
          <w:tcPr>
            <w:tcW w:w="1219" w:type="dxa"/>
          </w:tcPr>
          <w:p w:rsidR="00000000" w:rsidRDefault="004A19C7">
            <w:pPr>
              <w:pStyle w:val="TableText"/>
              <w:framePr w:hSpace="181" w:wrap="notBeside" w:vAnchor="text" w:hAnchor="page" w:xAlign="center" w:y="1"/>
              <w:spacing w:before="40" w:after="40"/>
              <w:jc w:val="center"/>
              <w:rPr>
                <w:i/>
              </w:rPr>
            </w:pPr>
            <w:r>
              <w:rPr>
                <w:i/>
              </w:rPr>
              <w:t>I</w:t>
            </w:r>
            <w:r>
              <w:rPr>
                <w:i/>
                <w:position w:val="-4"/>
                <w:sz w:val="14"/>
              </w:rPr>
              <w:t>e</w:t>
            </w:r>
          </w:p>
        </w:tc>
        <w:tc>
          <w:tcPr>
            <w:tcW w:w="1134" w:type="dxa"/>
          </w:tcPr>
          <w:p w:rsidR="00000000" w:rsidRDefault="004A19C7">
            <w:pPr>
              <w:pStyle w:val="TableText"/>
              <w:framePr w:hSpace="181" w:wrap="notBeside" w:vAnchor="text" w:hAnchor="page" w:xAlign="center" w:y="1"/>
              <w:spacing w:before="40" w:after="40"/>
              <w:jc w:val="center"/>
            </w:pPr>
            <w:r>
              <w:t>15</w:t>
            </w:r>
          </w:p>
        </w:tc>
      </w:tr>
      <w:tr w:rsidR="00000000">
        <w:tblPrEx>
          <w:tblCellMar>
            <w:top w:w="0" w:type="dxa"/>
            <w:bottom w:w="0" w:type="dxa"/>
          </w:tblCellMar>
        </w:tblPrEx>
        <w:trPr>
          <w:jc w:val="center"/>
        </w:trPr>
        <w:tc>
          <w:tcPr>
            <w:tcW w:w="3918" w:type="dxa"/>
          </w:tcPr>
          <w:p w:rsidR="00000000" w:rsidRDefault="004A19C7">
            <w:pPr>
              <w:pStyle w:val="TableText"/>
              <w:framePr w:hSpace="181" w:wrap="notBeside" w:vAnchor="text" w:hAnchor="page" w:xAlign="center" w:y="1"/>
              <w:spacing w:before="40" w:after="40"/>
            </w:pPr>
            <w:r>
              <w:t xml:space="preserve">NCFSK, </w:t>
            </w:r>
            <w:r>
              <w:rPr>
                <w:i/>
              </w:rPr>
              <w:t>M</w:t>
            </w:r>
            <w:r>
              <w:t xml:space="preserve"> </w:t>
            </w:r>
            <w:r>
              <w:rPr>
                <w:rFonts w:ascii="Symbol" w:hAnsi="Symbol"/>
              </w:rPr>
              <w:t></w:t>
            </w:r>
            <w:r>
              <w:t xml:space="preserve"> 8</w:t>
            </w:r>
          </w:p>
        </w:tc>
        <w:tc>
          <w:tcPr>
            <w:tcW w:w="3459" w:type="dxa"/>
          </w:tcPr>
          <w:p w:rsidR="00000000" w:rsidRPr="005948F3" w:rsidRDefault="004A19C7">
            <w:pPr>
              <w:pStyle w:val="TableText"/>
              <w:framePr w:hSpace="181" w:wrap="notBeside" w:vAnchor="text" w:hAnchor="page" w:xAlign="center" w:y="1"/>
              <w:spacing w:before="40" w:after="40"/>
              <w:jc w:val="left"/>
              <w:rPr>
                <w:i/>
                <w:lang w:val="fr-CH"/>
              </w:rPr>
            </w:pPr>
            <w:r w:rsidRPr="005948F3">
              <w:rPr>
                <w:i/>
                <w:lang w:val="fr-CH"/>
              </w:rPr>
              <w:t>P</w:t>
            </w:r>
            <w:r w:rsidRPr="005948F3">
              <w:rPr>
                <w:i/>
                <w:position w:val="-4"/>
                <w:sz w:val="14"/>
                <w:lang w:val="fr-CH"/>
              </w:rPr>
              <w:t>s</w:t>
            </w:r>
            <w:r w:rsidRPr="005948F3">
              <w:rPr>
                <w:lang w:val="fr-CH"/>
              </w:rPr>
              <w:t xml:space="preserve"> versus </w:t>
            </w:r>
            <w:r w:rsidRPr="005948F3">
              <w:rPr>
                <w:i/>
                <w:lang w:val="fr-CH"/>
              </w:rPr>
              <w:t>E</w:t>
            </w:r>
            <w:r w:rsidRPr="005948F3">
              <w:rPr>
                <w:lang w:val="fr-CH"/>
              </w:rPr>
              <w:t>/</w:t>
            </w:r>
            <w:r w:rsidRPr="005948F3">
              <w:rPr>
                <w:i/>
                <w:lang w:val="fr-CH"/>
              </w:rPr>
              <w:t>N</w:t>
            </w:r>
            <w:r w:rsidRPr="005948F3">
              <w:rPr>
                <w:position w:val="-4"/>
                <w:sz w:val="14"/>
                <w:lang w:val="fr-CH"/>
              </w:rPr>
              <w:t>0</w:t>
            </w:r>
            <w:r w:rsidRPr="005948F3">
              <w:rPr>
                <w:lang w:val="fr-CH"/>
              </w:rPr>
              <w:t xml:space="preserve">, </w:t>
            </w:r>
            <w:r w:rsidRPr="005948F3">
              <w:rPr>
                <w:i/>
                <w:lang w:val="fr-CH"/>
              </w:rPr>
              <w:t>E</w:t>
            </w:r>
            <w:r w:rsidRPr="005948F3">
              <w:rPr>
                <w:lang w:val="fr-CH"/>
              </w:rPr>
              <w:t>/</w:t>
            </w:r>
            <w:r w:rsidRPr="005948F3">
              <w:rPr>
                <w:i/>
                <w:lang w:val="fr-CH"/>
              </w:rPr>
              <w:t>I</w:t>
            </w:r>
            <w:r w:rsidRPr="005948F3">
              <w:rPr>
                <w:i/>
                <w:position w:val="-4"/>
                <w:sz w:val="14"/>
                <w:lang w:val="fr-CH"/>
              </w:rPr>
              <w:t>e</w:t>
            </w:r>
          </w:p>
        </w:tc>
        <w:tc>
          <w:tcPr>
            <w:tcW w:w="1219" w:type="dxa"/>
          </w:tcPr>
          <w:p w:rsidR="00000000" w:rsidRDefault="004A19C7">
            <w:pPr>
              <w:pStyle w:val="TableText"/>
              <w:framePr w:hSpace="181" w:wrap="notBeside" w:vAnchor="text" w:hAnchor="page" w:xAlign="center" w:y="1"/>
              <w:spacing w:before="40" w:after="40"/>
              <w:jc w:val="center"/>
              <w:rPr>
                <w:i/>
              </w:rPr>
            </w:pPr>
            <w:r>
              <w:rPr>
                <w:i/>
              </w:rPr>
              <w:t>I</w:t>
            </w:r>
            <w:r>
              <w:rPr>
                <w:i/>
                <w:position w:val="-4"/>
                <w:sz w:val="14"/>
              </w:rPr>
              <w:t>e</w:t>
            </w:r>
          </w:p>
        </w:tc>
        <w:tc>
          <w:tcPr>
            <w:tcW w:w="1134" w:type="dxa"/>
          </w:tcPr>
          <w:p w:rsidR="00000000" w:rsidRDefault="004A19C7">
            <w:pPr>
              <w:pStyle w:val="TableText"/>
              <w:framePr w:hSpace="181" w:wrap="notBeside" w:vAnchor="text" w:hAnchor="page" w:xAlign="center" w:y="1"/>
              <w:spacing w:before="40" w:after="40"/>
              <w:jc w:val="center"/>
            </w:pPr>
            <w:r>
              <w:t>16</w:t>
            </w:r>
          </w:p>
        </w:tc>
      </w:tr>
      <w:tr w:rsidR="00000000">
        <w:tblPrEx>
          <w:tblCellMar>
            <w:top w:w="0" w:type="dxa"/>
            <w:bottom w:w="0" w:type="dxa"/>
          </w:tblCellMar>
        </w:tblPrEx>
        <w:trPr>
          <w:jc w:val="center"/>
        </w:trPr>
        <w:tc>
          <w:tcPr>
            <w:tcW w:w="3918" w:type="dxa"/>
          </w:tcPr>
          <w:p w:rsidR="00000000" w:rsidRDefault="004A19C7">
            <w:pPr>
              <w:pStyle w:val="TableText"/>
              <w:framePr w:hSpace="181" w:wrap="notBeside" w:vAnchor="text" w:hAnchor="page" w:xAlign="center" w:y="1"/>
              <w:spacing w:before="40" w:after="40"/>
            </w:pPr>
            <w:r>
              <w:t xml:space="preserve">CASK, </w:t>
            </w:r>
            <w:r>
              <w:rPr>
                <w:i/>
              </w:rPr>
              <w:t>M</w:t>
            </w:r>
            <w:r>
              <w:t xml:space="preserve">-ary, bipolar </w:t>
            </w:r>
          </w:p>
        </w:tc>
        <w:tc>
          <w:tcPr>
            <w:tcW w:w="3459" w:type="dxa"/>
          </w:tcPr>
          <w:p w:rsidR="00000000" w:rsidRDefault="004A19C7">
            <w:pPr>
              <w:pStyle w:val="TableText"/>
              <w:framePr w:hSpace="181" w:wrap="notBeside" w:vAnchor="text" w:hAnchor="page" w:xAlign="center" w:y="1"/>
              <w:spacing w:before="40" w:after="40"/>
              <w:jc w:val="left"/>
              <w:rPr>
                <w:i/>
              </w:rPr>
            </w:pPr>
            <w:r>
              <w:rPr>
                <w:i/>
              </w:rPr>
              <w:t>P</w:t>
            </w:r>
            <w:r>
              <w:rPr>
                <w:i/>
                <w:position w:val="-4"/>
                <w:sz w:val="14"/>
              </w:rPr>
              <w:t>s</w:t>
            </w:r>
            <w:r>
              <w:t xml:space="preserve"> versus </w:t>
            </w:r>
            <w:r>
              <w:rPr>
                <w:i/>
              </w:rPr>
              <w:t>E</w:t>
            </w:r>
            <w:r>
              <w:rPr>
                <w:i/>
                <w:position w:val="-4"/>
                <w:sz w:val="14"/>
              </w:rPr>
              <w:t>b</w:t>
            </w:r>
            <w:r>
              <w:t>/</w:t>
            </w:r>
            <w:r>
              <w:rPr>
                <w:i/>
              </w:rPr>
              <w:t>N</w:t>
            </w:r>
            <w:r>
              <w:rPr>
                <w:position w:val="-4"/>
                <w:sz w:val="14"/>
              </w:rPr>
              <w:t>0</w:t>
            </w:r>
          </w:p>
        </w:tc>
        <w:tc>
          <w:tcPr>
            <w:tcW w:w="1219" w:type="dxa"/>
          </w:tcPr>
          <w:p w:rsidR="00000000" w:rsidRDefault="004A19C7">
            <w:pPr>
              <w:pStyle w:val="TableText"/>
              <w:framePr w:hSpace="181" w:wrap="notBeside" w:vAnchor="text" w:hAnchor="page" w:xAlign="center" w:y="1"/>
              <w:spacing w:before="40" w:after="40"/>
              <w:jc w:val="center"/>
              <w:rPr>
                <w:i/>
              </w:rPr>
            </w:pPr>
            <w:r>
              <w:rPr>
                <w:i/>
              </w:rPr>
              <w:t>N</w:t>
            </w:r>
          </w:p>
        </w:tc>
        <w:tc>
          <w:tcPr>
            <w:tcW w:w="1134" w:type="dxa"/>
          </w:tcPr>
          <w:p w:rsidR="00000000" w:rsidRDefault="004A19C7">
            <w:pPr>
              <w:pStyle w:val="TableText"/>
              <w:framePr w:hSpace="181" w:wrap="notBeside" w:vAnchor="text" w:hAnchor="page" w:xAlign="center" w:y="1"/>
              <w:spacing w:before="40" w:after="40"/>
              <w:jc w:val="center"/>
            </w:pPr>
            <w:r>
              <w:t>17</w:t>
            </w:r>
          </w:p>
        </w:tc>
      </w:tr>
      <w:tr w:rsidR="00000000">
        <w:tblPrEx>
          <w:tblCellMar>
            <w:top w:w="0" w:type="dxa"/>
            <w:bottom w:w="0" w:type="dxa"/>
          </w:tblCellMar>
        </w:tblPrEx>
        <w:trPr>
          <w:jc w:val="center"/>
        </w:trPr>
        <w:tc>
          <w:tcPr>
            <w:tcW w:w="3918" w:type="dxa"/>
          </w:tcPr>
          <w:p w:rsidR="00000000" w:rsidRDefault="004A19C7">
            <w:pPr>
              <w:pStyle w:val="TableText"/>
              <w:framePr w:hSpace="181" w:wrap="notBeside" w:vAnchor="text" w:hAnchor="page" w:xAlign="center" w:y="1"/>
              <w:spacing w:before="40" w:after="40"/>
            </w:pPr>
            <w:r>
              <w:t xml:space="preserve">CASK, </w:t>
            </w:r>
            <w:r>
              <w:rPr>
                <w:i/>
              </w:rPr>
              <w:t>M</w:t>
            </w:r>
            <w:r>
              <w:t xml:space="preserve"> </w:t>
            </w:r>
            <w:r>
              <w:rPr>
                <w:rFonts w:ascii="Symbol" w:hAnsi="Symbol"/>
              </w:rPr>
              <w:t></w:t>
            </w:r>
            <w:r>
              <w:t xml:space="preserve"> 16, bipolar</w:t>
            </w:r>
          </w:p>
        </w:tc>
        <w:tc>
          <w:tcPr>
            <w:tcW w:w="3459" w:type="dxa"/>
          </w:tcPr>
          <w:p w:rsidR="00000000" w:rsidRPr="005948F3" w:rsidRDefault="004A19C7">
            <w:pPr>
              <w:pStyle w:val="TableText"/>
              <w:framePr w:hSpace="181" w:wrap="notBeside" w:vAnchor="text" w:hAnchor="page" w:xAlign="center" w:y="1"/>
              <w:spacing w:before="40" w:after="40"/>
              <w:jc w:val="left"/>
              <w:rPr>
                <w:i/>
                <w:lang w:val="fr-CH"/>
              </w:rPr>
            </w:pPr>
            <w:r w:rsidRPr="005948F3">
              <w:rPr>
                <w:i/>
                <w:lang w:val="fr-CH"/>
              </w:rPr>
              <w:t>P</w:t>
            </w:r>
            <w:r w:rsidRPr="005948F3">
              <w:rPr>
                <w:i/>
                <w:position w:val="-4"/>
                <w:sz w:val="14"/>
                <w:lang w:val="fr-CH"/>
              </w:rPr>
              <w:t>s</w:t>
            </w:r>
            <w:r w:rsidRPr="005948F3">
              <w:rPr>
                <w:lang w:val="fr-CH"/>
              </w:rPr>
              <w:t xml:space="preserve"> versus </w:t>
            </w:r>
            <w:r w:rsidRPr="005948F3">
              <w:rPr>
                <w:i/>
                <w:lang w:val="fr-CH"/>
              </w:rPr>
              <w:t>E</w:t>
            </w:r>
            <w:r w:rsidRPr="005948F3">
              <w:rPr>
                <w:lang w:val="fr-CH"/>
              </w:rPr>
              <w:t>/</w:t>
            </w:r>
            <w:r w:rsidRPr="005948F3">
              <w:rPr>
                <w:i/>
                <w:lang w:val="fr-CH"/>
              </w:rPr>
              <w:t>N</w:t>
            </w:r>
            <w:r w:rsidRPr="005948F3">
              <w:rPr>
                <w:position w:val="-4"/>
                <w:sz w:val="14"/>
                <w:lang w:val="fr-CH"/>
              </w:rPr>
              <w:t>0</w:t>
            </w:r>
            <w:r w:rsidRPr="005948F3">
              <w:rPr>
                <w:lang w:val="fr-CH"/>
              </w:rPr>
              <w:t xml:space="preserve">, </w:t>
            </w:r>
            <w:r w:rsidRPr="005948F3">
              <w:rPr>
                <w:i/>
                <w:lang w:val="fr-CH"/>
              </w:rPr>
              <w:t>E</w:t>
            </w:r>
            <w:r w:rsidRPr="005948F3">
              <w:rPr>
                <w:lang w:val="fr-CH"/>
              </w:rPr>
              <w:t>/</w:t>
            </w:r>
            <w:r w:rsidRPr="005948F3">
              <w:rPr>
                <w:i/>
                <w:lang w:val="fr-CH"/>
              </w:rPr>
              <w:t>I</w:t>
            </w:r>
            <w:r w:rsidRPr="005948F3">
              <w:rPr>
                <w:i/>
                <w:position w:val="-4"/>
                <w:sz w:val="14"/>
                <w:lang w:val="fr-CH"/>
              </w:rPr>
              <w:t>e</w:t>
            </w:r>
          </w:p>
        </w:tc>
        <w:tc>
          <w:tcPr>
            <w:tcW w:w="1219" w:type="dxa"/>
          </w:tcPr>
          <w:p w:rsidR="00000000" w:rsidRDefault="004A19C7">
            <w:pPr>
              <w:pStyle w:val="TableText"/>
              <w:framePr w:hSpace="181" w:wrap="notBeside" w:vAnchor="text" w:hAnchor="page" w:xAlign="center" w:y="1"/>
              <w:spacing w:before="40" w:after="40"/>
              <w:jc w:val="center"/>
              <w:rPr>
                <w:i/>
              </w:rPr>
            </w:pPr>
            <w:r>
              <w:rPr>
                <w:i/>
              </w:rPr>
              <w:t>I</w:t>
            </w:r>
            <w:r>
              <w:rPr>
                <w:i/>
                <w:position w:val="-4"/>
                <w:sz w:val="14"/>
              </w:rPr>
              <w:t>e</w:t>
            </w:r>
          </w:p>
        </w:tc>
        <w:tc>
          <w:tcPr>
            <w:tcW w:w="1134" w:type="dxa"/>
          </w:tcPr>
          <w:p w:rsidR="00000000" w:rsidRDefault="004A19C7">
            <w:pPr>
              <w:pStyle w:val="TableText"/>
              <w:framePr w:hSpace="181" w:wrap="notBeside" w:vAnchor="text" w:hAnchor="page" w:xAlign="center" w:y="1"/>
              <w:spacing w:before="40" w:after="40"/>
              <w:jc w:val="center"/>
            </w:pPr>
            <w:r>
              <w:t>18</w:t>
            </w:r>
          </w:p>
        </w:tc>
      </w:tr>
      <w:tr w:rsidR="00000000">
        <w:tblPrEx>
          <w:tblCellMar>
            <w:top w:w="0" w:type="dxa"/>
            <w:bottom w:w="0" w:type="dxa"/>
          </w:tblCellMar>
        </w:tblPrEx>
        <w:trPr>
          <w:jc w:val="center"/>
        </w:trPr>
        <w:tc>
          <w:tcPr>
            <w:tcW w:w="3918" w:type="dxa"/>
          </w:tcPr>
          <w:p w:rsidR="00000000" w:rsidRDefault="004A19C7">
            <w:pPr>
              <w:pStyle w:val="TableText"/>
              <w:framePr w:hSpace="181" w:wrap="notBeside" w:vAnchor="text" w:hAnchor="page" w:xAlign="center" w:y="1"/>
              <w:spacing w:before="40" w:after="40"/>
            </w:pPr>
            <w:r>
              <w:br w:type="page"/>
              <w:t xml:space="preserve">CASK, </w:t>
            </w:r>
            <w:r>
              <w:rPr>
                <w:i/>
              </w:rPr>
              <w:t>M</w:t>
            </w:r>
            <w:r>
              <w:t>-ary, unipolar</w:t>
            </w:r>
          </w:p>
        </w:tc>
        <w:tc>
          <w:tcPr>
            <w:tcW w:w="3459" w:type="dxa"/>
          </w:tcPr>
          <w:p w:rsidR="00000000" w:rsidRDefault="004A19C7">
            <w:pPr>
              <w:pStyle w:val="TableText"/>
              <w:framePr w:hSpace="181" w:wrap="notBeside" w:vAnchor="text" w:hAnchor="page" w:xAlign="center" w:y="1"/>
              <w:spacing w:before="40" w:after="40"/>
              <w:jc w:val="left"/>
              <w:rPr>
                <w:i/>
              </w:rPr>
            </w:pPr>
            <w:r>
              <w:rPr>
                <w:i/>
              </w:rPr>
              <w:t>P</w:t>
            </w:r>
            <w:r>
              <w:rPr>
                <w:i/>
                <w:position w:val="-4"/>
                <w:sz w:val="14"/>
              </w:rPr>
              <w:t>s</w:t>
            </w:r>
            <w:r>
              <w:t xml:space="preserve"> versus </w:t>
            </w:r>
            <w:r>
              <w:rPr>
                <w:i/>
              </w:rPr>
              <w:t>E</w:t>
            </w:r>
            <w:r>
              <w:rPr>
                <w:i/>
                <w:position w:val="-4"/>
                <w:sz w:val="14"/>
              </w:rPr>
              <w:t>b</w:t>
            </w:r>
            <w:r>
              <w:t>/</w:t>
            </w:r>
            <w:r>
              <w:rPr>
                <w:i/>
              </w:rPr>
              <w:t>N</w:t>
            </w:r>
            <w:r>
              <w:rPr>
                <w:position w:val="-4"/>
                <w:sz w:val="14"/>
              </w:rPr>
              <w:t>0</w:t>
            </w:r>
          </w:p>
        </w:tc>
        <w:tc>
          <w:tcPr>
            <w:tcW w:w="1219" w:type="dxa"/>
          </w:tcPr>
          <w:p w:rsidR="00000000" w:rsidRDefault="004A19C7">
            <w:pPr>
              <w:pStyle w:val="TableText"/>
              <w:framePr w:hSpace="181" w:wrap="notBeside" w:vAnchor="text" w:hAnchor="page" w:xAlign="center" w:y="1"/>
              <w:spacing w:before="40" w:after="40"/>
              <w:jc w:val="center"/>
              <w:rPr>
                <w:i/>
              </w:rPr>
            </w:pPr>
            <w:r>
              <w:rPr>
                <w:i/>
              </w:rPr>
              <w:t>N</w:t>
            </w:r>
          </w:p>
        </w:tc>
        <w:tc>
          <w:tcPr>
            <w:tcW w:w="1134" w:type="dxa"/>
          </w:tcPr>
          <w:p w:rsidR="00000000" w:rsidRDefault="004A19C7">
            <w:pPr>
              <w:pStyle w:val="TableText"/>
              <w:framePr w:hSpace="181" w:wrap="notBeside" w:vAnchor="text" w:hAnchor="page" w:xAlign="center" w:y="1"/>
              <w:spacing w:before="40" w:after="40"/>
              <w:jc w:val="center"/>
            </w:pPr>
            <w:r>
              <w:t>19</w:t>
            </w:r>
          </w:p>
        </w:tc>
      </w:tr>
      <w:tr w:rsidR="00000000">
        <w:tblPrEx>
          <w:tblCellMar>
            <w:top w:w="0" w:type="dxa"/>
            <w:bottom w:w="0" w:type="dxa"/>
          </w:tblCellMar>
        </w:tblPrEx>
        <w:trPr>
          <w:jc w:val="center"/>
        </w:trPr>
        <w:tc>
          <w:tcPr>
            <w:tcW w:w="3918" w:type="dxa"/>
          </w:tcPr>
          <w:p w:rsidR="00000000" w:rsidRDefault="004A19C7">
            <w:pPr>
              <w:pStyle w:val="TableText"/>
              <w:framePr w:hSpace="181" w:wrap="notBeside" w:vAnchor="text" w:hAnchor="page" w:xAlign="center" w:y="1"/>
              <w:spacing w:before="40" w:after="40"/>
              <w:jc w:val="left"/>
            </w:pPr>
            <w:r>
              <w:t xml:space="preserve">CASK, </w:t>
            </w:r>
            <w:r>
              <w:rPr>
                <w:i/>
              </w:rPr>
              <w:t>M</w:t>
            </w:r>
            <w:r>
              <w:t xml:space="preserve"> </w:t>
            </w:r>
            <w:r>
              <w:rPr>
                <w:rFonts w:ascii="Symbol" w:hAnsi="Symbol"/>
              </w:rPr>
              <w:t></w:t>
            </w:r>
            <w:r>
              <w:t xml:space="preserve"> 2, unipolar </w:t>
            </w:r>
            <w:r>
              <w:br/>
              <w:t>(also called OOK or on off keying)</w:t>
            </w:r>
          </w:p>
        </w:tc>
        <w:tc>
          <w:tcPr>
            <w:tcW w:w="3459" w:type="dxa"/>
          </w:tcPr>
          <w:p w:rsidR="00000000" w:rsidRPr="005948F3" w:rsidRDefault="004A19C7">
            <w:pPr>
              <w:pStyle w:val="TableText"/>
              <w:framePr w:hSpace="181" w:wrap="notBeside" w:vAnchor="text" w:hAnchor="page" w:xAlign="center" w:y="1"/>
              <w:spacing w:before="40" w:after="40"/>
              <w:jc w:val="left"/>
              <w:rPr>
                <w:i/>
                <w:lang w:val="fr-CH"/>
              </w:rPr>
            </w:pPr>
            <w:r w:rsidRPr="005948F3">
              <w:rPr>
                <w:i/>
                <w:lang w:val="fr-CH"/>
              </w:rPr>
              <w:t>P</w:t>
            </w:r>
            <w:r w:rsidRPr="005948F3">
              <w:rPr>
                <w:i/>
                <w:position w:val="-4"/>
                <w:sz w:val="14"/>
                <w:lang w:val="fr-CH"/>
              </w:rPr>
              <w:t>s</w:t>
            </w:r>
            <w:r w:rsidRPr="005948F3">
              <w:rPr>
                <w:lang w:val="fr-CH"/>
              </w:rPr>
              <w:t xml:space="preserve"> versus </w:t>
            </w:r>
            <w:r w:rsidRPr="005948F3">
              <w:rPr>
                <w:i/>
                <w:lang w:val="fr-CH"/>
              </w:rPr>
              <w:t>E</w:t>
            </w:r>
            <w:r w:rsidRPr="005948F3">
              <w:rPr>
                <w:i/>
                <w:position w:val="-4"/>
                <w:sz w:val="14"/>
                <w:lang w:val="fr-CH"/>
              </w:rPr>
              <w:t>b</w:t>
            </w:r>
            <w:r w:rsidRPr="005948F3">
              <w:rPr>
                <w:lang w:val="fr-CH"/>
              </w:rPr>
              <w:t>/</w:t>
            </w:r>
            <w:r w:rsidRPr="005948F3">
              <w:rPr>
                <w:i/>
                <w:lang w:val="fr-CH"/>
              </w:rPr>
              <w:t>N</w:t>
            </w:r>
            <w:r w:rsidRPr="005948F3">
              <w:rPr>
                <w:position w:val="-4"/>
                <w:sz w:val="14"/>
                <w:lang w:val="fr-CH"/>
              </w:rPr>
              <w:t>0</w:t>
            </w:r>
            <w:r w:rsidRPr="005948F3">
              <w:rPr>
                <w:lang w:val="fr-CH"/>
              </w:rPr>
              <w:t xml:space="preserve">, </w:t>
            </w:r>
            <w:r w:rsidRPr="005948F3">
              <w:rPr>
                <w:i/>
                <w:lang w:val="fr-CH"/>
              </w:rPr>
              <w:t>E</w:t>
            </w:r>
            <w:r w:rsidRPr="005948F3">
              <w:rPr>
                <w:lang w:val="fr-CH"/>
              </w:rPr>
              <w:t>/</w:t>
            </w:r>
            <w:r w:rsidRPr="005948F3">
              <w:rPr>
                <w:i/>
                <w:lang w:val="fr-CH"/>
              </w:rPr>
              <w:t>I</w:t>
            </w:r>
            <w:r w:rsidRPr="005948F3">
              <w:rPr>
                <w:i/>
                <w:position w:val="-4"/>
                <w:sz w:val="14"/>
                <w:lang w:val="fr-CH"/>
              </w:rPr>
              <w:t>e</w:t>
            </w:r>
          </w:p>
        </w:tc>
        <w:tc>
          <w:tcPr>
            <w:tcW w:w="1219" w:type="dxa"/>
          </w:tcPr>
          <w:p w:rsidR="00000000" w:rsidRDefault="004A19C7">
            <w:pPr>
              <w:pStyle w:val="TableText"/>
              <w:framePr w:hSpace="181" w:wrap="notBeside" w:vAnchor="text" w:hAnchor="page" w:xAlign="center" w:y="1"/>
              <w:spacing w:before="40" w:after="40"/>
              <w:jc w:val="center"/>
              <w:rPr>
                <w:i/>
              </w:rPr>
            </w:pPr>
            <w:r>
              <w:rPr>
                <w:i/>
              </w:rPr>
              <w:t>I</w:t>
            </w:r>
            <w:r>
              <w:rPr>
                <w:i/>
                <w:position w:val="-4"/>
                <w:sz w:val="14"/>
              </w:rPr>
              <w:t>e</w:t>
            </w:r>
          </w:p>
        </w:tc>
        <w:tc>
          <w:tcPr>
            <w:tcW w:w="1134" w:type="dxa"/>
          </w:tcPr>
          <w:p w:rsidR="00000000" w:rsidRDefault="004A19C7">
            <w:pPr>
              <w:pStyle w:val="TableText"/>
              <w:framePr w:hSpace="181" w:wrap="notBeside" w:vAnchor="text" w:hAnchor="page" w:xAlign="center" w:y="1"/>
              <w:spacing w:before="40" w:after="40"/>
              <w:jc w:val="center"/>
            </w:pPr>
            <w:r>
              <w:t>20</w:t>
            </w:r>
          </w:p>
        </w:tc>
      </w:tr>
      <w:tr w:rsidR="00000000">
        <w:tblPrEx>
          <w:tblCellMar>
            <w:top w:w="0" w:type="dxa"/>
            <w:bottom w:w="0" w:type="dxa"/>
          </w:tblCellMar>
        </w:tblPrEx>
        <w:trPr>
          <w:jc w:val="center"/>
        </w:trPr>
        <w:tc>
          <w:tcPr>
            <w:tcW w:w="3918" w:type="dxa"/>
          </w:tcPr>
          <w:p w:rsidR="00000000" w:rsidRDefault="004A19C7">
            <w:pPr>
              <w:pStyle w:val="TableText"/>
              <w:framePr w:hSpace="181" w:wrap="notBeside" w:vAnchor="text" w:hAnchor="page" w:xAlign="center" w:y="1"/>
              <w:spacing w:before="40" w:after="40"/>
            </w:pPr>
            <w:r>
              <w:t xml:space="preserve">NCASK, </w:t>
            </w:r>
            <w:r>
              <w:rPr>
                <w:i/>
              </w:rPr>
              <w:t>M</w:t>
            </w:r>
            <w:r>
              <w:t>-ary</w:t>
            </w:r>
          </w:p>
        </w:tc>
        <w:tc>
          <w:tcPr>
            <w:tcW w:w="3459" w:type="dxa"/>
          </w:tcPr>
          <w:p w:rsidR="00000000" w:rsidRDefault="004A19C7">
            <w:pPr>
              <w:pStyle w:val="TableText"/>
              <w:framePr w:hSpace="181" w:wrap="notBeside" w:vAnchor="text" w:hAnchor="page" w:xAlign="center" w:y="1"/>
              <w:spacing w:before="40" w:after="40"/>
              <w:jc w:val="left"/>
              <w:rPr>
                <w:i/>
              </w:rPr>
            </w:pPr>
            <w:r>
              <w:rPr>
                <w:i/>
              </w:rPr>
              <w:t>P</w:t>
            </w:r>
            <w:r>
              <w:rPr>
                <w:i/>
                <w:position w:val="-4"/>
                <w:sz w:val="14"/>
              </w:rPr>
              <w:t>s</w:t>
            </w:r>
            <w:r>
              <w:t xml:space="preserve"> versus </w:t>
            </w:r>
            <w:r>
              <w:rPr>
                <w:i/>
              </w:rPr>
              <w:t>E</w:t>
            </w:r>
            <w:r>
              <w:rPr>
                <w:i/>
                <w:position w:val="-4"/>
                <w:sz w:val="14"/>
              </w:rPr>
              <w:t>b</w:t>
            </w:r>
            <w:r>
              <w:t>/</w:t>
            </w:r>
            <w:r>
              <w:rPr>
                <w:i/>
              </w:rPr>
              <w:t>N</w:t>
            </w:r>
            <w:r>
              <w:rPr>
                <w:position w:val="-4"/>
                <w:sz w:val="14"/>
              </w:rPr>
              <w:t>0</w:t>
            </w:r>
          </w:p>
        </w:tc>
        <w:tc>
          <w:tcPr>
            <w:tcW w:w="1219" w:type="dxa"/>
          </w:tcPr>
          <w:p w:rsidR="00000000" w:rsidRDefault="004A19C7">
            <w:pPr>
              <w:pStyle w:val="TableText"/>
              <w:framePr w:hSpace="181" w:wrap="notBeside" w:vAnchor="text" w:hAnchor="page" w:xAlign="center" w:y="1"/>
              <w:spacing w:before="40" w:after="40"/>
              <w:jc w:val="center"/>
              <w:rPr>
                <w:i/>
              </w:rPr>
            </w:pPr>
            <w:r>
              <w:rPr>
                <w:i/>
              </w:rPr>
              <w:t>N</w:t>
            </w:r>
          </w:p>
        </w:tc>
        <w:tc>
          <w:tcPr>
            <w:tcW w:w="1134" w:type="dxa"/>
          </w:tcPr>
          <w:p w:rsidR="00000000" w:rsidRDefault="004A19C7">
            <w:pPr>
              <w:pStyle w:val="TableText"/>
              <w:framePr w:hSpace="181" w:wrap="notBeside" w:vAnchor="text" w:hAnchor="page" w:xAlign="center" w:y="1"/>
              <w:spacing w:before="40" w:after="40"/>
              <w:jc w:val="center"/>
            </w:pPr>
            <w:r>
              <w:t>21</w:t>
            </w:r>
          </w:p>
        </w:tc>
      </w:tr>
      <w:tr w:rsidR="00000000">
        <w:tblPrEx>
          <w:tblCellMar>
            <w:top w:w="0" w:type="dxa"/>
            <w:bottom w:w="0" w:type="dxa"/>
          </w:tblCellMar>
        </w:tblPrEx>
        <w:trPr>
          <w:jc w:val="center"/>
        </w:trPr>
        <w:tc>
          <w:tcPr>
            <w:tcW w:w="3918" w:type="dxa"/>
          </w:tcPr>
          <w:p w:rsidR="00000000" w:rsidRDefault="004A19C7">
            <w:pPr>
              <w:pStyle w:val="TableText"/>
              <w:framePr w:hSpace="181" w:wrap="notBeside" w:vAnchor="text" w:hAnchor="page" w:xAlign="center" w:y="1"/>
              <w:spacing w:before="40" w:after="40"/>
              <w:jc w:val="left"/>
            </w:pPr>
            <w:r>
              <w:t xml:space="preserve">QAM, </w:t>
            </w:r>
            <w:r>
              <w:rPr>
                <w:i/>
              </w:rPr>
              <w:t>M</w:t>
            </w:r>
            <w:r>
              <w:t xml:space="preserve">-ary </w:t>
            </w:r>
            <w:r>
              <w:br/>
              <w:t>(quadrature amplitude modulation)</w:t>
            </w:r>
          </w:p>
        </w:tc>
        <w:tc>
          <w:tcPr>
            <w:tcW w:w="3459" w:type="dxa"/>
          </w:tcPr>
          <w:p w:rsidR="00000000" w:rsidRDefault="004A19C7">
            <w:pPr>
              <w:pStyle w:val="TableText"/>
              <w:framePr w:hSpace="181" w:wrap="notBeside" w:vAnchor="text" w:hAnchor="page" w:xAlign="center" w:y="1"/>
              <w:spacing w:before="40" w:after="40"/>
              <w:jc w:val="left"/>
              <w:rPr>
                <w:i/>
              </w:rPr>
            </w:pPr>
            <w:r>
              <w:rPr>
                <w:i/>
              </w:rPr>
              <w:t>P</w:t>
            </w:r>
            <w:r>
              <w:rPr>
                <w:i/>
                <w:position w:val="-4"/>
                <w:sz w:val="14"/>
              </w:rPr>
              <w:t>s</w:t>
            </w:r>
            <w:r>
              <w:t xml:space="preserve"> versus </w:t>
            </w:r>
            <w:r>
              <w:rPr>
                <w:i/>
              </w:rPr>
              <w:t>E</w:t>
            </w:r>
            <w:r>
              <w:rPr>
                <w:i/>
                <w:position w:val="-4"/>
                <w:sz w:val="14"/>
              </w:rPr>
              <w:t>b</w:t>
            </w:r>
            <w:r>
              <w:t>/</w:t>
            </w:r>
            <w:r>
              <w:rPr>
                <w:i/>
              </w:rPr>
              <w:t>N</w:t>
            </w:r>
            <w:r>
              <w:rPr>
                <w:position w:val="-4"/>
                <w:sz w:val="14"/>
              </w:rPr>
              <w:t>0</w:t>
            </w:r>
          </w:p>
        </w:tc>
        <w:tc>
          <w:tcPr>
            <w:tcW w:w="1219" w:type="dxa"/>
          </w:tcPr>
          <w:p w:rsidR="00000000" w:rsidRDefault="004A19C7">
            <w:pPr>
              <w:pStyle w:val="TableText"/>
              <w:framePr w:hSpace="181" w:wrap="notBeside" w:vAnchor="text" w:hAnchor="page" w:xAlign="center" w:y="1"/>
              <w:spacing w:before="40" w:after="40"/>
              <w:jc w:val="center"/>
              <w:rPr>
                <w:i/>
              </w:rPr>
            </w:pPr>
            <w:r>
              <w:rPr>
                <w:i/>
              </w:rPr>
              <w:t>N</w:t>
            </w:r>
          </w:p>
        </w:tc>
        <w:tc>
          <w:tcPr>
            <w:tcW w:w="1134" w:type="dxa"/>
          </w:tcPr>
          <w:p w:rsidR="00000000" w:rsidRDefault="004A19C7">
            <w:pPr>
              <w:pStyle w:val="TableText"/>
              <w:framePr w:hSpace="181" w:wrap="notBeside" w:vAnchor="text" w:hAnchor="page" w:xAlign="center" w:y="1"/>
              <w:spacing w:before="40" w:after="40"/>
              <w:jc w:val="center"/>
            </w:pPr>
            <w:r>
              <w:t>22</w:t>
            </w:r>
          </w:p>
        </w:tc>
      </w:tr>
      <w:tr w:rsidR="00000000">
        <w:tblPrEx>
          <w:tblCellMar>
            <w:top w:w="0" w:type="dxa"/>
            <w:bottom w:w="0" w:type="dxa"/>
          </w:tblCellMar>
        </w:tblPrEx>
        <w:trPr>
          <w:jc w:val="center"/>
        </w:trPr>
        <w:tc>
          <w:tcPr>
            <w:tcW w:w="3918" w:type="dxa"/>
          </w:tcPr>
          <w:p w:rsidR="00000000" w:rsidRDefault="004A19C7">
            <w:pPr>
              <w:pStyle w:val="TableText"/>
              <w:framePr w:hSpace="181" w:wrap="notBeside" w:vAnchor="text" w:hAnchor="page" w:xAlign="center" w:y="1"/>
              <w:spacing w:before="40" w:after="40"/>
            </w:pPr>
            <w:r>
              <w:t xml:space="preserve">QAM, </w:t>
            </w:r>
            <w:r>
              <w:rPr>
                <w:i/>
              </w:rPr>
              <w:t>M</w:t>
            </w:r>
            <w:r>
              <w:t xml:space="preserve"> </w:t>
            </w:r>
            <w:r>
              <w:rPr>
                <w:rFonts w:ascii="Symbol" w:hAnsi="Symbol"/>
              </w:rPr>
              <w:t></w:t>
            </w:r>
            <w:r>
              <w:t xml:space="preserve"> 4</w:t>
            </w:r>
          </w:p>
        </w:tc>
        <w:tc>
          <w:tcPr>
            <w:tcW w:w="3459" w:type="dxa"/>
          </w:tcPr>
          <w:p w:rsidR="00000000" w:rsidRPr="005948F3" w:rsidRDefault="004A19C7">
            <w:pPr>
              <w:pStyle w:val="TableText"/>
              <w:framePr w:hSpace="181" w:wrap="notBeside" w:vAnchor="text" w:hAnchor="page" w:xAlign="center" w:y="1"/>
              <w:spacing w:before="40" w:after="40"/>
              <w:jc w:val="left"/>
              <w:rPr>
                <w:i/>
                <w:lang w:val="fr-CH"/>
              </w:rPr>
            </w:pPr>
            <w:r w:rsidRPr="005948F3">
              <w:rPr>
                <w:i/>
                <w:lang w:val="fr-CH"/>
              </w:rPr>
              <w:t>P</w:t>
            </w:r>
            <w:r w:rsidRPr="005948F3">
              <w:rPr>
                <w:i/>
                <w:position w:val="-4"/>
                <w:sz w:val="14"/>
                <w:lang w:val="fr-CH"/>
              </w:rPr>
              <w:t>s</w:t>
            </w:r>
            <w:r w:rsidRPr="005948F3">
              <w:rPr>
                <w:lang w:val="fr-CH"/>
              </w:rPr>
              <w:t xml:space="preserve"> versus </w:t>
            </w:r>
            <w:r w:rsidRPr="005948F3">
              <w:rPr>
                <w:i/>
                <w:lang w:val="fr-CH"/>
              </w:rPr>
              <w:t>E</w:t>
            </w:r>
            <w:r w:rsidRPr="005948F3">
              <w:rPr>
                <w:lang w:val="fr-CH"/>
              </w:rPr>
              <w:t>/</w:t>
            </w:r>
            <w:r w:rsidRPr="005948F3">
              <w:rPr>
                <w:i/>
                <w:lang w:val="fr-CH"/>
              </w:rPr>
              <w:t>N</w:t>
            </w:r>
            <w:r w:rsidRPr="005948F3">
              <w:rPr>
                <w:position w:val="-4"/>
                <w:sz w:val="14"/>
                <w:lang w:val="fr-CH"/>
              </w:rPr>
              <w:t>0</w:t>
            </w:r>
            <w:r w:rsidRPr="005948F3">
              <w:rPr>
                <w:lang w:val="fr-CH"/>
              </w:rPr>
              <w:t xml:space="preserve">, </w:t>
            </w:r>
            <w:r w:rsidRPr="005948F3">
              <w:rPr>
                <w:i/>
                <w:lang w:val="fr-CH"/>
              </w:rPr>
              <w:t>E</w:t>
            </w:r>
            <w:r w:rsidRPr="005948F3">
              <w:rPr>
                <w:lang w:val="fr-CH"/>
              </w:rPr>
              <w:t>/</w:t>
            </w:r>
            <w:r w:rsidRPr="005948F3">
              <w:rPr>
                <w:i/>
                <w:lang w:val="fr-CH"/>
              </w:rPr>
              <w:t>I</w:t>
            </w:r>
            <w:r w:rsidRPr="005948F3">
              <w:rPr>
                <w:i/>
                <w:position w:val="-4"/>
                <w:sz w:val="14"/>
                <w:lang w:val="fr-CH"/>
              </w:rPr>
              <w:t>e</w:t>
            </w:r>
          </w:p>
        </w:tc>
        <w:tc>
          <w:tcPr>
            <w:tcW w:w="1219" w:type="dxa"/>
          </w:tcPr>
          <w:p w:rsidR="00000000" w:rsidRDefault="004A19C7">
            <w:pPr>
              <w:pStyle w:val="TableText"/>
              <w:framePr w:hSpace="181" w:wrap="notBeside" w:vAnchor="text" w:hAnchor="page" w:xAlign="center" w:y="1"/>
              <w:spacing w:before="40" w:after="40"/>
              <w:jc w:val="center"/>
              <w:rPr>
                <w:i/>
              </w:rPr>
            </w:pPr>
            <w:r>
              <w:rPr>
                <w:i/>
              </w:rPr>
              <w:t>I</w:t>
            </w:r>
            <w:r>
              <w:rPr>
                <w:i/>
                <w:position w:val="-4"/>
                <w:sz w:val="14"/>
              </w:rPr>
              <w:t>e</w:t>
            </w:r>
          </w:p>
        </w:tc>
        <w:tc>
          <w:tcPr>
            <w:tcW w:w="1134" w:type="dxa"/>
          </w:tcPr>
          <w:p w:rsidR="00000000" w:rsidRDefault="004A19C7">
            <w:pPr>
              <w:pStyle w:val="TableText"/>
              <w:framePr w:hSpace="181" w:wrap="notBeside" w:vAnchor="text" w:hAnchor="page" w:xAlign="center" w:y="1"/>
              <w:spacing w:before="40" w:after="40"/>
              <w:jc w:val="center"/>
            </w:pPr>
            <w:r>
              <w:t>4</w:t>
            </w:r>
          </w:p>
        </w:tc>
      </w:tr>
      <w:tr w:rsidR="00000000">
        <w:tblPrEx>
          <w:tblCellMar>
            <w:top w:w="0" w:type="dxa"/>
            <w:bottom w:w="0" w:type="dxa"/>
          </w:tblCellMar>
        </w:tblPrEx>
        <w:trPr>
          <w:jc w:val="center"/>
        </w:trPr>
        <w:tc>
          <w:tcPr>
            <w:tcW w:w="3918" w:type="dxa"/>
          </w:tcPr>
          <w:p w:rsidR="00000000" w:rsidRDefault="004A19C7">
            <w:pPr>
              <w:pStyle w:val="TableText"/>
              <w:framePr w:hSpace="181" w:wrap="notBeside" w:vAnchor="text" w:hAnchor="page" w:xAlign="center" w:y="1"/>
              <w:spacing w:before="40" w:after="40"/>
            </w:pPr>
            <w:r>
              <w:t xml:space="preserve">QAM, </w:t>
            </w:r>
            <w:r>
              <w:rPr>
                <w:i/>
              </w:rPr>
              <w:t>M</w:t>
            </w:r>
            <w:r>
              <w:t xml:space="preserve"> </w:t>
            </w:r>
            <w:r>
              <w:rPr>
                <w:rFonts w:ascii="Symbol" w:hAnsi="Symbol"/>
              </w:rPr>
              <w:t></w:t>
            </w:r>
            <w:r>
              <w:t xml:space="preserve"> 16</w:t>
            </w:r>
          </w:p>
        </w:tc>
        <w:tc>
          <w:tcPr>
            <w:tcW w:w="3459" w:type="dxa"/>
          </w:tcPr>
          <w:p w:rsidR="00000000" w:rsidRPr="005948F3" w:rsidRDefault="004A19C7">
            <w:pPr>
              <w:pStyle w:val="TableText"/>
              <w:framePr w:hSpace="181" w:wrap="notBeside" w:vAnchor="text" w:hAnchor="page" w:xAlign="center" w:y="1"/>
              <w:spacing w:before="40" w:after="40"/>
              <w:jc w:val="left"/>
              <w:rPr>
                <w:i/>
                <w:lang w:val="fr-CH"/>
              </w:rPr>
            </w:pPr>
            <w:r w:rsidRPr="005948F3">
              <w:rPr>
                <w:i/>
                <w:lang w:val="fr-CH"/>
              </w:rPr>
              <w:t>P</w:t>
            </w:r>
            <w:r w:rsidRPr="005948F3">
              <w:rPr>
                <w:i/>
                <w:position w:val="-4"/>
                <w:sz w:val="14"/>
                <w:lang w:val="fr-CH"/>
              </w:rPr>
              <w:t>s</w:t>
            </w:r>
            <w:r w:rsidRPr="005948F3">
              <w:rPr>
                <w:lang w:val="fr-CH"/>
              </w:rPr>
              <w:t xml:space="preserve"> versus </w:t>
            </w:r>
            <w:r w:rsidRPr="005948F3">
              <w:rPr>
                <w:i/>
                <w:lang w:val="fr-CH"/>
              </w:rPr>
              <w:t>E</w:t>
            </w:r>
            <w:r w:rsidRPr="005948F3">
              <w:rPr>
                <w:lang w:val="fr-CH"/>
              </w:rPr>
              <w:t>/</w:t>
            </w:r>
            <w:r w:rsidRPr="005948F3">
              <w:rPr>
                <w:i/>
                <w:lang w:val="fr-CH"/>
              </w:rPr>
              <w:t>N</w:t>
            </w:r>
            <w:r w:rsidRPr="005948F3">
              <w:rPr>
                <w:position w:val="-4"/>
                <w:sz w:val="14"/>
                <w:lang w:val="fr-CH"/>
              </w:rPr>
              <w:t>0</w:t>
            </w:r>
            <w:r w:rsidRPr="005948F3">
              <w:rPr>
                <w:lang w:val="fr-CH"/>
              </w:rPr>
              <w:t xml:space="preserve">, </w:t>
            </w:r>
            <w:r w:rsidRPr="005948F3">
              <w:rPr>
                <w:i/>
                <w:lang w:val="fr-CH"/>
              </w:rPr>
              <w:t>E</w:t>
            </w:r>
            <w:r w:rsidRPr="005948F3">
              <w:rPr>
                <w:lang w:val="fr-CH"/>
              </w:rPr>
              <w:t>/</w:t>
            </w:r>
            <w:r w:rsidRPr="005948F3">
              <w:rPr>
                <w:i/>
                <w:lang w:val="fr-CH"/>
              </w:rPr>
              <w:t>I</w:t>
            </w:r>
            <w:r w:rsidRPr="005948F3">
              <w:rPr>
                <w:i/>
                <w:position w:val="-4"/>
                <w:sz w:val="14"/>
                <w:lang w:val="fr-CH"/>
              </w:rPr>
              <w:t>e</w:t>
            </w:r>
          </w:p>
        </w:tc>
        <w:tc>
          <w:tcPr>
            <w:tcW w:w="1219" w:type="dxa"/>
          </w:tcPr>
          <w:p w:rsidR="00000000" w:rsidRDefault="004A19C7">
            <w:pPr>
              <w:pStyle w:val="TableText"/>
              <w:framePr w:hSpace="181" w:wrap="notBeside" w:vAnchor="text" w:hAnchor="page" w:xAlign="center" w:y="1"/>
              <w:spacing w:before="40" w:after="40"/>
              <w:jc w:val="center"/>
              <w:rPr>
                <w:i/>
              </w:rPr>
            </w:pPr>
            <w:r>
              <w:rPr>
                <w:i/>
              </w:rPr>
              <w:t>I</w:t>
            </w:r>
            <w:r>
              <w:rPr>
                <w:i/>
                <w:position w:val="-4"/>
                <w:sz w:val="14"/>
              </w:rPr>
              <w:t>e</w:t>
            </w:r>
          </w:p>
        </w:tc>
        <w:tc>
          <w:tcPr>
            <w:tcW w:w="1134" w:type="dxa"/>
          </w:tcPr>
          <w:p w:rsidR="00000000" w:rsidRDefault="004A19C7">
            <w:pPr>
              <w:pStyle w:val="TableText"/>
              <w:framePr w:hSpace="181" w:wrap="notBeside" w:vAnchor="text" w:hAnchor="page" w:xAlign="center" w:y="1"/>
              <w:spacing w:before="40" w:after="40"/>
              <w:jc w:val="center"/>
            </w:pPr>
            <w:r>
              <w:t>23</w:t>
            </w:r>
          </w:p>
        </w:tc>
      </w:tr>
      <w:tr w:rsidR="00000000">
        <w:tblPrEx>
          <w:tblCellMar>
            <w:top w:w="0" w:type="dxa"/>
            <w:bottom w:w="0" w:type="dxa"/>
          </w:tblCellMar>
        </w:tblPrEx>
        <w:trPr>
          <w:jc w:val="center"/>
        </w:trPr>
        <w:tc>
          <w:tcPr>
            <w:tcW w:w="3918" w:type="dxa"/>
          </w:tcPr>
          <w:p w:rsidR="00000000" w:rsidRDefault="004A19C7">
            <w:pPr>
              <w:pStyle w:val="TableText"/>
              <w:framePr w:hSpace="181" w:wrap="notBeside" w:vAnchor="text" w:hAnchor="page" w:xAlign="center" w:y="1"/>
              <w:spacing w:before="40" w:after="40"/>
            </w:pPr>
            <w:r>
              <w:t xml:space="preserve">QAM, </w:t>
            </w:r>
            <w:r>
              <w:rPr>
                <w:i/>
              </w:rPr>
              <w:t>M</w:t>
            </w:r>
            <w:r>
              <w:t xml:space="preserve"> </w:t>
            </w:r>
            <w:r>
              <w:rPr>
                <w:rFonts w:ascii="Symbol" w:hAnsi="Symbol"/>
              </w:rPr>
              <w:t></w:t>
            </w:r>
            <w:r>
              <w:t xml:space="preserve"> 64</w:t>
            </w:r>
          </w:p>
        </w:tc>
        <w:tc>
          <w:tcPr>
            <w:tcW w:w="3459" w:type="dxa"/>
          </w:tcPr>
          <w:p w:rsidR="00000000" w:rsidRPr="005948F3" w:rsidRDefault="004A19C7">
            <w:pPr>
              <w:pStyle w:val="TableText"/>
              <w:framePr w:hSpace="181" w:wrap="notBeside" w:vAnchor="text" w:hAnchor="page" w:xAlign="center" w:y="1"/>
              <w:spacing w:before="40" w:after="40"/>
              <w:jc w:val="left"/>
              <w:rPr>
                <w:i/>
                <w:lang w:val="fr-CH"/>
              </w:rPr>
            </w:pPr>
            <w:r w:rsidRPr="005948F3">
              <w:rPr>
                <w:i/>
                <w:lang w:val="fr-CH"/>
              </w:rPr>
              <w:t>P</w:t>
            </w:r>
            <w:r w:rsidRPr="005948F3">
              <w:rPr>
                <w:i/>
                <w:position w:val="-4"/>
                <w:sz w:val="14"/>
                <w:lang w:val="fr-CH"/>
              </w:rPr>
              <w:t>s</w:t>
            </w:r>
            <w:r w:rsidRPr="005948F3">
              <w:rPr>
                <w:lang w:val="fr-CH"/>
              </w:rPr>
              <w:t xml:space="preserve"> versus </w:t>
            </w:r>
            <w:r w:rsidRPr="005948F3">
              <w:rPr>
                <w:i/>
                <w:lang w:val="fr-CH"/>
              </w:rPr>
              <w:t>E</w:t>
            </w:r>
            <w:r w:rsidRPr="005948F3">
              <w:rPr>
                <w:lang w:val="fr-CH"/>
              </w:rPr>
              <w:t>/</w:t>
            </w:r>
            <w:r w:rsidRPr="005948F3">
              <w:rPr>
                <w:i/>
                <w:lang w:val="fr-CH"/>
              </w:rPr>
              <w:t>N</w:t>
            </w:r>
            <w:r w:rsidRPr="005948F3">
              <w:rPr>
                <w:position w:val="-4"/>
                <w:sz w:val="14"/>
                <w:lang w:val="fr-CH"/>
              </w:rPr>
              <w:t>0</w:t>
            </w:r>
            <w:r w:rsidRPr="005948F3">
              <w:rPr>
                <w:lang w:val="fr-CH"/>
              </w:rPr>
              <w:t xml:space="preserve">, </w:t>
            </w:r>
            <w:r w:rsidRPr="005948F3">
              <w:rPr>
                <w:i/>
                <w:lang w:val="fr-CH"/>
              </w:rPr>
              <w:t>E</w:t>
            </w:r>
            <w:r w:rsidRPr="005948F3">
              <w:rPr>
                <w:lang w:val="fr-CH"/>
              </w:rPr>
              <w:t>/</w:t>
            </w:r>
            <w:r w:rsidRPr="005948F3">
              <w:rPr>
                <w:i/>
                <w:lang w:val="fr-CH"/>
              </w:rPr>
              <w:t>I</w:t>
            </w:r>
            <w:r w:rsidRPr="005948F3">
              <w:rPr>
                <w:i/>
                <w:position w:val="-4"/>
                <w:sz w:val="14"/>
                <w:lang w:val="fr-CH"/>
              </w:rPr>
              <w:t>e</w:t>
            </w:r>
          </w:p>
        </w:tc>
        <w:tc>
          <w:tcPr>
            <w:tcW w:w="1219" w:type="dxa"/>
          </w:tcPr>
          <w:p w:rsidR="00000000" w:rsidRDefault="004A19C7">
            <w:pPr>
              <w:pStyle w:val="TableText"/>
              <w:framePr w:hSpace="181" w:wrap="notBeside" w:vAnchor="text" w:hAnchor="page" w:xAlign="center" w:y="1"/>
              <w:spacing w:before="40" w:after="40"/>
              <w:jc w:val="center"/>
              <w:rPr>
                <w:i/>
              </w:rPr>
            </w:pPr>
            <w:r>
              <w:rPr>
                <w:i/>
              </w:rPr>
              <w:t>I</w:t>
            </w:r>
            <w:r>
              <w:rPr>
                <w:i/>
                <w:position w:val="-4"/>
                <w:sz w:val="14"/>
              </w:rPr>
              <w:t>e</w:t>
            </w:r>
          </w:p>
        </w:tc>
        <w:tc>
          <w:tcPr>
            <w:tcW w:w="1134" w:type="dxa"/>
          </w:tcPr>
          <w:p w:rsidR="00000000" w:rsidRDefault="004A19C7">
            <w:pPr>
              <w:pStyle w:val="TableText"/>
              <w:framePr w:hSpace="181" w:wrap="notBeside" w:vAnchor="text" w:hAnchor="page" w:xAlign="center" w:y="1"/>
              <w:spacing w:before="40" w:after="40"/>
              <w:jc w:val="center"/>
            </w:pPr>
            <w:r>
              <w:t>24</w:t>
            </w:r>
          </w:p>
        </w:tc>
      </w:tr>
      <w:tr w:rsidR="00000000">
        <w:tblPrEx>
          <w:tblCellMar>
            <w:top w:w="0" w:type="dxa"/>
            <w:bottom w:w="0" w:type="dxa"/>
          </w:tblCellMar>
        </w:tblPrEx>
        <w:trPr>
          <w:jc w:val="center"/>
        </w:trPr>
        <w:tc>
          <w:tcPr>
            <w:tcW w:w="9730" w:type="dxa"/>
            <w:gridSpan w:val="4"/>
            <w:tcBorders>
              <w:left w:val="nil"/>
              <w:bottom w:val="nil"/>
              <w:right w:val="nil"/>
            </w:tcBorders>
          </w:tcPr>
          <w:p w:rsidR="00000000" w:rsidRDefault="004A19C7">
            <w:pPr>
              <w:pStyle w:val="TableLegend"/>
              <w:framePr w:hSpace="181" w:wrap="notBeside" w:vAnchor="text" w:hAnchor="page" w:xAlign="center" w:y="1"/>
              <w:tabs>
                <w:tab w:val="clear" w:pos="794"/>
                <w:tab w:val="clear" w:pos="1191"/>
                <w:tab w:val="clear" w:pos="1588"/>
                <w:tab w:val="clear" w:pos="1985"/>
                <w:tab w:val="left" w:pos="284"/>
                <w:tab w:val="left" w:pos="709"/>
              </w:tabs>
              <w:spacing w:before="60"/>
            </w:pPr>
            <w:r>
              <w:rPr>
                <w:position w:val="6"/>
                <w:sz w:val="14"/>
              </w:rPr>
              <w:t>(1)</w:t>
            </w:r>
            <w:r>
              <w:tab/>
            </w:r>
            <w:r>
              <w:rPr>
                <w:i/>
              </w:rPr>
              <w:t>N</w:t>
            </w:r>
            <w:r>
              <w:rPr>
                <w:sz w:val="12"/>
              </w:rPr>
              <w:t> </w:t>
            </w:r>
            <w:r>
              <w:t xml:space="preserve">:  AWGN; </w:t>
            </w:r>
            <w:r>
              <w:rPr>
                <w:i/>
              </w:rPr>
              <w:t>I</w:t>
            </w:r>
            <w:r>
              <w:rPr>
                <w:i/>
                <w:position w:val="-4"/>
                <w:sz w:val="14"/>
              </w:rPr>
              <w:t>e</w:t>
            </w:r>
            <w:r>
              <w:rPr>
                <w:sz w:val="12"/>
              </w:rPr>
              <w:t> </w:t>
            </w:r>
            <w:r>
              <w:t>:  CW interference.</w:t>
            </w:r>
          </w:p>
        </w:tc>
      </w:tr>
    </w:tbl>
    <w:p w:rsidR="00000000" w:rsidRDefault="004A19C7">
      <w:pPr>
        <w:pStyle w:val="Tablefin"/>
        <w:spacing w:before="0"/>
        <w:rPr>
          <w:sz w:val="8"/>
        </w:rPr>
      </w:pPr>
    </w:p>
    <w:p w:rsidR="00000000" w:rsidRDefault="004A19C7">
      <w:r>
        <w:br w:type="page"/>
        <w:t>When using the curves, be alert to the parameters used. Bit energy-to-noise ratio (</w:t>
      </w:r>
      <w:r>
        <w:rPr>
          <w:i/>
        </w:rPr>
        <w:t>E</w:t>
      </w:r>
      <w:r>
        <w:rPr>
          <w:i/>
          <w:position w:val="-4"/>
          <w:sz w:val="16"/>
        </w:rPr>
        <w:t>b</w:t>
      </w:r>
      <w:r>
        <w:t>/</w:t>
      </w:r>
      <w:r>
        <w:rPr>
          <w:i/>
        </w:rPr>
        <w:t>N</w:t>
      </w:r>
      <w:r>
        <w:rPr>
          <w:position w:val="-4"/>
          <w:sz w:val="16"/>
        </w:rPr>
        <w:t>0</w:t>
      </w:r>
      <w:r>
        <w:t>) rather than symbol energy-to-noise (</w:t>
      </w:r>
      <w:r>
        <w:rPr>
          <w:i/>
        </w:rPr>
        <w:t>E</w:t>
      </w:r>
      <w:r>
        <w:t>/</w:t>
      </w:r>
      <w:r>
        <w:rPr>
          <w:i/>
        </w:rPr>
        <w:t>N</w:t>
      </w:r>
      <w:r>
        <w:rPr>
          <w:position w:val="-4"/>
          <w:sz w:val="16"/>
        </w:rPr>
        <w:t>0</w:t>
      </w:r>
      <w:r>
        <w:t xml:space="preserve">) was used in most of the figures comparing </w:t>
      </w:r>
      <w:r>
        <w:rPr>
          <w:i/>
        </w:rPr>
        <w:t>M</w:t>
      </w:r>
      <w:r>
        <w:t xml:space="preserve">-ary schemes for different values of </w:t>
      </w:r>
      <w:r>
        <w:rPr>
          <w:i/>
        </w:rPr>
        <w:t>M</w:t>
      </w:r>
      <w:r>
        <w:t xml:space="preserve"> in order to simplify the graphs. The value </w:t>
      </w:r>
      <w:r>
        <w:rPr>
          <w:i/>
        </w:rPr>
        <w:t>E</w:t>
      </w:r>
      <w:r>
        <w:t xml:space="preserve"> represents the average symbol energy. The relationship between symbol energy and the equivalent bit energy is:</w:t>
      </w:r>
    </w:p>
    <w:p w:rsidR="00000000" w:rsidRDefault="004A19C7">
      <w:pPr>
        <w:pStyle w:val="Equation"/>
      </w:pPr>
      <w:r>
        <w:tab/>
      </w:r>
      <w:r>
        <w:tab/>
      </w:r>
      <w:r>
        <w:rPr>
          <w:position w:val="-10"/>
        </w:rPr>
        <w:object w:dxaOrig="180" w:dyaOrig="320">
          <v:shape id="_x0000_i1026" type="#_x0000_t75" style="width:9.15pt;height:16.1pt" o:ole="">
            <v:imagedata r:id="rId9" o:title=""/>
          </v:shape>
          <o:OLEObject Type="Embed" ProgID="Equation.2" ShapeID="_x0000_i1026" DrawAspect="Content" ObjectID="_1629888557" r:id="rId10"/>
        </w:object>
      </w:r>
      <w:r>
        <w:rPr>
          <w:i/>
        </w:rPr>
        <w:t>E</w:t>
      </w:r>
      <w:r>
        <w:t xml:space="preserve">  </w:t>
      </w:r>
      <w:r>
        <w:rPr>
          <w:rFonts w:ascii="Symbol" w:hAnsi="Symbol"/>
        </w:rPr>
        <w:t></w:t>
      </w:r>
      <w:r>
        <w:t xml:space="preserve">  </w:t>
      </w:r>
      <w:r>
        <w:rPr>
          <w:i/>
        </w:rPr>
        <w:t>E</w:t>
      </w:r>
      <w:r>
        <w:rPr>
          <w:i/>
          <w:position w:val="-4"/>
          <w:sz w:val="18"/>
        </w:rPr>
        <w:t>b</w:t>
      </w:r>
      <w:r>
        <w:t xml:space="preserve">  log</w:t>
      </w:r>
      <w:r>
        <w:rPr>
          <w:position w:val="-4"/>
          <w:sz w:val="18"/>
        </w:rPr>
        <w:t>2</w:t>
      </w:r>
      <w:r>
        <w:t xml:space="preserve"> </w:t>
      </w:r>
      <w:r>
        <w:rPr>
          <w:i/>
        </w:rPr>
        <w:t>M</w:t>
      </w:r>
      <w:r>
        <w:tab/>
        <w:t>(2)</w:t>
      </w:r>
    </w:p>
    <w:p w:rsidR="00000000" w:rsidRDefault="004A19C7">
      <w:r>
        <w:t>Some of the figures presented have the probability of a</w:t>
      </w:r>
      <w:r>
        <w:t xml:space="preserve"> bit error, </w:t>
      </w:r>
      <w:r>
        <w:rPr>
          <w:i/>
        </w:rPr>
        <w:t>P</w:t>
      </w:r>
      <w:r>
        <w:rPr>
          <w:i/>
          <w:position w:val="-4"/>
          <w:sz w:val="16"/>
        </w:rPr>
        <w:t>b</w:t>
      </w:r>
      <w:r>
        <w:t xml:space="preserve">, rather than the probability of a symbol error, </w:t>
      </w:r>
      <w:r>
        <w:rPr>
          <w:i/>
        </w:rPr>
        <w:t>P</w:t>
      </w:r>
      <w:r>
        <w:rPr>
          <w:i/>
          <w:position w:val="-4"/>
          <w:sz w:val="16"/>
        </w:rPr>
        <w:t>s</w:t>
      </w:r>
      <w:r>
        <w:rPr>
          <w:sz w:val="14"/>
        </w:rPr>
        <w:t>.</w:t>
      </w:r>
      <w:r>
        <w:t xml:space="preserve"> The relationship between the two, for orthogonal signalling (coherent frequency shift keying (CFSK), non-coherent frequency shift keying (NCFSK), minimum shift keying (MSK)), is:</w:t>
      </w:r>
    </w:p>
    <w:p w:rsidR="00000000" w:rsidRDefault="004A19C7">
      <w:pPr>
        <w:pStyle w:val="Equation"/>
      </w:pPr>
      <w:r>
        <w:tab/>
      </w:r>
      <w:r>
        <w:tab/>
      </w:r>
      <w:r>
        <w:rPr>
          <w:position w:val="-32"/>
        </w:rPr>
        <w:object w:dxaOrig="1660" w:dyaOrig="740">
          <v:shape id="_x0000_i1027" type="#_x0000_t75" style="width:83.3pt;height:37.05pt" o:ole="">
            <v:imagedata r:id="rId11" o:title=""/>
          </v:shape>
          <o:OLEObject Type="Embed" ProgID="Equation.2" ShapeID="_x0000_i1027" DrawAspect="Content" ObjectID="_1629888558" r:id="rId12"/>
        </w:object>
      </w:r>
      <w:r>
        <w:tab/>
        <w:t>(3)</w:t>
      </w:r>
    </w:p>
    <w:p w:rsidR="00000000" w:rsidRDefault="004A19C7">
      <w:r>
        <w:t xml:space="preserve">where </w:t>
      </w:r>
      <w:r>
        <w:rPr>
          <w:i/>
        </w:rPr>
        <w:t>k</w:t>
      </w:r>
      <w:r>
        <w:t xml:space="preserve"> </w:t>
      </w:r>
      <w:r>
        <w:rPr>
          <w:rFonts w:ascii="Symbol" w:hAnsi="Symbol"/>
        </w:rPr>
        <w:t></w:t>
      </w:r>
      <w:r>
        <w:t xml:space="preserve"> log</w:t>
      </w:r>
      <w:r>
        <w:rPr>
          <w:position w:val="-4"/>
          <w:sz w:val="16"/>
        </w:rPr>
        <w:t>2</w:t>
      </w:r>
      <w:r>
        <w:t xml:space="preserve"> </w:t>
      </w:r>
      <w:r>
        <w:rPr>
          <w:i/>
        </w:rPr>
        <w:t>M</w:t>
      </w:r>
      <w:r>
        <w:t xml:space="preserve"> (number is equivalent bits).</w:t>
      </w:r>
    </w:p>
    <w:p w:rsidR="00000000" w:rsidRDefault="004A19C7">
      <w:r>
        <w:t xml:space="preserve">For </w:t>
      </w:r>
      <w:r>
        <w:rPr>
          <w:i/>
        </w:rPr>
        <w:t>M</w:t>
      </w:r>
      <w:r>
        <w:t>-ary coherent phase shift keying (CPSK) and differential phase shift keying (DPSK) (Gray encoding is assumed) and for coherent amplitude shift keying (CASK) and non-coherent amplitude s</w:t>
      </w:r>
      <w:r>
        <w:t>hift keying (NCASK) the relationship is:</w:t>
      </w:r>
    </w:p>
    <w:p w:rsidR="00000000" w:rsidRDefault="004A19C7">
      <w:pPr>
        <w:pStyle w:val="Equation"/>
      </w:pPr>
      <w:r>
        <w:tab/>
      </w:r>
      <w:r>
        <w:tab/>
      </w:r>
      <w:r>
        <w:rPr>
          <w:i/>
        </w:rPr>
        <w:t>P</w:t>
      </w:r>
      <w:r>
        <w:rPr>
          <w:i/>
          <w:position w:val="-4"/>
          <w:sz w:val="18"/>
        </w:rPr>
        <w:t>b</w:t>
      </w:r>
      <w:r>
        <w:t xml:space="preserve">  </w:t>
      </w:r>
      <w:r>
        <w:rPr>
          <w:rFonts w:ascii="Symbol" w:hAnsi="Symbol"/>
        </w:rPr>
        <w:t></w:t>
      </w:r>
      <w:r>
        <w:t xml:space="preserve">  </w:t>
      </w:r>
      <w:r>
        <w:rPr>
          <w:i/>
        </w:rPr>
        <w:t>P</w:t>
      </w:r>
      <w:r>
        <w:rPr>
          <w:i/>
          <w:position w:val="-4"/>
          <w:sz w:val="18"/>
        </w:rPr>
        <w:t>s</w:t>
      </w:r>
      <w:r>
        <w:rPr>
          <w:position w:val="-4"/>
          <w:sz w:val="12"/>
        </w:rPr>
        <w:t> </w:t>
      </w:r>
      <w:r>
        <w:t>/</w:t>
      </w:r>
      <w:r>
        <w:rPr>
          <w:i/>
        </w:rPr>
        <w:t>k</w:t>
      </w:r>
      <w:r>
        <w:tab/>
        <w:t>(4)</w:t>
      </w:r>
    </w:p>
    <w:p w:rsidR="00000000" w:rsidRDefault="004A19C7"/>
    <w:p w:rsidR="00000000" w:rsidRDefault="004A19C7">
      <w:pPr>
        <w:pStyle w:val="Fig"/>
      </w:pPr>
      <w:r>
        <w:object w:dxaOrig="4796" w:dyaOrig="5463">
          <v:shape id="_x0000_i1028" type="#_x0000_t75" style="width:239.65pt;height:272.95pt" o:ole="">
            <v:imagedata r:id="rId13" o:title=""/>
          </v:shape>
          <o:OLEObject Type="Embed" ProgID="Word.Document.8" ShapeID="_x0000_i1028" DrawAspect="Content" ObjectID="_1629888559" r:id="rId14"/>
        </w:object>
      </w:r>
    </w:p>
    <w:p w:rsidR="00000000" w:rsidRDefault="004A19C7">
      <w:pPr>
        <w:pStyle w:val="Fig0"/>
      </w:pPr>
      <w:r>
        <w:t>FIGURE 2/SM.1235-02 = 9.5 CM</w:t>
      </w:r>
    </w:p>
    <w:p w:rsidR="00000000" w:rsidRDefault="004A19C7"/>
    <w:p w:rsidR="00000000" w:rsidRDefault="004A19C7"/>
    <w:p w:rsidR="00000000" w:rsidRDefault="004A19C7"/>
    <w:p w:rsidR="00000000" w:rsidRDefault="004A19C7"/>
    <w:p w:rsidR="00000000" w:rsidRDefault="004A19C7"/>
    <w:p w:rsidR="00000000" w:rsidRDefault="004A19C7"/>
    <w:p w:rsidR="00000000" w:rsidRDefault="004A19C7"/>
    <w:p w:rsidR="00000000" w:rsidRDefault="004A19C7"/>
    <w:p w:rsidR="00000000" w:rsidRDefault="004A19C7">
      <w:pPr>
        <w:pStyle w:val="Fig"/>
      </w:pPr>
      <w:r>
        <w:br w:type="page"/>
      </w:r>
      <w:r>
        <w:object w:dxaOrig="4234" w:dyaOrig="7287">
          <v:shape id="_x0000_i1029" type="#_x0000_t75" style="width:211.7pt;height:364.3pt" o:ole="">
            <v:imagedata r:id="rId15" o:title=""/>
          </v:shape>
          <o:OLEObject Type="Embed" ProgID="Word.Document.8" ShapeID="_x0000_i1029" DrawAspect="Content" ObjectID="_1629888560" r:id="rId16"/>
        </w:object>
      </w:r>
    </w:p>
    <w:p w:rsidR="00000000" w:rsidRDefault="004A19C7">
      <w:pPr>
        <w:pStyle w:val="Fig0"/>
        <w:spacing w:before="0"/>
      </w:pPr>
      <w:r>
        <w:t>FIGURE 3/SM.1235-03 = 12.5 CM</w:t>
      </w:r>
    </w:p>
    <w:p w:rsidR="00000000" w:rsidRDefault="004A19C7">
      <w:pPr>
        <w:pStyle w:val="Fig"/>
      </w:pPr>
      <w:r>
        <w:object w:dxaOrig="6303" w:dyaOrig="6990">
          <v:shape id="_x0000_i1030" type="#_x0000_t75" style="width:314.85pt;height:349.8pt" o:ole="">
            <v:imagedata r:id="rId17" o:title=""/>
          </v:shape>
          <o:OLEObject Type="Embed" ProgID="Word.Document.8" ShapeID="_x0000_i1030" DrawAspect="Content" ObjectID="_1629888561" r:id="rId18"/>
        </w:object>
      </w:r>
    </w:p>
    <w:p w:rsidR="00000000" w:rsidRDefault="004A19C7">
      <w:pPr>
        <w:pStyle w:val="Fig"/>
      </w:pPr>
      <w:r>
        <w:br w:type="page"/>
      </w:r>
      <w:r>
        <w:object w:dxaOrig="5501" w:dyaOrig="6740">
          <v:shape id="_x0000_i1031" type="#_x0000_t75" style="width:275.1pt;height:336.9pt" o:ole="">
            <v:imagedata r:id="rId19" o:title=""/>
          </v:shape>
          <o:OLEObject Type="Embed" ProgID="Word.Document.8" ShapeID="_x0000_i1031" DrawAspect="Content" ObjectID="_1629888562" r:id="rId20"/>
        </w:object>
      </w:r>
    </w:p>
    <w:p w:rsidR="00000000" w:rsidRDefault="004A19C7">
      <w:pPr>
        <w:pStyle w:val="Fig0"/>
      </w:pPr>
      <w:r>
        <w:t>FIGURE 5/SM.1235-05 = 11.5 CM</w:t>
      </w:r>
    </w:p>
    <w:p w:rsidR="00000000" w:rsidRDefault="004A19C7">
      <w:pPr>
        <w:pStyle w:val="Fig"/>
      </w:pPr>
      <w:r>
        <w:object w:dxaOrig="5914" w:dyaOrig="6735">
          <v:shape id="_x0000_i1032" type="#_x0000_t75" style="width:295.5pt;height:336.9pt" o:ole="">
            <v:imagedata r:id="rId21" o:title=""/>
          </v:shape>
          <o:OLEObject Type="Embed" ProgID="Word.Document.8" ShapeID="_x0000_i1032" DrawAspect="Content" ObjectID="_1629888563" r:id="rId22"/>
        </w:object>
      </w:r>
    </w:p>
    <w:p w:rsidR="00000000" w:rsidRDefault="004A19C7">
      <w:pPr>
        <w:pStyle w:val="Fig0"/>
      </w:pPr>
      <w:r>
        <w:t>FIGURE 6/SM.1235-06 = 11.5 CM</w:t>
      </w:r>
    </w:p>
    <w:p w:rsidR="00000000" w:rsidRDefault="004A19C7">
      <w:pPr>
        <w:pStyle w:val="Fig"/>
      </w:pPr>
      <w:r>
        <w:br w:type="page"/>
      </w:r>
      <w:r>
        <w:object w:dxaOrig="5266" w:dyaOrig="6716">
          <v:shape id="_x0000_i1033" type="#_x0000_t75" style="width:263.3pt;height:335.8pt" o:ole="">
            <v:imagedata r:id="rId23" o:title=""/>
          </v:shape>
          <o:OLEObject Type="Embed" ProgID="Word.Document.8" ShapeID="_x0000_i1033" DrawAspect="Content" ObjectID="_1629888564" r:id="rId24"/>
        </w:object>
      </w:r>
    </w:p>
    <w:p w:rsidR="00000000" w:rsidRDefault="004A19C7">
      <w:pPr>
        <w:pStyle w:val="Fig0"/>
      </w:pPr>
      <w:r>
        <w:t>FIGURE 7/SM.1235-07 = 11.5 CM</w:t>
      </w:r>
    </w:p>
    <w:p w:rsidR="00000000" w:rsidRDefault="004A19C7">
      <w:pPr>
        <w:pStyle w:val="Fig"/>
      </w:pPr>
      <w:r>
        <w:object w:dxaOrig="5141" w:dyaOrig="6659">
          <v:shape id="_x0000_i1034" type="#_x0000_t75" style="width:256.85pt;height:333.15pt" o:ole="">
            <v:imagedata r:id="rId25" o:title=""/>
          </v:shape>
          <o:OLEObject Type="Embed" ProgID="Word.Document.8" ShapeID="_x0000_i1034" DrawAspect="Content" ObjectID="_1629888565" r:id="rId26"/>
        </w:object>
      </w:r>
    </w:p>
    <w:p w:rsidR="00000000" w:rsidRDefault="004A19C7">
      <w:pPr>
        <w:pStyle w:val="Fig0"/>
      </w:pPr>
      <w:r>
        <w:t>FIGURE 8/SM.1235-08 = 11.5 CM</w:t>
      </w:r>
    </w:p>
    <w:p w:rsidR="00000000" w:rsidRDefault="004A19C7">
      <w:pPr>
        <w:pStyle w:val="Fig"/>
      </w:pPr>
      <w:r>
        <w:br w:type="page"/>
      </w:r>
      <w:r>
        <w:object w:dxaOrig="6198" w:dyaOrig="6668">
          <v:shape id="_x0000_i1035" type="#_x0000_t75" style="width:310.05pt;height:333.15pt" o:ole="">
            <v:imagedata r:id="rId27" o:title=""/>
          </v:shape>
          <o:OLEObject Type="Embed" ProgID="Word.Document.8" ShapeID="_x0000_i1035" DrawAspect="Content" ObjectID="_1629888566" r:id="rId28"/>
        </w:object>
      </w:r>
    </w:p>
    <w:p w:rsidR="00000000" w:rsidRDefault="004A19C7">
      <w:pPr>
        <w:pStyle w:val="Fig0"/>
      </w:pPr>
      <w:r>
        <w:t>FIGURE 9/SM.1235-09 = 11.5 CM</w:t>
      </w:r>
    </w:p>
    <w:p w:rsidR="00000000" w:rsidRDefault="004A19C7">
      <w:pPr>
        <w:pStyle w:val="Fig"/>
      </w:pPr>
      <w:r>
        <w:object w:dxaOrig="4316" w:dyaOrig="5540">
          <v:shape id="_x0000_i1036" type="#_x0000_t75" style="width:3in;height:276.7pt" o:ole="">
            <v:imagedata r:id="rId29" o:title=""/>
          </v:shape>
          <o:OLEObject Type="Embed" ProgID="Word.Document.8" ShapeID="_x0000_i1036" DrawAspect="Content" ObjectID="_1629888567" r:id="rId30"/>
        </w:object>
      </w:r>
    </w:p>
    <w:p w:rsidR="00000000" w:rsidRDefault="004A19C7">
      <w:pPr>
        <w:pStyle w:val="Fig0"/>
      </w:pPr>
      <w:r>
        <w:t>FIGURE 10/SM.1235-10 = 9.5 CM</w:t>
      </w:r>
    </w:p>
    <w:p w:rsidR="00000000" w:rsidRDefault="004A19C7">
      <w:pPr>
        <w:pStyle w:val="Fig"/>
      </w:pPr>
      <w:r>
        <w:br w:type="page"/>
      </w:r>
      <w:r>
        <w:object w:dxaOrig="4402" w:dyaOrig="6490">
          <v:shape id="_x0000_i1037" type="#_x0000_t75" style="width:220.3pt;height:324.55pt" o:ole="">
            <v:imagedata r:id="rId31" o:title=""/>
          </v:shape>
          <o:OLEObject Type="Embed" ProgID="Word.Document.8" ShapeID="_x0000_i1037" DrawAspect="Content" ObjectID="_1629888568" r:id="rId32"/>
        </w:object>
      </w:r>
    </w:p>
    <w:p w:rsidR="00000000" w:rsidRDefault="004A19C7">
      <w:pPr>
        <w:pStyle w:val="Fig0"/>
      </w:pPr>
      <w:r>
        <w:t>FIGURE 11/SM.1235-11 = 11 CM</w:t>
      </w:r>
    </w:p>
    <w:p w:rsidR="00000000" w:rsidRDefault="004A19C7">
      <w:pPr>
        <w:pStyle w:val="Fig"/>
      </w:pPr>
      <w:r>
        <w:object w:dxaOrig="4230" w:dyaOrig="6385">
          <v:shape id="_x0000_i1038" type="#_x0000_t75" style="width:211.7pt;height:319.15pt" o:ole="">
            <v:imagedata r:id="rId33" o:title=""/>
          </v:shape>
          <o:OLEObject Type="Embed" ProgID="Word.Document.8" ShapeID="_x0000_i1038" DrawAspect="Content" ObjectID="_1629888569" r:id="rId34"/>
        </w:object>
      </w:r>
    </w:p>
    <w:p w:rsidR="00000000" w:rsidRDefault="004A19C7">
      <w:pPr>
        <w:pStyle w:val="Fig0"/>
      </w:pPr>
      <w:r>
        <w:t>FIGURE 12/SM.1235-12 = 11 CM</w:t>
      </w:r>
    </w:p>
    <w:p w:rsidR="00000000" w:rsidRDefault="004A19C7">
      <w:pPr>
        <w:pStyle w:val="Fig"/>
      </w:pPr>
      <w:r>
        <w:br w:type="page"/>
      </w:r>
      <w:r>
        <w:object w:dxaOrig="4239" w:dyaOrig="6587">
          <v:shape id="_x0000_i1039" type="#_x0000_t75" style="width:211.7pt;height:329.35pt" o:ole="">
            <v:imagedata r:id="rId35" o:title=""/>
          </v:shape>
          <o:OLEObject Type="Embed" ProgID="Word.Document.8" ShapeID="_x0000_i1039" DrawAspect="Content" ObjectID="_1629888570" r:id="rId36"/>
        </w:object>
      </w:r>
    </w:p>
    <w:p w:rsidR="00000000" w:rsidRDefault="004A19C7">
      <w:pPr>
        <w:pStyle w:val="Fig0"/>
      </w:pPr>
      <w:r>
        <w:t>FIGURE 13/SM.1235-13 = 11.5 CM</w:t>
      </w:r>
    </w:p>
    <w:p w:rsidR="00000000" w:rsidRDefault="004A19C7">
      <w:pPr>
        <w:pStyle w:val="Fig"/>
      </w:pPr>
      <w:r>
        <w:object w:dxaOrig="4277" w:dyaOrig="6783">
          <v:shape id="_x0000_i1040" type="#_x0000_t75" style="width:213.85pt;height:339.05pt" o:ole="">
            <v:imagedata r:id="rId37" o:title=""/>
          </v:shape>
          <o:OLEObject Type="Embed" ProgID="Word.Document.8" ShapeID="_x0000_i1040" DrawAspect="Content" ObjectID="_1629888571" r:id="rId38"/>
        </w:object>
      </w:r>
    </w:p>
    <w:p w:rsidR="00000000" w:rsidRDefault="004A19C7">
      <w:pPr>
        <w:pStyle w:val="Fig0"/>
      </w:pPr>
      <w:r>
        <w:t>FIGURE 14/SM.1235-14 = 11.5 CM</w:t>
      </w:r>
    </w:p>
    <w:p w:rsidR="00000000" w:rsidRDefault="004A19C7">
      <w:pPr>
        <w:pStyle w:val="Fig"/>
      </w:pPr>
      <w:r>
        <w:br w:type="page"/>
      </w:r>
      <w:r>
        <w:object w:dxaOrig="4220" w:dyaOrig="6524">
          <v:shape id="_x0000_i1041" type="#_x0000_t75" style="width:211.15pt;height:326.15pt" o:ole="">
            <v:imagedata r:id="rId39" o:title=""/>
          </v:shape>
          <o:OLEObject Type="Embed" ProgID="Word.Document.8" ShapeID="_x0000_i1041" DrawAspect="Content" ObjectID="_1629888572" r:id="rId40"/>
        </w:object>
      </w:r>
    </w:p>
    <w:p w:rsidR="00000000" w:rsidRDefault="004A19C7">
      <w:pPr>
        <w:pStyle w:val="Fig0"/>
      </w:pPr>
      <w:r>
        <w:t>FIGURE 15/SM.1235-15 = 11 CM</w:t>
      </w:r>
    </w:p>
    <w:p w:rsidR="00000000" w:rsidRDefault="004A19C7">
      <w:pPr>
        <w:pStyle w:val="Fig"/>
      </w:pPr>
      <w:r>
        <w:object w:dxaOrig="4239" w:dyaOrig="6663">
          <v:shape id="_x0000_i1042" type="#_x0000_t75" style="width:211.7pt;height:333.15pt" o:ole="">
            <v:imagedata r:id="rId41" o:title=""/>
          </v:shape>
          <o:OLEObject Type="Embed" ProgID="Word.Document.8" ShapeID="_x0000_i1042" DrawAspect="Content" ObjectID="_1629888573" r:id="rId42"/>
        </w:object>
      </w:r>
    </w:p>
    <w:p w:rsidR="00000000" w:rsidRDefault="004A19C7">
      <w:pPr>
        <w:pStyle w:val="Fig0"/>
      </w:pPr>
      <w:r>
        <w:t>FIGURE 16/SM.1235-16 = 11.5 CM</w:t>
      </w:r>
    </w:p>
    <w:p w:rsidR="00000000" w:rsidRDefault="004A19C7">
      <w:pPr>
        <w:pStyle w:val="Fig"/>
      </w:pPr>
      <w:r>
        <w:br w:type="page"/>
      </w:r>
      <w:r>
        <w:object w:dxaOrig="4239" w:dyaOrig="6428">
          <v:shape id="_x0000_i1043" type="#_x0000_t75" style="width:211.7pt;height:321.3pt" o:ole="">
            <v:imagedata r:id="rId43" o:title=""/>
          </v:shape>
          <o:OLEObject Type="Embed" ProgID="Designer.Drawing.6" ShapeID="_x0000_i1043" DrawAspect="Content" ObjectID="_1629888574" r:id="rId44"/>
        </w:object>
      </w:r>
    </w:p>
    <w:p w:rsidR="00000000" w:rsidRDefault="004A19C7">
      <w:pPr>
        <w:pStyle w:val="Fig0"/>
      </w:pPr>
      <w:r>
        <w:t>FIGURE 17/SM.1235-17 = 11 CM</w:t>
      </w:r>
    </w:p>
    <w:p w:rsidR="00000000" w:rsidRDefault="004A19C7">
      <w:pPr>
        <w:pStyle w:val="Fig"/>
      </w:pPr>
      <w:r>
        <w:object w:dxaOrig="4321" w:dyaOrig="6572">
          <v:shape id="_x0000_i1044" type="#_x0000_t75" style="width:3in;height:328.3pt" o:ole="">
            <v:imagedata r:id="rId45" o:title=""/>
          </v:shape>
          <o:OLEObject Type="Embed" ProgID="Word.Document.8" ShapeID="_x0000_i1044" DrawAspect="Content" ObjectID="_1629888575" r:id="rId46"/>
        </w:object>
      </w:r>
    </w:p>
    <w:p w:rsidR="00000000" w:rsidRDefault="004A19C7">
      <w:pPr>
        <w:pStyle w:val="Fig0"/>
      </w:pPr>
      <w:r>
        <w:t>FIGURE 18/SM.1235-1</w:t>
      </w:r>
      <w:r>
        <w:t>8 = 11 CM</w:t>
      </w:r>
    </w:p>
    <w:p w:rsidR="00000000" w:rsidRDefault="004A19C7">
      <w:pPr>
        <w:pStyle w:val="Fig"/>
      </w:pPr>
      <w:r>
        <w:br w:type="page"/>
      </w:r>
      <w:r>
        <w:object w:dxaOrig="4254" w:dyaOrig="6481">
          <v:shape id="_x0000_i1045" type="#_x0000_t75" style="width:212.8pt;height:324pt" o:ole="">
            <v:imagedata r:id="rId47" o:title=""/>
          </v:shape>
          <o:OLEObject Type="Embed" ProgID="Word.Document.8" ShapeID="_x0000_i1045" DrawAspect="Content" ObjectID="_1629888576" r:id="rId48"/>
        </w:object>
      </w:r>
    </w:p>
    <w:p w:rsidR="00000000" w:rsidRDefault="004A19C7">
      <w:pPr>
        <w:pStyle w:val="Fig0"/>
      </w:pPr>
      <w:r>
        <w:t>FIGURE 19/SM.1235-19 = 11 CM</w:t>
      </w:r>
    </w:p>
    <w:p w:rsidR="00000000" w:rsidRDefault="004A19C7">
      <w:pPr>
        <w:pStyle w:val="Fig"/>
      </w:pPr>
      <w:r>
        <w:object w:dxaOrig="4239" w:dyaOrig="6625">
          <v:shape id="_x0000_i1046" type="#_x0000_t75" style="width:211.7pt;height:331pt" o:ole="">
            <v:imagedata r:id="rId49" o:title=""/>
          </v:shape>
          <o:OLEObject Type="Embed" ProgID="Word.Document.8" ShapeID="_x0000_i1046" DrawAspect="Content" ObjectID="_1629888577" r:id="rId50"/>
        </w:object>
      </w:r>
    </w:p>
    <w:p w:rsidR="00000000" w:rsidRDefault="004A19C7">
      <w:pPr>
        <w:pStyle w:val="Fig0"/>
      </w:pPr>
      <w:r>
        <w:t>FIGURE 20/SM.1235-20 = 11.5 CM</w:t>
      </w:r>
    </w:p>
    <w:p w:rsidR="00000000" w:rsidRDefault="004A19C7">
      <w:pPr>
        <w:pStyle w:val="Fig"/>
      </w:pPr>
      <w:r>
        <w:br w:type="page"/>
      </w:r>
      <w:r>
        <w:object w:dxaOrig="4249" w:dyaOrig="6260">
          <v:shape id="_x0000_i1047" type="#_x0000_t75" style="width:212.25pt;height:312.7pt" o:ole="">
            <v:imagedata r:id="rId51" o:title=""/>
          </v:shape>
          <o:OLEObject Type="Embed" ProgID="Word.Document.8" ShapeID="_x0000_i1047" DrawAspect="Content" ObjectID="_1629888578" r:id="rId52"/>
        </w:object>
      </w:r>
    </w:p>
    <w:p w:rsidR="00000000" w:rsidRDefault="004A19C7">
      <w:pPr>
        <w:pStyle w:val="Fig0"/>
      </w:pPr>
      <w:r>
        <w:t>FIGURE 21/SM.1235-21 = 10.5 CM</w:t>
      </w:r>
    </w:p>
    <w:p w:rsidR="00000000" w:rsidRDefault="004A19C7">
      <w:pPr>
        <w:pStyle w:val="Fig"/>
      </w:pPr>
      <w:r>
        <w:object w:dxaOrig="4402" w:dyaOrig="6817">
          <v:shape id="_x0000_i1048" type="#_x0000_t75" style="width:220.3pt;height:340.65pt" o:ole="">
            <v:imagedata r:id="rId53" o:title=""/>
          </v:shape>
          <o:OLEObject Type="Embed" ProgID="Word.Document.8" ShapeID="_x0000_i1048" DrawAspect="Content" ObjectID="_1629888579" r:id="rId54"/>
        </w:object>
      </w:r>
    </w:p>
    <w:p w:rsidR="00000000" w:rsidRDefault="004A19C7">
      <w:pPr>
        <w:pStyle w:val="Fig0"/>
      </w:pPr>
      <w:r>
        <w:t>FIGURE 22/SM.1235-22 = 11.5 CM</w:t>
      </w:r>
    </w:p>
    <w:p w:rsidR="00000000" w:rsidRDefault="004A19C7">
      <w:pPr>
        <w:pStyle w:val="Fig"/>
      </w:pPr>
      <w:r>
        <w:br w:type="page"/>
      </w:r>
      <w:r>
        <w:object w:dxaOrig="4220" w:dyaOrig="6553">
          <v:shape id="_x0000_i1049" type="#_x0000_t75" style="width:211.15pt;height:327.75pt" o:ole="">
            <v:imagedata r:id="rId55" o:title=""/>
          </v:shape>
          <o:OLEObject Type="Embed" ProgID="Word.Document.8" ShapeID="_x0000_i1049" DrawAspect="Content" ObjectID="_1629888580" r:id="rId56"/>
        </w:object>
      </w:r>
    </w:p>
    <w:p w:rsidR="00000000" w:rsidRDefault="004A19C7">
      <w:pPr>
        <w:pStyle w:val="Fig0"/>
      </w:pPr>
      <w:r>
        <w:t>FIGURE 23/SM.1235-23 = 11.5 CM</w:t>
      </w:r>
    </w:p>
    <w:p w:rsidR="00000000" w:rsidRDefault="004A19C7">
      <w:pPr>
        <w:pStyle w:val="Fig"/>
      </w:pPr>
      <w:r>
        <w:object w:dxaOrig="4254" w:dyaOrig="6769">
          <v:shape id="_x0000_i1050" type="#_x0000_t75" style="width:212.8pt;height:338.5pt" o:ole="">
            <v:imagedata r:id="rId57" o:title=""/>
          </v:shape>
          <o:OLEObject Type="Embed" ProgID="Word.Document.8" ShapeID="_x0000_i1050" DrawAspect="Content" ObjectID="_1629888581" r:id="rId58"/>
        </w:object>
      </w:r>
    </w:p>
    <w:p w:rsidR="00000000" w:rsidRDefault="004A19C7">
      <w:pPr>
        <w:pStyle w:val="Fig0"/>
      </w:pPr>
      <w:r>
        <w:t>FIGURE 24/SM.1235-24 = 11.5 CM</w:t>
      </w:r>
    </w:p>
    <w:p w:rsidR="00000000" w:rsidRDefault="004A19C7">
      <w:pPr>
        <w:pStyle w:val="Annex"/>
      </w:pPr>
      <w:r>
        <w:br w:type="page"/>
        <w:t>ANNEX  2</w:t>
      </w:r>
    </w:p>
    <w:p w:rsidR="00000000" w:rsidRDefault="004A19C7">
      <w:pPr>
        <w:pStyle w:val="AnnexTitle"/>
      </w:pPr>
      <w:r>
        <w:t xml:space="preserve">Performance function for multiple PSK systems </w:t>
      </w:r>
      <w:r>
        <w:br/>
        <w:t>with more than one interfering systems</w:t>
      </w:r>
    </w:p>
    <w:p w:rsidR="00000000" w:rsidRDefault="004A19C7"/>
    <w:p w:rsidR="00000000" w:rsidRDefault="004A19C7">
      <w:pPr>
        <w:pStyle w:val="Note"/>
      </w:pPr>
      <w:r>
        <w:t xml:space="preserve">NOTE 1 – All graphs in this Annex with </w:t>
      </w:r>
      <w:r>
        <w:rPr>
          <w:i/>
        </w:rPr>
        <w:t>K</w:t>
      </w:r>
      <w:r>
        <w:t xml:space="preserve"> </w:t>
      </w:r>
      <w:r>
        <w:rPr>
          <w:rFonts w:ascii="Symbol" w:hAnsi="Symbol"/>
        </w:rPr>
        <w:t></w:t>
      </w:r>
      <w:r>
        <w:t xml:space="preserve"> 1 (a si</w:t>
      </w:r>
      <w:r>
        <w:t>ngle interfering system) duplicate similar graphs in Annex 1, where </w:t>
      </w:r>
      <w:r>
        <w:rPr>
          <w:i/>
        </w:rPr>
        <w:t>S</w:t>
      </w:r>
      <w:r>
        <w:t>/</w:t>
      </w:r>
      <w:r>
        <w:rPr>
          <w:i/>
        </w:rPr>
        <w:t>N</w:t>
      </w:r>
      <w:r>
        <w:t xml:space="preserve"> and </w:t>
      </w:r>
      <w:r>
        <w:rPr>
          <w:i/>
        </w:rPr>
        <w:t>M</w:t>
      </w:r>
      <w:r>
        <w:t xml:space="preserve"> values are equal.</w:t>
      </w:r>
    </w:p>
    <w:p w:rsidR="00000000" w:rsidRDefault="004A19C7">
      <w:pPr>
        <w:pStyle w:val="Heading1"/>
      </w:pPr>
      <w:bookmarkStart w:id="3" w:name="_Toc392301074"/>
      <w:r>
        <w:t>1</w:t>
      </w:r>
      <w:r>
        <w:tab/>
        <w:t>Introduction</w:t>
      </w:r>
      <w:bookmarkEnd w:id="3"/>
    </w:p>
    <w:p w:rsidR="00000000" w:rsidRDefault="004A19C7">
      <w:r>
        <w:t xml:space="preserve">Several ITU-R Questions, such as ITU-R 18/1, ITU-R 44/1 and ITU-R 45/1, seek methods and results of communication theory that would increase the efficiency of spectrum use. A case of considerable present – and even greater future – interest to high speed data technology deals with the performance of MPSK systems (coherent </w:t>
      </w:r>
      <w:r>
        <w:rPr>
          <w:i/>
        </w:rPr>
        <w:t>M</w:t>
      </w:r>
      <w:r>
        <w:t xml:space="preserve">-ary, </w:t>
      </w:r>
      <w:r>
        <w:rPr>
          <w:i/>
        </w:rPr>
        <w:t>M</w:t>
      </w:r>
      <w:r>
        <w:t xml:space="preserve"> </w:t>
      </w:r>
      <w:r>
        <w:rPr>
          <w:rFonts w:ascii="Symbol" w:hAnsi="Symbol"/>
        </w:rPr>
        <w:t></w:t>
      </w:r>
      <w:r>
        <w:t xml:space="preserve"> 2, 3, 4, ....) in the presence of noise and co-channel interferenc</w:t>
      </w:r>
      <w:r>
        <w:t>e.</w:t>
      </w:r>
    </w:p>
    <w:p w:rsidR="00000000" w:rsidRDefault="004A19C7">
      <w:pPr>
        <w:pStyle w:val="Heading1"/>
      </w:pPr>
      <w:bookmarkStart w:id="4" w:name="_Toc392301075"/>
      <w:r>
        <w:t>2</w:t>
      </w:r>
      <w:r>
        <w:tab/>
        <w:t>Definitions</w:t>
      </w:r>
      <w:bookmarkEnd w:id="4"/>
    </w:p>
    <w:p w:rsidR="00000000" w:rsidRDefault="004A19C7">
      <w:r>
        <w:t xml:space="preserve">Assume that each </w:t>
      </w:r>
      <w:r>
        <w:rPr>
          <w:i/>
        </w:rPr>
        <w:t>M</w:t>
      </w:r>
      <w:r>
        <w:t xml:space="preserve">-ary symbol, same as a binary or non-binary signal element, has duration </w:t>
      </w:r>
      <w:r>
        <w:rPr>
          <w:i/>
        </w:rPr>
        <w:t>T</w:t>
      </w:r>
      <w:r>
        <w:t>, and that the received signal waveform in absence of other input is:</w:t>
      </w:r>
    </w:p>
    <w:p w:rsidR="00000000" w:rsidRDefault="004A19C7">
      <w:pPr>
        <w:pStyle w:val="Equation"/>
      </w:pPr>
      <w:r>
        <w:tab/>
      </w:r>
      <w:r>
        <w:tab/>
      </w:r>
      <w:r>
        <w:rPr>
          <w:position w:val="-10"/>
        </w:rPr>
        <w:object w:dxaOrig="2900" w:dyaOrig="360">
          <v:shape id="_x0000_i1051" type="#_x0000_t75" style="width:145.05pt;height:18.25pt" o:ole="">
            <v:imagedata r:id="rId59" o:title=""/>
          </v:shape>
          <o:OLEObject Type="Embed" ProgID="Equation.2" ShapeID="_x0000_i1051" DrawAspect="Content" ObjectID="_1629888582" r:id="rId60"/>
        </w:object>
      </w:r>
      <w:r>
        <w:tab/>
        <w:t>(5)</w:t>
      </w:r>
    </w:p>
    <w:p w:rsidR="00000000" w:rsidRDefault="004A19C7">
      <w:pPr>
        <w:rPr>
          <w:position w:val="-4"/>
          <w:sz w:val="18"/>
        </w:rPr>
      </w:pPr>
      <w:r>
        <w:t xml:space="preserve">where the instantaneous coherent phase </w:t>
      </w:r>
      <w:r>
        <w:sym w:font="Symbol" w:char="F071"/>
      </w:r>
      <w:r>
        <w:t>(</w:t>
      </w:r>
      <w:r>
        <w:rPr>
          <w:i/>
        </w:rPr>
        <w:t>t</w:t>
      </w:r>
      <w:r>
        <w:t>) is some 2</w:t>
      </w:r>
      <w:r>
        <w:rPr>
          <w:rFonts w:ascii="Symbol" w:hAnsi="Symbol"/>
        </w:rPr>
        <w:t></w:t>
      </w:r>
      <w:r>
        <w:t xml:space="preserve"> </w:t>
      </w:r>
      <w:r>
        <w:rPr>
          <w:i/>
        </w:rPr>
        <w:t>m</w:t>
      </w:r>
      <w:r>
        <w:t>/</w:t>
      </w:r>
      <w:r>
        <w:rPr>
          <w:i/>
        </w:rPr>
        <w:t>M</w:t>
      </w:r>
      <w:r>
        <w:t xml:space="preserve">, with </w:t>
      </w:r>
      <w:r>
        <w:rPr>
          <w:i/>
        </w:rPr>
        <w:t>m</w:t>
      </w:r>
      <w:r>
        <w:t xml:space="preserve"> an integer 0 </w:t>
      </w:r>
      <w:r>
        <w:rPr>
          <w:rFonts w:ascii="Symbol" w:hAnsi="Symbol"/>
        </w:rPr>
        <w:t></w:t>
      </w:r>
      <w:r>
        <w:t> </w:t>
      </w:r>
      <w:r>
        <w:rPr>
          <w:i/>
        </w:rPr>
        <w:t>m</w:t>
      </w:r>
      <w:r>
        <w:t> </w:t>
      </w:r>
      <w:r>
        <w:rPr>
          <w:rFonts w:ascii="Symbol" w:hAnsi="Symbol"/>
        </w:rPr>
        <w:t></w:t>
      </w:r>
      <w:r>
        <w:t> </w:t>
      </w:r>
      <w:r>
        <w:rPr>
          <w:i/>
        </w:rPr>
        <w:t>M</w:t>
      </w:r>
      <w:r>
        <w:t xml:space="preserve">. The signal power is </w:t>
      </w:r>
      <w:r>
        <w:rPr>
          <w:i/>
        </w:rPr>
        <w:t>S</w:t>
      </w:r>
      <w:r>
        <w:t xml:space="preserve"> and the signal energy per symbol is </w:t>
      </w:r>
      <w:r>
        <w:rPr>
          <w:i/>
        </w:rPr>
        <w:t>S</w:t>
      </w:r>
      <w:r>
        <w:t xml:space="preserve"> </w:t>
      </w:r>
      <w:r>
        <w:rPr>
          <w:i/>
        </w:rPr>
        <w:t>T</w:t>
      </w:r>
      <w:r>
        <w:t xml:space="preserve">. The received noise </w:t>
      </w:r>
      <w:r>
        <w:rPr>
          <w:i/>
        </w:rPr>
        <w:t>n</w:t>
      </w:r>
      <w:r>
        <w:t>(</w:t>
      </w:r>
      <w:r>
        <w:rPr>
          <w:i/>
        </w:rPr>
        <w:t>t</w:t>
      </w:r>
      <w:r>
        <w:t xml:space="preserve">) is white Gaussian with one-sided spectral density </w:t>
      </w:r>
      <w:r>
        <w:rPr>
          <w:i/>
        </w:rPr>
        <w:t>N</w:t>
      </w:r>
      <w:r>
        <w:rPr>
          <w:position w:val="-4"/>
          <w:sz w:val="16"/>
        </w:rPr>
        <w:t>0</w:t>
      </w:r>
      <w:r>
        <w:t xml:space="preserve">. To signal and noise we add interference </w:t>
      </w:r>
      <w:r>
        <w:rPr>
          <w:i/>
        </w:rPr>
        <w:t>i</w:t>
      </w:r>
      <w:r>
        <w:t>(</w:t>
      </w:r>
      <w:r>
        <w:rPr>
          <w:i/>
        </w:rPr>
        <w:t>t</w:t>
      </w:r>
      <w:r>
        <w:t>). This interference is co-channel</w:t>
      </w:r>
      <w:r>
        <w:t xml:space="preserve"> when its centre frequency is also </w:t>
      </w:r>
      <w:r>
        <w:rPr>
          <w:rFonts w:ascii="Symbol" w:hAnsi="Symbol"/>
        </w:rPr>
        <w:sym w:font="Symbol" w:char="F077"/>
      </w:r>
      <w:r>
        <w:rPr>
          <w:position w:val="-4"/>
          <w:sz w:val="16"/>
        </w:rPr>
        <w:t>0</w:t>
      </w:r>
      <w:r>
        <w:rPr>
          <w:sz w:val="18"/>
        </w:rPr>
        <w:t>.</w:t>
      </w:r>
    </w:p>
    <w:p w:rsidR="00000000" w:rsidRDefault="004A19C7">
      <w:r>
        <w:t xml:space="preserve">Typical MPSK performance is given in </w:t>
      </w:r>
      <w:r>
        <w:rPr>
          <w:i/>
        </w:rPr>
        <w:t>P</w:t>
      </w:r>
      <w:r>
        <w:rPr>
          <w:i/>
          <w:position w:val="-4"/>
          <w:sz w:val="16"/>
        </w:rPr>
        <w:t>s</w:t>
      </w:r>
      <w:r>
        <w:t xml:space="preserve"> versus </w:t>
      </w:r>
      <w:r>
        <w:rPr>
          <w:i/>
        </w:rPr>
        <w:t>S</w:t>
      </w:r>
      <w:r>
        <w:t>/</w:t>
      </w:r>
      <w:r>
        <w:rPr>
          <w:i/>
        </w:rPr>
        <w:t>N</w:t>
      </w:r>
      <w:r>
        <w:t xml:space="preserve"> plots, with one or more parameters identifying the receiver type, filters in the signal path, signal distortions, interference conditions, and so forth.</w:t>
      </w:r>
    </w:p>
    <w:p w:rsidR="00000000" w:rsidRDefault="004A19C7">
      <w:r>
        <w:t>The two primary terms are:</w:t>
      </w:r>
    </w:p>
    <w:p w:rsidR="00000000" w:rsidRDefault="004A19C7">
      <w:pPr>
        <w:pStyle w:val="enumlev1"/>
        <w:tabs>
          <w:tab w:val="left" w:pos="993"/>
        </w:tabs>
        <w:ind w:left="993" w:hanging="993"/>
      </w:pPr>
      <w:r>
        <w:tab/>
      </w:r>
      <w:r>
        <w:rPr>
          <w:i/>
        </w:rPr>
        <w:t>P</w:t>
      </w:r>
      <w:r>
        <w:rPr>
          <w:i/>
          <w:position w:val="-4"/>
          <w:sz w:val="16"/>
        </w:rPr>
        <w:t>s</w:t>
      </w:r>
      <w:r>
        <w:rPr>
          <w:rFonts w:ascii="Tms Rmn" w:hAnsi="Tms Rmn"/>
          <w:position w:val="-4"/>
          <w:sz w:val="12"/>
        </w:rPr>
        <w:t> </w:t>
      </w:r>
      <w:r>
        <w:t>:</w:t>
      </w:r>
      <w:r>
        <w:tab/>
        <w:t xml:space="preserve">symbol error probability. The bit-error probability, which is also often used, cannot exceed </w:t>
      </w:r>
      <w:r>
        <w:rPr>
          <w:i/>
        </w:rPr>
        <w:t>P</w:t>
      </w:r>
      <w:r>
        <w:rPr>
          <w:i/>
          <w:position w:val="-4"/>
          <w:sz w:val="16"/>
        </w:rPr>
        <w:t>e</w:t>
      </w:r>
      <w:r>
        <w:t xml:space="preserve"> nor can it be less than </w:t>
      </w:r>
      <w:r>
        <w:rPr>
          <w:i/>
        </w:rPr>
        <w:t>P</w:t>
      </w:r>
      <w:r>
        <w:rPr>
          <w:i/>
          <w:position w:val="-4"/>
          <w:sz w:val="16"/>
        </w:rPr>
        <w:t>s</w:t>
      </w:r>
      <w:r>
        <w:rPr>
          <w:rFonts w:ascii="Tms Rmn" w:hAnsi="Tms Rmn"/>
          <w:position w:val="-4"/>
          <w:sz w:val="8"/>
        </w:rPr>
        <w:t> </w:t>
      </w:r>
      <w:r>
        <w:t>/log</w:t>
      </w:r>
      <w:r>
        <w:rPr>
          <w:position w:val="-4"/>
          <w:sz w:val="16"/>
        </w:rPr>
        <w:t>2</w:t>
      </w:r>
      <w:r>
        <w:t xml:space="preserve"> </w:t>
      </w:r>
      <w:r>
        <w:rPr>
          <w:i/>
        </w:rPr>
        <w:t>M</w:t>
      </w:r>
      <w:r>
        <w:t xml:space="preserve">. The two probabilities are equal for </w:t>
      </w:r>
      <w:r>
        <w:rPr>
          <w:i/>
        </w:rPr>
        <w:t>M</w:t>
      </w:r>
      <w:r>
        <w:t xml:space="preserve"> </w:t>
      </w:r>
      <w:r>
        <w:rPr>
          <w:rFonts w:ascii="Symbol" w:hAnsi="Symbol"/>
        </w:rPr>
        <w:t></w:t>
      </w:r>
      <w:r>
        <w:t xml:space="preserve"> 2</w:t>
      </w:r>
    </w:p>
    <w:p w:rsidR="00000000" w:rsidRDefault="004A19C7">
      <w:pPr>
        <w:pStyle w:val="enumlev1"/>
        <w:tabs>
          <w:tab w:val="left" w:pos="993"/>
        </w:tabs>
        <w:ind w:left="993" w:hanging="993"/>
      </w:pPr>
      <w:r>
        <w:tab/>
      </w:r>
      <w:r>
        <w:rPr>
          <w:i/>
        </w:rPr>
        <w:t>S</w:t>
      </w:r>
      <w:r>
        <w:t>/</w:t>
      </w:r>
      <w:r>
        <w:rPr>
          <w:i/>
        </w:rPr>
        <w:t>N</w:t>
      </w:r>
      <w:r>
        <w:rPr>
          <w:rFonts w:ascii="Tms Rmn" w:hAnsi="Tms Rmn"/>
          <w:position w:val="-4"/>
          <w:sz w:val="12"/>
        </w:rPr>
        <w:t> </w:t>
      </w:r>
      <w:r>
        <w:t>:</w:t>
      </w:r>
      <w:r>
        <w:tab/>
        <w:t>10 log</w:t>
      </w:r>
      <w:r>
        <w:rPr>
          <w:position w:val="-4"/>
          <w:sz w:val="16"/>
        </w:rPr>
        <w:t>10</w:t>
      </w:r>
      <w:r>
        <w:t xml:space="preserve"> (</w:t>
      </w:r>
      <w:r>
        <w:rPr>
          <w:i/>
        </w:rPr>
        <w:t>S</w:t>
      </w:r>
      <w:r>
        <w:t xml:space="preserve"> </w:t>
      </w:r>
      <w:r>
        <w:rPr>
          <w:i/>
        </w:rPr>
        <w:t>T</w:t>
      </w:r>
      <w:r>
        <w:t>/</w:t>
      </w:r>
      <w:r>
        <w:rPr>
          <w:i/>
        </w:rPr>
        <w:t>N</w:t>
      </w:r>
      <w:r>
        <w:rPr>
          <w:position w:val="-4"/>
          <w:sz w:val="16"/>
        </w:rPr>
        <w:t>0</w:t>
      </w:r>
      <w:r>
        <w:t>) is signal symbol energy per noise spe</w:t>
      </w:r>
      <w:r>
        <w:t xml:space="preserve">ctral density (dB) exceeds the bit energy over </w:t>
      </w:r>
      <w:r>
        <w:rPr>
          <w:i/>
        </w:rPr>
        <w:t>N</w:t>
      </w:r>
      <w:r>
        <w:rPr>
          <w:position w:val="-4"/>
          <w:sz w:val="16"/>
        </w:rPr>
        <w:t>0</w:t>
      </w:r>
      <w:r>
        <w:t> (dB) by 10 log</w:t>
      </w:r>
      <w:r>
        <w:rPr>
          <w:position w:val="-4"/>
          <w:sz w:val="16"/>
        </w:rPr>
        <w:t>10</w:t>
      </w:r>
      <w:r>
        <w:t xml:space="preserve"> (log</w:t>
      </w:r>
      <w:r>
        <w:rPr>
          <w:position w:val="-4"/>
          <w:sz w:val="16"/>
        </w:rPr>
        <w:t>2</w:t>
      </w:r>
      <w:r>
        <w:t> </w:t>
      </w:r>
      <w:r>
        <w:rPr>
          <w:i/>
        </w:rPr>
        <w:t>M</w:t>
      </w:r>
      <w:r>
        <w:rPr>
          <w:sz w:val="12"/>
        </w:rPr>
        <w:t> </w:t>
      </w:r>
      <w:r>
        <w:t xml:space="preserve">) dB, and can be interpreted as signal-to-noise power ratio </w:t>
      </w:r>
      <w:r>
        <w:rPr>
          <w:i/>
        </w:rPr>
        <w:t>S</w:t>
      </w:r>
      <w:r>
        <w:t>/(</w:t>
      </w:r>
      <w:r>
        <w:rPr>
          <w:i/>
        </w:rPr>
        <w:t>N</w:t>
      </w:r>
      <w:r>
        <w:rPr>
          <w:position w:val="-4"/>
          <w:sz w:val="16"/>
        </w:rPr>
        <w:t>0</w:t>
      </w:r>
      <w:r>
        <w:t xml:space="preserve"> </w:t>
      </w:r>
      <w:r>
        <w:rPr>
          <w:i/>
        </w:rPr>
        <w:t>T</w:t>
      </w:r>
      <w:r>
        <w:rPr>
          <w:i/>
          <w:sz w:val="12"/>
        </w:rPr>
        <w:t> </w:t>
      </w:r>
      <w:r>
        <w:rPr>
          <w:position w:val="6"/>
          <w:sz w:val="16"/>
        </w:rPr>
        <w:t>–1</w:t>
      </w:r>
      <w:r>
        <w:t>) (dB).</w:t>
      </w:r>
    </w:p>
    <w:p w:rsidR="00000000" w:rsidRDefault="004A19C7">
      <w:pPr>
        <w:pStyle w:val="Heading1"/>
      </w:pPr>
      <w:bookmarkStart w:id="5" w:name="_Toc392301076"/>
      <w:r>
        <w:t>3</w:t>
      </w:r>
      <w:r>
        <w:tab/>
        <w:t>Results</w:t>
      </w:r>
      <w:bookmarkEnd w:id="5"/>
    </w:p>
    <w:p w:rsidR="00000000" w:rsidRDefault="004A19C7">
      <w:pPr>
        <w:pStyle w:val="Heading2"/>
      </w:pPr>
      <w:bookmarkStart w:id="6" w:name="_Toc392301077"/>
      <w:r>
        <w:t>3.1</w:t>
      </w:r>
      <w:r>
        <w:tab/>
        <w:t>Theoretical results</w:t>
      </w:r>
      <w:bookmarkEnd w:id="6"/>
    </w:p>
    <w:p w:rsidR="00000000" w:rsidRDefault="004A19C7">
      <w:r>
        <w:t>The performance of various MPSK systems has been studied by many workers.</w:t>
      </w:r>
    </w:p>
    <w:p w:rsidR="00000000" w:rsidRDefault="004A19C7">
      <w:r>
        <w:t xml:space="preserve">Figure 25 shows the performance of a sampler or matched filter receiver in the presence of noise and no interference. The curves are parametric in </w:t>
      </w:r>
      <w:r>
        <w:rPr>
          <w:i/>
        </w:rPr>
        <w:t>M</w:t>
      </w:r>
      <w:r>
        <w:t xml:space="preserve"> </w:t>
      </w:r>
      <w:r>
        <w:rPr>
          <w:rFonts w:ascii="Symbol" w:hAnsi="Symbol"/>
        </w:rPr>
        <w:t></w:t>
      </w:r>
      <w:r>
        <w:t xml:space="preserve"> 2, 4, 8 and 16.</w:t>
      </w:r>
    </w:p>
    <w:p w:rsidR="00000000" w:rsidRDefault="004A19C7">
      <w:r>
        <w:t xml:space="preserve">The inclusion of interference </w:t>
      </w:r>
      <w:r>
        <w:rPr>
          <w:i/>
        </w:rPr>
        <w:t>i</w:t>
      </w:r>
      <w:r>
        <w:t>(</w:t>
      </w:r>
      <w:r>
        <w:rPr>
          <w:i/>
        </w:rPr>
        <w:t>t</w:t>
      </w:r>
      <w:r>
        <w:t>) starts with specification of the number of distin</w:t>
      </w:r>
      <w:r>
        <w:t xml:space="preserve">ct constant envelope, random angle, interfering signals contained in </w:t>
      </w:r>
      <w:r>
        <w:rPr>
          <w:i/>
        </w:rPr>
        <w:t>i</w:t>
      </w:r>
      <w:r>
        <w:t>(</w:t>
      </w:r>
      <w:r>
        <w:rPr>
          <w:i/>
        </w:rPr>
        <w:t>t</w:t>
      </w:r>
      <w:r>
        <w:t xml:space="preserve">). Let us denote this multiplicity by </w:t>
      </w:r>
      <w:r>
        <w:rPr>
          <w:i/>
        </w:rPr>
        <w:t>K</w:t>
      </w:r>
      <w:r>
        <w:t>. Thus:</w:t>
      </w:r>
    </w:p>
    <w:p w:rsidR="00000000" w:rsidRDefault="004A19C7">
      <w:pPr>
        <w:pStyle w:val="Equation"/>
      </w:pPr>
      <w:r>
        <w:tab/>
      </w:r>
      <w:r>
        <w:tab/>
      </w:r>
      <w:r>
        <w:rPr>
          <w:i/>
        </w:rPr>
        <w:t>i</w:t>
      </w:r>
      <w:r>
        <w:t>(</w:t>
      </w:r>
      <w:r>
        <w:rPr>
          <w:i/>
        </w:rPr>
        <w:t>t</w:t>
      </w:r>
      <w:r>
        <w:t xml:space="preserve">)  </w:t>
      </w:r>
      <w:r>
        <w:rPr>
          <w:rFonts w:ascii="Symbol" w:hAnsi="Symbol"/>
        </w:rPr>
        <w:t></w:t>
      </w:r>
      <w:r>
        <w:t xml:space="preserve">  </w:t>
      </w:r>
      <w:r>
        <w:rPr>
          <w:i/>
        </w:rPr>
        <w:t>i</w:t>
      </w:r>
      <w:r>
        <w:rPr>
          <w:position w:val="-4"/>
          <w:sz w:val="18"/>
        </w:rPr>
        <w:t>1</w:t>
      </w:r>
      <w:r>
        <w:t>(</w:t>
      </w:r>
      <w:r>
        <w:rPr>
          <w:i/>
        </w:rPr>
        <w:t>t</w:t>
      </w:r>
      <w:r>
        <w:t xml:space="preserve">)  </w:t>
      </w:r>
      <w:r>
        <w:rPr>
          <w:rFonts w:ascii="Symbol" w:hAnsi="Symbol"/>
        </w:rPr>
        <w:t></w:t>
      </w:r>
      <w:r>
        <w:t xml:space="preserve">  </w:t>
      </w:r>
      <w:r>
        <w:rPr>
          <w:i/>
        </w:rPr>
        <w:t>i</w:t>
      </w:r>
      <w:r>
        <w:rPr>
          <w:position w:val="-4"/>
          <w:sz w:val="18"/>
        </w:rPr>
        <w:t>2</w:t>
      </w:r>
      <w:r>
        <w:t>(</w:t>
      </w:r>
      <w:r>
        <w:rPr>
          <w:i/>
        </w:rPr>
        <w:t>t</w:t>
      </w:r>
      <w:r>
        <w:t xml:space="preserve">) </w:t>
      </w:r>
      <w:r>
        <w:rPr>
          <w:rFonts w:ascii="Symbol" w:hAnsi="Symbol"/>
        </w:rPr>
        <w:t></w:t>
      </w:r>
      <w:r>
        <w:t xml:space="preserve">  ...  </w:t>
      </w:r>
      <w:r>
        <w:rPr>
          <w:rFonts w:ascii="Symbol" w:hAnsi="Symbol"/>
        </w:rPr>
        <w:t></w:t>
      </w:r>
      <w:r>
        <w:t xml:space="preserve">  </w:t>
      </w:r>
      <w:r>
        <w:rPr>
          <w:i/>
        </w:rPr>
        <w:t>i</w:t>
      </w:r>
      <w:r>
        <w:rPr>
          <w:i/>
          <w:position w:val="-4"/>
          <w:sz w:val="18"/>
        </w:rPr>
        <w:t>k</w:t>
      </w:r>
      <w:r>
        <w:t>(</w:t>
      </w:r>
      <w:r>
        <w:rPr>
          <w:i/>
        </w:rPr>
        <w:t>t</w:t>
      </w:r>
      <w:r>
        <w:t>)</w:t>
      </w:r>
    </w:p>
    <w:p w:rsidR="00000000" w:rsidRDefault="004A19C7">
      <w:r>
        <w:t>and the total interference power</w:t>
      </w:r>
    </w:p>
    <w:p w:rsidR="00000000" w:rsidRDefault="004A19C7">
      <w:pPr>
        <w:pStyle w:val="Equation"/>
      </w:pPr>
      <w:r>
        <w:tab/>
      </w:r>
      <w:r>
        <w:tab/>
      </w:r>
      <w:r>
        <w:rPr>
          <w:i/>
        </w:rPr>
        <w:t>I</w:t>
      </w:r>
      <w:r>
        <w:t xml:space="preserve">  </w:t>
      </w:r>
      <w:r>
        <w:rPr>
          <w:rFonts w:ascii="Symbol" w:hAnsi="Symbol"/>
        </w:rPr>
        <w:t></w:t>
      </w:r>
      <w:r>
        <w:t xml:space="preserve">  </w:t>
      </w:r>
      <w:r>
        <w:rPr>
          <w:i/>
        </w:rPr>
        <w:t>I</w:t>
      </w:r>
      <w:r>
        <w:rPr>
          <w:position w:val="-4"/>
          <w:sz w:val="18"/>
        </w:rPr>
        <w:t>1</w:t>
      </w:r>
      <w:r>
        <w:t xml:space="preserve">  </w:t>
      </w:r>
      <w:r>
        <w:rPr>
          <w:rFonts w:ascii="Symbol" w:hAnsi="Symbol"/>
        </w:rPr>
        <w:t></w:t>
      </w:r>
      <w:r>
        <w:t xml:space="preserve">  </w:t>
      </w:r>
      <w:r>
        <w:rPr>
          <w:i/>
        </w:rPr>
        <w:t>I</w:t>
      </w:r>
      <w:r>
        <w:rPr>
          <w:position w:val="-4"/>
          <w:sz w:val="18"/>
        </w:rPr>
        <w:t>2</w:t>
      </w:r>
      <w:r>
        <w:t xml:space="preserve">  </w:t>
      </w:r>
      <w:r>
        <w:rPr>
          <w:rFonts w:ascii="Symbol" w:hAnsi="Symbol"/>
        </w:rPr>
        <w:t></w:t>
      </w:r>
      <w:r>
        <w:t xml:space="preserve">  ...  </w:t>
      </w:r>
      <w:r>
        <w:rPr>
          <w:rFonts w:ascii="Symbol" w:hAnsi="Symbol"/>
        </w:rPr>
        <w:t></w:t>
      </w:r>
      <w:r>
        <w:t xml:space="preserve">  </w:t>
      </w:r>
      <w:r>
        <w:rPr>
          <w:i/>
        </w:rPr>
        <w:t>I</w:t>
      </w:r>
      <w:r>
        <w:rPr>
          <w:i/>
          <w:position w:val="-4"/>
          <w:sz w:val="18"/>
        </w:rPr>
        <w:t>k</w:t>
      </w:r>
    </w:p>
    <w:p w:rsidR="00000000" w:rsidRDefault="004A19C7">
      <w:r>
        <w:br w:type="page"/>
        <w:t>correspondingly. The signal-to-interference ratio (</w:t>
      </w:r>
      <w:r>
        <w:rPr>
          <w:i/>
        </w:rPr>
        <w:t>S</w:t>
      </w:r>
      <w:r>
        <w:t>/</w:t>
      </w:r>
      <w:r>
        <w:rPr>
          <w:i/>
        </w:rPr>
        <w:t>I</w:t>
      </w:r>
      <w:r>
        <w:rPr>
          <w:sz w:val="8"/>
        </w:rPr>
        <w:t> </w:t>
      </w:r>
      <w:r>
        <w:t>) is defined as the ratio of desired-to-undesired (interfering) signal power (dB). It is the same as the ratio of signal energy per symbol (or per bit) to interference energy per symbol (or per bit) (dB).</w:t>
      </w:r>
    </w:p>
    <w:p w:rsidR="00000000" w:rsidRDefault="004A19C7"/>
    <w:p w:rsidR="00000000" w:rsidRDefault="004A19C7">
      <w:pPr>
        <w:pStyle w:val="Fig"/>
      </w:pPr>
      <w:r>
        <w:object w:dxaOrig="4316" w:dyaOrig="6956">
          <v:shape id="_x0000_i1052" type="#_x0000_t75" style="width:3in;height:347.65pt" o:ole="">
            <v:imagedata r:id="rId61" o:title=""/>
          </v:shape>
          <o:OLEObject Type="Embed" ProgID="Word.Document.8" ShapeID="_x0000_i1052" DrawAspect="Content" ObjectID="_1629888583" r:id="rId62"/>
        </w:object>
      </w:r>
    </w:p>
    <w:p w:rsidR="00000000" w:rsidRDefault="004A19C7">
      <w:pPr>
        <w:pStyle w:val="Fig0"/>
      </w:pPr>
      <w:r>
        <w:t>FIGURE 25/SM.1235-25 = 12 CM</w:t>
      </w:r>
    </w:p>
    <w:p w:rsidR="00000000" w:rsidRDefault="004A19C7">
      <w:r>
        <w:t xml:space="preserve">The simplest case occurs when the interference is a single unmodulated carrier, </w:t>
      </w:r>
      <w:r>
        <w:rPr>
          <w:i/>
        </w:rPr>
        <w:t>K</w:t>
      </w:r>
      <w:r>
        <w:t xml:space="preserve"> </w:t>
      </w:r>
      <w:r>
        <w:rPr>
          <w:rFonts w:ascii="Symbol" w:hAnsi="Symbol"/>
        </w:rPr>
        <w:t></w:t>
      </w:r>
      <w:r>
        <w:t xml:space="preserve"> 1, at centre frequency </w:t>
      </w:r>
      <w:r>
        <w:sym w:font="Symbol" w:char="F077"/>
      </w:r>
      <w:r>
        <w:rPr>
          <w:position w:val="-4"/>
          <w:sz w:val="16"/>
        </w:rPr>
        <w:t>0</w:t>
      </w:r>
      <w:r>
        <w:t xml:space="preserve"> and with a random uniformly distributed phase. The performance degradation caused by this interference to ideal MPSK is shown in Figs. 26a) to 26d).</w:t>
      </w:r>
    </w:p>
    <w:p w:rsidR="00000000" w:rsidRDefault="004A19C7">
      <w:r>
        <w:t xml:space="preserve">The effect of </w:t>
      </w:r>
      <w:r>
        <w:rPr>
          <w:i/>
        </w:rPr>
        <w:t>K</w:t>
      </w:r>
      <w:r>
        <w:t xml:space="preserve"> </w:t>
      </w:r>
      <w:r>
        <w:rPr>
          <w:rFonts w:ascii="Symbol" w:hAnsi="Symbol"/>
        </w:rPr>
        <w:t></w:t>
      </w:r>
      <w:r>
        <w:t xml:space="preserve"> 1 is to further deteriorate the performance. The effect is shown in Figs. 27a and 27b, each chosen for a fixed </w:t>
      </w:r>
      <w:r>
        <w:rPr>
          <w:i/>
        </w:rPr>
        <w:t>S</w:t>
      </w:r>
      <w:r>
        <w:t>/</w:t>
      </w:r>
      <w:r>
        <w:rPr>
          <w:i/>
        </w:rPr>
        <w:t>I</w:t>
      </w:r>
      <w:r>
        <w:t xml:space="preserve"> value but both with </w:t>
      </w:r>
      <w:r>
        <w:rPr>
          <w:i/>
        </w:rPr>
        <w:t>M</w:t>
      </w:r>
      <w:r>
        <w:t xml:space="preserve"> </w:t>
      </w:r>
      <w:r>
        <w:rPr>
          <w:rFonts w:ascii="Symbol" w:hAnsi="Symbol"/>
        </w:rPr>
        <w:t></w:t>
      </w:r>
      <w:r>
        <w:t xml:space="preserve"> 2. It seems that </w:t>
      </w:r>
      <w:r>
        <w:rPr>
          <w:i/>
        </w:rPr>
        <w:t>K</w:t>
      </w:r>
      <w:r>
        <w:t xml:space="preserve"> </w:t>
      </w:r>
      <w:r>
        <w:rPr>
          <w:rFonts w:ascii="Symbol" w:hAnsi="Symbol"/>
        </w:rPr>
        <w:t></w:t>
      </w:r>
      <w:r>
        <w:t xml:space="preserve"> </w:t>
      </w:r>
      <w:r>
        <w:rPr>
          <w:rFonts w:ascii="Symbol" w:hAnsi="Symbol"/>
        </w:rPr>
        <w:t></w:t>
      </w:r>
      <w:r>
        <w:t xml:space="preserve"> should have the worst effect of all c</w:t>
      </w:r>
      <w:r>
        <w:t xml:space="preserve">hoices of </w:t>
      </w:r>
      <w:r>
        <w:rPr>
          <w:i/>
        </w:rPr>
        <w:t>K</w:t>
      </w:r>
      <w:r>
        <w:t>.</w:t>
      </w:r>
    </w:p>
    <w:p w:rsidR="00000000" w:rsidRDefault="004A19C7">
      <w:r>
        <w:t xml:space="preserve">When the co-channel interference contains modulated constant envelope signals, the effects become far more complex and are not well documented. While theoretical estimates for a single, </w:t>
      </w:r>
      <w:r>
        <w:rPr>
          <w:i/>
        </w:rPr>
        <w:t>K</w:t>
      </w:r>
      <w:r>
        <w:t xml:space="preserve"> </w:t>
      </w:r>
      <w:r>
        <w:rPr>
          <w:rFonts w:ascii="Symbol" w:hAnsi="Symbol"/>
        </w:rPr>
        <w:t></w:t>
      </w:r>
      <w:r>
        <w:t xml:space="preserve"> 1, angle modulated interference suggest performance degradation shown in Fig. 28, more results can be deduced through simulation. Figure 29 shows the results from a simulated QPSK (</w:t>
      </w:r>
      <w:r>
        <w:rPr>
          <w:i/>
        </w:rPr>
        <w:t>M</w:t>
      </w:r>
      <w:r>
        <w:t xml:space="preserve"> </w:t>
      </w:r>
      <w:r>
        <w:rPr>
          <w:rFonts w:ascii="Symbol" w:hAnsi="Symbol"/>
        </w:rPr>
        <w:t></w:t>
      </w:r>
      <w:r>
        <w:t xml:space="preserve"> 4) receiver being interfered with by a modulated undesired QPSK signal. The data shows that for high signal-to-interference </w:t>
      </w:r>
      <w:r>
        <w:t xml:space="preserve">ratios the theoretical derivation agrees reasonably well with the simulated results. For low signal-to-interference ratios there is considerable difference between the two procedures which is caused by the approximations inherent in the analytic approach. The results in general indicate that the theoretical bounds are valid and for low signal-to-interference ratios additional analytic complexity needs to be considered. In particular, the simulation should be extended to the arbitrary </w:t>
      </w:r>
      <w:r>
        <w:rPr>
          <w:i/>
        </w:rPr>
        <w:t>M</w:t>
      </w:r>
      <w:r>
        <w:t xml:space="preserve"> phase case and to a m</w:t>
      </w:r>
      <w:r>
        <w:t xml:space="preserve">ultiplicity </w:t>
      </w:r>
      <w:r>
        <w:rPr>
          <w:i/>
        </w:rPr>
        <w:t>K</w:t>
      </w:r>
      <w:r>
        <w:t xml:space="preserve"> of interferers.</w:t>
      </w:r>
    </w:p>
    <w:p w:rsidR="00000000" w:rsidRDefault="004A19C7">
      <w:pPr>
        <w:pStyle w:val="Heading2"/>
      </w:pPr>
      <w:bookmarkStart w:id="7" w:name="_Toc392301078"/>
      <w:r>
        <w:t>3.2</w:t>
      </w:r>
      <w:r>
        <w:tab/>
        <w:t>Measured results</w:t>
      </w:r>
      <w:bookmarkEnd w:id="7"/>
    </w:p>
    <w:p w:rsidR="00000000" w:rsidRDefault="004A19C7">
      <w:r>
        <w:t>The probability of errors for a 4-phase PSK receiver subjected to interference were measured using the test set up shown in Fig. 30. The PSK demodulator included a carrier recovery circuit with a single tuned filter that had a bandwidth of 400 kHz and a detection/decision circuit.</w:t>
      </w:r>
    </w:p>
    <w:p w:rsidR="00000000" w:rsidRDefault="004A19C7">
      <w:r>
        <w:br w:type="page"/>
      </w:r>
    </w:p>
    <w:p w:rsidR="00000000" w:rsidRDefault="004A19C7">
      <w:pPr>
        <w:pStyle w:val="Fig"/>
      </w:pPr>
      <w:r>
        <w:object w:dxaOrig="9193" w:dyaOrig="13518">
          <v:shape id="_x0000_i1053" type="#_x0000_t75" style="width:459.4pt;height:675.95pt" o:ole="">
            <v:imagedata r:id="rId63" o:title=""/>
          </v:shape>
          <o:OLEObject Type="Embed" ProgID="Word.Document.8" ShapeID="_x0000_i1053" DrawAspect="Content" ObjectID="_1629888584" r:id="rId64"/>
        </w:object>
      </w:r>
    </w:p>
    <w:p w:rsidR="00000000" w:rsidRDefault="004A19C7">
      <w:pPr>
        <w:pStyle w:val="Fig0"/>
      </w:pPr>
      <w:r>
        <w:t>FIGURE 26/SM.1235-26 = 20 CM = Page pleine</w:t>
      </w:r>
    </w:p>
    <w:p w:rsidR="00000000" w:rsidRDefault="004A19C7">
      <w:pPr>
        <w:pStyle w:val="Fig"/>
      </w:pPr>
      <w:r>
        <w:br w:type="page"/>
      </w:r>
      <w:r>
        <w:object w:dxaOrig="5103" w:dyaOrig="6337">
          <v:shape id="_x0000_i1054" type="#_x0000_t75" style="width:255.2pt;height:317pt" o:ole="">
            <v:imagedata r:id="rId65" o:title=""/>
          </v:shape>
          <o:OLEObject Type="Embed" ProgID="Word.Document.8" ShapeID="_x0000_i1054" DrawAspect="Content" ObjectID="_1629888585" r:id="rId66"/>
        </w:object>
      </w:r>
    </w:p>
    <w:p w:rsidR="00000000" w:rsidRDefault="004A19C7">
      <w:pPr>
        <w:pStyle w:val="Fig0"/>
      </w:pPr>
      <w:r>
        <w:t>FIGURE 27a/SM.1235-27a = 10.5 CM</w:t>
      </w:r>
    </w:p>
    <w:p w:rsidR="00000000" w:rsidRDefault="004A19C7">
      <w:pPr>
        <w:pStyle w:val="Fig"/>
      </w:pPr>
      <w:r>
        <w:object w:dxaOrig="5079" w:dyaOrig="7013">
          <v:shape id="_x0000_i1055" type="#_x0000_t75" style="width:254.15pt;height:350.85pt" o:ole="">
            <v:imagedata r:id="rId67" o:title=""/>
          </v:shape>
          <o:OLEObject Type="Embed" ProgID="Word.Document.8" ShapeID="_x0000_i1055" DrawAspect="Content" ObjectID="_1629888586" r:id="rId68"/>
        </w:object>
      </w:r>
    </w:p>
    <w:p w:rsidR="00000000" w:rsidRDefault="004A19C7">
      <w:pPr>
        <w:pStyle w:val="Fig0"/>
      </w:pPr>
      <w:r>
        <w:t>FIGURE 27b/SM.12</w:t>
      </w:r>
      <w:r>
        <w:t>35-27b = 12 CM</w:t>
      </w:r>
    </w:p>
    <w:p w:rsidR="00000000" w:rsidRDefault="004A19C7">
      <w:pPr>
        <w:pStyle w:val="Fig"/>
      </w:pPr>
      <w:r>
        <w:br w:type="page"/>
      </w:r>
      <w:r>
        <w:object w:dxaOrig="4628" w:dyaOrig="6299">
          <v:shape id="_x0000_i1056" type="#_x0000_t75" style="width:231.6pt;height:314.85pt" o:ole="">
            <v:imagedata r:id="rId69" o:title=""/>
          </v:shape>
          <o:OLEObject Type="Embed" ProgID="Word.Document.8" ShapeID="_x0000_i1056" DrawAspect="Content" ObjectID="_1629888587" r:id="rId70"/>
        </w:object>
      </w:r>
    </w:p>
    <w:p w:rsidR="00000000" w:rsidRDefault="004A19C7">
      <w:pPr>
        <w:pStyle w:val="Fig0"/>
      </w:pPr>
      <w:r>
        <w:t>FIGURE 28/SM.1235-28 = 10.5 CM</w:t>
      </w:r>
    </w:p>
    <w:p w:rsidR="00000000" w:rsidRDefault="004A19C7">
      <w:pPr>
        <w:pStyle w:val="Fig"/>
      </w:pPr>
      <w:r>
        <w:object w:dxaOrig="5770" w:dyaOrig="6970">
          <v:shape id="_x0000_i1057" type="#_x0000_t75" style="width:288.55pt;height:348.7pt" o:ole="">
            <v:imagedata r:id="rId71" o:title=""/>
          </v:shape>
          <o:OLEObject Type="Embed" ProgID="Word.Document.8" ShapeID="_x0000_i1057" DrawAspect="Content" ObjectID="_1629888588" r:id="rId72"/>
        </w:object>
      </w:r>
    </w:p>
    <w:p w:rsidR="00000000" w:rsidRDefault="004A19C7">
      <w:pPr>
        <w:pStyle w:val="Fig0"/>
      </w:pPr>
      <w:r>
        <w:t>FIGURE 29/SM.1235-29 = 11.5 CM</w:t>
      </w:r>
    </w:p>
    <w:p w:rsidR="00000000" w:rsidRDefault="004A19C7">
      <w:r>
        <w:br w:type="page"/>
        <w:t>The desired signal was a 4-phase PSK signal modulated at 30 MBd. The interfering signals (</w:t>
      </w:r>
      <w:r>
        <w:rPr>
          <w:i/>
        </w:rPr>
        <w:t>I</w:t>
      </w:r>
      <w:r>
        <w:rPr>
          <w:position w:val="-4"/>
          <w:sz w:val="16"/>
        </w:rPr>
        <w:t>1</w:t>
      </w:r>
      <w:r>
        <w:t xml:space="preserve">, </w:t>
      </w:r>
      <w:r>
        <w:rPr>
          <w:i/>
        </w:rPr>
        <w:t>I</w:t>
      </w:r>
      <w:r>
        <w:rPr>
          <w:position w:val="-4"/>
          <w:sz w:val="16"/>
        </w:rPr>
        <w:t>2</w:t>
      </w:r>
      <w:r>
        <w:t xml:space="preserve">) are unmodulated sinusoidal waves. In Fig. 31, for </w:t>
      </w:r>
      <w:r>
        <w:rPr>
          <w:i/>
        </w:rPr>
        <w:t>K</w:t>
      </w:r>
      <w:r>
        <w:t xml:space="preserve"> </w:t>
      </w:r>
      <w:r>
        <w:rPr>
          <w:rFonts w:ascii="Symbol" w:hAnsi="Symbol"/>
        </w:rPr>
        <w:t></w:t>
      </w:r>
      <w:r>
        <w:t xml:space="preserve"> </w:t>
      </w:r>
      <w:r>
        <w:sym w:font="Symbol" w:char="F0A5"/>
      </w:r>
      <w:r>
        <w:t xml:space="preserve"> band limited white noise from noise generator II was used on the interference source. The interfering signal in Fig. 32 was a 4-phase PSK signal modulated at 30 MBd.</w:t>
      </w:r>
    </w:p>
    <w:p w:rsidR="00000000" w:rsidRDefault="004A19C7">
      <w:r>
        <w:t xml:space="preserve">Figure 31 gives measured results on the relation between </w:t>
      </w:r>
      <w:r>
        <w:t>wanted signal-to-noise power ratio (</w:t>
      </w:r>
      <w:r>
        <w:rPr>
          <w:i/>
        </w:rPr>
        <w:t>S</w:t>
      </w:r>
      <w:r>
        <w:t>/</w:t>
      </w:r>
      <w:r>
        <w:rPr>
          <w:i/>
        </w:rPr>
        <w:t>N</w:t>
      </w:r>
      <w:r>
        <w:t>) and bit error ratio (</w:t>
      </w:r>
      <w:r>
        <w:rPr>
          <w:i/>
        </w:rPr>
        <w:t>P</w:t>
      </w:r>
      <w:r>
        <w:rPr>
          <w:i/>
          <w:position w:val="-4"/>
          <w:sz w:val="16"/>
        </w:rPr>
        <w:t>e</w:t>
      </w:r>
      <w:r>
        <w:t>) with the number of interfering signals (</w:t>
      </w:r>
      <w:r>
        <w:rPr>
          <w:i/>
        </w:rPr>
        <w:t>K</w:t>
      </w:r>
      <w:r>
        <w:t>) as a parameter. The results have the same tendency as the calculated results (Fig. 27b).</w:t>
      </w:r>
    </w:p>
    <w:p w:rsidR="00000000" w:rsidRDefault="004A19C7">
      <w:r>
        <w:t xml:space="preserve">Figure 32 shows the measured results on the relation between </w:t>
      </w:r>
      <w:r>
        <w:rPr>
          <w:i/>
        </w:rPr>
        <w:t>S</w:t>
      </w:r>
      <w:r>
        <w:t>/</w:t>
      </w:r>
      <w:r>
        <w:rPr>
          <w:i/>
        </w:rPr>
        <w:t>N</w:t>
      </w:r>
      <w:r>
        <w:t xml:space="preserve"> and </w:t>
      </w:r>
      <w:r>
        <w:rPr>
          <w:i/>
        </w:rPr>
        <w:t>P</w:t>
      </w:r>
      <w:r>
        <w:rPr>
          <w:i/>
          <w:position w:val="-4"/>
          <w:sz w:val="16"/>
        </w:rPr>
        <w:t>s</w:t>
      </w:r>
      <w:r>
        <w:t xml:space="preserve"> with </w:t>
      </w:r>
      <w:r>
        <w:sym w:font="Symbol" w:char="F044"/>
      </w:r>
      <w:r>
        <w:rPr>
          <w:i/>
        </w:rPr>
        <w:t>f</w:t>
      </w:r>
      <w:r>
        <w:t xml:space="preserve"> and </w:t>
      </w:r>
      <w:r>
        <w:rPr>
          <w:i/>
        </w:rPr>
        <w:t>S</w:t>
      </w:r>
      <w:r>
        <w:t>/</w:t>
      </w:r>
      <w:r>
        <w:rPr>
          <w:i/>
        </w:rPr>
        <w:t>I</w:t>
      </w:r>
      <w:r>
        <w:t xml:space="preserve"> as parameters. It can be seen from this figure that bit error ratio increases when the value of </w:t>
      </w:r>
      <w:r>
        <w:sym w:font="Symbol" w:char="F044"/>
      </w:r>
      <w:r>
        <w:rPr>
          <w:i/>
        </w:rPr>
        <w:t>f</w:t>
      </w:r>
      <w:r>
        <w:t xml:space="preserve"> approaches zero. This seems to result from the effects of interfering signals on the carrier recovery circuit.</w:t>
      </w:r>
    </w:p>
    <w:p w:rsidR="00000000" w:rsidRDefault="004A19C7">
      <w:r>
        <w:t xml:space="preserve">Figure 33 shows </w:t>
      </w:r>
      <w:r>
        <w:t xml:space="preserve">equivalent change in </w:t>
      </w:r>
      <w:r>
        <w:rPr>
          <w:i/>
        </w:rPr>
        <w:t>S</w:t>
      </w:r>
      <w:r>
        <w:t>/</w:t>
      </w:r>
      <w:r>
        <w:rPr>
          <w:i/>
        </w:rPr>
        <w:t>N</w:t>
      </w:r>
      <w:r>
        <w:t xml:space="preserve"> versus </w:t>
      </w:r>
      <w:r>
        <w:rPr>
          <w:i/>
        </w:rPr>
        <w:t>S</w:t>
      </w:r>
      <w:r>
        <w:t>/</w:t>
      </w:r>
      <w:r>
        <w:rPr>
          <w:i/>
        </w:rPr>
        <w:t>I</w:t>
      </w:r>
      <w:r>
        <w:t xml:space="preserve"> when the desired signal is interfered by 4-phase PSK signal modulated at 30 MBd. The equivalent change in </w:t>
      </w:r>
      <w:r>
        <w:rPr>
          <w:i/>
        </w:rPr>
        <w:t>S</w:t>
      </w:r>
      <w:r>
        <w:t>/</w:t>
      </w:r>
      <w:r>
        <w:rPr>
          <w:i/>
        </w:rPr>
        <w:t>N</w:t>
      </w:r>
      <w:r>
        <w:t xml:space="preserve"> is the difference between </w:t>
      </w:r>
      <w:r>
        <w:rPr>
          <w:i/>
        </w:rPr>
        <w:t>S</w:t>
      </w:r>
      <w:r>
        <w:t>/</w:t>
      </w:r>
      <w:r>
        <w:rPr>
          <w:i/>
        </w:rPr>
        <w:t>N</w:t>
      </w:r>
      <w:r>
        <w:t xml:space="preserve"> required to obtain a given bit error ratio (1 </w:t>
      </w:r>
      <w:r>
        <w:rPr>
          <w:rFonts w:ascii="Symbol" w:hAnsi="Symbol"/>
        </w:rPr>
        <w:t></w:t>
      </w:r>
      <w:r>
        <w:t xml:space="preserve"> 10</w:t>
      </w:r>
      <w:r>
        <w:rPr>
          <w:position w:val="6"/>
          <w:sz w:val="16"/>
        </w:rPr>
        <w:t>–</w:t>
      </w:r>
      <w:r>
        <w:rPr>
          <w:position w:val="6"/>
          <w:sz w:val="8"/>
        </w:rPr>
        <w:t> </w:t>
      </w:r>
      <w:r>
        <w:rPr>
          <w:position w:val="6"/>
          <w:sz w:val="16"/>
        </w:rPr>
        <w:t>4</w:t>
      </w:r>
      <w:r>
        <w:t xml:space="preserve"> or 1 </w:t>
      </w:r>
      <w:r>
        <w:rPr>
          <w:rFonts w:ascii="Symbol" w:hAnsi="Symbol"/>
        </w:rPr>
        <w:t></w:t>
      </w:r>
      <w:r>
        <w:t xml:space="preserve"> 10</w:t>
      </w:r>
      <w:r>
        <w:rPr>
          <w:position w:val="6"/>
          <w:sz w:val="16"/>
        </w:rPr>
        <w:t>–</w:t>
      </w:r>
      <w:r>
        <w:rPr>
          <w:position w:val="6"/>
          <w:sz w:val="8"/>
        </w:rPr>
        <w:t> </w:t>
      </w:r>
      <w:r>
        <w:rPr>
          <w:position w:val="6"/>
          <w:sz w:val="16"/>
        </w:rPr>
        <w:t>6</w:t>
      </w:r>
      <w:r>
        <w:t xml:space="preserve">) in the absence of interference and the </w:t>
      </w:r>
      <w:r>
        <w:rPr>
          <w:i/>
        </w:rPr>
        <w:t>S</w:t>
      </w:r>
      <w:r>
        <w:t>/</w:t>
      </w:r>
      <w:r>
        <w:rPr>
          <w:i/>
        </w:rPr>
        <w:t>N</w:t>
      </w:r>
      <w:r>
        <w:t xml:space="preserve"> required for the same error ratio in the presence of interference. The above results indicate that the effects of the interfering signal on the carrier recovery circuit cannot be neglected in the region of small value of </w:t>
      </w:r>
      <w:r>
        <w:rPr>
          <w:i/>
        </w:rPr>
        <w:t>S</w:t>
      </w:r>
      <w:r>
        <w:t>/</w:t>
      </w:r>
      <w:r>
        <w:rPr>
          <w:i/>
        </w:rPr>
        <w:t>I</w:t>
      </w:r>
      <w:r>
        <w:t>.</w:t>
      </w:r>
    </w:p>
    <w:p w:rsidR="00000000" w:rsidRDefault="004A19C7">
      <w:pPr>
        <w:spacing w:before="0"/>
      </w:pPr>
    </w:p>
    <w:p w:rsidR="00000000" w:rsidRDefault="004A19C7">
      <w:pPr>
        <w:pStyle w:val="Fig"/>
      </w:pPr>
      <w:r>
        <w:object w:dxaOrig="8151" w:dyaOrig="9236">
          <v:shape id="_x0000_i1058" type="#_x0000_t75" style="width:407.3pt;height:461.55pt" o:ole="">
            <v:imagedata r:id="rId73" o:title=""/>
          </v:shape>
          <o:OLEObject Type="Embed" ProgID="Word.Document.8" ShapeID="_x0000_i1058" DrawAspect="Content" ObjectID="_1629888589" r:id="rId74"/>
        </w:object>
      </w:r>
    </w:p>
    <w:p w:rsidR="00000000" w:rsidRDefault="004A19C7">
      <w:pPr>
        <w:pStyle w:val="Fig0"/>
      </w:pPr>
      <w:r>
        <w:t>FIGURE 30/SM.1235-30 = 16 CM</w:t>
      </w:r>
    </w:p>
    <w:p w:rsidR="00000000" w:rsidRDefault="004A19C7">
      <w:pPr>
        <w:pStyle w:val="Fig"/>
      </w:pPr>
      <w:r>
        <w:br w:type="page"/>
      </w:r>
      <w:r>
        <w:object w:dxaOrig="7974" w:dyaOrig="6443">
          <v:shape id="_x0000_i1059" type="#_x0000_t75" style="width:398.7pt;height:322.4pt" o:ole="">
            <v:imagedata r:id="rId75" o:title=""/>
          </v:shape>
          <o:OLEObject Type="Embed" ProgID="Word.Document.8" ShapeID="_x0000_i1059" DrawAspect="Content" ObjectID="_1629888590" r:id="rId76"/>
        </w:object>
      </w:r>
    </w:p>
    <w:p w:rsidR="00000000" w:rsidRDefault="004A19C7">
      <w:pPr>
        <w:pStyle w:val="Fig0"/>
      </w:pPr>
      <w:r>
        <w:t>FIGURE 31/SM.1235-31 = 11 CM</w:t>
      </w:r>
    </w:p>
    <w:p w:rsidR="00000000" w:rsidRDefault="004A19C7">
      <w:pPr>
        <w:pStyle w:val="Fig"/>
      </w:pPr>
      <w:r>
        <w:object w:dxaOrig="7206" w:dyaOrig="6625">
          <v:shape id="_x0000_i1060" type="#_x0000_t75" style="width:360.55pt;height:331pt" o:ole="">
            <v:imagedata r:id="rId77" o:title=""/>
          </v:shape>
          <o:OLEObject Type="Embed" ProgID="Word.Document.8" ShapeID="_x0000_i1060" DrawAspect="Content" ObjectID="_1629888591" r:id="rId78"/>
        </w:object>
      </w:r>
    </w:p>
    <w:p w:rsidR="00000000" w:rsidRDefault="004A19C7">
      <w:pPr>
        <w:pStyle w:val="Fig0"/>
      </w:pPr>
      <w:r>
        <w:t>FIGURE 32/SM.1235-32 = 11.5 CM</w:t>
      </w:r>
    </w:p>
    <w:p w:rsidR="00000000" w:rsidRDefault="004A19C7">
      <w:pPr>
        <w:pStyle w:val="Fig"/>
      </w:pPr>
      <w:r>
        <w:br w:type="page"/>
      </w:r>
      <w:r>
        <w:object w:dxaOrig="6097" w:dyaOrig="7724">
          <v:shape id="_x0000_i1061" type="#_x0000_t75" style="width:304.65pt;height:386.35pt" o:ole="">
            <v:imagedata r:id="rId79" o:title=""/>
          </v:shape>
          <o:OLEObject Type="Embed" ProgID="Word.Document.8" ShapeID="_x0000_i1061" DrawAspect="Content" ObjectID="_1629888592" r:id="rId80"/>
        </w:object>
      </w:r>
    </w:p>
    <w:p w:rsidR="00000000" w:rsidRDefault="004A19C7">
      <w:pPr>
        <w:pStyle w:val="Fig0"/>
      </w:pPr>
      <w:r>
        <w:t>FIGURE 33/SM.1235-33 = 13.5 CM</w:t>
      </w:r>
    </w:p>
    <w:p w:rsidR="00000000" w:rsidRDefault="004A19C7">
      <w:pPr>
        <w:pStyle w:val="Heading1"/>
      </w:pPr>
      <w:bookmarkStart w:id="8" w:name="_Toc392301079"/>
      <w:r>
        <w:t>4</w:t>
      </w:r>
      <w:r>
        <w:tab/>
        <w:t>Analytical method</w:t>
      </w:r>
      <w:bookmarkEnd w:id="8"/>
    </w:p>
    <w:p w:rsidR="00000000" w:rsidRDefault="004A19C7">
      <w:r>
        <w:t xml:space="preserve">An approximate analytical method can be used to calculate the probability of false symbol reception of </w:t>
      </w:r>
      <w:r>
        <w:rPr>
          <w:i/>
        </w:rPr>
        <w:t>M</w:t>
      </w:r>
      <w:r>
        <w:t>-ary PSK signals interfered with by “</w:t>
      </w:r>
      <w:r>
        <w:rPr>
          <w:i/>
        </w:rPr>
        <w:t>K</w:t>
      </w:r>
      <w:r>
        <w:t xml:space="preserve">” numbers of interference signals. The method proceeds from two measurements to the calculation of the expected </w:t>
      </w:r>
      <w:r>
        <w:rPr>
          <w:i/>
        </w:rPr>
        <w:t>P</w:t>
      </w:r>
      <w:r>
        <w:rPr>
          <w:i/>
          <w:position w:val="-4"/>
          <w:sz w:val="16"/>
        </w:rPr>
        <w:t>s</w:t>
      </w:r>
      <w:r>
        <w:t>.</w:t>
      </w:r>
    </w:p>
    <w:p w:rsidR="00000000" w:rsidRDefault="004A19C7">
      <w:pPr>
        <w:pStyle w:val="Heading2"/>
      </w:pPr>
      <w:bookmarkStart w:id="9" w:name="_Toc392301080"/>
      <w:r>
        <w:t>4.1</w:t>
      </w:r>
      <w:r>
        <w:tab/>
        <w:t>Measured parameters</w:t>
      </w:r>
      <w:bookmarkEnd w:id="9"/>
    </w:p>
    <w:p w:rsidR="00000000" w:rsidRDefault="004A19C7">
      <w:r>
        <w:t xml:space="preserve">With the interfering transmitters turned off or filtered out, the </w:t>
      </w:r>
      <w:r>
        <w:rPr>
          <w:i/>
        </w:rPr>
        <w:t>S</w:t>
      </w:r>
      <w:r>
        <w:t>/</w:t>
      </w:r>
      <w:r>
        <w:rPr>
          <w:i/>
        </w:rPr>
        <w:t>N</w:t>
      </w:r>
      <w:r>
        <w:t xml:space="preserve"> value of the desired signal is measured (or calculated from site engineering data) at the input of the receiver demodulator, along with “</w:t>
      </w:r>
      <w:r>
        <w:rPr>
          <w:i/>
        </w:rPr>
        <w:t>T</w:t>
      </w:r>
      <w:r>
        <w:t xml:space="preserve">”, the desired symbol duration defined for equation (1). Then, with the desired transmitter turned off, the interfering signals are measured as </w:t>
      </w:r>
      <w:r>
        <w:rPr>
          <w:i/>
        </w:rPr>
        <w:t>I</w:t>
      </w:r>
      <w:r>
        <w:rPr>
          <w:i/>
          <w:position w:val="-4"/>
          <w:sz w:val="16"/>
        </w:rPr>
        <w:t>j</w:t>
      </w:r>
      <w:r>
        <w:t>/</w:t>
      </w:r>
      <w:r>
        <w:rPr>
          <w:i/>
        </w:rPr>
        <w:t>N</w:t>
      </w:r>
      <w:r>
        <w:t xml:space="preserve"> at the input to the receiver demodulator, along with the interfering symbol duration (</w:t>
      </w:r>
      <w:r>
        <w:rPr>
          <w:i/>
        </w:rPr>
        <w:t>T</w:t>
      </w:r>
      <w:r>
        <w:rPr>
          <w:i/>
          <w:position w:val="-4"/>
          <w:sz w:val="16"/>
        </w:rPr>
        <w:t>j</w:t>
      </w:r>
      <w:r>
        <w:t>) and frequency offset (</w:t>
      </w:r>
      <w:r>
        <w:sym w:font="Symbol" w:char="F044"/>
      </w:r>
      <w:r>
        <w:rPr>
          <w:i/>
        </w:rPr>
        <w:t>f</w:t>
      </w:r>
      <w:r>
        <w:rPr>
          <w:i/>
          <w:position w:val="-4"/>
          <w:sz w:val="16"/>
        </w:rPr>
        <w:t>j</w:t>
      </w:r>
      <w:r>
        <w:t>) from the rec</w:t>
      </w:r>
      <w:r>
        <w:t>eiver tuned frequency for each interfering signal.</w:t>
      </w:r>
    </w:p>
    <w:p w:rsidR="00000000" w:rsidRDefault="004A19C7">
      <w:pPr>
        <w:pStyle w:val="Heading2"/>
      </w:pPr>
      <w:bookmarkStart w:id="10" w:name="_Toc392301081"/>
      <w:r>
        <w:t>4.2</w:t>
      </w:r>
      <w:r>
        <w:tab/>
        <w:t>Calculation of parameters</w:t>
      </w:r>
      <w:bookmarkEnd w:id="10"/>
    </w:p>
    <w:p w:rsidR="00000000" w:rsidRDefault="004A19C7">
      <w:r>
        <w:t>In a manner similar to equation (1), the following calculations are made, using the measured data from § 4.1.</w:t>
      </w:r>
    </w:p>
    <w:p w:rsidR="00000000" w:rsidRDefault="004A19C7">
      <w:pPr>
        <w:pStyle w:val="Equation"/>
      </w:pPr>
      <w:r>
        <w:tab/>
      </w:r>
      <w:r>
        <w:tab/>
      </w:r>
      <w:r>
        <w:rPr>
          <w:i/>
        </w:rPr>
        <w:t>E</w:t>
      </w:r>
      <w:r>
        <w:t>/</w:t>
      </w:r>
      <w:r>
        <w:rPr>
          <w:i/>
        </w:rPr>
        <w:t>N</w:t>
      </w:r>
      <w:r>
        <w:rPr>
          <w:position w:val="-4"/>
          <w:sz w:val="18"/>
        </w:rPr>
        <w:t>0</w:t>
      </w:r>
      <w:r>
        <w:t xml:space="preserve">  </w:t>
      </w:r>
      <w:r>
        <w:rPr>
          <w:rFonts w:ascii="Symbol" w:hAnsi="Symbol"/>
        </w:rPr>
        <w:t></w:t>
      </w:r>
      <w:r>
        <w:t xml:space="preserve">  (</w:t>
      </w:r>
      <w:r>
        <w:rPr>
          <w:i/>
        </w:rPr>
        <w:t>S</w:t>
      </w:r>
      <w:r>
        <w:t>/</w:t>
      </w:r>
      <w:r>
        <w:rPr>
          <w:i/>
        </w:rPr>
        <w:t>N</w:t>
      </w:r>
      <w:r>
        <w:t>) (</w:t>
      </w:r>
      <w:r>
        <w:rPr>
          <w:i/>
        </w:rPr>
        <w:t>B</w:t>
      </w:r>
      <w:r>
        <w:t xml:space="preserve"> </w:t>
      </w:r>
      <w:r>
        <w:rPr>
          <w:i/>
        </w:rPr>
        <w:t>T</w:t>
      </w:r>
      <w:r>
        <w:t>)</w:t>
      </w:r>
      <w:r>
        <w:tab/>
        <w:t>(6a)</w:t>
      </w:r>
    </w:p>
    <w:p w:rsidR="00000000" w:rsidRDefault="004A19C7">
      <w:r>
        <w:t>and:</w:t>
      </w:r>
    </w:p>
    <w:p w:rsidR="00000000" w:rsidRDefault="004A19C7">
      <w:pPr>
        <w:pStyle w:val="Equation"/>
      </w:pPr>
      <w:r>
        <w:tab/>
      </w:r>
      <w:r>
        <w:tab/>
      </w:r>
      <w:r>
        <w:rPr>
          <w:i/>
        </w:rPr>
        <w:t>E</w:t>
      </w:r>
      <w:r>
        <w:rPr>
          <w:i/>
          <w:position w:val="-4"/>
          <w:sz w:val="18"/>
        </w:rPr>
        <w:t>Ij</w:t>
      </w:r>
      <w:r>
        <w:t>/</w:t>
      </w:r>
      <w:r>
        <w:rPr>
          <w:i/>
        </w:rPr>
        <w:t>N</w:t>
      </w:r>
      <w:r>
        <w:rPr>
          <w:position w:val="-4"/>
          <w:sz w:val="18"/>
        </w:rPr>
        <w:t>0</w:t>
      </w:r>
      <w:r>
        <w:t xml:space="preserve">  </w:t>
      </w:r>
      <w:r>
        <w:rPr>
          <w:rFonts w:ascii="Symbol" w:hAnsi="Symbol"/>
        </w:rPr>
        <w:t></w:t>
      </w:r>
      <w:r>
        <w:t xml:space="preserve">  (</w:t>
      </w:r>
      <w:r>
        <w:rPr>
          <w:i/>
        </w:rPr>
        <w:t>I</w:t>
      </w:r>
      <w:r>
        <w:rPr>
          <w:i/>
          <w:position w:val="-4"/>
          <w:sz w:val="18"/>
        </w:rPr>
        <w:t>j</w:t>
      </w:r>
      <w:r>
        <w:t>/</w:t>
      </w:r>
      <w:r>
        <w:rPr>
          <w:i/>
        </w:rPr>
        <w:t>N</w:t>
      </w:r>
      <w:r>
        <w:t>) (</w:t>
      </w:r>
      <w:r>
        <w:rPr>
          <w:i/>
        </w:rPr>
        <w:t>B</w:t>
      </w:r>
      <w:r>
        <w:t xml:space="preserve"> </w:t>
      </w:r>
      <w:r>
        <w:rPr>
          <w:i/>
        </w:rPr>
        <w:t>T</w:t>
      </w:r>
      <w:r>
        <w:rPr>
          <w:i/>
          <w:position w:val="-4"/>
          <w:sz w:val="18"/>
        </w:rPr>
        <w:t>j</w:t>
      </w:r>
      <w:r>
        <w:t>)</w:t>
      </w:r>
      <w:r>
        <w:tab/>
        <w:t>(6b)</w:t>
      </w:r>
    </w:p>
    <w:p w:rsidR="00000000" w:rsidRDefault="004A19C7">
      <w:r>
        <w:br w:type="page"/>
        <w:t>The following two parameters are then calculated:</w:t>
      </w:r>
    </w:p>
    <w:p w:rsidR="00000000" w:rsidRDefault="004A19C7">
      <w:pPr>
        <w:pStyle w:val="Equation"/>
      </w:pPr>
      <w:r>
        <w:tab/>
      </w:r>
      <w:r>
        <w:tab/>
      </w:r>
      <w:r>
        <w:rPr>
          <w:rFonts w:ascii="Symbol" w:hAnsi="Symbol"/>
        </w:rPr>
        <w:t></w:t>
      </w:r>
      <w:r>
        <w:rPr>
          <w:position w:val="-6"/>
          <w:sz w:val="18"/>
        </w:rPr>
        <w:t>0</w:t>
      </w:r>
      <w:r>
        <w:t xml:space="preserve">  </w:t>
      </w:r>
      <w:r>
        <w:rPr>
          <w:rFonts w:ascii="Symbol" w:hAnsi="Symbol"/>
        </w:rPr>
        <w:t></w:t>
      </w:r>
      <w:r>
        <w:t xml:space="preserve">  </w:t>
      </w:r>
      <w:r>
        <w:rPr>
          <w:position w:val="-4"/>
        </w:rPr>
        <w:object w:dxaOrig="999" w:dyaOrig="320">
          <v:shape id="_x0000_i1062" type="#_x0000_t75" style="width:49.95pt;height:16.1pt" o:ole="">
            <v:imagedata r:id="rId81" o:title=""/>
          </v:shape>
          <o:OLEObject Type="Embed" ProgID="Equation.2" ShapeID="_x0000_i1062" DrawAspect="Content" ObjectID="_1629888593" r:id="rId82"/>
        </w:object>
      </w:r>
      <w:r>
        <w:tab/>
        <w:t>(7)</w:t>
      </w:r>
    </w:p>
    <w:p w:rsidR="00000000" w:rsidRDefault="004A19C7">
      <w:r>
        <w:t>and:</w:t>
      </w:r>
    </w:p>
    <w:p w:rsidR="00000000" w:rsidRDefault="004A19C7">
      <w:pPr>
        <w:pStyle w:val="Equation"/>
      </w:pPr>
      <w:r>
        <w:tab/>
      </w:r>
      <w:r>
        <w:tab/>
      </w:r>
      <w:r>
        <w:rPr>
          <w:rFonts w:ascii="Symbol" w:hAnsi="Symbol"/>
        </w:rPr>
        <w:t></w:t>
      </w:r>
      <w:r>
        <w:rPr>
          <w:i/>
          <w:position w:val="-6"/>
          <w:sz w:val="18"/>
        </w:rPr>
        <w:t>Ij</w:t>
      </w:r>
      <w:r>
        <w:t xml:space="preserve">  </w:t>
      </w:r>
      <w:r>
        <w:rPr>
          <w:rFonts w:ascii="Symbol" w:hAnsi="Symbol"/>
        </w:rPr>
        <w:t></w:t>
      </w:r>
      <w:r>
        <w:t xml:space="preserve">  </w:t>
      </w:r>
      <w:r>
        <w:rPr>
          <w:position w:val="-4"/>
        </w:rPr>
        <w:object w:dxaOrig="1740" w:dyaOrig="360">
          <v:shape id="_x0000_i1063" type="#_x0000_t75" style="width:87.05pt;height:18.25pt" o:ole="">
            <v:imagedata r:id="rId83" o:title=""/>
          </v:shape>
          <o:OLEObject Type="Embed" ProgID="Equation.2" ShapeID="_x0000_i1063" DrawAspect="Content" ObjectID="_1629888594" r:id="rId84"/>
        </w:object>
      </w:r>
      <w:r>
        <w:tab/>
        <w:t>(8)</w:t>
      </w:r>
    </w:p>
    <w:p w:rsidR="00000000" w:rsidRDefault="004A19C7">
      <w:r>
        <w:t xml:space="preserve">The parameter </w:t>
      </w:r>
      <w:r>
        <w:rPr>
          <w:i/>
        </w:rPr>
        <w:t>h</w:t>
      </w:r>
      <w:r>
        <w:t>(</w:t>
      </w:r>
      <w:r>
        <w:sym w:font="Symbol" w:char="F044"/>
      </w:r>
      <w:r>
        <w:rPr>
          <w:i/>
        </w:rPr>
        <w:t>f</w:t>
      </w:r>
      <w:r>
        <w:rPr>
          <w:i/>
          <w:position w:val="-4"/>
          <w:sz w:val="16"/>
        </w:rPr>
        <w:t>j</w:t>
      </w:r>
      <w:r>
        <w:t>) is defined in the following way:</w:t>
      </w:r>
    </w:p>
    <w:p w:rsidR="00000000" w:rsidRDefault="004A19C7">
      <w:pPr>
        <w:pStyle w:val="Equation"/>
      </w:pPr>
      <w:r>
        <w:tab/>
      </w:r>
      <w:r>
        <w:tab/>
      </w:r>
      <w:r>
        <w:rPr>
          <w:position w:val="-16"/>
        </w:rPr>
        <w:object w:dxaOrig="2420" w:dyaOrig="480">
          <v:shape id="_x0000_i1064" type="#_x0000_t75" style="width:120.9pt;height:24.2pt" o:ole="">
            <v:imagedata r:id="rId85" o:title=""/>
          </v:shape>
          <o:OLEObject Type="Embed" ProgID="Equation.2" ShapeID="_x0000_i1064" DrawAspect="Content" ObjectID="_1629888595" r:id="rId86"/>
        </w:object>
      </w:r>
      <w:r>
        <w:tab/>
        <w:t>(9)</w:t>
      </w:r>
    </w:p>
    <w:p w:rsidR="00000000" w:rsidRDefault="004A19C7">
      <w:r>
        <w:t xml:space="preserve">where </w:t>
      </w:r>
      <w:r>
        <w:rPr>
          <w:i/>
        </w:rPr>
        <w:t>FDR</w:t>
      </w:r>
      <w:r>
        <w:t>(</w:t>
      </w:r>
      <w:r>
        <w:sym w:font="Symbol" w:char="F044"/>
      </w:r>
      <w:r>
        <w:rPr>
          <w:i/>
        </w:rPr>
        <w:t>f</w:t>
      </w:r>
      <w:r>
        <w:rPr>
          <w:i/>
          <w:position w:val="-4"/>
          <w:sz w:val="16"/>
        </w:rPr>
        <w:t>j</w:t>
      </w:r>
      <w:r>
        <w:t>) is the frequency dependent rejection a</w:t>
      </w:r>
      <w:r>
        <w:t>s specified in Recommendation ITU</w:t>
      </w:r>
      <w:r>
        <w:noBreakHyphen/>
        <w:t xml:space="preserve">R SM.337 for each </w:t>
      </w:r>
      <w:r>
        <w:sym w:font="Symbol" w:char="F044"/>
      </w:r>
      <w:r>
        <w:rPr>
          <w:i/>
        </w:rPr>
        <w:t>f</w:t>
      </w:r>
      <w:r>
        <w:rPr>
          <w:i/>
          <w:position w:val="-4"/>
          <w:sz w:val="16"/>
        </w:rPr>
        <w:t>j</w:t>
      </w:r>
      <w:r>
        <w:t xml:space="preserve"> measured in § 4.1.</w:t>
      </w:r>
    </w:p>
    <w:p w:rsidR="00000000" w:rsidRDefault="004A19C7">
      <w:r>
        <w:t>The modified Bessel function I</w:t>
      </w:r>
      <w:r>
        <w:rPr>
          <w:position w:val="-4"/>
          <w:sz w:val="16"/>
        </w:rPr>
        <w:t>0</w:t>
      </w:r>
      <w:r>
        <w:t>(</w:t>
      </w:r>
      <w:r>
        <w:rPr>
          <w:i/>
        </w:rPr>
        <w:t>x</w:t>
      </w:r>
      <w:r>
        <w:t xml:space="preserve">) which is required for later calculations, can be applied with the help of the following formula, where </w:t>
      </w:r>
      <w:r>
        <w:rPr>
          <w:i/>
        </w:rPr>
        <w:t>t</w:t>
      </w:r>
      <w:r>
        <w:t xml:space="preserve"> </w:t>
      </w:r>
      <w:r>
        <w:rPr>
          <w:rFonts w:ascii="Symbol" w:hAnsi="Symbol"/>
        </w:rPr>
        <w:t></w:t>
      </w:r>
      <w:r>
        <w:t xml:space="preserve"> </w:t>
      </w:r>
      <w:r>
        <w:rPr>
          <w:i/>
        </w:rPr>
        <w:t>x</w:t>
      </w:r>
      <w:r>
        <w:rPr>
          <w:rFonts w:ascii="Tms Rmn" w:hAnsi="Tms Rmn"/>
          <w:sz w:val="8"/>
        </w:rPr>
        <w:t> </w:t>
      </w:r>
      <w:r>
        <w:t>/3.37:</w:t>
      </w:r>
    </w:p>
    <w:p w:rsidR="00000000" w:rsidRDefault="004A19C7">
      <w:pPr>
        <w:pStyle w:val="Equation"/>
        <w:tabs>
          <w:tab w:val="left" w:pos="142"/>
          <w:tab w:val="left" w:pos="8222"/>
        </w:tabs>
      </w:pPr>
      <w:r>
        <w:tab/>
      </w:r>
      <w:r>
        <w:rPr>
          <w:position w:val="-14"/>
        </w:rPr>
        <w:object w:dxaOrig="7479" w:dyaOrig="420">
          <v:shape id="_x0000_i1065" type="#_x0000_t75" style="width:373.95pt;height:20.95pt" o:ole="">
            <v:imagedata r:id="rId87" o:title=""/>
          </v:shape>
          <o:OLEObject Type="Embed" ProgID="Equation.2" ShapeID="_x0000_i1065" DrawAspect="Content" ObjectID="_1629888596" r:id="rId88"/>
        </w:object>
      </w:r>
      <w:r>
        <w:tab/>
        <w:t xml:space="preserve">for </w:t>
      </w:r>
      <w:r>
        <w:rPr>
          <w:i/>
        </w:rPr>
        <w:t>t</w:t>
      </w:r>
      <w:r>
        <w:t xml:space="preserve">  </w:t>
      </w:r>
      <w:r>
        <w:rPr>
          <w:rFonts w:ascii="Symbol" w:hAnsi="Symbol"/>
        </w:rPr>
        <w:t></w:t>
      </w:r>
      <w:r>
        <w:t xml:space="preserve">  1</w:t>
      </w:r>
      <w:r>
        <w:tab/>
        <w:t>(10)</w:t>
      </w:r>
    </w:p>
    <w:p w:rsidR="00000000" w:rsidRDefault="004A19C7">
      <w:r>
        <w:t>or</w:t>
      </w:r>
    </w:p>
    <w:p w:rsidR="00000000" w:rsidRDefault="004A19C7">
      <w:pPr>
        <w:pStyle w:val="Equation"/>
        <w:tabs>
          <w:tab w:val="left" w:pos="8222"/>
        </w:tabs>
      </w:pPr>
      <w:r>
        <w:tab/>
      </w:r>
      <w:r>
        <w:tab/>
      </w:r>
      <w:r>
        <w:rPr>
          <w:position w:val="-28"/>
        </w:rPr>
        <w:object w:dxaOrig="4620" w:dyaOrig="620">
          <v:shape id="_x0000_i1066" type="#_x0000_t75" style="width:231.05pt;height:31.15pt" o:ole="">
            <v:imagedata r:id="rId89" o:title=""/>
          </v:shape>
          <o:OLEObject Type="Embed" ProgID="Equation.2" ShapeID="_x0000_i1066" DrawAspect="Content" ObjectID="_1629888597" r:id="rId90"/>
        </w:object>
      </w:r>
      <w:r>
        <w:tab/>
        <w:t xml:space="preserve">for </w:t>
      </w:r>
      <w:r>
        <w:rPr>
          <w:i/>
        </w:rPr>
        <w:t>t</w:t>
      </w:r>
      <w:r>
        <w:t xml:space="preserve">  </w:t>
      </w:r>
      <w:r>
        <w:rPr>
          <w:rFonts w:ascii="Symbol" w:hAnsi="Symbol"/>
        </w:rPr>
        <w:t></w:t>
      </w:r>
      <w:r>
        <w:t xml:space="preserve">  1</w:t>
      </w:r>
      <w:r>
        <w:tab/>
        <w:t>(11)</w:t>
      </w:r>
    </w:p>
    <w:p w:rsidR="00000000" w:rsidRDefault="004A19C7">
      <w:r>
        <w:t xml:space="preserve">These parameters can then be utilized in the formulae of Table 2 to arrive at </w:t>
      </w:r>
      <w:r>
        <w:rPr>
          <w:rFonts w:ascii="Symbol" w:hAnsi="Symbol"/>
        </w:rPr>
        <w:t></w:t>
      </w:r>
      <w:r>
        <w:t>(</w:t>
      </w:r>
      <w:r>
        <w:rPr>
          <w:i/>
        </w:rPr>
        <w:t>d</w:t>
      </w:r>
      <w:r>
        <w:rPr>
          <w:position w:val="-4"/>
          <w:sz w:val="16"/>
        </w:rPr>
        <w:t>0</w:t>
      </w:r>
      <w:r>
        <w:t>) which is the effective signal-to-noise ratio at the input of the demodulator caused by both interference and thermal noise</w:t>
      </w:r>
      <w:r>
        <w:t> (dB).</w:t>
      </w:r>
    </w:p>
    <w:p w:rsidR="00000000" w:rsidRDefault="004A19C7">
      <w:r>
        <w:t>The order of the calculations of Table 2 is as follows:</w:t>
      </w:r>
    </w:p>
    <w:p w:rsidR="00000000" w:rsidRDefault="004A19C7">
      <w:pPr>
        <w:pStyle w:val="enumlev1"/>
      </w:pPr>
      <w:r>
        <w:t>–</w:t>
      </w:r>
      <w:r>
        <w:tab/>
        <w:t xml:space="preserve">Calculate the parameters </w:t>
      </w:r>
      <w:r>
        <w:sym w:font="Symbol" w:char="F062"/>
      </w:r>
      <w:r>
        <w:rPr>
          <w:position w:val="-4"/>
          <w:sz w:val="16"/>
        </w:rPr>
        <w:t>1</w:t>
      </w:r>
      <w:r>
        <w:t xml:space="preserve">, </w:t>
      </w:r>
      <w:r>
        <w:sym w:font="Symbol" w:char="F062"/>
      </w:r>
      <w:r>
        <w:rPr>
          <w:position w:val="-4"/>
          <w:sz w:val="16"/>
        </w:rPr>
        <w:t>2</w:t>
      </w:r>
      <w:r>
        <w:t xml:space="preserve"> and </w:t>
      </w:r>
      <w:r>
        <w:rPr>
          <w:i/>
        </w:rPr>
        <w:t>d</w:t>
      </w:r>
      <w:r>
        <w:rPr>
          <w:position w:val="-4"/>
          <w:sz w:val="16"/>
        </w:rPr>
        <w:t>0</w:t>
      </w:r>
      <w:r>
        <w:t xml:space="preserve"> from </w:t>
      </w:r>
      <w:r>
        <w:sym w:font="Symbol" w:char="F072"/>
      </w:r>
      <w:r>
        <w:rPr>
          <w:position w:val="-4"/>
          <w:sz w:val="16"/>
        </w:rPr>
        <w:t>0</w:t>
      </w:r>
      <w:r>
        <w:t xml:space="preserve">, </w:t>
      </w:r>
      <w:r>
        <w:sym w:font="Symbol" w:char="F072"/>
      </w:r>
      <w:r>
        <w:rPr>
          <w:i/>
          <w:position w:val="-4"/>
          <w:sz w:val="16"/>
        </w:rPr>
        <w:t>Ij</w:t>
      </w:r>
      <w:r>
        <w:t xml:space="preserve">, </w:t>
      </w:r>
      <w:r>
        <w:rPr>
          <w:i/>
        </w:rPr>
        <w:t>M</w:t>
      </w:r>
      <w:r>
        <w:t xml:space="preserve"> and </w:t>
      </w:r>
      <w:r>
        <w:rPr>
          <w:i/>
        </w:rPr>
        <w:t>h</w:t>
      </w:r>
      <w:r>
        <w:t>(</w:t>
      </w:r>
      <w:r>
        <w:sym w:font="Symbol" w:char="F044"/>
      </w:r>
      <w:r>
        <w:rPr>
          <w:i/>
        </w:rPr>
        <w:t>f</w:t>
      </w:r>
      <w:r>
        <w:rPr>
          <w:i/>
          <w:position w:val="-4"/>
          <w:sz w:val="16"/>
        </w:rPr>
        <w:t>j</w:t>
      </w:r>
      <w:r>
        <w:t>).</w:t>
      </w:r>
    </w:p>
    <w:p w:rsidR="00000000" w:rsidRDefault="004A19C7">
      <w:pPr>
        <w:pStyle w:val="enumlev1"/>
      </w:pPr>
      <w:r>
        <w:t>–</w:t>
      </w:r>
      <w:r>
        <w:tab/>
        <w:t xml:space="preserve">Calculate the parameter </w:t>
      </w:r>
      <w:r>
        <w:rPr>
          <w:rFonts w:ascii="Symbol" w:hAnsi="Symbol"/>
        </w:rPr>
        <w:t></w:t>
      </w:r>
      <w:r>
        <w:t>"(</w:t>
      </w:r>
      <w:r>
        <w:rPr>
          <w:i/>
        </w:rPr>
        <w:t>d</w:t>
      </w:r>
      <w:r>
        <w:rPr>
          <w:position w:val="-4"/>
          <w:sz w:val="16"/>
        </w:rPr>
        <w:t>0</w:t>
      </w:r>
      <w:r>
        <w:t>), choosing one of the two available formulas.</w:t>
      </w:r>
    </w:p>
    <w:p w:rsidR="00000000" w:rsidRDefault="004A19C7">
      <w:pPr>
        <w:pStyle w:val="enumlev1"/>
      </w:pPr>
      <w:r>
        <w:t>–</w:t>
      </w:r>
      <w:r>
        <w:tab/>
        <w:t xml:space="preserve">Calculate the parameter </w:t>
      </w:r>
      <w:r>
        <w:rPr>
          <w:rFonts w:ascii="Symbol" w:hAnsi="Symbol"/>
        </w:rPr>
        <w:t></w:t>
      </w:r>
      <w:r>
        <w:t>(</w:t>
      </w:r>
      <w:r>
        <w:rPr>
          <w:i/>
        </w:rPr>
        <w:t>d</w:t>
      </w:r>
      <w:r>
        <w:rPr>
          <w:position w:val="-4"/>
          <w:sz w:val="16"/>
        </w:rPr>
        <w:t>0</w:t>
      </w:r>
      <w:r>
        <w:t>), choosing one of the two available formulas.</w:t>
      </w:r>
    </w:p>
    <w:p w:rsidR="00000000" w:rsidRDefault="004A19C7">
      <w:pPr>
        <w:pStyle w:val="enumlev1"/>
      </w:pPr>
      <w:r>
        <w:t>–</w:t>
      </w:r>
      <w:r>
        <w:tab/>
        <w:t>Calculate the function F(</w:t>
      </w:r>
      <w:r>
        <w:rPr>
          <w:i/>
        </w:rPr>
        <w:t>d</w:t>
      </w:r>
      <w:r>
        <w:rPr>
          <w:position w:val="-4"/>
          <w:sz w:val="16"/>
        </w:rPr>
        <w:t>0</w:t>
      </w:r>
      <w:r>
        <w:t>), choosing one of the two available formulas and tilizing the modified Bessel function.</w:t>
      </w:r>
    </w:p>
    <w:p w:rsidR="00000000" w:rsidRDefault="004A19C7">
      <w:pPr>
        <w:pStyle w:val="Heading2"/>
      </w:pPr>
      <w:bookmarkStart w:id="11" w:name="_Toc392301082"/>
      <w:r>
        <w:t>4.3</w:t>
      </w:r>
      <w:r>
        <w:tab/>
        <w:t>Calculate</w:t>
      </w:r>
      <w:r>
        <w:rPr>
          <w:i/>
        </w:rPr>
        <w:t xml:space="preserve"> P</w:t>
      </w:r>
      <w:r>
        <w:rPr>
          <w:i/>
          <w:position w:val="-4"/>
          <w:sz w:val="16"/>
        </w:rPr>
        <w:t>s</w:t>
      </w:r>
      <w:bookmarkEnd w:id="11"/>
    </w:p>
    <w:p w:rsidR="00000000" w:rsidRDefault="004A19C7">
      <w:r>
        <w:t xml:space="preserve">Finally, the probability of false symbol reception in the </w:t>
      </w:r>
      <w:r>
        <w:rPr>
          <w:i/>
        </w:rPr>
        <w:t>M</w:t>
      </w:r>
      <w:r>
        <w:t>-ary PSK receiver in considerat</w:t>
      </w:r>
      <w:r>
        <w:t>ion is calculated by the following approximate expression:</w:t>
      </w:r>
    </w:p>
    <w:p w:rsidR="00000000" w:rsidRDefault="004A19C7">
      <w:pPr>
        <w:pStyle w:val="Equation"/>
      </w:pPr>
      <w:r>
        <w:tab/>
      </w:r>
      <w:r>
        <w:tab/>
      </w:r>
      <w:r>
        <w:rPr>
          <w:position w:val="-18"/>
        </w:rPr>
        <w:object w:dxaOrig="3720" w:dyaOrig="460">
          <v:shape id="_x0000_i1067" type="#_x0000_t75" style="width:185.9pt;height:23.1pt" o:ole="">
            <v:imagedata r:id="rId91" o:title=""/>
          </v:shape>
          <o:OLEObject Type="Embed" ProgID="Equation.2" ShapeID="_x0000_i1067" DrawAspect="Content" ObjectID="_1629888598" r:id="rId92"/>
        </w:object>
      </w:r>
      <w:r>
        <w:tab/>
        <w:t>(12)</w:t>
      </w:r>
    </w:p>
    <w:p w:rsidR="00000000" w:rsidRDefault="004A19C7">
      <w:pPr>
        <w:pStyle w:val="Heading1"/>
      </w:pPr>
      <w:bookmarkStart w:id="12" w:name="_Toc392301083"/>
      <w:r>
        <w:t>5</w:t>
      </w:r>
      <w:r>
        <w:tab/>
        <w:t>Conclusions</w:t>
      </w:r>
      <w:bookmarkEnd w:id="12"/>
    </w:p>
    <w:p w:rsidR="00000000" w:rsidRDefault="004A19C7">
      <w:r>
        <w:t>Co-channel interference degradation from more than one interfering system on the error probability performance of coherent MPSK modems under the quoted conditions can be estimated from the given theoretical curves in Figs. 25 to 28, the simulated results given in Fig. 29 or the experimental measured results given in Figs. 31 and 32.</w:t>
      </w:r>
    </w:p>
    <w:p w:rsidR="00000000" w:rsidRDefault="004A19C7">
      <w:r>
        <w:t>An analytical method for calculating the potential symbol error probability f</w:t>
      </w:r>
      <w:r>
        <w:t xml:space="preserve">or a </w:t>
      </w:r>
      <w:r>
        <w:rPr>
          <w:i/>
        </w:rPr>
        <w:t>M</w:t>
      </w:r>
      <w:r>
        <w:t>-ary PSK receiver in a multi-signal interfering environment has also been presented with those measurements that are required for the calculations. Taken as a whole, the graphical, simulated and analytical approaches presented will suffice to cover wide range of digital modulation systems, with particular attention paid to PSK modulation.</w:t>
      </w:r>
    </w:p>
    <w:p w:rsidR="00000000" w:rsidRDefault="004A19C7"/>
    <w:p w:rsidR="00000000" w:rsidRDefault="004A19C7"/>
    <w:p w:rsidR="00000000" w:rsidRDefault="004A19C7"/>
    <w:p w:rsidR="00000000" w:rsidRDefault="004A19C7"/>
    <w:p w:rsidR="00000000" w:rsidRDefault="004A19C7">
      <w:pPr>
        <w:pStyle w:val="Table"/>
      </w:pPr>
      <w:r>
        <w:br w:type="page"/>
      </w:r>
      <w:r>
        <w:t>TABLE  2</w:t>
      </w:r>
    </w:p>
    <w:p w:rsidR="00000000" w:rsidRDefault="004A19C7">
      <w:pPr>
        <w:pStyle w:val="TableTitle"/>
      </w:pPr>
      <w:r>
        <w:t>Formulae for calculation</w:t>
      </w:r>
    </w:p>
    <w:p w:rsidR="00000000" w:rsidRDefault="004A19C7">
      <w:pPr>
        <w:pStyle w:val="Blanc"/>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730"/>
      </w:tblGrid>
      <w:tr w:rsidR="00000000">
        <w:tblPrEx>
          <w:tblCellMar>
            <w:top w:w="0" w:type="dxa"/>
            <w:bottom w:w="0" w:type="dxa"/>
          </w:tblCellMar>
        </w:tblPrEx>
        <w:trPr>
          <w:jc w:val="center"/>
        </w:trPr>
        <w:tc>
          <w:tcPr>
            <w:tcW w:w="9730" w:type="dxa"/>
          </w:tcPr>
          <w:p w:rsidR="00000000" w:rsidRDefault="004A19C7">
            <w:pPr>
              <w:framePr w:hSpace="181" w:wrap="notBeside" w:vAnchor="text" w:hAnchor="page" w:xAlign="center" w:y="1"/>
              <w:jc w:val="center"/>
            </w:pPr>
            <w:r>
              <w:rPr>
                <w:i/>
              </w:rPr>
              <w:t>Formulae for the parameters</w:t>
            </w:r>
            <w:r>
              <w:t>:</w:t>
            </w:r>
          </w:p>
          <w:p w:rsidR="00000000" w:rsidRDefault="004A19C7">
            <w:pPr>
              <w:framePr w:hSpace="181" w:wrap="notBeside" w:vAnchor="text" w:hAnchor="page" w:xAlign="center" w:y="1"/>
              <w:tabs>
                <w:tab w:val="clear" w:pos="1191"/>
                <w:tab w:val="clear" w:pos="1588"/>
                <w:tab w:val="clear" w:pos="1985"/>
                <w:tab w:val="left" w:pos="2977"/>
                <w:tab w:val="center" w:pos="4848"/>
                <w:tab w:val="right" w:pos="9696"/>
              </w:tabs>
              <w:jc w:val="left"/>
            </w:pPr>
            <w:r>
              <w:tab/>
            </w:r>
            <w:r>
              <w:tab/>
            </w:r>
            <w:r>
              <w:rPr>
                <w:position w:val="-34"/>
              </w:rPr>
              <w:object w:dxaOrig="3540" w:dyaOrig="760">
                <v:shape id="_x0000_i1068" type="#_x0000_t75" style="width:176.8pt;height:38.15pt" o:ole="">
                  <v:imagedata r:id="rId93" o:title=""/>
                </v:shape>
                <o:OLEObject Type="Embed" ProgID="Equation.2" ShapeID="_x0000_i1068" DrawAspect="Content" ObjectID="_1629888599" r:id="rId94"/>
              </w:object>
            </w:r>
          </w:p>
          <w:p w:rsidR="00000000" w:rsidRDefault="004A19C7">
            <w:pPr>
              <w:framePr w:hSpace="181" w:wrap="notBeside" w:vAnchor="text" w:hAnchor="page" w:xAlign="center" w:y="1"/>
              <w:tabs>
                <w:tab w:val="clear" w:pos="1191"/>
                <w:tab w:val="clear" w:pos="1588"/>
                <w:tab w:val="clear" w:pos="1985"/>
                <w:tab w:val="left" w:pos="2977"/>
                <w:tab w:val="center" w:pos="4848"/>
                <w:tab w:val="right" w:pos="9696"/>
              </w:tabs>
              <w:jc w:val="left"/>
            </w:pPr>
            <w:r>
              <w:tab/>
            </w:r>
            <w:r>
              <w:tab/>
            </w:r>
            <w:r>
              <w:rPr>
                <w:position w:val="-34"/>
              </w:rPr>
              <w:object w:dxaOrig="3660" w:dyaOrig="760">
                <v:shape id="_x0000_i1069" type="#_x0000_t75" style="width:183.2pt;height:38.15pt" o:ole="">
                  <v:imagedata r:id="rId95" o:title=""/>
                </v:shape>
                <o:OLEObject Type="Embed" ProgID="Equation.2" ShapeID="_x0000_i1069" DrawAspect="Content" ObjectID="_1629888600" r:id="rId96"/>
              </w:object>
            </w:r>
          </w:p>
          <w:p w:rsidR="00000000" w:rsidRDefault="004A19C7">
            <w:pPr>
              <w:framePr w:hSpace="181" w:wrap="notBeside" w:vAnchor="text" w:hAnchor="page" w:xAlign="center" w:y="1"/>
              <w:tabs>
                <w:tab w:val="clear" w:pos="1191"/>
                <w:tab w:val="clear" w:pos="1588"/>
                <w:tab w:val="clear" w:pos="1985"/>
                <w:tab w:val="center" w:pos="4848"/>
                <w:tab w:val="right" w:pos="9696"/>
              </w:tabs>
              <w:jc w:val="left"/>
            </w:pPr>
            <w:r>
              <w:tab/>
            </w:r>
            <w:r>
              <w:tab/>
            </w:r>
            <w:r>
              <w:rPr>
                <w:i/>
              </w:rPr>
              <w:t>d</w:t>
            </w:r>
            <w:r>
              <w:rPr>
                <w:position w:val="-4"/>
                <w:sz w:val="16"/>
              </w:rPr>
              <w:t>0</w:t>
            </w:r>
            <w:r>
              <w:t xml:space="preserve">  </w:t>
            </w:r>
            <w:r>
              <w:rPr>
                <w:rFonts w:ascii="Symbol" w:hAnsi="Symbol"/>
              </w:rPr>
              <w:t></w:t>
            </w:r>
            <w:r>
              <w:t xml:space="preserve">  max (</w:t>
            </w:r>
            <w:r>
              <w:rPr>
                <w:rFonts w:ascii="Symbol" w:hAnsi="Symbol"/>
              </w:rPr>
              <w:t></w:t>
            </w:r>
            <w:r>
              <w:rPr>
                <w:position w:val="-4"/>
                <w:sz w:val="16"/>
              </w:rPr>
              <w:t>1</w:t>
            </w:r>
            <w:r>
              <w:t xml:space="preserve">;  </w:t>
            </w:r>
            <w:r>
              <w:rPr>
                <w:rFonts w:ascii="Symbol" w:hAnsi="Symbol"/>
              </w:rPr>
              <w:t></w:t>
            </w:r>
            <w:r>
              <w:rPr>
                <w:position w:val="-4"/>
                <w:sz w:val="16"/>
              </w:rPr>
              <w:t>2</w:t>
            </w:r>
            <w:r>
              <w:t>)</w:t>
            </w:r>
          </w:p>
          <w:p w:rsidR="00000000" w:rsidRDefault="004A19C7"/>
        </w:tc>
      </w:tr>
      <w:tr w:rsidR="00000000">
        <w:tblPrEx>
          <w:tblCellMar>
            <w:top w:w="0" w:type="dxa"/>
            <w:bottom w:w="0" w:type="dxa"/>
          </w:tblCellMar>
        </w:tblPrEx>
        <w:trPr>
          <w:jc w:val="center"/>
        </w:trPr>
        <w:tc>
          <w:tcPr>
            <w:tcW w:w="9730" w:type="dxa"/>
          </w:tcPr>
          <w:p w:rsidR="00000000" w:rsidRDefault="004A19C7">
            <w:pPr>
              <w:framePr w:hSpace="181" w:wrap="notBeside" w:vAnchor="text" w:hAnchor="page" w:xAlign="center" w:y="1"/>
              <w:tabs>
                <w:tab w:val="clear" w:pos="1191"/>
                <w:tab w:val="clear" w:pos="1588"/>
                <w:tab w:val="clear" w:pos="1985"/>
                <w:tab w:val="left" w:pos="2665"/>
                <w:tab w:val="center" w:pos="4848"/>
                <w:tab w:val="left" w:pos="5954"/>
                <w:tab w:val="right" w:pos="9696"/>
              </w:tabs>
            </w:pPr>
            <w:r>
              <w:tab/>
            </w:r>
            <w:r>
              <w:tab/>
            </w:r>
            <w:r>
              <w:rPr>
                <w:position w:val="-34"/>
              </w:rPr>
              <w:object w:dxaOrig="2680" w:dyaOrig="760">
                <v:shape id="_x0000_i1070" type="#_x0000_t75" style="width:133.8pt;height:38.15pt" o:ole="">
                  <v:imagedata r:id="rId97" o:title=""/>
                </v:shape>
                <o:OLEObject Type="Embed" ProgID="Equation.2" ShapeID="_x0000_i1070" DrawAspect="Content" ObjectID="_1629888601" r:id="rId98"/>
              </w:object>
            </w:r>
            <w:r>
              <w:tab/>
              <w:t xml:space="preserve">for </w:t>
            </w:r>
            <w:r>
              <w:rPr>
                <w:rFonts w:ascii="Symbol" w:hAnsi="Symbol"/>
              </w:rPr>
              <w:t></w:t>
            </w:r>
            <w:r>
              <w:rPr>
                <w:position w:val="-4"/>
                <w:sz w:val="16"/>
              </w:rPr>
              <w:t>1</w:t>
            </w:r>
            <w:r>
              <w:t xml:space="preserve">  </w:t>
            </w:r>
            <w:r>
              <w:rPr>
                <w:rFonts w:ascii="Symbol" w:hAnsi="Symbol"/>
              </w:rPr>
              <w:t></w:t>
            </w:r>
            <w:r>
              <w:t xml:space="preserve">  </w:t>
            </w:r>
            <w:r>
              <w:rPr>
                <w:rFonts w:ascii="Symbol" w:hAnsi="Symbol"/>
              </w:rPr>
              <w:t></w:t>
            </w:r>
            <w:r>
              <w:rPr>
                <w:position w:val="-4"/>
                <w:sz w:val="16"/>
              </w:rPr>
              <w:t>2</w:t>
            </w:r>
          </w:p>
          <w:p w:rsidR="00000000" w:rsidRDefault="004A19C7">
            <w:pPr>
              <w:framePr w:hSpace="181" w:wrap="notBeside" w:vAnchor="text" w:hAnchor="page" w:xAlign="center" w:y="1"/>
              <w:tabs>
                <w:tab w:val="clear" w:pos="1191"/>
                <w:tab w:val="clear" w:pos="1588"/>
                <w:tab w:val="clear" w:pos="1985"/>
                <w:tab w:val="left" w:pos="2665"/>
                <w:tab w:val="center" w:pos="4848"/>
                <w:tab w:val="left" w:pos="5954"/>
                <w:tab w:val="right" w:pos="9696"/>
              </w:tabs>
            </w:pPr>
            <w:r>
              <w:tab/>
            </w:r>
            <w:r>
              <w:tab/>
            </w:r>
            <w:r>
              <w:rPr>
                <w:position w:val="-10"/>
              </w:rPr>
              <w:object w:dxaOrig="1020" w:dyaOrig="300">
                <v:shape id="_x0000_i1071" type="#_x0000_t75" style="width:51.05pt;height:15.05pt" o:ole="">
                  <v:imagedata r:id="rId99" o:title=""/>
                </v:shape>
                <o:OLEObject Type="Embed" ProgID="Equation.2" ShapeID="_x0000_i1071" DrawAspect="Content" ObjectID="_1629888602" r:id="rId100"/>
              </w:object>
            </w:r>
            <w:r>
              <w:tab/>
            </w:r>
            <w:r>
              <w:tab/>
              <w:t xml:space="preserve">for </w:t>
            </w:r>
            <w:r>
              <w:rPr>
                <w:rFonts w:ascii="Symbol" w:hAnsi="Symbol"/>
              </w:rPr>
              <w:t></w:t>
            </w:r>
            <w:r>
              <w:rPr>
                <w:position w:val="-4"/>
                <w:sz w:val="16"/>
              </w:rPr>
              <w:t>1</w:t>
            </w:r>
            <w:r>
              <w:t xml:space="preserve">  </w:t>
            </w:r>
            <w:r>
              <w:rPr>
                <w:rFonts w:ascii="Symbol" w:hAnsi="Symbol"/>
              </w:rPr>
              <w:t></w:t>
            </w:r>
            <w:r>
              <w:t xml:space="preserve">  </w:t>
            </w:r>
            <w:r>
              <w:rPr>
                <w:rFonts w:ascii="Symbol" w:hAnsi="Symbol"/>
              </w:rPr>
              <w:t></w:t>
            </w:r>
            <w:r>
              <w:rPr>
                <w:position w:val="-4"/>
                <w:sz w:val="16"/>
              </w:rPr>
              <w:t>2</w:t>
            </w:r>
          </w:p>
          <w:p w:rsidR="00000000" w:rsidRDefault="004A19C7"/>
        </w:tc>
      </w:tr>
      <w:tr w:rsidR="00000000">
        <w:tblPrEx>
          <w:tblCellMar>
            <w:top w:w="0" w:type="dxa"/>
            <w:bottom w:w="0" w:type="dxa"/>
          </w:tblCellMar>
        </w:tblPrEx>
        <w:trPr>
          <w:jc w:val="center"/>
        </w:trPr>
        <w:tc>
          <w:tcPr>
            <w:tcW w:w="9730" w:type="dxa"/>
          </w:tcPr>
          <w:p w:rsidR="00000000" w:rsidRDefault="004A19C7">
            <w:pPr>
              <w:framePr w:hSpace="181" w:wrap="notBeside" w:vAnchor="text" w:hAnchor="page" w:xAlign="center" w:y="1"/>
              <w:tabs>
                <w:tab w:val="clear" w:pos="1191"/>
                <w:tab w:val="clear" w:pos="1588"/>
                <w:tab w:val="clear" w:pos="1985"/>
                <w:tab w:val="left" w:pos="2977"/>
                <w:tab w:val="center" w:pos="4848"/>
                <w:tab w:val="left" w:pos="6719"/>
                <w:tab w:val="right" w:pos="9696"/>
              </w:tabs>
              <w:jc w:val="left"/>
            </w:pPr>
            <w:r>
              <w:tab/>
            </w:r>
            <w:r>
              <w:rPr>
                <w:position w:val="-38"/>
              </w:rPr>
              <w:object w:dxaOrig="5080" w:dyaOrig="859">
                <v:shape id="_x0000_i1072" type="#_x0000_t75" style="width:254.15pt;height:43pt" o:ole="">
                  <v:imagedata r:id="rId101" o:title=""/>
                </v:shape>
                <o:OLEObject Type="Embed" ProgID="Equation.2" ShapeID="_x0000_i1072" DrawAspect="Content" ObjectID="_1629888603" r:id="rId102"/>
              </w:object>
            </w:r>
            <w:r>
              <w:tab/>
              <w:t xml:space="preserve">for </w:t>
            </w:r>
            <w:r>
              <w:rPr>
                <w:rFonts w:ascii="Symbol" w:hAnsi="Symbol"/>
              </w:rPr>
              <w:t></w:t>
            </w:r>
            <w:r>
              <w:rPr>
                <w:position w:val="-4"/>
                <w:sz w:val="16"/>
              </w:rPr>
              <w:t>1</w:t>
            </w:r>
            <w:r>
              <w:t xml:space="preserve">  </w:t>
            </w:r>
            <w:r>
              <w:rPr>
                <w:rFonts w:ascii="Symbol" w:hAnsi="Symbol"/>
              </w:rPr>
              <w:t></w:t>
            </w:r>
            <w:r>
              <w:t xml:space="preserve">  </w:t>
            </w:r>
            <w:r>
              <w:rPr>
                <w:rFonts w:ascii="Symbol" w:hAnsi="Symbol"/>
              </w:rPr>
              <w:t></w:t>
            </w:r>
            <w:r>
              <w:rPr>
                <w:position w:val="-4"/>
                <w:sz w:val="16"/>
              </w:rPr>
              <w:t>2</w:t>
            </w:r>
          </w:p>
          <w:p w:rsidR="00000000" w:rsidRDefault="004A19C7">
            <w:pPr>
              <w:framePr w:hSpace="181" w:wrap="notBeside" w:vAnchor="text" w:hAnchor="page" w:xAlign="center" w:y="1"/>
              <w:tabs>
                <w:tab w:val="clear" w:pos="1191"/>
                <w:tab w:val="clear" w:pos="1588"/>
                <w:tab w:val="clear" w:pos="1985"/>
                <w:tab w:val="left" w:pos="2977"/>
                <w:tab w:val="center" w:pos="4848"/>
                <w:tab w:val="left" w:pos="6719"/>
                <w:tab w:val="right" w:pos="9696"/>
              </w:tabs>
              <w:jc w:val="left"/>
            </w:pPr>
            <w:r>
              <w:tab/>
            </w:r>
            <w:r>
              <w:rPr>
                <w:position w:val="-36"/>
              </w:rPr>
              <w:object w:dxaOrig="5200" w:dyaOrig="840">
                <v:shape id="_x0000_i1073" type="#_x0000_t75" style="width:260.05pt;height:41.9pt" o:ole="">
                  <v:imagedata r:id="rId103" o:title=""/>
                </v:shape>
                <o:OLEObject Type="Embed" ProgID="Equation.2" ShapeID="_x0000_i1073" DrawAspect="Content" ObjectID="_1629888604" r:id="rId104"/>
              </w:object>
            </w:r>
            <w:r>
              <w:tab/>
              <w:t xml:space="preserve">for </w:t>
            </w:r>
            <w:r>
              <w:rPr>
                <w:rFonts w:ascii="Symbol" w:hAnsi="Symbol"/>
              </w:rPr>
              <w:t></w:t>
            </w:r>
            <w:r>
              <w:rPr>
                <w:position w:val="-4"/>
                <w:sz w:val="16"/>
              </w:rPr>
              <w:t>1</w:t>
            </w:r>
            <w:r>
              <w:t xml:space="preserve">  </w:t>
            </w:r>
            <w:r>
              <w:rPr>
                <w:rFonts w:ascii="Symbol" w:hAnsi="Symbol"/>
              </w:rPr>
              <w:t></w:t>
            </w:r>
            <w:r>
              <w:t xml:space="preserve">  </w:t>
            </w:r>
            <w:r>
              <w:rPr>
                <w:rFonts w:ascii="Symbol" w:hAnsi="Symbol"/>
              </w:rPr>
              <w:t></w:t>
            </w:r>
            <w:r>
              <w:rPr>
                <w:position w:val="-4"/>
                <w:sz w:val="16"/>
              </w:rPr>
              <w:t>2</w:t>
            </w:r>
          </w:p>
          <w:p w:rsidR="00000000" w:rsidRDefault="004A19C7"/>
        </w:tc>
      </w:tr>
      <w:tr w:rsidR="00000000">
        <w:tblPrEx>
          <w:tblCellMar>
            <w:top w:w="0" w:type="dxa"/>
            <w:bottom w:w="0" w:type="dxa"/>
          </w:tblCellMar>
        </w:tblPrEx>
        <w:trPr>
          <w:jc w:val="center"/>
        </w:trPr>
        <w:tc>
          <w:tcPr>
            <w:tcW w:w="9730" w:type="dxa"/>
          </w:tcPr>
          <w:p w:rsidR="00000000" w:rsidRDefault="004A19C7">
            <w:pPr>
              <w:framePr w:hSpace="181" w:wrap="notBeside" w:vAnchor="text" w:hAnchor="page" w:xAlign="center" w:y="1"/>
              <w:jc w:val="center"/>
            </w:pPr>
            <w:r>
              <w:rPr>
                <w:i/>
              </w:rPr>
              <w:t>Formulae for the functions</w:t>
            </w:r>
            <w:r>
              <w:t>:</w:t>
            </w:r>
          </w:p>
          <w:p w:rsidR="00000000" w:rsidRDefault="004A19C7">
            <w:pPr>
              <w:framePr w:hSpace="181" w:wrap="notBeside" w:vAnchor="text" w:hAnchor="page" w:xAlign="center" w:y="1"/>
              <w:tabs>
                <w:tab w:val="clear" w:pos="1191"/>
                <w:tab w:val="clear" w:pos="1588"/>
                <w:tab w:val="clear" w:pos="1985"/>
                <w:tab w:val="left" w:pos="2977"/>
                <w:tab w:val="center" w:pos="4848"/>
                <w:tab w:val="left" w:pos="7655"/>
                <w:tab w:val="right" w:pos="9696"/>
              </w:tabs>
              <w:jc w:val="left"/>
            </w:pPr>
            <w:r>
              <w:tab/>
            </w:r>
            <w:r>
              <w:rPr>
                <w:position w:val="-36"/>
              </w:rPr>
              <w:object w:dxaOrig="5700" w:dyaOrig="760">
                <v:shape id="_x0000_i1074" type="#_x0000_t75" style="width:284.8pt;height:38.15pt" o:ole="">
                  <v:imagedata r:id="rId105" o:title=""/>
                </v:shape>
                <o:OLEObject Type="Embed" ProgID="Equation.2" ShapeID="_x0000_i1074" DrawAspect="Content" ObjectID="_1629888605" r:id="rId106"/>
              </w:object>
            </w:r>
            <w:r>
              <w:tab/>
              <w:t xml:space="preserve">for </w:t>
            </w:r>
            <w:r>
              <w:rPr>
                <w:rFonts w:ascii="Symbol" w:hAnsi="Symbol"/>
              </w:rPr>
              <w:t></w:t>
            </w:r>
            <w:r>
              <w:rPr>
                <w:position w:val="-4"/>
                <w:sz w:val="16"/>
              </w:rPr>
              <w:t>1</w:t>
            </w:r>
            <w:r>
              <w:t xml:space="preserve">  </w:t>
            </w:r>
            <w:r>
              <w:rPr>
                <w:rFonts w:ascii="Symbol" w:hAnsi="Symbol"/>
              </w:rPr>
              <w:t></w:t>
            </w:r>
            <w:r>
              <w:t xml:space="preserve">  </w:t>
            </w:r>
            <w:r>
              <w:rPr>
                <w:rFonts w:ascii="Symbol" w:hAnsi="Symbol"/>
              </w:rPr>
              <w:t></w:t>
            </w:r>
            <w:r>
              <w:rPr>
                <w:position w:val="-4"/>
                <w:sz w:val="16"/>
              </w:rPr>
              <w:t>2</w:t>
            </w:r>
          </w:p>
          <w:p w:rsidR="00000000" w:rsidRDefault="004A19C7">
            <w:pPr>
              <w:framePr w:hSpace="181" w:wrap="notBeside" w:vAnchor="text" w:hAnchor="page" w:xAlign="center" w:y="1"/>
              <w:tabs>
                <w:tab w:val="clear" w:pos="1191"/>
                <w:tab w:val="clear" w:pos="1588"/>
                <w:tab w:val="clear" w:pos="1985"/>
                <w:tab w:val="left" w:pos="2977"/>
                <w:tab w:val="center" w:pos="4848"/>
                <w:tab w:val="left" w:pos="7655"/>
                <w:tab w:val="right" w:pos="9696"/>
              </w:tabs>
              <w:jc w:val="left"/>
            </w:pPr>
            <w:r>
              <w:tab/>
            </w:r>
            <w:r>
              <w:rPr>
                <w:position w:val="-36"/>
              </w:rPr>
              <w:object w:dxaOrig="5660" w:dyaOrig="760">
                <v:shape id="_x0000_i1075" type="#_x0000_t75" style="width:283.15pt;height:38.15pt" o:ole="">
                  <v:imagedata r:id="rId107" o:title=""/>
                </v:shape>
                <o:OLEObject Type="Embed" ProgID="Equation.2" ShapeID="_x0000_i1075" DrawAspect="Content" ObjectID="_1629888606" r:id="rId108"/>
              </w:object>
            </w:r>
            <w:r>
              <w:tab/>
              <w:t xml:space="preserve">for </w:t>
            </w:r>
            <w:r>
              <w:rPr>
                <w:rFonts w:ascii="Symbol" w:hAnsi="Symbol"/>
              </w:rPr>
              <w:t></w:t>
            </w:r>
            <w:r>
              <w:rPr>
                <w:position w:val="-4"/>
                <w:sz w:val="16"/>
              </w:rPr>
              <w:t>1</w:t>
            </w:r>
            <w:r>
              <w:t xml:space="preserve">  </w:t>
            </w:r>
            <w:r>
              <w:rPr>
                <w:rFonts w:ascii="Symbol" w:hAnsi="Symbol"/>
              </w:rPr>
              <w:t></w:t>
            </w:r>
            <w:r>
              <w:t xml:space="preserve">  </w:t>
            </w:r>
            <w:r>
              <w:rPr>
                <w:rFonts w:ascii="Symbol" w:hAnsi="Symbol"/>
              </w:rPr>
              <w:t></w:t>
            </w:r>
            <w:r>
              <w:rPr>
                <w:position w:val="-4"/>
                <w:sz w:val="16"/>
              </w:rPr>
              <w:t>2</w:t>
            </w:r>
          </w:p>
          <w:p w:rsidR="00000000" w:rsidRDefault="004A19C7">
            <w:pPr>
              <w:framePr w:hSpace="181" w:wrap="notBeside" w:vAnchor="text" w:hAnchor="page" w:xAlign="center" w:y="1"/>
              <w:tabs>
                <w:tab w:val="clear" w:pos="1191"/>
                <w:tab w:val="clear" w:pos="1588"/>
                <w:tab w:val="clear" w:pos="1985"/>
                <w:tab w:val="center" w:pos="4848"/>
                <w:tab w:val="right" w:pos="9696"/>
              </w:tabs>
              <w:spacing w:before="0"/>
            </w:pPr>
          </w:p>
        </w:tc>
      </w:tr>
    </w:tbl>
    <w:p w:rsidR="00000000" w:rsidRDefault="004A19C7">
      <w:pPr>
        <w:pStyle w:val="Tablefin"/>
      </w:pPr>
    </w:p>
    <w:p w:rsidR="00000000" w:rsidRDefault="004A19C7">
      <w:pPr>
        <w:pStyle w:val="Line"/>
      </w:pPr>
    </w:p>
    <w:p w:rsidR="00000000" w:rsidRDefault="004A19C7"/>
    <w:p w:rsidR="00000000" w:rsidRDefault="004A19C7"/>
    <w:p w:rsidR="00000000" w:rsidRDefault="004A19C7"/>
    <w:p w:rsidR="00000000" w:rsidRDefault="004A19C7"/>
    <w:p w:rsidR="00000000" w:rsidRDefault="004A19C7"/>
    <w:p w:rsidR="00000000" w:rsidRDefault="004A19C7"/>
    <w:p w:rsidR="00000000" w:rsidRDefault="004A19C7"/>
    <w:p w:rsidR="00000000" w:rsidRDefault="004A19C7"/>
    <w:p w:rsidR="00000000" w:rsidRDefault="004A19C7"/>
    <w:sectPr w:rsidR="00000000">
      <w:headerReference w:type="even" r:id="rId109"/>
      <w:headerReference w:type="default" r:id="rId110"/>
      <w:pgSz w:w="11907" w:h="16840" w:code="9"/>
      <w:pgMar w:top="1089" w:right="1089" w:bottom="1089" w:left="1089" w:header="482" w:footer="482" w:gutter="0"/>
      <w:paperSrc w:first="15" w:other="15"/>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A19C7">
      <w:pPr>
        <w:spacing w:before="0"/>
      </w:pPr>
      <w:r>
        <w:separator/>
      </w:r>
    </w:p>
  </w:endnote>
  <w:endnote w:type="continuationSeparator" w:id="0">
    <w:p w:rsidR="00000000" w:rsidRDefault="004A19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Malgun Gothic"/>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A19C7">
      <w:r>
        <w:rPr>
          <w:b/>
        </w:rPr>
        <w:t>_______________</w:t>
      </w:r>
    </w:p>
  </w:footnote>
  <w:footnote w:type="continuationSeparator" w:id="0">
    <w:p w:rsidR="00000000" w:rsidRDefault="004A19C7">
      <w:pPr>
        <w:spacing w:before="0"/>
      </w:pPr>
      <w:r>
        <w:continuationSeparator/>
      </w:r>
    </w:p>
  </w:footnote>
  <w:footnote w:id="1">
    <w:p w:rsidR="005948F3" w:rsidRDefault="005948F3" w:rsidP="005948F3">
      <w:pPr>
        <w:pStyle w:val="FootnoteText"/>
        <w:ind w:left="313" w:hanging="313"/>
      </w:pPr>
      <w:r>
        <w:rPr>
          <w:rStyle w:val="FootnoteReference"/>
        </w:rPr>
        <w:t>*</w:t>
      </w:r>
      <w:r>
        <w:t xml:space="preserve"> </w:t>
      </w:r>
      <w:r>
        <w:tab/>
        <w:t>Radiocommunication Study Group 1 made editorial amendments to this Recommendation</w:t>
      </w:r>
      <w:r w:rsidRPr="00D76726">
        <w:t xml:space="preserve"> in </w:t>
      </w:r>
      <w:r w:rsidRPr="00D76726">
        <w:rPr>
          <w:lang w:val="en-US"/>
        </w:rPr>
        <w:t xml:space="preserve">the year </w:t>
      </w:r>
      <w:r>
        <w:t xml:space="preserve">2019 </w:t>
      </w:r>
      <w:r w:rsidRPr="00D76726">
        <w:t>in accordance with Resolution ITU-R 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A19C7">
    <w:pPr>
      <w:pStyle w:val="Header"/>
    </w:pPr>
    <w:r>
      <w:fldChar w:fldCharType="begin"/>
    </w:r>
    <w:r>
      <w:instrText>PAGE</w:instrText>
    </w:r>
    <w:r>
      <w:fldChar w:fldCharType="separate"/>
    </w:r>
    <w:r>
      <w:rPr>
        <w:noProof/>
      </w:rPr>
      <w:t>2</w:t>
    </w:r>
    <w:r>
      <w:fldChar w:fldCharType="end"/>
    </w:r>
    <w:r>
      <w:tab/>
    </w:r>
    <w:r>
      <w:fldChar w:fldCharType="begin"/>
    </w:r>
    <w:r>
      <w:instrText>styleref head_foot</w:instrText>
    </w:r>
    <w:r>
      <w:fldChar w:fldCharType="separate"/>
    </w:r>
    <w:r>
      <w:rPr>
        <w:noProof/>
      </w:rPr>
      <w:t>Rec. ITU-R SM.1235</w:t>
    </w:r>
    <w:r>
      <w:fldChar w:fldCharType="end"/>
    </w:r>
    <w:r w:rsidR="001F2B35">
      <w:t>-0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A19C7">
    <w:pPr>
      <w:pStyle w:val="Header"/>
    </w:pPr>
    <w:r>
      <w:tab/>
    </w:r>
    <w:r>
      <w:fldChar w:fldCharType="begin"/>
    </w:r>
    <w:r>
      <w:instrText>styleref head_foot</w:instrText>
    </w:r>
    <w:r>
      <w:fldChar w:fldCharType="separate"/>
    </w:r>
    <w:r>
      <w:rPr>
        <w:noProof/>
      </w:rPr>
      <w:t>Rec. ITU-R SM.1235</w:t>
    </w:r>
    <w:r>
      <w:fldChar w:fldCharType="end"/>
    </w:r>
    <w:r w:rsidR="001F2B35">
      <w:t>-0</w:t>
    </w:r>
    <w:r>
      <w:tab/>
    </w:r>
    <w:r>
      <w:fldChar w:fldCharType="begin"/>
    </w:r>
    <w:r>
      <w:instrText>PAGE</w:instrText>
    </w:r>
    <w:r>
      <w:fldChar w:fldCharType="separate"/>
    </w:r>
    <w:r>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hideSpellingErrors/>
  <w:attachedTemplate r:id="rId1"/>
  <w:doNotTrackMoves/>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TopSpacing/>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FF7"/>
    <w:rsid w:val="001F2B35"/>
    <w:rsid w:val="002C140B"/>
    <w:rsid w:val="004A19C7"/>
    <w:rsid w:val="005948F3"/>
    <w:rsid w:val="00864518"/>
    <w:rsid w:val="00866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A37D9"/>
  <w15:chartTrackingRefBased/>
  <w15:docId w15:val="{771CA4A0-C59E-412C-9F42-999951AA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B35"/>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rPr>
  </w:style>
  <w:style w:type="paragraph" w:styleId="Heading1">
    <w:name w:val="heading 1"/>
    <w:basedOn w:val="Normal"/>
    <w:next w:val="Normal"/>
    <w:qFormat/>
    <w:pPr>
      <w:keepNext/>
      <w:keepLines/>
      <w:tabs>
        <w:tab w:val="clear" w:pos="1191"/>
        <w:tab w:val="clear" w:pos="1588"/>
        <w:tab w:val="clear" w:pos="1985"/>
      </w:tabs>
      <w:spacing w:before="480"/>
      <w:ind w:left="794" w:hanging="794"/>
      <w:outlineLvl w:val="0"/>
    </w:pPr>
    <w:rPr>
      <w:b/>
      <w:sz w:val="24"/>
    </w:rPr>
  </w:style>
  <w:style w:type="paragraph" w:styleId="Heading2">
    <w:name w:val="heading 2"/>
    <w:basedOn w:val="Normal"/>
    <w:next w:val="Normal"/>
    <w:qFormat/>
    <w:pPr>
      <w:keepNext/>
      <w:keepLines/>
      <w:tabs>
        <w:tab w:val="clear" w:pos="1191"/>
        <w:tab w:val="clear" w:pos="1588"/>
        <w:tab w:val="clear" w:pos="1985"/>
      </w:tabs>
      <w:spacing w:before="313"/>
      <w:ind w:left="794" w:hanging="794"/>
      <w:outlineLvl w:val="1"/>
    </w:pPr>
    <w:rPr>
      <w:b/>
      <w:sz w:val="22"/>
    </w:rPr>
  </w:style>
  <w:style w:type="paragraph" w:styleId="Heading3">
    <w:name w:val="heading 3"/>
    <w:basedOn w:val="Normal"/>
    <w:next w:val="Normal"/>
    <w:qFormat/>
    <w:pPr>
      <w:keepNext/>
      <w:keepLines/>
      <w:tabs>
        <w:tab w:val="clear" w:pos="1191"/>
        <w:tab w:val="clear" w:pos="1588"/>
        <w:tab w:val="clear" w:pos="1985"/>
      </w:tabs>
      <w:spacing w:before="181"/>
      <w:ind w:left="794" w:hanging="794"/>
      <w:outlineLvl w:val="2"/>
    </w:pPr>
    <w:rPr>
      <w:b/>
    </w:rPr>
  </w:style>
  <w:style w:type="paragraph" w:styleId="Heading4">
    <w:name w:val="heading 4"/>
    <w:basedOn w:val="Heading3"/>
    <w:next w:val="Normal"/>
    <w:qFormat/>
    <w:pPr>
      <w:tabs>
        <w:tab w:val="clear" w:pos="794"/>
        <w:tab w:val="left" w:pos="851"/>
      </w:tabs>
      <w:ind w:left="851" w:hanging="851"/>
      <w:outlineLvl w:val="3"/>
    </w:pPr>
  </w:style>
  <w:style w:type="paragraph" w:styleId="Heading5">
    <w:name w:val="heading 5"/>
    <w:basedOn w:val="Heading3"/>
    <w:next w:val="Normal"/>
    <w:qFormat/>
    <w:pPr>
      <w:tabs>
        <w:tab w:val="clear" w:pos="794"/>
        <w:tab w:val="left" w:pos="1021"/>
      </w:tabs>
      <w:ind w:left="1021" w:hanging="102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61"/>
      </w:tabs>
      <w:spacing w:before="200"/>
      <w:ind w:left="0" w:firstLine="0"/>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7711"/>
        <w:tab w:val="right" w:leader="dot" w:pos="9725"/>
      </w:tabs>
      <w:ind w:left="6350"/>
    </w:pPr>
  </w:style>
  <w:style w:type="paragraph" w:styleId="TOC7">
    <w:name w:val="toc 7"/>
    <w:basedOn w:val="TOC2"/>
    <w:next w:val="Normal"/>
    <w:semiHidden/>
    <w:pPr>
      <w:spacing w:before="20"/>
      <w:ind w:right="652"/>
    </w:pPr>
  </w:style>
  <w:style w:type="paragraph" w:styleId="TOC6">
    <w:name w:val="toc 6"/>
    <w:basedOn w:val="Normal"/>
    <w:next w:val="Normal"/>
    <w:semiHidden/>
    <w:pPr>
      <w:tabs>
        <w:tab w:val="left" w:pos="5104"/>
        <w:tab w:val="right" w:leader="dot" w:pos="9725"/>
      </w:tabs>
      <w:ind w:left="3969"/>
    </w:pPr>
  </w:style>
  <w:style w:type="paragraph" w:styleId="TOC5">
    <w:name w:val="toc 5"/>
    <w:basedOn w:val="Normal"/>
    <w:next w:val="Normal"/>
    <w:semiHidden/>
    <w:pPr>
      <w:tabs>
        <w:tab w:val="left" w:pos="3969"/>
        <w:tab w:val="right" w:leader="dot" w:pos="9725"/>
      </w:tabs>
      <w:ind w:left="2948"/>
    </w:pPr>
  </w:style>
  <w:style w:type="paragraph" w:styleId="TOC4">
    <w:name w:val="toc 4"/>
    <w:basedOn w:val="TOC3"/>
    <w:next w:val="TOC5"/>
    <w:semiHidden/>
    <w:pPr>
      <w:tabs>
        <w:tab w:val="left" w:pos="2948"/>
      </w:tabs>
      <w:ind w:left="2948" w:hanging="907"/>
    </w:pPr>
  </w:style>
  <w:style w:type="paragraph" w:styleId="TOC3">
    <w:name w:val="toc 3"/>
    <w:basedOn w:val="TOC2"/>
    <w:next w:val="TOC4"/>
    <w:semiHidden/>
    <w:pPr>
      <w:tabs>
        <w:tab w:val="clear" w:pos="1247"/>
        <w:tab w:val="left" w:pos="2041"/>
      </w:tabs>
      <w:spacing w:before="20"/>
      <w:ind w:left="2041" w:hanging="794"/>
    </w:pPr>
  </w:style>
  <w:style w:type="paragraph" w:styleId="TOC2">
    <w:name w:val="toc 2"/>
    <w:basedOn w:val="TOC1"/>
    <w:next w:val="TOC3"/>
    <w:semiHidden/>
    <w:pPr>
      <w:tabs>
        <w:tab w:val="clear" w:pos="567"/>
        <w:tab w:val="left" w:pos="1247"/>
      </w:tabs>
      <w:spacing w:before="40"/>
      <w:ind w:left="1247" w:hanging="680"/>
    </w:pPr>
  </w:style>
  <w:style w:type="paragraph" w:styleId="TOC1">
    <w:name w:val="toc 1"/>
    <w:basedOn w:val="Normal"/>
    <w:next w:val="TOC2"/>
    <w:semiHidden/>
    <w:pPr>
      <w:keepNext/>
      <w:tabs>
        <w:tab w:val="clear" w:pos="794"/>
        <w:tab w:val="clear" w:pos="1191"/>
        <w:tab w:val="clear" w:pos="1588"/>
        <w:tab w:val="clear" w:pos="1985"/>
        <w:tab w:val="left" w:pos="567"/>
        <w:tab w:val="right" w:leader="dot" w:pos="9072"/>
        <w:tab w:val="right" w:pos="9725"/>
      </w:tabs>
      <w:spacing w:before="120"/>
      <w:ind w:left="567" w:right="653" w:hanging="567"/>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emiHidden/>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 w:val="center" w:pos="4849"/>
        <w:tab w:val="right" w:pos="9696"/>
      </w:tabs>
      <w:jc w:val="left"/>
    </w:pPr>
    <w:rPr>
      <w:b/>
    </w:rPr>
  </w:style>
  <w:style w:type="paragraph" w:styleId="Header">
    <w:name w:val="header"/>
    <w:basedOn w:val="Normal"/>
    <w:semiHidden/>
    <w:pPr>
      <w:tabs>
        <w:tab w:val="clear" w:pos="794"/>
        <w:tab w:val="clear" w:pos="1191"/>
        <w:tab w:val="clear" w:pos="1588"/>
        <w:tab w:val="clear" w:pos="1985"/>
        <w:tab w:val="center" w:pos="4849"/>
        <w:tab w:val="right" w:pos="9696"/>
      </w:tabs>
    </w:pPr>
    <w:rPr>
      <w:b/>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rPr>
      <w:position w:val="4"/>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uiPriority w:val="99"/>
    <w:pPr>
      <w:tabs>
        <w:tab w:val="clear" w:pos="794"/>
        <w:tab w:val="clear" w:pos="1191"/>
        <w:tab w:val="clear" w:pos="1588"/>
        <w:tab w:val="clear" w:pos="1985"/>
        <w:tab w:val="left" w:pos="313"/>
      </w:tabs>
    </w:pPr>
    <w:rPr>
      <w:sz w:val="18"/>
    </w:rPr>
  </w:style>
  <w:style w:type="paragraph" w:styleId="NormalIndent">
    <w:name w:val="Normal Indent"/>
    <w:basedOn w:val="Normal"/>
    <w:semiHidden/>
    <w:pPr>
      <w:ind w:left="600"/>
    </w:pPr>
  </w:style>
  <w:style w:type="paragraph" w:customStyle="1" w:styleId="TableLegend">
    <w:name w:val="Table_Legend"/>
    <w:basedOn w:val="Normal"/>
    <w:next w:val="Normal"/>
    <w:pPr>
      <w:keepNext/>
      <w:spacing w:before="86" w:line="199" w:lineRule="exact"/>
      <w:ind w:left="-85" w:right="-85"/>
    </w:pPr>
    <w:rPr>
      <w:sz w:val="18"/>
    </w:rPr>
  </w:style>
  <w:style w:type="paragraph" w:customStyle="1" w:styleId="TableTitle">
    <w:name w:val="Table_Title"/>
    <w:basedOn w:val="Table"/>
    <w:next w:val="Blanc"/>
    <w:pPr>
      <w:spacing w:before="0"/>
    </w:pPr>
    <w:rPr>
      <w:b/>
    </w:r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TableText">
    <w:name w:val="Table_Text"/>
    <w:basedOn w:val="TableLegend"/>
    <w:pPr>
      <w:spacing w:before="100" w:after="100" w:line="190" w:lineRule="exact"/>
      <w:ind w:left="0" w:right="0"/>
    </w:pPr>
  </w:style>
  <w:style w:type="paragraph" w:customStyle="1" w:styleId="enumlev1">
    <w:name w:val="enumlev1"/>
    <w:basedOn w:val="Normal"/>
    <w:next w:val="Normal"/>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pPr>
      <w:tabs>
        <w:tab w:val="clear" w:pos="397"/>
        <w:tab w:val="left" w:pos="794"/>
      </w:tabs>
      <w:ind w:left="794"/>
    </w:pPr>
  </w:style>
  <w:style w:type="paragraph" w:customStyle="1" w:styleId="enumlev3">
    <w:name w:val="enumlev3"/>
    <w:basedOn w:val="enumlev2"/>
    <w:pPr>
      <w:tabs>
        <w:tab w:val="clear" w:pos="794"/>
        <w:tab w:val="left" w:pos="1191"/>
      </w:tabs>
      <w:ind w:left="1191"/>
    </w:p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rsid w:val="001F2B35"/>
    <w:pPr>
      <w:tabs>
        <w:tab w:val="clear" w:pos="794"/>
        <w:tab w:val="clear" w:pos="1191"/>
        <w:tab w:val="clear" w:pos="1588"/>
        <w:tab w:val="clear" w:pos="1985"/>
        <w:tab w:val="center" w:pos="4849"/>
        <w:tab w:val="right" w:pos="9696"/>
      </w:tabs>
      <w:spacing w:before="720" w:after="68"/>
      <w:jc w:val="center"/>
      <w:outlineLvl w:val="0"/>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200"/>
      <w:jc w:val="center"/>
    </w:pPr>
    <w:rPr>
      <w:b/>
      <w:sz w:val="24"/>
    </w:rPr>
  </w:style>
  <w:style w:type="paragraph" w:customStyle="1" w:styleId="Normalaftertitle">
    <w:name w:val="Normal after title"/>
    <w:basedOn w:val="Normal"/>
    <w:next w:val="Normal"/>
    <w:pPr>
      <w:spacing w:before="48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rPr>
  </w:style>
  <w:style w:type="paragraph" w:customStyle="1" w:styleId="RefText">
    <w:name w:val="Ref_Text"/>
    <w:basedOn w:val="Normal"/>
    <w:pPr>
      <w:ind w:left="567" w:hanging="567"/>
    </w:pPr>
    <w:rPr>
      <w:sz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180"/>
    </w:pPr>
    <w:rPr>
      <w:b/>
    </w:rPr>
  </w:style>
  <w:style w:type="paragraph" w:customStyle="1" w:styleId="RecTitleRef">
    <w:name w:val="Rec_Title/Ref"/>
    <w:basedOn w:val="RecTitle"/>
    <w:next w:val="RecTitleDate"/>
    <w:pPr>
      <w:spacing w:before="136"/>
    </w:pPr>
    <w:rPr>
      <w:b w:val="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
    <w:pPr>
      <w:tabs>
        <w:tab w:val="clear" w:pos="794"/>
        <w:tab w:val="clear" w:pos="1191"/>
        <w:tab w:val="clear" w:pos="1588"/>
        <w:tab w:val="clear" w:pos="1985"/>
      </w:tabs>
      <w:spacing w:before="0"/>
    </w:pPr>
    <w:rPr>
      <w:color w:val="FF0000"/>
      <w:sz w:val="8"/>
    </w:r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rPr>
  </w:style>
  <w:style w:type="paragraph" w:customStyle="1" w:styleId="deftitle">
    <w:name w:val="def title"/>
    <w:basedOn w:val="Heading2"/>
    <w:next w:val="deftexte"/>
    <w:pPr>
      <w:outlineLvl w:val="9"/>
    </w:pPr>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rPr>
  </w:style>
  <w:style w:type="paragraph" w:customStyle="1" w:styleId="heading">
    <w:name w:val="heading"/>
    <w:basedOn w:val="Heading2"/>
    <w:pPr>
      <w:tabs>
        <w:tab w:val="left" w:pos="1191"/>
        <w:tab w:val="left" w:pos="1588"/>
      </w:tabs>
      <w:outlineLvl w:val="9"/>
    </w:pPr>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Ref">
    <w:name w:val="Rep_Title/Ref"/>
    <w:basedOn w:val="RecTitleRef"/>
    <w:next w:val="RepTitleDate"/>
  </w:style>
  <w:style w:type="paragraph" w:customStyle="1" w:styleId="RepTitleDate">
    <w:name w:val="Rep_Title/Date"/>
    <w:basedOn w:val="RecTitleDate"/>
    <w:next w:val="headfoot"/>
  </w:style>
  <w:style w:type="paragraph" w:customStyle="1" w:styleId="RefDoc">
    <w:name w:val="Ref_Doc"/>
    <w:basedOn w:val="RefText"/>
    <w:next w:val="RefText"/>
    <w:pPr>
      <w:spacing w:before="227"/>
    </w:pPr>
    <w:rPr>
      <w:i/>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Ref">
    <w:name w:val="Question_Title/Ref"/>
    <w:basedOn w:val="RecTitleRef"/>
    <w:next w:val="QuestionTitleDate"/>
  </w:style>
  <w:style w:type="paragraph" w:customStyle="1" w:styleId="QuestionTitleDate">
    <w:name w:val="Question_Title/Date"/>
    <w:basedOn w:val="RecTitleDate"/>
    <w:next w:val="headfoot"/>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Ref">
    <w:name w:val="Res_Title/Ref"/>
    <w:basedOn w:val="RecTitleRef"/>
    <w:next w:val="ResTitleDate"/>
  </w:style>
  <w:style w:type="paragraph" w:customStyle="1" w:styleId="ResTitleDate">
    <w:name w:val="Res_Title/Date"/>
    <w:basedOn w:val="RecTitleDate"/>
    <w:next w:val="headfoot"/>
  </w:style>
  <w:style w:type="paragraph" w:customStyle="1" w:styleId="Tablefin">
    <w:name w:val="Table_fin"/>
    <w:basedOn w:val="Normal"/>
    <w:next w:val="Normal"/>
    <w:pPr>
      <w:spacing w:before="284"/>
    </w:pPr>
  </w:style>
  <w:style w:type="paragraph" w:customStyle="1" w:styleId="Note">
    <w:name w:val="Note"/>
    <w:basedOn w:val="Normal"/>
    <w:next w:val="Normal"/>
    <w:pPr>
      <w:tabs>
        <w:tab w:val="clear" w:pos="794"/>
        <w:tab w:val="clear" w:pos="1191"/>
        <w:tab w:val="clear" w:pos="1588"/>
        <w:tab w:val="clear" w:pos="1985"/>
      </w:tabs>
      <w:spacing w:before="80"/>
    </w:pPr>
  </w:style>
  <w:style w:type="paragraph" w:customStyle="1" w:styleId="Style">
    <w:name w:val="Style"/>
    <w:basedOn w:val="Normal"/>
    <w:pPr>
      <w:tabs>
        <w:tab w:val="center" w:pos="4196"/>
        <w:tab w:val="left" w:pos="9242"/>
        <w:tab w:val="center" w:pos="12587"/>
      </w:tabs>
      <w:spacing w:before="340" w:line="318" w:lineRule="atLeast"/>
      <w:ind w:right="618"/>
    </w:pPr>
    <w:rPr>
      <w:i/>
      <w:sz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
    <w:name w:val="Fig"/>
    <w:basedOn w:val="Figure"/>
    <w:next w:val="Fig0"/>
    <w:pPr>
      <w:keepNext w:val="0"/>
      <w:keepLines w:val="0"/>
      <w:tabs>
        <w:tab w:val="left" w:pos="794"/>
        <w:tab w:val="left" w:pos="1191"/>
        <w:tab w:val="left" w:pos="1588"/>
        <w:tab w:val="left" w:pos="1985"/>
      </w:tabs>
      <w:spacing w:before="136"/>
    </w:pPr>
    <w:rPr>
      <w:lang w:val="en-US"/>
    </w:rPr>
  </w:style>
  <w:style w:type="paragraph" w:customStyle="1" w:styleId="Fig0">
    <w:name w:val="Fig_#"/>
    <w:basedOn w:val="Fig"/>
    <w:next w:val="Normal"/>
    <w:pPr>
      <w:jc w:val="left"/>
    </w:pPr>
    <w:rPr>
      <w:color w:val="FFFFFF"/>
    </w:rPr>
  </w:style>
  <w:style w:type="paragraph" w:customStyle="1" w:styleId="TableHead">
    <w:name w:val="Table_Head"/>
    <w:basedOn w:val="TableText"/>
    <w:pPr>
      <w:keepNext w:val="0"/>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13" w:after="113" w:line="240" w:lineRule="auto"/>
      <w:jc w:val="center"/>
    </w:pPr>
    <w:rPr>
      <w:b/>
      <w:sz w:val="24"/>
    </w:rPr>
  </w:style>
  <w:style w:type="paragraph" w:customStyle="1" w:styleId="Head">
    <w:name w:val="Head"/>
    <w:basedOn w:val="Normal"/>
    <w:pPr>
      <w:tabs>
        <w:tab w:val="clear" w:pos="794"/>
        <w:tab w:val="clear" w:pos="1191"/>
        <w:tab w:val="clear" w:pos="1588"/>
        <w:tab w:val="clear" w:pos="1985"/>
        <w:tab w:val="left" w:pos="6663"/>
      </w:tabs>
      <w:spacing w:before="0"/>
      <w:jc w:val="left"/>
    </w:pPr>
    <w:rPr>
      <w:sz w:val="24"/>
    </w:rPr>
  </w:style>
  <w:style w:type="paragraph" w:customStyle="1" w:styleId="toc0">
    <w:name w:val="toc 0"/>
    <w:basedOn w:val="Normal"/>
    <w:next w:val="TOC1"/>
    <w:pPr>
      <w:tabs>
        <w:tab w:val="clear" w:pos="794"/>
        <w:tab w:val="clear" w:pos="1191"/>
        <w:tab w:val="clear" w:pos="1588"/>
        <w:tab w:val="clear" w:pos="1985"/>
        <w:tab w:val="right" w:pos="9781"/>
      </w:tabs>
      <w:spacing w:before="360"/>
      <w:jc w:val="left"/>
    </w:pPr>
    <w:rPr>
      <w:b/>
      <w:sz w:val="24"/>
    </w:rPr>
  </w:style>
  <w:style w:type="paragraph" w:styleId="List">
    <w:name w:val="List"/>
    <w:basedOn w:val="Normal"/>
    <w:semiHidden/>
    <w:pPr>
      <w:tabs>
        <w:tab w:val="clear" w:pos="794"/>
        <w:tab w:val="clear" w:pos="1191"/>
        <w:tab w:val="clear" w:pos="1588"/>
        <w:tab w:val="clear" w:pos="1985"/>
        <w:tab w:val="left" w:pos="1701"/>
        <w:tab w:val="left" w:pos="2127"/>
      </w:tabs>
      <w:ind w:left="2127" w:hanging="2127"/>
      <w:jc w:val="left"/>
    </w:pPr>
    <w:rPr>
      <w:sz w:val="24"/>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jc w:val="left"/>
    </w:pPr>
    <w:rPr>
      <w:sz w:val="24"/>
    </w:rPr>
  </w:style>
  <w:style w:type="paragraph" w:customStyle="1" w:styleId="Part0">
    <w:name w:val="Part"/>
    <w:basedOn w:val="Normal"/>
    <w:pPr>
      <w:tabs>
        <w:tab w:val="clear" w:pos="794"/>
        <w:tab w:val="clear" w:pos="1191"/>
        <w:tab w:val="clear" w:pos="1588"/>
        <w:tab w:val="clear" w:pos="1985"/>
        <w:tab w:val="left" w:pos="1276"/>
        <w:tab w:val="left" w:pos="1701"/>
      </w:tabs>
      <w:spacing w:before="199"/>
      <w:ind w:left="1701" w:hanging="1701"/>
      <w:jc w:val="left"/>
    </w:pPr>
    <w:rPr>
      <w:caps/>
      <w:sz w:val="24"/>
    </w:rPr>
  </w:style>
  <w:style w:type="paragraph" w:customStyle="1" w:styleId="Address">
    <w:name w:val="Address"/>
    <w:basedOn w:val="Normal"/>
    <w:pPr>
      <w:tabs>
        <w:tab w:val="clear" w:pos="794"/>
        <w:tab w:val="clear" w:pos="1191"/>
        <w:tab w:val="clear" w:pos="1588"/>
        <w:tab w:val="clear" w:pos="1985"/>
        <w:tab w:val="left" w:pos="4820"/>
        <w:tab w:val="left" w:pos="5529"/>
      </w:tabs>
      <w:ind w:left="794"/>
      <w:jc w:val="left"/>
    </w:pPr>
    <w:rPr>
      <w:sz w:val="24"/>
    </w:rPr>
  </w:style>
  <w:style w:type="paragraph" w:customStyle="1" w:styleId="Keywords">
    <w:name w:val="Keywords"/>
    <w:basedOn w:val="Normal"/>
    <w:pPr>
      <w:tabs>
        <w:tab w:val="clear" w:pos="1191"/>
        <w:tab w:val="clear" w:pos="1588"/>
      </w:tabs>
      <w:ind w:left="794" w:hanging="794"/>
      <w:jc w:val="left"/>
    </w:pPr>
    <w:rPr>
      <w:sz w:val="24"/>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0"/>
      <w:jc w:val="left"/>
    </w:pPr>
    <w:rPr>
      <w:noProof/>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6"/>
      <w:ind w:left="1701" w:hanging="1701"/>
      <w:jc w:val="left"/>
    </w:pPr>
    <w:rPr>
      <w:sz w:val="24"/>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jc w:val="left"/>
    </w:pPr>
    <w:rPr>
      <w:sz w:val="24"/>
    </w:rPr>
  </w:style>
  <w:style w:type="paragraph" w:customStyle="1" w:styleId="Source">
    <w:name w:val="Source"/>
    <w:basedOn w:val="Normal"/>
    <w:next w:val="Rec"/>
    <w:pPr>
      <w:tabs>
        <w:tab w:val="clear" w:pos="794"/>
        <w:tab w:val="clear" w:pos="1191"/>
        <w:tab w:val="clear" w:pos="1588"/>
        <w:tab w:val="clear" w:pos="1985"/>
      </w:tabs>
      <w:spacing w:before="720"/>
      <w:jc w:val="center"/>
    </w:pPr>
    <w:rPr>
      <w:b/>
      <w:sz w:val="24"/>
    </w:rPr>
  </w:style>
  <w:style w:type="paragraph" w:customStyle="1" w:styleId="Object">
    <w:name w:val="Object"/>
    <w:basedOn w:val="Subject"/>
    <w:next w:val="Subject"/>
  </w:style>
  <w:style w:type="paragraph" w:customStyle="1" w:styleId="Data">
    <w:name w:val="Data"/>
    <w:basedOn w:val="Subject"/>
    <w:next w:val="Subject"/>
  </w:style>
  <w:style w:type="paragraph" w:customStyle="1" w:styleId="Title2">
    <w:name w:val="Title 2"/>
    <w:basedOn w:val="Source"/>
    <w:next w:val="Title3"/>
    <w:pPr>
      <w:spacing w:before="480"/>
    </w:pPr>
    <w:rPr>
      <w:b w:val="0"/>
    </w:rPr>
  </w:style>
  <w:style w:type="paragraph" w:customStyle="1" w:styleId="Title3">
    <w:name w:val="Title 3"/>
    <w:basedOn w:val="Title2"/>
    <w:next w:val="Title4"/>
    <w:pPr>
      <w:spacing w:before="240"/>
    </w:pPr>
    <w:rPr>
      <w:b/>
    </w:rPr>
  </w:style>
  <w:style w:type="paragraph" w:customStyle="1" w:styleId="Title4">
    <w:name w:val="Title 4"/>
    <w:basedOn w:val="Title3"/>
    <w:next w:val="Heading1"/>
    <w:pPr>
      <w:tabs>
        <w:tab w:val="left" w:pos="7513"/>
      </w:tabs>
    </w:pPr>
    <w:rPr>
      <w:b w:val="0"/>
    </w:rPr>
  </w:style>
  <w:style w:type="paragraph" w:customStyle="1" w:styleId="Title1">
    <w:name w:val="Title 1"/>
    <w:basedOn w:val="Normal"/>
    <w:next w:val="Title2"/>
    <w:pPr>
      <w:tabs>
        <w:tab w:val="clear" w:pos="794"/>
        <w:tab w:val="clear" w:pos="1191"/>
        <w:tab w:val="clear" w:pos="1588"/>
        <w:tab w:val="clear" w:pos="1985"/>
      </w:tabs>
      <w:spacing w:before="720"/>
      <w:jc w:val="center"/>
    </w:pPr>
    <w:rPr>
      <w:b/>
      <w:sz w:val="24"/>
    </w:rPr>
  </w:style>
  <w:style w:type="character" w:styleId="PageNumber">
    <w:name w:val="page number"/>
    <w:basedOn w:val="DefaultParagraphFont"/>
    <w:semiHidden/>
  </w:style>
  <w:style w:type="paragraph" w:customStyle="1" w:styleId="SpecialFooter">
    <w:name w:val="Special Footer"/>
    <w:basedOn w:val="Footer"/>
    <w:pPr>
      <w:tabs>
        <w:tab w:val="clear" w:pos="4849"/>
        <w:tab w:val="clear" w:pos="9696"/>
        <w:tab w:val="center" w:pos="4820"/>
        <w:tab w:val="right" w:pos="9639"/>
      </w:tabs>
      <w:spacing w:before="0"/>
      <w:jc w:val="both"/>
    </w:pPr>
    <w:rPr>
      <w:b w:val="0"/>
      <w:sz w:val="18"/>
    </w:rPr>
  </w:style>
  <w:style w:type="paragraph" w:customStyle="1" w:styleId="heading0">
    <w:name w:val="heading 0"/>
    <w:basedOn w:val="Heading1"/>
    <w:next w:val="Normal"/>
    <w:pPr>
      <w:tabs>
        <w:tab w:val="left" w:pos="2127"/>
        <w:tab w:val="left" w:pos="2410"/>
        <w:tab w:val="left" w:pos="2921"/>
        <w:tab w:val="left" w:pos="3261"/>
      </w:tabs>
      <w:spacing w:before="240"/>
      <w:jc w:val="left"/>
      <w:outlineLvl w:val="9"/>
    </w:pPr>
    <w:rPr>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jc w:val="left"/>
    </w:pPr>
    <w:rPr>
      <w:b/>
      <w:sz w:val="24"/>
      <w:lang w:val="fr-FR"/>
    </w:rPr>
  </w:style>
  <w:style w:type="paragraph" w:styleId="TOC9">
    <w:name w:val="toc 9"/>
    <w:basedOn w:val="Normal"/>
    <w:next w:val="Normal"/>
    <w:semiHidden/>
    <w:pPr>
      <w:tabs>
        <w:tab w:val="clear" w:pos="794"/>
        <w:tab w:val="clear" w:pos="1191"/>
        <w:tab w:val="clear" w:pos="1588"/>
        <w:tab w:val="clear" w:pos="1985"/>
        <w:tab w:val="right" w:leader="dot" w:pos="9729"/>
      </w:tabs>
      <w:ind w:left="1600"/>
    </w:pPr>
  </w:style>
  <w:style w:type="paragraph" w:customStyle="1" w:styleId="Line1">
    <w:name w:val="Line_1"/>
    <w:basedOn w:val="Normal"/>
    <w:next w:val="Normal"/>
    <w:pPr>
      <w:pBdr>
        <w:top w:val="dashed" w:sz="6" w:space="1" w:color="auto"/>
      </w:pBdr>
      <w:tabs>
        <w:tab w:val="clear" w:pos="794"/>
        <w:tab w:val="clear" w:pos="1191"/>
        <w:tab w:val="clear" w:pos="1588"/>
        <w:tab w:val="clear" w:pos="1985"/>
      </w:tabs>
      <w:spacing w:before="240"/>
      <w:ind w:left="3997" w:right="3997"/>
      <w:jc w:val="center"/>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link w:val="FootnoteText"/>
    <w:uiPriority w:val="99"/>
    <w:rsid w:val="005948F3"/>
    <w:rPr>
      <w:rFonts w:ascii="Times New Roman" w:hAnsi="Times New Roman"/>
      <w:sz w:val="18"/>
    </w:rPr>
  </w:style>
  <w:style w:type="paragraph" w:customStyle="1" w:styleId="Headingb">
    <w:name w:val="Heading_b"/>
    <w:basedOn w:val="Normal"/>
    <w:next w:val="Normal"/>
    <w:qFormat/>
    <w:rsid w:val="005948F3"/>
    <w:pPr>
      <w:keepNext/>
      <w:keepLines/>
      <w:tabs>
        <w:tab w:val="clear" w:pos="794"/>
        <w:tab w:val="clear" w:pos="1191"/>
        <w:tab w:val="clear" w:pos="1588"/>
        <w:tab w:val="clear" w:pos="1985"/>
        <w:tab w:val="left" w:pos="1134"/>
        <w:tab w:val="left" w:pos="1871"/>
        <w:tab w:val="left" w:pos="2268"/>
      </w:tabs>
      <w:spacing w:before="160"/>
      <w:jc w:val="left"/>
    </w:pPr>
    <w:rPr>
      <w:rFonts w:ascii="Times New Roman Bold" w:hAnsi="Times New Roman Bold" w:cs="Times New Roman Bold"/>
      <w:b/>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07" Type="http://schemas.openxmlformats.org/officeDocument/2006/relationships/image" Target="media/image51.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oleObject" Target="embeddings/oleObject48.bin"/><Relationship Id="rId110"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1.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header" Target="header1.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BR_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0BD32-A86B-44E4-9A0F-92487CA4F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BR_REC.DOT</Template>
  <TotalTime>29</TotalTime>
  <Pages>25</Pages>
  <Words>3091</Words>
  <Characters>17623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SM.1235 - Performance functions for digital modulation systems in an interference environment</vt:lpstr>
    </vt:vector>
  </TitlesOfParts>
  <Manager>JC</Manager>
  <Company>ITU</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SM.1235 - Performance functions for digital modulation systems in an interference environment</dc:title>
  <dc:subject>SM Series = Spectrum management</dc:subject>
  <dc:creator>ITU Radiocommunication Bureau (BR)</dc:creator>
  <cp:keywords>SM, 1235</cp:keywords>
  <dc:description>Saisie:       07.03.97   JC_x000d_
Corr. BAT:     19.03.97   JC_x000d_
ULT:             25.03.97/DD_x000d_
MAJ filet:       13.11.97/PV</dc:description>
  <cp:lastModifiedBy>Gachet, Christelle</cp:lastModifiedBy>
  <cp:revision>7</cp:revision>
  <cp:lastPrinted>2019-09-13T11:42:00Z</cp:lastPrinted>
  <dcterms:created xsi:type="dcterms:W3CDTF">2019-09-13T11:19:00Z</dcterms:created>
  <dcterms:modified xsi:type="dcterms:W3CDTF">2019-09-13T11:43:00Z</dcterms:modified>
  <cp:category>WW7 // Folios:  1 - 25</cp:category>
</cp:coreProperties>
</file>