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8A5771"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5440" behindDoc="0" locked="0" layoutInCell="1" allowOverlap="1" wp14:anchorId="5A9914E5" wp14:editId="3DC385CF">
                <wp:simplePos x="0" y="0"/>
                <wp:positionH relativeFrom="column">
                  <wp:posOffset>377190</wp:posOffset>
                </wp:positionH>
                <wp:positionV relativeFrom="paragraph">
                  <wp:posOffset>3300095</wp:posOffset>
                </wp:positionV>
                <wp:extent cx="5598795" cy="914400"/>
                <wp:effectExtent l="0" t="0" r="0" b="0"/>
                <wp:wrapNone/>
                <wp:docPr id="354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36" w:rsidRPr="009C6655" w:rsidRDefault="00C36436" w:rsidP="0009638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1046-2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2006/05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uQIAAL8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" filled="f" stroked="f">
                <v:textbox>
                  <w:txbxContent>
                    <w:p w:rsidR="00C36436" w:rsidRPr="009C6655" w:rsidRDefault="00C36436" w:rsidP="0009638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1046-2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2006/05</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44416" behindDoc="0" locked="0" layoutInCell="1" allowOverlap="1" wp14:anchorId="10F13044" wp14:editId="0FD560EC">
                <wp:simplePos x="0" y="0"/>
                <wp:positionH relativeFrom="column">
                  <wp:posOffset>377190</wp:posOffset>
                </wp:positionH>
                <wp:positionV relativeFrom="paragraph">
                  <wp:posOffset>4328795</wp:posOffset>
                </wp:positionV>
                <wp:extent cx="5600700" cy="1714500"/>
                <wp:effectExtent l="0" t="0" r="0" b="0"/>
                <wp:wrapNone/>
                <wp:docPr id="354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36" w:rsidRPr="005F01A2" w:rsidRDefault="00C36436" w:rsidP="002C1FEE">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تحديد استخدام الطيف</w:t>
                            </w:r>
                            <w:r w:rsidRPr="002C1FEE">
                              <w:rPr>
                                <w:rFonts w:ascii="Tahoma" w:hAnsi="Tahoma" w:hint="cs"/>
                                <w:b/>
                                <w:bCs/>
                                <w:color w:val="000068"/>
                                <w:sz w:val="40"/>
                                <w:szCs w:val="72"/>
                                <w:rtl/>
                                <w:lang w:bidi="ar-EG"/>
                              </w:rPr>
                              <w:t xml:space="preserve"> </w:t>
                            </w:r>
                            <w:r>
                              <w:rPr>
                                <w:rFonts w:ascii="Tahoma" w:hAnsi="Tahoma" w:hint="cs"/>
                                <w:b/>
                                <w:bCs/>
                                <w:color w:val="000068"/>
                                <w:sz w:val="40"/>
                                <w:szCs w:val="72"/>
                                <w:rtl/>
                                <w:lang w:bidi="ar-EG"/>
                              </w:rPr>
                              <w:t>وكفاءة</w:t>
                            </w:r>
                            <w:r>
                              <w:rPr>
                                <w:rFonts w:ascii="Tahoma" w:hAnsi="Tahoma"/>
                                <w:b/>
                                <w:bCs/>
                                <w:color w:val="000068"/>
                                <w:sz w:val="40"/>
                                <w:szCs w:val="72"/>
                                <w:rtl/>
                                <w:lang w:bidi="ar-EG"/>
                              </w:rPr>
                              <w:br/>
                            </w:r>
                            <w:r>
                              <w:rPr>
                                <w:rFonts w:ascii="Tahoma" w:hAnsi="Tahoma" w:hint="cs"/>
                                <w:b/>
                                <w:bCs/>
                                <w:color w:val="000068"/>
                                <w:sz w:val="40"/>
                                <w:szCs w:val="72"/>
                                <w:rtl/>
                                <w:lang w:bidi="ar-EG"/>
                              </w:rPr>
                              <w:t>النظام الراديوي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M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" filled="f" stroked="f">
                <v:textbox>
                  <w:txbxContent>
                    <w:p w:rsidR="00C36436" w:rsidRPr="005F01A2" w:rsidRDefault="00C36436" w:rsidP="002C1FEE">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تحديد استخدام الطيف</w:t>
                      </w:r>
                      <w:r w:rsidRPr="002C1FEE">
                        <w:rPr>
                          <w:rFonts w:ascii="Tahoma" w:hAnsi="Tahoma" w:hint="cs"/>
                          <w:b/>
                          <w:bCs/>
                          <w:color w:val="000068"/>
                          <w:sz w:val="40"/>
                          <w:szCs w:val="72"/>
                          <w:rtl/>
                          <w:lang w:bidi="ar-EG"/>
                        </w:rPr>
                        <w:t xml:space="preserve"> </w:t>
                      </w:r>
                      <w:r>
                        <w:rPr>
                          <w:rFonts w:ascii="Tahoma" w:hAnsi="Tahoma" w:hint="cs"/>
                          <w:b/>
                          <w:bCs/>
                          <w:color w:val="000068"/>
                          <w:sz w:val="40"/>
                          <w:szCs w:val="72"/>
                          <w:rtl/>
                          <w:lang w:bidi="ar-EG"/>
                        </w:rPr>
                        <w:t>وكفاءة</w:t>
                      </w:r>
                      <w:r>
                        <w:rPr>
                          <w:rFonts w:ascii="Tahoma" w:hAnsi="Tahoma"/>
                          <w:b/>
                          <w:bCs/>
                          <w:color w:val="000068"/>
                          <w:sz w:val="40"/>
                          <w:szCs w:val="72"/>
                          <w:rtl/>
                          <w:lang w:bidi="ar-EG"/>
                        </w:rPr>
                        <w:br/>
                      </w:r>
                      <w:r>
                        <w:rPr>
                          <w:rFonts w:ascii="Tahoma" w:hAnsi="Tahoma" w:hint="cs"/>
                          <w:b/>
                          <w:bCs/>
                          <w:color w:val="000068"/>
                          <w:sz w:val="40"/>
                          <w:szCs w:val="72"/>
                          <w:rtl/>
                          <w:lang w:bidi="ar-EG"/>
                        </w:rPr>
                        <w:t>النظام الراديوي</w:t>
                      </w:r>
                    </w:p>
                  </w:txbxContent>
                </v:textbox>
              </v:shape>
            </w:pict>
          </mc:Fallback>
        </mc:AlternateContent>
      </w:r>
      <w:r>
        <w:rPr>
          <w:noProof/>
          <w:lang w:eastAsia="zh-CN"/>
        </w:rPr>
        <mc:AlternateContent>
          <mc:Choice Requires="wps">
            <w:drawing>
              <wp:anchor distT="0" distB="0" distL="114300" distR="114300" simplePos="0" relativeHeight="251646464" behindDoc="0" locked="0" layoutInCell="1" allowOverlap="1" wp14:anchorId="07F3E467" wp14:editId="328DEC68">
                <wp:simplePos x="0" y="0"/>
                <wp:positionH relativeFrom="column">
                  <wp:posOffset>377190</wp:posOffset>
                </wp:positionH>
                <wp:positionV relativeFrom="paragraph">
                  <wp:posOffset>6843395</wp:posOffset>
                </wp:positionV>
                <wp:extent cx="3314700" cy="1371600"/>
                <wp:effectExtent l="0" t="0" r="0" b="0"/>
                <wp:wrapNone/>
                <wp:docPr id="354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36" w:rsidRPr="005F01A2" w:rsidRDefault="00C36436" w:rsidP="00A8637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C36436" w:rsidRPr="005F01A2" w:rsidRDefault="00C36436"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FNvA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Eyx&#10;oU28AgAAxwUAAA4AAAAAAAAAAAAAAAAALgIAAGRycy9lMm9Eb2MueG1sUEsBAi0AFAAGAAgAAAAh&#10;APKn48jfAAAADAEAAA8AAAAAAAAAAAAAAAAAFgUAAGRycy9kb3ducmV2LnhtbFBLBQYAAAAABAAE&#10;APMAAAAiBgAAAAA=&#10;" filled="f" stroked="f">
                <v:textbox>
                  <w:txbxContent>
                    <w:p w:rsidR="00C36436" w:rsidRPr="005F01A2" w:rsidRDefault="00C36436" w:rsidP="00A8637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C36436" w:rsidRPr="005F01A2" w:rsidRDefault="00C36436"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401486">
        <w:rPr>
          <w:rFonts w:hint="cs"/>
          <w:spacing w:val="-2"/>
          <w:sz w:val="20"/>
          <w:szCs w:val="26"/>
          <w:rtl/>
          <w:lang w:bidi="ar-EG"/>
        </w:rPr>
        <w:t>ما </w:t>
      </w:r>
      <w:r w:rsidRPr="008113E9">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304368776"/>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w:t>
      </w:r>
      <w:r w:rsidR="00401486">
        <w:rPr>
          <w:rFonts w:hint="cs"/>
          <w:spacing w:val="-2"/>
          <w:sz w:val="20"/>
          <w:szCs w:val="26"/>
          <w:rtl/>
          <w:lang w:val="ru-RU"/>
        </w:rPr>
        <w:t>ما </w:t>
      </w:r>
      <w:r w:rsidRPr="008113E9">
        <w:rPr>
          <w:rFonts w:hint="cs"/>
          <w:spacing w:val="-2"/>
          <w:sz w:val="20"/>
          <w:szCs w:val="26"/>
          <w:rtl/>
          <w:lang w:val="ru-RU"/>
        </w:rPr>
        <w:t>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1956F3">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1956F3" w:rsidRDefault="005E066B" w:rsidP="001956F3">
            <w:pPr>
              <w:tabs>
                <w:tab w:val="left" w:pos="794"/>
              </w:tabs>
              <w:spacing w:before="180"/>
              <w:jc w:val="center"/>
              <w:rPr>
                <w:rFonts w:ascii="Times New Roman Bold" w:hAnsi="Times New Roman Bold"/>
                <w:b/>
                <w:bCs/>
                <w:sz w:val="21"/>
                <w:szCs w:val="32"/>
                <w:lang w:val="ru-RU"/>
              </w:rPr>
            </w:pPr>
            <w:r w:rsidRPr="001956F3">
              <w:rPr>
                <w:rFonts w:ascii="Times New Roman Bold" w:hAnsi="Times New Roman Bold" w:hint="cs"/>
                <w:b/>
                <w:bCs/>
                <w:sz w:val="21"/>
                <w:szCs w:val="32"/>
                <w:rtl/>
                <w:lang w:val="ru-RU"/>
              </w:rPr>
              <w:t xml:space="preserve">سلاسل </w:t>
            </w:r>
            <w:r w:rsidR="00686ACA" w:rsidRPr="001956F3">
              <w:rPr>
                <w:rFonts w:ascii="Times New Roman Bold" w:hAnsi="Times New Roman Bold" w:hint="cs"/>
                <w:b/>
                <w:bCs/>
                <w:sz w:val="21"/>
                <w:szCs w:val="32"/>
                <w:rtl/>
                <w:lang w:val="ru-RU"/>
              </w:rPr>
              <w:t>توصيات</w:t>
            </w:r>
            <w:r w:rsidRPr="001956F3">
              <w:rPr>
                <w:rFonts w:ascii="Times New Roman Bold" w:hAnsi="Times New Roman Bold" w:hint="cs"/>
                <w:b/>
                <w:bCs/>
                <w:sz w:val="21"/>
                <w:szCs w:val="32"/>
                <w:rtl/>
                <w:lang w:val="ru-RU"/>
              </w:rPr>
              <w:t xml:space="preserve"> قطاع الاتصالات الراديوية</w:t>
            </w:r>
          </w:p>
          <w:p w:rsidR="005E066B" w:rsidRPr="001956F3" w:rsidRDefault="009C6655" w:rsidP="001956F3">
            <w:pPr>
              <w:tabs>
                <w:tab w:val="left" w:pos="794"/>
              </w:tabs>
              <w:spacing w:before="60" w:after="120"/>
              <w:jc w:val="center"/>
              <w:rPr>
                <w:sz w:val="20"/>
                <w:szCs w:val="26"/>
                <w:lang w:val="ru-RU"/>
              </w:rPr>
            </w:pPr>
            <w:r w:rsidRPr="001956F3">
              <w:rPr>
                <w:rFonts w:hint="cs"/>
                <w:sz w:val="18"/>
                <w:szCs w:val="24"/>
                <w:rtl/>
                <w:lang w:val="ru-RU"/>
              </w:rPr>
              <w:t xml:space="preserve">(يمكن الاطلاع عليها أيضاً في الموقع الإلكتروني </w:t>
            </w:r>
            <w:hyperlink r:id="rId12" w:history="1">
              <w:r w:rsidRPr="001956F3">
                <w:rPr>
                  <w:rStyle w:val="Hyperlink"/>
                  <w:sz w:val="18"/>
                  <w:szCs w:val="24"/>
                </w:rPr>
                <w:t>http</w:t>
              </w:r>
              <w:r w:rsidRPr="001956F3">
                <w:rPr>
                  <w:rStyle w:val="Hyperlink"/>
                  <w:sz w:val="18"/>
                  <w:szCs w:val="24"/>
                  <w:lang w:val="ru-RU"/>
                </w:rPr>
                <w:t>://</w:t>
              </w:r>
              <w:r w:rsidRPr="001956F3">
                <w:rPr>
                  <w:rStyle w:val="Hyperlink"/>
                  <w:sz w:val="18"/>
                  <w:szCs w:val="24"/>
                </w:rPr>
                <w:t>www</w:t>
              </w:r>
              <w:r w:rsidRPr="001956F3">
                <w:rPr>
                  <w:rStyle w:val="Hyperlink"/>
                  <w:sz w:val="18"/>
                  <w:szCs w:val="24"/>
                  <w:lang w:val="ru-RU"/>
                </w:rPr>
                <w:t>.</w:t>
              </w:r>
              <w:r w:rsidRPr="001956F3">
                <w:rPr>
                  <w:rStyle w:val="Hyperlink"/>
                  <w:sz w:val="18"/>
                  <w:szCs w:val="24"/>
                </w:rPr>
                <w:t>itu</w:t>
              </w:r>
              <w:r w:rsidRPr="001956F3">
                <w:rPr>
                  <w:rStyle w:val="Hyperlink"/>
                  <w:sz w:val="18"/>
                  <w:szCs w:val="24"/>
                  <w:lang w:val="ru-RU"/>
                </w:rPr>
                <w:t>.</w:t>
              </w:r>
              <w:r w:rsidRPr="001956F3">
                <w:rPr>
                  <w:rStyle w:val="Hyperlink"/>
                  <w:sz w:val="18"/>
                  <w:szCs w:val="24"/>
                </w:rPr>
                <w:t>int</w:t>
              </w:r>
              <w:r w:rsidRPr="001956F3">
                <w:rPr>
                  <w:rStyle w:val="Hyperlink"/>
                  <w:sz w:val="18"/>
                  <w:szCs w:val="24"/>
                  <w:lang w:val="ru-RU"/>
                </w:rPr>
                <w:t>/</w:t>
              </w:r>
              <w:r w:rsidRPr="001956F3">
                <w:rPr>
                  <w:rStyle w:val="Hyperlink"/>
                  <w:sz w:val="18"/>
                  <w:szCs w:val="24"/>
                </w:rPr>
                <w:t>publ</w:t>
              </w:r>
              <w:r w:rsidRPr="001956F3">
                <w:rPr>
                  <w:rStyle w:val="Hyperlink"/>
                  <w:sz w:val="18"/>
                  <w:szCs w:val="24"/>
                  <w:lang w:val="ru-RU"/>
                </w:rPr>
                <w:t>/</w:t>
              </w:r>
              <w:r w:rsidRPr="001956F3">
                <w:rPr>
                  <w:rStyle w:val="Hyperlink"/>
                  <w:sz w:val="18"/>
                  <w:szCs w:val="24"/>
                </w:rPr>
                <w:t>R</w:t>
              </w:r>
              <w:r w:rsidRPr="001956F3">
                <w:rPr>
                  <w:rStyle w:val="Hyperlink"/>
                  <w:sz w:val="18"/>
                  <w:szCs w:val="24"/>
                  <w:lang w:val="ru-RU"/>
                </w:rPr>
                <w:t>-</w:t>
              </w:r>
              <w:r w:rsidRPr="001956F3">
                <w:rPr>
                  <w:rStyle w:val="Hyperlink"/>
                  <w:sz w:val="18"/>
                  <w:szCs w:val="24"/>
                </w:rPr>
                <w:t>REC</w:t>
              </w:r>
              <w:r w:rsidRPr="001956F3">
                <w:rPr>
                  <w:rStyle w:val="Hyperlink"/>
                  <w:sz w:val="18"/>
                  <w:szCs w:val="24"/>
                  <w:lang w:val="ru-RU"/>
                </w:rPr>
                <w:t>/</w:t>
              </w:r>
              <w:r w:rsidRPr="001956F3">
                <w:rPr>
                  <w:rStyle w:val="Hyperlink"/>
                  <w:sz w:val="18"/>
                  <w:szCs w:val="24"/>
                </w:rPr>
                <w:t>en</w:t>
              </w:r>
            </w:hyperlink>
            <w:r w:rsidRPr="001956F3">
              <w:rPr>
                <w:rFonts w:hint="cs"/>
                <w:sz w:val="18"/>
                <w:szCs w:val="24"/>
                <w:rtl/>
              </w:rPr>
              <w:t>)</w:t>
            </w:r>
          </w:p>
        </w:tc>
      </w:tr>
      <w:tr w:rsidR="005E066B" w:rsidRPr="00440F51" w:rsidTr="001956F3">
        <w:trPr>
          <w:jc w:val="center"/>
        </w:trPr>
        <w:tc>
          <w:tcPr>
            <w:tcW w:w="1480" w:type="dxa"/>
            <w:tcBorders>
              <w:left w:val="single" w:sz="12" w:space="0" w:color="000080"/>
            </w:tcBorders>
            <w:shd w:val="clear" w:color="auto" w:fill="auto"/>
          </w:tcPr>
          <w:p w:rsidR="005E066B" w:rsidRPr="001956F3" w:rsidRDefault="005E066B" w:rsidP="001956F3">
            <w:pPr>
              <w:tabs>
                <w:tab w:val="left" w:pos="794"/>
              </w:tabs>
              <w:spacing w:before="40" w:after="40" w:line="220" w:lineRule="exact"/>
              <w:rPr>
                <w:b/>
                <w:bCs/>
                <w:sz w:val="20"/>
                <w:szCs w:val="26"/>
                <w:lang w:val="ru-RU"/>
              </w:rPr>
            </w:pPr>
            <w:r w:rsidRPr="001956F3">
              <w:rPr>
                <w:rFonts w:hint="cs"/>
                <w:b/>
                <w:bCs/>
                <w:sz w:val="20"/>
                <w:szCs w:val="26"/>
                <w:rtl/>
                <w:lang w:val="ru-RU"/>
              </w:rPr>
              <w:t>السلسلة</w:t>
            </w:r>
          </w:p>
        </w:tc>
        <w:tc>
          <w:tcPr>
            <w:tcW w:w="7914" w:type="dxa"/>
            <w:tcBorders>
              <w:right w:val="single" w:sz="12" w:space="0" w:color="000080"/>
            </w:tcBorders>
            <w:shd w:val="clear" w:color="auto" w:fill="auto"/>
          </w:tcPr>
          <w:p w:rsidR="005E066B" w:rsidRPr="001956F3" w:rsidRDefault="005E066B" w:rsidP="001956F3">
            <w:pPr>
              <w:tabs>
                <w:tab w:val="left" w:pos="794"/>
              </w:tabs>
              <w:spacing w:before="40" w:after="40" w:line="220" w:lineRule="exact"/>
              <w:jc w:val="center"/>
              <w:rPr>
                <w:b/>
                <w:bCs/>
                <w:sz w:val="20"/>
                <w:szCs w:val="26"/>
                <w:lang w:val="ru-RU"/>
              </w:rPr>
            </w:pPr>
            <w:r w:rsidRPr="001956F3">
              <w:rPr>
                <w:rFonts w:hint="cs"/>
                <w:b/>
                <w:bCs/>
                <w:sz w:val="20"/>
                <w:szCs w:val="26"/>
                <w:rtl/>
                <w:lang w:val="ru-RU"/>
              </w:rPr>
              <w:t>العنـوان</w:t>
            </w:r>
          </w:p>
        </w:tc>
      </w:tr>
      <w:tr w:rsidR="00E964C9" w:rsidRPr="00440F51" w:rsidTr="001956F3">
        <w:trPr>
          <w:jc w:val="center"/>
        </w:trPr>
        <w:tc>
          <w:tcPr>
            <w:tcW w:w="9394" w:type="dxa"/>
            <w:gridSpan w:val="2"/>
            <w:tcBorders>
              <w:left w:val="single" w:sz="12" w:space="0" w:color="000080"/>
              <w:right w:val="single" w:sz="12" w:space="0" w:color="000080"/>
            </w:tcBorders>
            <w:shd w:val="clear" w:color="auto" w:fill="auto"/>
          </w:tcPr>
          <w:p w:rsidR="00E964C9" w:rsidRPr="001956F3" w:rsidRDefault="00E964C9" w:rsidP="001956F3">
            <w:pPr>
              <w:tabs>
                <w:tab w:val="left" w:pos="794"/>
                <w:tab w:val="left" w:pos="1471"/>
              </w:tabs>
              <w:spacing w:before="20" w:after="40" w:line="240" w:lineRule="exact"/>
              <w:rPr>
                <w:sz w:val="20"/>
                <w:szCs w:val="26"/>
                <w:lang w:val="ru-RU"/>
              </w:rPr>
            </w:pPr>
            <w:r w:rsidRPr="001956F3">
              <w:rPr>
                <w:b/>
                <w:bCs/>
                <w:sz w:val="20"/>
                <w:szCs w:val="26"/>
              </w:rPr>
              <w:t>BO</w:t>
            </w:r>
            <w:r w:rsidRPr="001956F3">
              <w:rPr>
                <w:rFonts w:hint="cs"/>
                <w:b/>
                <w:bCs/>
                <w:sz w:val="20"/>
                <w:szCs w:val="26"/>
                <w:rtl/>
              </w:rPr>
              <w:tab/>
            </w:r>
            <w:r w:rsidRPr="001956F3">
              <w:rPr>
                <w:rFonts w:hint="cs"/>
                <w:sz w:val="20"/>
                <w:szCs w:val="26"/>
                <w:rtl/>
                <w:lang w:val="ru-RU"/>
              </w:rPr>
              <w:t>البث الساتلي</w:t>
            </w:r>
          </w:p>
        </w:tc>
      </w:tr>
      <w:tr w:rsidR="00E964C9" w:rsidRPr="00440F51" w:rsidTr="001956F3">
        <w:trPr>
          <w:jc w:val="center"/>
        </w:trPr>
        <w:tc>
          <w:tcPr>
            <w:tcW w:w="9394" w:type="dxa"/>
            <w:gridSpan w:val="2"/>
            <w:tcBorders>
              <w:left w:val="single" w:sz="12" w:space="0" w:color="000080"/>
              <w:right w:val="single" w:sz="12" w:space="0" w:color="000080"/>
            </w:tcBorders>
            <w:shd w:val="clear" w:color="auto" w:fill="auto"/>
          </w:tcPr>
          <w:p w:rsidR="00E964C9" w:rsidRPr="001956F3" w:rsidRDefault="00E964C9" w:rsidP="001956F3">
            <w:pPr>
              <w:tabs>
                <w:tab w:val="left" w:pos="794"/>
                <w:tab w:val="left" w:pos="1471"/>
              </w:tabs>
              <w:spacing w:before="20" w:after="40" w:line="240" w:lineRule="exact"/>
              <w:rPr>
                <w:sz w:val="20"/>
                <w:szCs w:val="26"/>
                <w:lang w:val="ru-RU"/>
              </w:rPr>
            </w:pPr>
            <w:r w:rsidRPr="001956F3">
              <w:rPr>
                <w:b/>
                <w:bCs/>
                <w:sz w:val="20"/>
                <w:szCs w:val="26"/>
              </w:rPr>
              <w:t>BR</w:t>
            </w:r>
            <w:r w:rsidRPr="001956F3">
              <w:rPr>
                <w:rFonts w:hint="cs"/>
                <w:b/>
                <w:bCs/>
                <w:sz w:val="20"/>
                <w:szCs w:val="26"/>
                <w:rtl/>
              </w:rPr>
              <w:tab/>
            </w:r>
            <w:r w:rsidRPr="001956F3">
              <w:rPr>
                <w:rFonts w:hint="cs"/>
                <w:sz w:val="20"/>
                <w:szCs w:val="26"/>
                <w:rtl/>
                <w:lang w:val="ru-RU"/>
              </w:rPr>
              <w:t>التسجيل من أجل الإنتاج والأرشفة والعرض؛ الأفلام التلفزيونية</w:t>
            </w:r>
          </w:p>
        </w:tc>
      </w:tr>
      <w:tr w:rsidR="00E964C9" w:rsidRPr="00440F51" w:rsidTr="001956F3">
        <w:trPr>
          <w:jc w:val="center"/>
        </w:trPr>
        <w:tc>
          <w:tcPr>
            <w:tcW w:w="9394" w:type="dxa"/>
            <w:gridSpan w:val="2"/>
            <w:tcBorders>
              <w:left w:val="single" w:sz="12" w:space="0" w:color="000080"/>
              <w:right w:val="single" w:sz="12" w:space="0" w:color="000080"/>
            </w:tcBorders>
            <w:shd w:val="clear" w:color="auto" w:fill="auto"/>
          </w:tcPr>
          <w:p w:rsidR="00E964C9" w:rsidRPr="001956F3" w:rsidRDefault="00E964C9" w:rsidP="001956F3">
            <w:pPr>
              <w:tabs>
                <w:tab w:val="left" w:pos="794"/>
                <w:tab w:val="left" w:pos="1471"/>
              </w:tabs>
              <w:spacing w:before="20" w:after="40" w:line="240" w:lineRule="exact"/>
              <w:rPr>
                <w:sz w:val="20"/>
                <w:szCs w:val="26"/>
                <w:lang w:val="ru-RU"/>
              </w:rPr>
            </w:pPr>
            <w:r w:rsidRPr="001956F3">
              <w:rPr>
                <w:b/>
                <w:bCs/>
                <w:sz w:val="20"/>
                <w:szCs w:val="26"/>
              </w:rPr>
              <w:t>BS</w:t>
            </w:r>
            <w:r w:rsidRPr="001956F3">
              <w:rPr>
                <w:rFonts w:hint="cs"/>
                <w:b/>
                <w:bCs/>
                <w:sz w:val="20"/>
                <w:szCs w:val="26"/>
                <w:rtl/>
              </w:rPr>
              <w:tab/>
            </w:r>
            <w:r w:rsidRPr="001956F3">
              <w:rPr>
                <w:rFonts w:hint="cs"/>
                <w:sz w:val="20"/>
                <w:szCs w:val="26"/>
                <w:rtl/>
                <w:lang w:val="ru-RU"/>
              </w:rPr>
              <w:t>الخدمة الإذاعية (الصوتية)</w:t>
            </w:r>
          </w:p>
        </w:tc>
      </w:tr>
      <w:tr w:rsidR="00E964C9" w:rsidRPr="00440F51" w:rsidTr="001956F3">
        <w:trPr>
          <w:jc w:val="center"/>
        </w:trPr>
        <w:tc>
          <w:tcPr>
            <w:tcW w:w="9394" w:type="dxa"/>
            <w:gridSpan w:val="2"/>
            <w:tcBorders>
              <w:left w:val="single" w:sz="12" w:space="0" w:color="000080"/>
              <w:right w:val="single" w:sz="12" w:space="0" w:color="000080"/>
            </w:tcBorders>
            <w:shd w:val="clear" w:color="auto" w:fill="auto"/>
          </w:tcPr>
          <w:p w:rsidR="00E964C9" w:rsidRPr="001956F3" w:rsidRDefault="00E964C9" w:rsidP="001956F3">
            <w:pPr>
              <w:tabs>
                <w:tab w:val="left" w:pos="794"/>
                <w:tab w:val="left" w:pos="1471"/>
              </w:tabs>
              <w:spacing w:before="20" w:after="40" w:line="240" w:lineRule="exact"/>
              <w:rPr>
                <w:sz w:val="20"/>
                <w:szCs w:val="26"/>
                <w:lang w:val="ru-RU"/>
              </w:rPr>
            </w:pPr>
            <w:r w:rsidRPr="001956F3">
              <w:rPr>
                <w:b/>
                <w:bCs/>
                <w:sz w:val="20"/>
                <w:szCs w:val="26"/>
              </w:rPr>
              <w:t>BT</w:t>
            </w:r>
            <w:r w:rsidRPr="001956F3">
              <w:rPr>
                <w:rFonts w:hint="cs"/>
                <w:b/>
                <w:bCs/>
                <w:sz w:val="20"/>
                <w:szCs w:val="26"/>
                <w:rtl/>
              </w:rPr>
              <w:tab/>
            </w:r>
            <w:r w:rsidRPr="001956F3">
              <w:rPr>
                <w:rFonts w:hint="cs"/>
                <w:sz w:val="20"/>
                <w:szCs w:val="26"/>
                <w:rtl/>
                <w:lang w:val="ru-RU"/>
              </w:rPr>
              <w:t>الخدمة الإذاعية (التلفزيونية)</w:t>
            </w:r>
          </w:p>
        </w:tc>
      </w:tr>
      <w:tr w:rsidR="00E964C9" w:rsidRPr="00440F51" w:rsidTr="001956F3">
        <w:trPr>
          <w:jc w:val="center"/>
        </w:trPr>
        <w:tc>
          <w:tcPr>
            <w:tcW w:w="9394" w:type="dxa"/>
            <w:gridSpan w:val="2"/>
            <w:tcBorders>
              <w:left w:val="single" w:sz="12" w:space="0" w:color="000080"/>
              <w:right w:val="single" w:sz="12" w:space="0" w:color="000080"/>
            </w:tcBorders>
            <w:shd w:val="clear" w:color="auto" w:fill="auto"/>
          </w:tcPr>
          <w:p w:rsidR="00E964C9" w:rsidRPr="001956F3" w:rsidRDefault="00E964C9" w:rsidP="001956F3">
            <w:pPr>
              <w:tabs>
                <w:tab w:val="left" w:pos="794"/>
                <w:tab w:val="left" w:pos="1471"/>
              </w:tabs>
              <w:spacing w:before="20" w:after="40" w:line="240" w:lineRule="exact"/>
              <w:rPr>
                <w:sz w:val="20"/>
                <w:szCs w:val="26"/>
                <w:lang w:val="ru-RU"/>
              </w:rPr>
            </w:pPr>
            <w:r w:rsidRPr="001956F3">
              <w:rPr>
                <w:b/>
                <w:bCs/>
                <w:sz w:val="20"/>
                <w:szCs w:val="26"/>
              </w:rPr>
              <w:t>F</w:t>
            </w:r>
            <w:r w:rsidRPr="001956F3">
              <w:rPr>
                <w:rFonts w:hint="cs"/>
                <w:b/>
                <w:bCs/>
                <w:sz w:val="20"/>
                <w:szCs w:val="26"/>
                <w:rtl/>
              </w:rPr>
              <w:tab/>
            </w:r>
            <w:r w:rsidRPr="001956F3">
              <w:rPr>
                <w:rFonts w:hint="cs"/>
                <w:sz w:val="20"/>
                <w:szCs w:val="26"/>
                <w:rtl/>
                <w:lang w:val="ru-RU"/>
              </w:rPr>
              <w:t>الخدمة الثابتة</w:t>
            </w:r>
          </w:p>
        </w:tc>
      </w:tr>
      <w:tr w:rsidR="00E964C9" w:rsidRPr="00440F51" w:rsidTr="001956F3">
        <w:trPr>
          <w:jc w:val="center"/>
        </w:trPr>
        <w:tc>
          <w:tcPr>
            <w:tcW w:w="9394" w:type="dxa"/>
            <w:gridSpan w:val="2"/>
            <w:tcBorders>
              <w:left w:val="single" w:sz="12" w:space="0" w:color="000080"/>
              <w:right w:val="single" w:sz="12" w:space="0" w:color="000080"/>
            </w:tcBorders>
            <w:shd w:val="clear" w:color="auto" w:fill="auto"/>
          </w:tcPr>
          <w:p w:rsidR="00E964C9" w:rsidRPr="001956F3" w:rsidRDefault="00E964C9" w:rsidP="001956F3">
            <w:pPr>
              <w:tabs>
                <w:tab w:val="left" w:pos="794"/>
                <w:tab w:val="left" w:pos="1471"/>
              </w:tabs>
              <w:spacing w:before="20" w:after="40" w:line="240" w:lineRule="exact"/>
              <w:rPr>
                <w:sz w:val="20"/>
                <w:szCs w:val="26"/>
                <w:lang w:val="ru-RU"/>
              </w:rPr>
            </w:pPr>
            <w:r w:rsidRPr="001956F3">
              <w:rPr>
                <w:b/>
                <w:bCs/>
                <w:sz w:val="20"/>
                <w:szCs w:val="26"/>
              </w:rPr>
              <w:t>M</w:t>
            </w:r>
            <w:r w:rsidRPr="001956F3">
              <w:rPr>
                <w:rFonts w:hint="cs"/>
                <w:b/>
                <w:bCs/>
                <w:sz w:val="20"/>
                <w:szCs w:val="26"/>
                <w:rtl/>
              </w:rPr>
              <w:tab/>
            </w:r>
            <w:r w:rsidRPr="001956F3">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1956F3">
        <w:trPr>
          <w:jc w:val="center"/>
        </w:trPr>
        <w:tc>
          <w:tcPr>
            <w:tcW w:w="9394" w:type="dxa"/>
            <w:gridSpan w:val="2"/>
            <w:tcBorders>
              <w:left w:val="single" w:sz="12" w:space="0" w:color="000080"/>
              <w:right w:val="single" w:sz="12" w:space="0" w:color="000080"/>
            </w:tcBorders>
            <w:shd w:val="clear" w:color="auto" w:fill="auto"/>
          </w:tcPr>
          <w:p w:rsidR="00E964C9" w:rsidRPr="001956F3" w:rsidRDefault="00E964C9" w:rsidP="001956F3">
            <w:pPr>
              <w:tabs>
                <w:tab w:val="left" w:pos="794"/>
                <w:tab w:val="left" w:pos="1471"/>
              </w:tabs>
              <w:spacing w:before="20" w:after="40" w:line="240" w:lineRule="exact"/>
              <w:rPr>
                <w:sz w:val="20"/>
                <w:szCs w:val="26"/>
                <w:lang w:val="ru-RU"/>
              </w:rPr>
            </w:pPr>
            <w:r w:rsidRPr="001956F3">
              <w:rPr>
                <w:b/>
                <w:bCs/>
                <w:sz w:val="20"/>
                <w:szCs w:val="26"/>
              </w:rPr>
              <w:t>P</w:t>
            </w:r>
            <w:r w:rsidRPr="001956F3">
              <w:rPr>
                <w:rFonts w:hint="cs"/>
                <w:b/>
                <w:bCs/>
                <w:sz w:val="20"/>
                <w:szCs w:val="26"/>
                <w:rtl/>
              </w:rPr>
              <w:tab/>
            </w:r>
            <w:r w:rsidRPr="001956F3">
              <w:rPr>
                <w:rFonts w:hint="cs"/>
                <w:sz w:val="20"/>
                <w:szCs w:val="26"/>
                <w:rtl/>
                <w:lang w:val="ru-RU"/>
              </w:rPr>
              <w:t>انتشار الموجات الراديوية</w:t>
            </w:r>
          </w:p>
        </w:tc>
      </w:tr>
      <w:tr w:rsidR="00E964C9" w:rsidRPr="00440F51" w:rsidTr="001956F3">
        <w:trPr>
          <w:jc w:val="center"/>
        </w:trPr>
        <w:tc>
          <w:tcPr>
            <w:tcW w:w="9394" w:type="dxa"/>
            <w:gridSpan w:val="2"/>
            <w:tcBorders>
              <w:left w:val="single" w:sz="12" w:space="0" w:color="000080"/>
              <w:right w:val="single" w:sz="12" w:space="0" w:color="000080"/>
            </w:tcBorders>
            <w:shd w:val="clear" w:color="auto" w:fill="auto"/>
          </w:tcPr>
          <w:p w:rsidR="00E964C9" w:rsidRPr="001956F3" w:rsidRDefault="00E964C9" w:rsidP="001956F3">
            <w:pPr>
              <w:tabs>
                <w:tab w:val="left" w:pos="794"/>
                <w:tab w:val="left" w:pos="1471"/>
              </w:tabs>
              <w:spacing w:before="20" w:after="40" w:line="240" w:lineRule="exact"/>
              <w:rPr>
                <w:sz w:val="20"/>
                <w:szCs w:val="26"/>
                <w:lang w:val="ru-RU"/>
              </w:rPr>
            </w:pPr>
            <w:r w:rsidRPr="001956F3">
              <w:rPr>
                <w:b/>
                <w:bCs/>
                <w:sz w:val="20"/>
                <w:szCs w:val="26"/>
              </w:rPr>
              <w:t>RA</w:t>
            </w:r>
            <w:r w:rsidRPr="001956F3">
              <w:rPr>
                <w:rFonts w:hint="cs"/>
                <w:b/>
                <w:bCs/>
                <w:sz w:val="20"/>
                <w:szCs w:val="26"/>
                <w:rtl/>
              </w:rPr>
              <w:tab/>
            </w:r>
            <w:r w:rsidRPr="001956F3">
              <w:rPr>
                <w:rFonts w:hint="cs"/>
                <w:sz w:val="20"/>
                <w:szCs w:val="26"/>
                <w:rtl/>
                <w:lang w:val="ru-RU"/>
              </w:rPr>
              <w:t>علم الفلك الراديوي</w:t>
            </w:r>
          </w:p>
        </w:tc>
      </w:tr>
      <w:tr w:rsidR="00395606" w:rsidRPr="00440F51" w:rsidTr="001956F3">
        <w:trPr>
          <w:jc w:val="center"/>
        </w:trPr>
        <w:tc>
          <w:tcPr>
            <w:tcW w:w="9394" w:type="dxa"/>
            <w:gridSpan w:val="2"/>
            <w:tcBorders>
              <w:left w:val="single" w:sz="12" w:space="0" w:color="000080"/>
              <w:right w:val="single" w:sz="12" w:space="0" w:color="000080"/>
            </w:tcBorders>
            <w:shd w:val="clear" w:color="auto" w:fill="auto"/>
          </w:tcPr>
          <w:p w:rsidR="00395606" w:rsidRPr="001956F3" w:rsidRDefault="00395606" w:rsidP="001956F3">
            <w:pPr>
              <w:tabs>
                <w:tab w:val="left" w:pos="794"/>
                <w:tab w:val="left" w:pos="1471"/>
              </w:tabs>
              <w:spacing w:before="20" w:after="40" w:line="240" w:lineRule="exact"/>
              <w:rPr>
                <w:sz w:val="20"/>
                <w:szCs w:val="26"/>
                <w:lang w:val="ru-RU"/>
              </w:rPr>
            </w:pPr>
            <w:r w:rsidRPr="001956F3">
              <w:rPr>
                <w:b/>
                <w:bCs/>
                <w:sz w:val="20"/>
                <w:szCs w:val="26"/>
              </w:rPr>
              <w:t>RS</w:t>
            </w:r>
            <w:r w:rsidRPr="001956F3">
              <w:rPr>
                <w:rFonts w:hint="cs"/>
                <w:b/>
                <w:bCs/>
                <w:sz w:val="20"/>
                <w:szCs w:val="26"/>
                <w:rtl/>
              </w:rPr>
              <w:tab/>
            </w:r>
            <w:r w:rsidRPr="001956F3">
              <w:rPr>
                <w:rFonts w:hint="cs"/>
                <w:sz w:val="20"/>
                <w:szCs w:val="26"/>
                <w:rtl/>
                <w:lang w:val="ru-RU"/>
              </w:rPr>
              <w:t>أنظمة الاستشعار عن بعد</w:t>
            </w:r>
          </w:p>
        </w:tc>
      </w:tr>
      <w:tr w:rsidR="00395606" w:rsidRPr="00440F51" w:rsidTr="001956F3">
        <w:trPr>
          <w:jc w:val="center"/>
        </w:trPr>
        <w:tc>
          <w:tcPr>
            <w:tcW w:w="9394" w:type="dxa"/>
            <w:gridSpan w:val="2"/>
            <w:tcBorders>
              <w:left w:val="single" w:sz="12" w:space="0" w:color="000080"/>
              <w:right w:val="single" w:sz="12" w:space="0" w:color="000080"/>
            </w:tcBorders>
            <w:shd w:val="clear" w:color="auto" w:fill="auto"/>
          </w:tcPr>
          <w:p w:rsidR="00395606" w:rsidRPr="001956F3" w:rsidRDefault="00395606" w:rsidP="001956F3">
            <w:pPr>
              <w:tabs>
                <w:tab w:val="left" w:pos="794"/>
                <w:tab w:val="left" w:pos="1471"/>
              </w:tabs>
              <w:spacing w:before="20" w:after="40" w:line="240" w:lineRule="exact"/>
              <w:rPr>
                <w:sz w:val="20"/>
                <w:szCs w:val="26"/>
                <w:rtl/>
                <w:lang w:val="ru-RU" w:bidi="ar-EG"/>
              </w:rPr>
            </w:pPr>
            <w:r w:rsidRPr="001956F3">
              <w:rPr>
                <w:b/>
                <w:bCs/>
                <w:sz w:val="20"/>
                <w:szCs w:val="26"/>
              </w:rPr>
              <w:t>S</w:t>
            </w:r>
            <w:r w:rsidRPr="001956F3">
              <w:rPr>
                <w:rFonts w:hint="cs"/>
                <w:b/>
                <w:bCs/>
                <w:sz w:val="20"/>
                <w:szCs w:val="26"/>
                <w:rtl/>
              </w:rPr>
              <w:tab/>
            </w:r>
            <w:r w:rsidRPr="001956F3">
              <w:rPr>
                <w:rFonts w:hint="cs"/>
                <w:sz w:val="20"/>
                <w:szCs w:val="26"/>
                <w:rtl/>
                <w:lang w:val="ru-RU" w:bidi="ar-EG"/>
              </w:rPr>
              <w:t>الخدمة الثابتة الساتلية</w:t>
            </w:r>
          </w:p>
        </w:tc>
      </w:tr>
      <w:tr w:rsidR="00395606" w:rsidRPr="00440F51" w:rsidTr="001956F3">
        <w:trPr>
          <w:jc w:val="center"/>
        </w:trPr>
        <w:tc>
          <w:tcPr>
            <w:tcW w:w="9394" w:type="dxa"/>
            <w:gridSpan w:val="2"/>
            <w:tcBorders>
              <w:left w:val="single" w:sz="12" w:space="0" w:color="000080"/>
              <w:right w:val="single" w:sz="12" w:space="0" w:color="000080"/>
            </w:tcBorders>
            <w:shd w:val="clear" w:color="auto" w:fill="auto"/>
          </w:tcPr>
          <w:p w:rsidR="00395606" w:rsidRPr="001956F3" w:rsidRDefault="00395606" w:rsidP="001956F3">
            <w:pPr>
              <w:tabs>
                <w:tab w:val="left" w:pos="794"/>
                <w:tab w:val="left" w:pos="1471"/>
              </w:tabs>
              <w:spacing w:before="20" w:after="40" w:line="240" w:lineRule="exact"/>
              <w:rPr>
                <w:sz w:val="20"/>
                <w:szCs w:val="26"/>
                <w:lang w:val="ru-RU"/>
              </w:rPr>
            </w:pPr>
            <w:r w:rsidRPr="001956F3">
              <w:rPr>
                <w:b/>
                <w:bCs/>
                <w:sz w:val="20"/>
                <w:szCs w:val="26"/>
              </w:rPr>
              <w:t>SA</w:t>
            </w:r>
            <w:r w:rsidRPr="001956F3">
              <w:rPr>
                <w:rFonts w:hint="cs"/>
                <w:b/>
                <w:bCs/>
                <w:sz w:val="20"/>
                <w:szCs w:val="26"/>
                <w:rtl/>
              </w:rPr>
              <w:tab/>
            </w:r>
            <w:r w:rsidRPr="001956F3">
              <w:rPr>
                <w:rFonts w:hint="cs"/>
                <w:sz w:val="20"/>
                <w:szCs w:val="26"/>
                <w:rtl/>
                <w:lang w:val="ru-RU"/>
              </w:rPr>
              <w:t>التطبيقات الفضائية والأرصاد الجوية</w:t>
            </w:r>
          </w:p>
        </w:tc>
      </w:tr>
      <w:tr w:rsidR="00395606" w:rsidRPr="00440F51" w:rsidTr="001956F3">
        <w:trPr>
          <w:jc w:val="center"/>
        </w:trPr>
        <w:tc>
          <w:tcPr>
            <w:tcW w:w="9394" w:type="dxa"/>
            <w:gridSpan w:val="2"/>
            <w:tcBorders>
              <w:left w:val="single" w:sz="12" w:space="0" w:color="000080"/>
              <w:right w:val="single" w:sz="12" w:space="0" w:color="000080"/>
            </w:tcBorders>
            <w:shd w:val="clear" w:color="auto" w:fill="auto"/>
          </w:tcPr>
          <w:p w:rsidR="00395606" w:rsidRPr="001956F3" w:rsidRDefault="00395606" w:rsidP="001956F3">
            <w:pPr>
              <w:tabs>
                <w:tab w:val="left" w:pos="794"/>
                <w:tab w:val="left" w:pos="1471"/>
              </w:tabs>
              <w:spacing w:before="20" w:after="40" w:line="240" w:lineRule="exact"/>
              <w:rPr>
                <w:sz w:val="20"/>
                <w:szCs w:val="26"/>
                <w:lang w:val="ru-RU"/>
              </w:rPr>
            </w:pPr>
            <w:r w:rsidRPr="001956F3">
              <w:rPr>
                <w:b/>
                <w:bCs/>
                <w:sz w:val="20"/>
                <w:szCs w:val="26"/>
              </w:rPr>
              <w:t>SF</w:t>
            </w:r>
            <w:r w:rsidRPr="001956F3">
              <w:rPr>
                <w:rFonts w:hint="cs"/>
                <w:b/>
                <w:bCs/>
                <w:sz w:val="20"/>
                <w:szCs w:val="26"/>
                <w:rtl/>
              </w:rPr>
              <w:tab/>
            </w:r>
            <w:r w:rsidRPr="001956F3">
              <w:rPr>
                <w:rFonts w:hint="cs"/>
                <w:sz w:val="20"/>
                <w:szCs w:val="26"/>
                <w:rtl/>
                <w:lang w:val="ru-RU"/>
              </w:rPr>
              <w:t>تقاسم الترددات والتنسيق بين أنظمة الخدمة الثابتة الساتلية والخدمة الثابتة</w:t>
            </w:r>
          </w:p>
        </w:tc>
      </w:tr>
      <w:tr w:rsidR="00395606" w:rsidRPr="00A8637B" w:rsidTr="001956F3">
        <w:trPr>
          <w:jc w:val="center"/>
        </w:trPr>
        <w:tc>
          <w:tcPr>
            <w:tcW w:w="9394" w:type="dxa"/>
            <w:gridSpan w:val="2"/>
            <w:tcBorders>
              <w:left w:val="single" w:sz="12" w:space="0" w:color="000080"/>
              <w:right w:val="single" w:sz="12" w:space="0" w:color="000080"/>
            </w:tcBorders>
            <w:shd w:val="clear" w:color="auto" w:fill="EEECE1"/>
          </w:tcPr>
          <w:p w:rsidR="00395606" w:rsidRPr="001956F3" w:rsidRDefault="00395606" w:rsidP="001956F3">
            <w:pPr>
              <w:tabs>
                <w:tab w:val="left" w:pos="794"/>
                <w:tab w:val="left" w:pos="1471"/>
              </w:tabs>
              <w:spacing w:before="20" w:after="40" w:line="240" w:lineRule="exact"/>
              <w:rPr>
                <w:b/>
                <w:bCs/>
                <w:color w:val="000080"/>
                <w:sz w:val="20"/>
                <w:szCs w:val="26"/>
                <w:rtl/>
              </w:rPr>
            </w:pPr>
            <w:r w:rsidRPr="001956F3">
              <w:rPr>
                <w:b/>
                <w:bCs/>
                <w:color w:val="000080"/>
                <w:sz w:val="20"/>
                <w:szCs w:val="26"/>
              </w:rPr>
              <w:t>SM</w:t>
            </w:r>
            <w:r w:rsidRPr="001956F3">
              <w:rPr>
                <w:rFonts w:hint="cs"/>
                <w:b/>
                <w:bCs/>
                <w:color w:val="000080"/>
                <w:sz w:val="20"/>
                <w:szCs w:val="26"/>
                <w:rtl/>
              </w:rPr>
              <w:tab/>
              <w:t>إدارة الطيف</w:t>
            </w:r>
          </w:p>
        </w:tc>
      </w:tr>
      <w:tr w:rsidR="00395606" w:rsidRPr="00440F51" w:rsidTr="001956F3">
        <w:trPr>
          <w:jc w:val="center"/>
        </w:trPr>
        <w:tc>
          <w:tcPr>
            <w:tcW w:w="9394" w:type="dxa"/>
            <w:gridSpan w:val="2"/>
            <w:tcBorders>
              <w:left w:val="single" w:sz="12" w:space="0" w:color="000080"/>
              <w:right w:val="single" w:sz="12" w:space="0" w:color="000080"/>
            </w:tcBorders>
            <w:shd w:val="clear" w:color="auto" w:fill="auto"/>
          </w:tcPr>
          <w:p w:rsidR="00395606" w:rsidRPr="001956F3" w:rsidRDefault="00395606" w:rsidP="001956F3">
            <w:pPr>
              <w:tabs>
                <w:tab w:val="left" w:pos="794"/>
                <w:tab w:val="left" w:pos="1471"/>
              </w:tabs>
              <w:spacing w:before="20" w:after="40" w:line="240" w:lineRule="exact"/>
              <w:rPr>
                <w:sz w:val="20"/>
                <w:szCs w:val="26"/>
                <w:lang w:val="ru-RU"/>
              </w:rPr>
            </w:pPr>
            <w:r w:rsidRPr="001956F3">
              <w:rPr>
                <w:b/>
                <w:bCs/>
                <w:sz w:val="20"/>
                <w:szCs w:val="26"/>
              </w:rPr>
              <w:t>SNG</w:t>
            </w:r>
            <w:r w:rsidRPr="001956F3">
              <w:rPr>
                <w:rFonts w:hint="cs"/>
                <w:b/>
                <w:bCs/>
                <w:sz w:val="20"/>
                <w:szCs w:val="26"/>
                <w:rtl/>
              </w:rPr>
              <w:tab/>
            </w:r>
            <w:r w:rsidRPr="001956F3">
              <w:rPr>
                <w:rFonts w:hint="cs"/>
                <w:sz w:val="20"/>
                <w:szCs w:val="26"/>
                <w:rtl/>
                <w:lang w:val="ru-RU"/>
              </w:rPr>
              <w:t>التجميع الساتلي للأخبار</w:t>
            </w:r>
          </w:p>
        </w:tc>
      </w:tr>
      <w:tr w:rsidR="00395606" w:rsidRPr="00440F51" w:rsidTr="001956F3">
        <w:trPr>
          <w:jc w:val="center"/>
        </w:trPr>
        <w:tc>
          <w:tcPr>
            <w:tcW w:w="9394" w:type="dxa"/>
            <w:gridSpan w:val="2"/>
            <w:tcBorders>
              <w:left w:val="single" w:sz="12" w:space="0" w:color="000080"/>
              <w:right w:val="single" w:sz="12" w:space="0" w:color="000080"/>
            </w:tcBorders>
            <w:shd w:val="clear" w:color="auto" w:fill="auto"/>
          </w:tcPr>
          <w:p w:rsidR="00395606" w:rsidRPr="001956F3" w:rsidRDefault="00395606" w:rsidP="001956F3">
            <w:pPr>
              <w:tabs>
                <w:tab w:val="left" w:pos="794"/>
                <w:tab w:val="left" w:pos="1471"/>
              </w:tabs>
              <w:spacing w:before="20" w:after="40" w:line="240" w:lineRule="exact"/>
              <w:rPr>
                <w:sz w:val="20"/>
                <w:szCs w:val="26"/>
                <w:lang w:val="ru-RU"/>
              </w:rPr>
            </w:pPr>
            <w:r w:rsidRPr="001956F3">
              <w:rPr>
                <w:b/>
                <w:bCs/>
                <w:sz w:val="20"/>
                <w:szCs w:val="26"/>
                <w:lang w:bidi="ar-EG"/>
              </w:rPr>
              <w:t>TF</w:t>
            </w:r>
            <w:r w:rsidRPr="001956F3">
              <w:rPr>
                <w:rFonts w:hint="cs"/>
                <w:b/>
                <w:bCs/>
                <w:sz w:val="20"/>
                <w:szCs w:val="26"/>
                <w:rtl/>
              </w:rPr>
              <w:tab/>
            </w:r>
            <w:r w:rsidRPr="001956F3">
              <w:rPr>
                <w:rFonts w:hint="cs"/>
                <w:sz w:val="20"/>
                <w:szCs w:val="26"/>
                <w:rtl/>
                <w:lang w:val="ru-RU"/>
              </w:rPr>
              <w:t>إرسالات الترددات المعيارية وإشارات التوقيت</w:t>
            </w:r>
          </w:p>
        </w:tc>
      </w:tr>
      <w:tr w:rsidR="00395606" w:rsidRPr="00440F51" w:rsidTr="001956F3">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395606" w:rsidRPr="001956F3" w:rsidRDefault="00395606" w:rsidP="001956F3">
            <w:pPr>
              <w:tabs>
                <w:tab w:val="left" w:pos="794"/>
                <w:tab w:val="left" w:pos="1471"/>
              </w:tabs>
              <w:spacing w:before="20" w:after="80" w:line="240" w:lineRule="exact"/>
              <w:rPr>
                <w:sz w:val="20"/>
                <w:szCs w:val="26"/>
                <w:lang w:val="ru-RU"/>
              </w:rPr>
            </w:pPr>
            <w:r w:rsidRPr="001956F3">
              <w:rPr>
                <w:b/>
                <w:bCs/>
                <w:sz w:val="20"/>
                <w:szCs w:val="26"/>
                <w:lang w:bidi="ar-EG"/>
              </w:rPr>
              <w:t>V</w:t>
            </w:r>
            <w:r w:rsidRPr="001956F3">
              <w:rPr>
                <w:rFonts w:hint="cs"/>
                <w:b/>
                <w:bCs/>
                <w:sz w:val="20"/>
                <w:szCs w:val="26"/>
                <w:rtl/>
              </w:rPr>
              <w:tab/>
            </w:r>
            <w:r w:rsidRPr="001956F3">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0775D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0775D0">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0775D0">
      <w:pPr>
        <w:spacing w:before="240"/>
        <w:jc w:val="center"/>
        <w:rPr>
          <w:sz w:val="21"/>
          <w:szCs w:val="20"/>
          <w:rtl/>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0775D0">
        <w:rPr>
          <w:sz w:val="21"/>
          <w:szCs w:val="20"/>
        </w:rPr>
        <w:t>1</w:t>
      </w:r>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r w:rsidR="00401486">
        <w:rPr>
          <w:rFonts w:hint="cs"/>
          <w:sz w:val="20"/>
          <w:szCs w:val="26"/>
          <w:rtl/>
          <w:lang w:val="ru-RU"/>
        </w:rPr>
        <w:t>لا </w:t>
      </w:r>
      <w:r w:rsidRPr="008113E9">
        <w:rPr>
          <w:rFonts w:hint="cs"/>
          <w:sz w:val="20"/>
          <w:szCs w:val="26"/>
          <w:rtl/>
          <w:lang w:val="ru-RU"/>
        </w:rPr>
        <w:t>يمكن استنساخ أي جزء من هذه المنشورة بأي شكل كان و</w:t>
      </w:r>
      <w:r w:rsidR="00401486">
        <w:rPr>
          <w:rFonts w:hint="cs"/>
          <w:sz w:val="20"/>
          <w:szCs w:val="26"/>
          <w:rtl/>
          <w:lang w:val="ru-RU"/>
        </w:rPr>
        <w:t>لا </w:t>
      </w:r>
      <w:r w:rsidRPr="008113E9">
        <w:rPr>
          <w:rFonts w:hint="cs"/>
          <w:sz w:val="20"/>
          <w:szCs w:val="26"/>
          <w:rtl/>
          <w:lang w:val="ru-RU"/>
        </w:rPr>
        <w:t>بأي وسيلة إ</w:t>
      </w:r>
      <w:r w:rsidR="00401486">
        <w:rPr>
          <w:rFonts w:hint="cs"/>
          <w:sz w:val="20"/>
          <w:szCs w:val="26"/>
          <w:rtl/>
          <w:lang w:val="ru-RU"/>
        </w:rPr>
        <w:t>لا </w:t>
      </w:r>
      <w:r w:rsidRPr="008113E9">
        <w:rPr>
          <w:rFonts w:hint="cs"/>
          <w:sz w:val="20"/>
          <w:szCs w:val="26"/>
          <w:rtl/>
          <w:lang w:val="ru-RU"/>
        </w:rPr>
        <w:t>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A8637B" w:rsidRPr="006C5112" w:rsidRDefault="00A8637B" w:rsidP="000775D0">
      <w:pPr>
        <w:pStyle w:val="ResNo"/>
        <w:rPr>
          <w:rtl/>
        </w:rPr>
      </w:pPr>
      <w:r w:rsidRPr="006C5112">
        <w:rPr>
          <w:rtl/>
        </w:rPr>
        <w:lastRenderedPageBreak/>
        <w:t>التوصي</w:t>
      </w:r>
      <w:r w:rsidRPr="006C5112">
        <w:rPr>
          <w:rFonts w:hint="cs"/>
          <w:rtl/>
        </w:rPr>
        <w:t>ـ</w:t>
      </w:r>
      <w:r w:rsidRPr="006C5112">
        <w:rPr>
          <w:rtl/>
        </w:rPr>
        <w:t xml:space="preserve">ة </w:t>
      </w:r>
      <w:r w:rsidRPr="006C5112">
        <w:t xml:space="preserve">ITU-R </w:t>
      </w:r>
      <w:r>
        <w:t>SM</w:t>
      </w:r>
      <w:r w:rsidRPr="006C5112">
        <w:t>.</w:t>
      </w:r>
      <w:r>
        <w:t>1</w:t>
      </w:r>
      <w:r w:rsidR="000775D0">
        <w:t>046-2</w:t>
      </w:r>
      <w:r w:rsidR="000775D0" w:rsidRPr="002C1FEE">
        <w:rPr>
          <w:rStyle w:val="FootnoteReference"/>
          <w:rFonts w:eastAsia="Times New Roman"/>
          <w:rtl/>
          <w:lang w:eastAsia="en-US" w:bidi="ar-SA"/>
        </w:rPr>
        <w:footnoteReference w:customMarkFollows="1" w:id="1"/>
        <w:t>*</w:t>
      </w:r>
    </w:p>
    <w:p w:rsidR="00A8637B" w:rsidRDefault="000775D0" w:rsidP="000775D0">
      <w:pPr>
        <w:pStyle w:val="Restitle"/>
        <w:spacing w:after="120"/>
        <w:rPr>
          <w:rFonts w:hint="eastAsia"/>
          <w:rtl/>
        </w:rPr>
      </w:pPr>
      <w:r>
        <w:rPr>
          <w:rtl/>
        </w:rPr>
        <w:t>تحديد استخدام الطيف وكفاءة النظام الراديوي</w:t>
      </w:r>
    </w:p>
    <w:p w:rsidR="00A8637B" w:rsidRPr="006C5112" w:rsidRDefault="000775D0" w:rsidP="00A8637B">
      <w:pPr>
        <w:pStyle w:val="Recdate"/>
      </w:pPr>
      <w:r>
        <w:t>(2006-1997-1994)</w:t>
      </w:r>
    </w:p>
    <w:p w:rsidR="000775D0" w:rsidRPr="002853AF" w:rsidRDefault="000775D0" w:rsidP="002853AF">
      <w:pPr>
        <w:pStyle w:val="headingb"/>
        <w:rPr>
          <w:rtl/>
        </w:rPr>
      </w:pPr>
      <w:r w:rsidRPr="002853AF">
        <w:rPr>
          <w:rFonts w:hint="cs"/>
          <w:rtl/>
        </w:rPr>
        <w:t>مجال التطبيق</w:t>
      </w:r>
    </w:p>
    <w:p w:rsidR="000775D0" w:rsidRDefault="000775D0" w:rsidP="00CC6382">
      <w:pPr>
        <w:rPr>
          <w:rtl/>
          <w:lang w:bidi="ar-EG"/>
        </w:rPr>
      </w:pPr>
      <w:r>
        <w:rPr>
          <w:rFonts w:hint="cs"/>
          <w:rtl/>
        </w:rPr>
        <w:t xml:space="preserve">تحتوي النسخة المراجعة لهذه التوصية على طريقة أخرى تتيح تحديد كفاءة استخدام الطيف </w:t>
      </w:r>
      <w:r>
        <w:t>(SUE)</w:t>
      </w:r>
      <w:r>
        <w:rPr>
          <w:rFonts w:hint="cs"/>
          <w:rtl/>
          <w:lang w:bidi="ar-EG"/>
        </w:rPr>
        <w:t xml:space="preserve"> لأغراض أنظمة راديوية مختلفة (متنقلة، من نقطة إلى نقطة</w:t>
      </w:r>
      <w:r w:rsidR="00CC6382">
        <w:rPr>
          <w:rFonts w:hint="eastAsia"/>
          <w:rtl/>
          <w:lang w:bidi="ar-EG"/>
        </w:rPr>
        <w:t> </w:t>
      </w:r>
      <w:r>
        <w:rPr>
          <w:rFonts w:hint="cs"/>
          <w:rtl/>
          <w:lang w:bidi="ar-EG"/>
        </w:rPr>
        <w:t>وغيرها).</w:t>
      </w:r>
    </w:p>
    <w:p w:rsidR="002C1FEE" w:rsidRPr="0054078C" w:rsidRDefault="002C1FEE" w:rsidP="00CC6382">
      <w:pPr>
        <w:rPr>
          <w:rtl/>
          <w:lang w:bidi="ar-EG"/>
        </w:rPr>
      </w:pPr>
    </w:p>
    <w:p w:rsidR="000775D0" w:rsidRDefault="000775D0" w:rsidP="002C1FEE">
      <w:pPr>
        <w:rPr>
          <w:rtl/>
        </w:rPr>
      </w:pPr>
      <w:r>
        <w:rPr>
          <w:rtl/>
        </w:rPr>
        <w:t>إن</w:t>
      </w:r>
      <w:r>
        <w:t xml:space="preserve"> </w:t>
      </w:r>
      <w:r>
        <w:rPr>
          <w:rtl/>
        </w:rPr>
        <w:t>جمعية الاتصالات الراديوية للاتحاد الدولي للاتصالات،</w:t>
      </w:r>
    </w:p>
    <w:p w:rsidR="000775D0" w:rsidRDefault="000775D0" w:rsidP="000775D0">
      <w:pPr>
        <w:pStyle w:val="Call"/>
        <w:rPr>
          <w:rtl/>
        </w:rPr>
      </w:pPr>
      <w:r>
        <w:rPr>
          <w:rtl/>
        </w:rPr>
        <w:t>إذ تضع في اعتبارها</w:t>
      </w:r>
    </w:p>
    <w:p w:rsidR="000775D0" w:rsidRDefault="000775D0" w:rsidP="000775D0">
      <w:pPr>
        <w:spacing w:after="120"/>
        <w:rPr>
          <w:rtl/>
        </w:rPr>
      </w:pPr>
      <w:r>
        <w:rPr>
          <w:rFonts w:hint="cs"/>
          <w:rtl/>
        </w:rPr>
        <w:t xml:space="preserve"> </w:t>
      </w:r>
      <w:r>
        <w:rPr>
          <w:rtl/>
        </w:rPr>
        <w:t>أ )</w:t>
      </w:r>
      <w:r>
        <w:rPr>
          <w:rtl/>
        </w:rPr>
        <w:tab/>
        <w:t>أن الطيف مورد طبيعي محدود له قيمة اقتصادية واجتماعية</w:t>
      </w:r>
      <w:r w:rsidR="00CC6382">
        <w:rPr>
          <w:rFonts w:hint="eastAsia"/>
          <w:rtl/>
          <w:lang w:bidi="ar-EG"/>
        </w:rPr>
        <w:t> </w:t>
      </w:r>
      <w:r>
        <w:rPr>
          <w:rtl/>
        </w:rPr>
        <w:t>كبرى؛</w:t>
      </w:r>
    </w:p>
    <w:p w:rsidR="000775D0" w:rsidRDefault="000775D0" w:rsidP="000775D0">
      <w:pPr>
        <w:spacing w:after="120"/>
        <w:rPr>
          <w:rtl/>
        </w:rPr>
      </w:pPr>
      <w:r>
        <w:rPr>
          <w:rtl/>
        </w:rPr>
        <w:t>ب)</w:t>
      </w:r>
      <w:r>
        <w:rPr>
          <w:rtl/>
        </w:rPr>
        <w:tab/>
        <w:t>وأن الطلب على استخدام الطيف يتزايد بسرعة؛</w:t>
      </w:r>
    </w:p>
    <w:p w:rsidR="000775D0" w:rsidRDefault="000775D0" w:rsidP="005C27C1">
      <w:pPr>
        <w:spacing w:after="120"/>
        <w:rPr>
          <w:rtl/>
        </w:rPr>
      </w:pPr>
      <w:r>
        <w:rPr>
          <w:rtl/>
        </w:rPr>
        <w:t>ج)</w:t>
      </w:r>
      <w:r>
        <w:rPr>
          <w:rtl/>
        </w:rPr>
        <w:tab/>
        <w:t>وأن عدداً من العوامل المختلفة، كاستخدام نطاقات تردد مختلفة لخدمات راديوية معينة، والطرائق ذات الصلة بإدارة الطيف للشبكات في تلك الخدمات، والخصائص التقنية للمرسلات والمستقبِلات والهوائيات المستخدمة في هذه الخدمات، و</w:t>
      </w:r>
      <w:r w:rsidR="00401486">
        <w:rPr>
          <w:rtl/>
        </w:rPr>
        <w:t>ما </w:t>
      </w:r>
      <w:r>
        <w:rPr>
          <w:rtl/>
        </w:rPr>
        <w:t>إلى ذلك، يؤثر تأثيراً هاماً على استخدام الطيف وكفاءته ومن خلال استمثاله، وخاصة في</w:t>
      </w:r>
      <w:r w:rsidR="00401486">
        <w:rPr>
          <w:rtl/>
        </w:rPr>
        <w:t>ما </w:t>
      </w:r>
      <w:r>
        <w:rPr>
          <w:rtl/>
        </w:rPr>
        <w:t xml:space="preserve">يتعلق بالتكنولوجيات الجديدة أو المحسنة، يمكن </w:t>
      </w:r>
      <w:r>
        <w:rPr>
          <w:rFonts w:hint="cs"/>
          <w:rtl/>
        </w:rPr>
        <w:t>من تحقيق وفورات</w:t>
      </w:r>
      <w:r>
        <w:rPr>
          <w:rtl/>
        </w:rPr>
        <w:t xml:space="preserve"> هامة في</w:t>
      </w:r>
      <w:r w:rsidR="005C27C1">
        <w:rPr>
          <w:rFonts w:hint="cs"/>
          <w:rtl/>
        </w:rPr>
        <w:t> </w:t>
      </w:r>
      <w:r>
        <w:rPr>
          <w:rtl/>
        </w:rPr>
        <w:t>الطيف؛</w:t>
      </w:r>
    </w:p>
    <w:p w:rsidR="000775D0" w:rsidRPr="00600392" w:rsidRDefault="000775D0" w:rsidP="000775D0">
      <w:pPr>
        <w:spacing w:after="120"/>
        <w:rPr>
          <w:spacing w:val="-4"/>
          <w:rtl/>
        </w:rPr>
      </w:pPr>
      <w:r w:rsidRPr="00600392">
        <w:rPr>
          <w:spacing w:val="-4"/>
          <w:rtl/>
        </w:rPr>
        <w:t>د )</w:t>
      </w:r>
      <w:r w:rsidRPr="00600392">
        <w:rPr>
          <w:spacing w:val="-4"/>
          <w:rtl/>
        </w:rPr>
        <w:tab/>
        <w:t>وأن ثمة حاجة لتحديد درجة وكفاءة استخدام الطيف كأداة لمقارنة وتحليل تقدير الكسب المحقق بالتكنولوجيات الجديدة أو المحسنة خاصة من قبل الإدارات في مجال التخطيط الوطني الطويل الأجل لاستخدام الطيف وتطوير الاتصالات</w:t>
      </w:r>
      <w:r w:rsidR="005C27C1" w:rsidRPr="00600392">
        <w:rPr>
          <w:rFonts w:hint="cs"/>
          <w:spacing w:val="-4"/>
          <w:rtl/>
        </w:rPr>
        <w:t> </w:t>
      </w:r>
      <w:r w:rsidRPr="00600392">
        <w:rPr>
          <w:spacing w:val="-4"/>
          <w:rtl/>
        </w:rPr>
        <w:t>الراديوية؛</w:t>
      </w:r>
    </w:p>
    <w:p w:rsidR="000775D0" w:rsidRDefault="000775D0" w:rsidP="000775D0">
      <w:pPr>
        <w:spacing w:after="120"/>
        <w:rPr>
          <w:rtl/>
        </w:rPr>
      </w:pPr>
      <w:r>
        <w:rPr>
          <w:rFonts w:hint="cs"/>
          <w:rtl/>
        </w:rPr>
        <w:t xml:space="preserve">ﻫ </w:t>
      </w:r>
      <w:r>
        <w:rPr>
          <w:rtl/>
        </w:rPr>
        <w:t>)</w:t>
      </w:r>
      <w:r>
        <w:rPr>
          <w:rtl/>
        </w:rPr>
        <w:tab/>
        <w:t>وأن مقارنة كفاءة الطيف بين النظم الراديوية الفعلية أمر بالغ الفائدة عند استنباط تكنولوجيات جديدة أو تحسين التكنولوجيات وعند تقييم أداء الأنظمة</w:t>
      </w:r>
      <w:r w:rsidR="005C27C1">
        <w:rPr>
          <w:rFonts w:hint="cs"/>
          <w:rtl/>
        </w:rPr>
        <w:t> </w:t>
      </w:r>
      <w:r>
        <w:rPr>
          <w:rtl/>
        </w:rPr>
        <w:t>القائمة،</w:t>
      </w:r>
    </w:p>
    <w:p w:rsidR="000775D0" w:rsidRDefault="000775D0" w:rsidP="000775D0">
      <w:pPr>
        <w:pStyle w:val="Call"/>
        <w:rPr>
          <w:rtl/>
        </w:rPr>
      </w:pPr>
      <w:r>
        <w:rPr>
          <w:rtl/>
        </w:rPr>
        <w:t>توصي</w:t>
      </w:r>
    </w:p>
    <w:p w:rsidR="000775D0" w:rsidRDefault="000775D0" w:rsidP="0040662F">
      <w:pPr>
        <w:spacing w:after="120"/>
        <w:rPr>
          <w:rtl/>
        </w:rPr>
      </w:pPr>
      <w:r>
        <w:rPr>
          <w:b/>
          <w:bCs/>
        </w:rPr>
        <w:t>1</w:t>
      </w:r>
      <w:r>
        <w:rPr>
          <w:b/>
          <w:bCs/>
          <w:rtl/>
        </w:rPr>
        <w:tab/>
      </w:r>
      <w:r>
        <w:rPr>
          <w:rtl/>
        </w:rPr>
        <w:t xml:space="preserve">باستخدام </w:t>
      </w:r>
      <w:r>
        <w:rPr>
          <w:rFonts w:hint="cs"/>
          <w:rtl/>
        </w:rPr>
        <w:t>المجال</w:t>
      </w:r>
      <w:r>
        <w:rPr>
          <w:rtl/>
        </w:rPr>
        <w:t xml:space="preserve"> المركب من عرض النطاق و</w:t>
      </w:r>
      <w:r>
        <w:rPr>
          <w:rFonts w:hint="cs"/>
          <w:rtl/>
        </w:rPr>
        <w:t>المكان</w:t>
      </w:r>
      <w:r>
        <w:rPr>
          <w:rtl/>
        </w:rPr>
        <w:t xml:space="preserve"> والوقت، كمفهوم أساسي، </w:t>
      </w:r>
      <w:r w:rsidR="0040662F">
        <w:rPr>
          <w:rFonts w:hint="cs"/>
          <w:rtl/>
        </w:rPr>
        <w:t>باعتباره</w:t>
      </w:r>
      <w:r>
        <w:rPr>
          <w:rtl/>
        </w:rPr>
        <w:t xml:space="preserve"> مقياساً لاستخدام الطيف</w:t>
      </w:r>
      <w:r>
        <w:rPr>
          <w:rFonts w:hint="cs"/>
          <w:rtl/>
        </w:rPr>
        <w:t xml:space="preserve"> -</w:t>
      </w:r>
      <w:r>
        <w:rPr>
          <w:rtl/>
        </w:rPr>
        <w:t xml:space="preserve"> "عامل استخدام الطيف" على النحو المبين في الملحق</w:t>
      </w:r>
      <w:r w:rsidR="005C27C1">
        <w:rPr>
          <w:rFonts w:hint="cs"/>
          <w:rtl/>
        </w:rPr>
        <w:t> </w:t>
      </w:r>
      <w:r>
        <w:t>1</w:t>
      </w:r>
      <w:r>
        <w:rPr>
          <w:rtl/>
        </w:rPr>
        <w:t xml:space="preserve"> لتجهيزات الإرسال والاستقبال</w:t>
      </w:r>
      <w:r w:rsidR="005C27C1">
        <w:rPr>
          <w:rFonts w:hint="cs"/>
          <w:rtl/>
        </w:rPr>
        <w:t> </w:t>
      </w:r>
      <w:r>
        <w:rPr>
          <w:rtl/>
        </w:rPr>
        <w:t>الراديوية؛</w:t>
      </w:r>
    </w:p>
    <w:p w:rsidR="000775D0" w:rsidRDefault="000775D0" w:rsidP="000775D0">
      <w:pPr>
        <w:spacing w:after="120"/>
        <w:rPr>
          <w:rtl/>
        </w:rPr>
      </w:pPr>
      <w:r>
        <w:rPr>
          <w:b/>
          <w:bCs/>
        </w:rPr>
        <w:t>2</w:t>
      </w:r>
      <w:r>
        <w:rPr>
          <w:rtl/>
        </w:rPr>
        <w:tab/>
      </w:r>
      <w:r>
        <w:rPr>
          <w:rFonts w:hint="cs"/>
          <w:rtl/>
        </w:rPr>
        <w:t xml:space="preserve">بحساب كفاءة استخدام الطيف </w:t>
      </w:r>
      <w:r>
        <w:t>(SUE)</w:t>
      </w:r>
      <w:r>
        <w:rPr>
          <w:rFonts w:hint="cs"/>
          <w:rtl/>
          <w:lang w:bidi="ar-EG"/>
        </w:rPr>
        <w:t xml:space="preserve"> أو فعالية الطيف من خلال تحديد التأثير النافع الناتج عن الأنظمة الراديوية بفضل استخدام الطيف وعامل استعمال الطيف</w:t>
      </w:r>
      <w:r>
        <w:rPr>
          <w:rtl/>
        </w:rPr>
        <w:t xml:space="preserve"> على النحو الموضح في الملحق</w:t>
      </w:r>
      <w:r w:rsidR="005C27C1">
        <w:rPr>
          <w:rFonts w:hint="cs"/>
          <w:rtl/>
        </w:rPr>
        <w:t> </w:t>
      </w:r>
      <w:r>
        <w:t>1</w:t>
      </w:r>
      <w:r>
        <w:rPr>
          <w:rtl/>
        </w:rPr>
        <w:t xml:space="preserve">. ويمكن الاطلاع على بعض </w:t>
      </w:r>
      <w:r>
        <w:rPr>
          <w:rFonts w:hint="cs"/>
          <w:rtl/>
        </w:rPr>
        <w:t>ال</w:t>
      </w:r>
      <w:r>
        <w:rPr>
          <w:rtl/>
        </w:rPr>
        <w:t>أمثلة لاستخدام هذه المفهوم في الملحق</w:t>
      </w:r>
      <w:r w:rsidR="00CC6382">
        <w:rPr>
          <w:rFonts w:hint="eastAsia"/>
          <w:rtl/>
          <w:lang w:bidi="ar-EG"/>
        </w:rPr>
        <w:t> </w:t>
      </w:r>
      <w:r>
        <w:t>2</w:t>
      </w:r>
      <w:r>
        <w:rPr>
          <w:rtl/>
        </w:rPr>
        <w:t>؛</w:t>
      </w:r>
    </w:p>
    <w:p w:rsidR="000775D0" w:rsidRDefault="000775D0" w:rsidP="000775D0">
      <w:pPr>
        <w:spacing w:after="120"/>
        <w:rPr>
          <w:rtl/>
        </w:rPr>
      </w:pPr>
      <w:r>
        <w:rPr>
          <w:b/>
          <w:bCs/>
        </w:rPr>
        <w:t>3</w:t>
      </w:r>
      <w:r>
        <w:rPr>
          <w:rtl/>
        </w:rPr>
        <w:tab/>
        <w:t>باستخدام المفهوم الأساسي لكفاءة الطيف النسبية على النحو المبين في الملحق</w:t>
      </w:r>
      <w:r w:rsidR="005C27C1">
        <w:rPr>
          <w:rFonts w:hint="cs"/>
          <w:rtl/>
        </w:rPr>
        <w:t> </w:t>
      </w:r>
      <w:r>
        <w:t>1</w:t>
      </w:r>
      <w:r>
        <w:rPr>
          <w:rtl/>
        </w:rPr>
        <w:t xml:space="preserve"> لمقارنة كفاءات الطيف بين الأنظمة</w:t>
      </w:r>
      <w:r w:rsidR="005C27C1">
        <w:rPr>
          <w:rFonts w:hint="cs"/>
          <w:rtl/>
        </w:rPr>
        <w:t> </w:t>
      </w:r>
      <w:r>
        <w:rPr>
          <w:rtl/>
        </w:rPr>
        <w:t>الراديوية؛</w:t>
      </w:r>
    </w:p>
    <w:p w:rsidR="000775D0" w:rsidRDefault="000775D0" w:rsidP="000775D0">
      <w:pPr>
        <w:spacing w:after="120"/>
        <w:rPr>
          <w:rtl/>
        </w:rPr>
      </w:pPr>
      <w:r>
        <w:rPr>
          <w:b/>
          <w:bCs/>
        </w:rPr>
        <w:t>4</w:t>
      </w:r>
      <w:r>
        <w:rPr>
          <w:rtl/>
        </w:rPr>
        <w:tab/>
        <w:t>بأ</w:t>
      </w:r>
      <w:r w:rsidR="00401486">
        <w:rPr>
          <w:rtl/>
        </w:rPr>
        <w:t>لا </w:t>
      </w:r>
      <w:r>
        <w:rPr>
          <w:rtl/>
        </w:rPr>
        <w:t>تجرى أي مقارنة لكفاءات الطيف إ</w:t>
      </w:r>
      <w:r w:rsidR="00401486">
        <w:rPr>
          <w:rtl/>
        </w:rPr>
        <w:t>لا </w:t>
      </w:r>
      <w:r>
        <w:rPr>
          <w:rtl/>
        </w:rPr>
        <w:t>بين الأنماط المتشابهة من الأنظمة الراديوية التي تقدم خدمات اتصالات راديوية متشابهة ك</w:t>
      </w:r>
      <w:r w:rsidR="00401486">
        <w:rPr>
          <w:rtl/>
        </w:rPr>
        <w:t>ما </w:t>
      </w:r>
      <w:r>
        <w:rPr>
          <w:rtl/>
        </w:rPr>
        <w:t xml:space="preserve">هو </w:t>
      </w:r>
      <w:r>
        <w:rPr>
          <w:rFonts w:hint="cs"/>
          <w:rtl/>
        </w:rPr>
        <w:t>مبين</w:t>
      </w:r>
      <w:r>
        <w:rPr>
          <w:rtl/>
        </w:rPr>
        <w:t xml:space="preserve"> في الفقرة</w:t>
      </w:r>
      <w:r w:rsidR="005C27C1">
        <w:rPr>
          <w:rFonts w:hint="cs"/>
          <w:rtl/>
        </w:rPr>
        <w:t> </w:t>
      </w:r>
      <w:r>
        <w:t>4</w:t>
      </w:r>
      <w:r>
        <w:rPr>
          <w:rtl/>
        </w:rPr>
        <w:t xml:space="preserve"> من المرفق</w:t>
      </w:r>
      <w:r w:rsidR="005C27C1">
        <w:rPr>
          <w:rFonts w:hint="cs"/>
          <w:rtl/>
        </w:rPr>
        <w:t> </w:t>
      </w:r>
      <w:r>
        <w:t>1</w:t>
      </w:r>
      <w:r>
        <w:rPr>
          <w:rtl/>
        </w:rPr>
        <w:t>؛</w:t>
      </w:r>
    </w:p>
    <w:p w:rsidR="000775D0" w:rsidRDefault="000775D0" w:rsidP="000775D0">
      <w:pPr>
        <w:spacing w:after="120"/>
        <w:rPr>
          <w:rtl/>
        </w:rPr>
      </w:pPr>
      <w:r>
        <w:rPr>
          <w:b/>
          <w:bCs/>
        </w:rPr>
        <w:t>5</w:t>
      </w:r>
      <w:r>
        <w:rPr>
          <w:rtl/>
        </w:rPr>
        <w:tab/>
        <w:t>بأن تراعى عند تحديد كفاءة الطيف تفاعلات شتى النظم والشبكات الراديوية في البيئة الكهرمغنطيسية</w:t>
      </w:r>
      <w:r w:rsidR="005C27C1">
        <w:rPr>
          <w:rFonts w:hint="cs"/>
          <w:rtl/>
        </w:rPr>
        <w:t> </w:t>
      </w:r>
      <w:r>
        <w:rPr>
          <w:rtl/>
        </w:rPr>
        <w:t>المعنية.</w:t>
      </w:r>
    </w:p>
    <w:p w:rsidR="000775D0" w:rsidRPr="002064B7" w:rsidRDefault="000775D0" w:rsidP="002C1FEE">
      <w:pPr>
        <w:pStyle w:val="AnnexNo"/>
        <w:bidi/>
        <w:rPr>
          <w:b/>
          <w:bCs/>
          <w:lang w:val="en-US"/>
        </w:rPr>
      </w:pPr>
      <w:bookmarkStart w:id="1" w:name="_Toc304368777"/>
      <w:r w:rsidRPr="002064B7">
        <w:rPr>
          <w:b/>
          <w:bCs/>
          <w:rtl/>
        </w:rPr>
        <w:lastRenderedPageBreak/>
        <w:t xml:space="preserve">الملحق </w:t>
      </w:r>
      <w:r w:rsidRPr="002064B7">
        <w:rPr>
          <w:b/>
          <w:bCs/>
        </w:rPr>
        <w:t>1</w:t>
      </w:r>
      <w:bookmarkEnd w:id="1"/>
    </w:p>
    <w:p w:rsidR="000775D0" w:rsidRDefault="000775D0" w:rsidP="00CC6382">
      <w:pPr>
        <w:pStyle w:val="AnnexNotitle"/>
        <w:rPr>
          <w:rtl/>
        </w:rPr>
      </w:pPr>
      <w:bookmarkStart w:id="2" w:name="_Toc304368778"/>
      <w:r>
        <w:rPr>
          <w:rtl/>
        </w:rPr>
        <w:t>معايير عامة لتقييم عامل استخدام الطيف وكفاءته</w:t>
      </w:r>
      <w:bookmarkEnd w:id="2"/>
    </w:p>
    <w:p w:rsidR="000775D0" w:rsidRDefault="000775D0" w:rsidP="000775D0">
      <w:pPr>
        <w:pStyle w:val="Heading1"/>
        <w:rPr>
          <w:rtl/>
        </w:rPr>
      </w:pPr>
      <w:bookmarkStart w:id="3" w:name="_Toc304368779"/>
      <w:r>
        <w:t>1</w:t>
      </w:r>
      <w:r>
        <w:rPr>
          <w:rtl/>
        </w:rPr>
        <w:tab/>
        <w:t>عامل استخدام الطيف</w:t>
      </w:r>
      <w:bookmarkEnd w:id="3"/>
    </w:p>
    <w:p w:rsidR="000775D0" w:rsidRDefault="000775D0" w:rsidP="00A64A29">
      <w:pPr>
        <w:rPr>
          <w:highlight w:val="magenta"/>
          <w:rtl/>
        </w:rPr>
      </w:pPr>
      <w:r>
        <w:rPr>
          <w:spacing w:val="4"/>
          <w:rtl/>
        </w:rPr>
        <w:t xml:space="preserve">تتحقق كفاءة استخدام الطيف (ضمن أمور أخرى) بالعزل </w:t>
      </w:r>
      <w:r>
        <w:rPr>
          <w:rFonts w:hint="cs"/>
          <w:spacing w:val="4"/>
          <w:rtl/>
        </w:rPr>
        <w:t>الناتج</w:t>
      </w:r>
      <w:r>
        <w:rPr>
          <w:spacing w:val="4"/>
          <w:rtl/>
        </w:rPr>
        <w:t xml:space="preserve"> </w:t>
      </w:r>
      <w:r w:rsidR="00A64A29">
        <w:rPr>
          <w:rFonts w:hint="cs"/>
          <w:spacing w:val="4"/>
          <w:rtl/>
        </w:rPr>
        <w:t>عن</w:t>
      </w:r>
      <w:r>
        <w:rPr>
          <w:spacing w:val="4"/>
          <w:rtl/>
        </w:rPr>
        <w:t xml:space="preserve"> اتجاهية الهوائيات والمباعدة الجغرافية وتقاسم الترددات أو من استخدام الترددات تعامدياً وتقاسم الوقت أو تقسيمه وتظهر هذه الاعتبارات في تعريف استخدام الطيف. ولذلك يعرف</w:t>
      </w:r>
      <w:r>
        <w:rPr>
          <w:rFonts w:hint="cs"/>
          <w:spacing w:val="4"/>
          <w:rtl/>
        </w:rPr>
        <w:t xml:space="preserve"> </w:t>
      </w:r>
      <w:r>
        <w:rPr>
          <w:spacing w:val="4"/>
          <w:rtl/>
        </w:rPr>
        <w:t>قياس استخدام الطيف - عامل استخدام الطيف</w:t>
      </w:r>
      <w:r w:rsidR="00E4074E">
        <w:rPr>
          <w:rFonts w:hint="cs"/>
          <w:spacing w:val="4"/>
          <w:rtl/>
        </w:rPr>
        <w:t> </w:t>
      </w:r>
      <w:r>
        <w:rPr>
          <w:spacing w:val="4"/>
        </w:rPr>
        <w:t>(</w:t>
      </w:r>
      <w:r>
        <w:rPr>
          <w:i/>
          <w:iCs/>
          <w:spacing w:val="4"/>
        </w:rPr>
        <w:t>U</w:t>
      </w:r>
      <w:r>
        <w:rPr>
          <w:spacing w:val="4"/>
        </w:rPr>
        <w:t>)</w:t>
      </w:r>
      <w:r>
        <w:rPr>
          <w:spacing w:val="4"/>
          <w:rtl/>
        </w:rPr>
        <w:t xml:space="preserve"> بأنه ناتج عرض نطاق التردد والفضاء الهندسي (الجغرافي) والوقت الممنوع على مستعملين آخرين</w:t>
      </w:r>
      <w:r w:rsidR="00CC6382">
        <w:rPr>
          <w:rFonts w:hint="cs"/>
          <w:spacing w:val="4"/>
          <w:rtl/>
        </w:rPr>
        <w:t> </w:t>
      </w:r>
      <w:r>
        <w:rPr>
          <w:spacing w:val="4"/>
          <w:rtl/>
        </w:rPr>
        <w:t>محتملين:</w:t>
      </w:r>
    </w:p>
    <w:p w:rsidR="00F003C9" w:rsidRPr="004B059B" w:rsidRDefault="00F003C9" w:rsidP="00F003C9">
      <w:pPr>
        <w:pStyle w:val="Equation"/>
      </w:pPr>
      <w:r w:rsidRPr="004B059B">
        <w:tab/>
      </w:r>
      <w:r>
        <w:fldChar w:fldCharType="begin"/>
      </w:r>
      <w:r w:rsidRPr="004B059B">
        <w:instrText xml:space="preserve">eq </w:instrText>
      </w:r>
      <w:r w:rsidRPr="004B059B">
        <w:rPr>
          <w:i/>
        </w:rPr>
        <w:instrText>U</w:instrText>
      </w:r>
      <w:r w:rsidRPr="004B059B">
        <w:instrText xml:space="preserve">  </w:instrText>
      </w:r>
      <w:r w:rsidRPr="004B059B">
        <w:rPr>
          <w:rFonts w:ascii="Symbol" w:hAnsi="Symbol"/>
        </w:rPr>
        <w:instrText>=</w:instrText>
      </w:r>
      <w:r w:rsidRPr="004B059B">
        <w:instrText xml:space="preserve">  </w:instrText>
      </w:r>
      <w:r w:rsidRPr="004B059B">
        <w:rPr>
          <w:i/>
        </w:rPr>
        <w:instrText>B</w:instrText>
      </w:r>
      <w:r w:rsidRPr="004B059B">
        <w:instrText xml:space="preserve">  ·  </w:instrText>
      </w:r>
      <w:r w:rsidRPr="004B059B">
        <w:rPr>
          <w:i/>
        </w:rPr>
        <w:instrText>S</w:instrText>
      </w:r>
      <w:r w:rsidRPr="004B059B">
        <w:instrText xml:space="preserve">  ·  </w:instrText>
      </w:r>
      <w:r w:rsidRPr="004B059B">
        <w:rPr>
          <w:i/>
        </w:rPr>
        <w:instrText>T</w:instrText>
      </w:r>
      <w:r>
        <w:fldChar w:fldCharType="end"/>
      </w:r>
      <w:r w:rsidRPr="004B059B">
        <w:tab/>
        <w:t>(1)</w:t>
      </w:r>
    </w:p>
    <w:p w:rsidR="00BA5667" w:rsidRDefault="00BA5667" w:rsidP="00BA5667">
      <w:pPr>
        <w:rPr>
          <w:rtl/>
        </w:rPr>
      </w:pPr>
      <w:r>
        <w:rPr>
          <w:rtl/>
        </w:rPr>
        <w:t>حيث:</w:t>
      </w:r>
    </w:p>
    <w:p w:rsidR="00BA5667" w:rsidRDefault="005066D9" w:rsidP="005066D9">
      <w:pPr>
        <w:pStyle w:val="Equationlegend"/>
        <w:rPr>
          <w:rtl/>
        </w:rPr>
      </w:pPr>
      <w:r>
        <w:rPr>
          <w:rFonts w:hint="cs"/>
          <w:i/>
          <w:iCs/>
          <w:rtl/>
        </w:rPr>
        <w:tab/>
      </w:r>
      <w:r w:rsidR="00BA5667">
        <w:rPr>
          <w:i/>
          <w:iCs/>
        </w:rPr>
        <w:t>B</w:t>
      </w:r>
      <w:r w:rsidR="00BA5667">
        <w:rPr>
          <w:rtl/>
        </w:rPr>
        <w:t>:</w:t>
      </w:r>
      <w:r w:rsidR="00BA5667">
        <w:rPr>
          <w:rtl/>
        </w:rPr>
        <w:tab/>
        <w:t>عرض نطاق التردد</w:t>
      </w:r>
    </w:p>
    <w:p w:rsidR="00BA5667" w:rsidRDefault="005066D9" w:rsidP="005066D9">
      <w:pPr>
        <w:pStyle w:val="Equationlegend"/>
        <w:rPr>
          <w:rtl/>
        </w:rPr>
      </w:pPr>
      <w:r>
        <w:rPr>
          <w:rFonts w:hint="cs"/>
          <w:i/>
          <w:iCs/>
          <w:rtl/>
        </w:rPr>
        <w:tab/>
      </w:r>
      <w:r w:rsidR="00BA5667">
        <w:rPr>
          <w:i/>
          <w:iCs/>
        </w:rPr>
        <w:t>S</w:t>
      </w:r>
      <w:r w:rsidR="00BA5667">
        <w:rPr>
          <w:rtl/>
        </w:rPr>
        <w:t>:</w:t>
      </w:r>
      <w:r w:rsidR="00BA5667">
        <w:rPr>
          <w:rtl/>
        </w:rPr>
        <w:tab/>
        <w:t>الفضاء الهندسي (منطقة</w:t>
      </w:r>
      <w:r w:rsidR="00BA5667">
        <w:rPr>
          <w:rFonts w:hint="cs"/>
          <w:rtl/>
        </w:rPr>
        <w:t xml:space="preserve"> عموماً</w:t>
      </w:r>
      <w:r w:rsidR="00BA5667">
        <w:rPr>
          <w:rtl/>
        </w:rPr>
        <w:t>)</w:t>
      </w:r>
    </w:p>
    <w:p w:rsidR="00BA5667" w:rsidRDefault="005066D9" w:rsidP="005066D9">
      <w:pPr>
        <w:pStyle w:val="Equationlegend"/>
        <w:rPr>
          <w:rtl/>
        </w:rPr>
      </w:pPr>
      <w:r>
        <w:rPr>
          <w:rFonts w:hint="cs"/>
          <w:i/>
          <w:iCs/>
          <w:rtl/>
        </w:rPr>
        <w:tab/>
      </w:r>
      <w:r w:rsidR="00BA5667">
        <w:rPr>
          <w:i/>
          <w:iCs/>
        </w:rPr>
        <w:t>T</w:t>
      </w:r>
      <w:r w:rsidR="00BA5667">
        <w:rPr>
          <w:rtl/>
        </w:rPr>
        <w:t>:</w:t>
      </w:r>
      <w:r w:rsidR="00BA5667">
        <w:rPr>
          <w:rtl/>
        </w:rPr>
        <w:tab/>
        <w:t>الوقت.</w:t>
      </w:r>
    </w:p>
    <w:p w:rsidR="00BA5667" w:rsidRDefault="00BA5667" w:rsidP="00B144E7">
      <w:pPr>
        <w:rPr>
          <w:rtl/>
        </w:rPr>
      </w:pPr>
      <w:r>
        <w:rPr>
          <w:rtl/>
        </w:rPr>
        <w:t xml:space="preserve">وقد يكون الفضاء الهندسي المعني حجماً أو خطاً (مدار ثابت بالنسبة إلى الأرض، مثلاً) أو على قطاع زاوي حول نقطة. ومقدار المكان الممنوع يتوقف على كثافة القدرة الطيفية. وفي تطبيقات كثيرة يمكن صرف النظر عن </w:t>
      </w:r>
      <w:r>
        <w:rPr>
          <w:rFonts w:hint="cs"/>
          <w:rtl/>
        </w:rPr>
        <w:t>مسألة</w:t>
      </w:r>
      <w:r>
        <w:rPr>
          <w:rtl/>
        </w:rPr>
        <w:t xml:space="preserve"> الوقت لأن الخدمة تعمل بشكل مستمر. ولكن في بعض الخدمات ومثلاً في الإذاعة والقناة الوحيدة المتنقلة يكون عامل الوقت مهماً للتقاسم وينبغي أن تؤخذ العوامل الثلاثة جميعها في الحسبان آنياً وأن</w:t>
      </w:r>
      <w:r w:rsidR="00B144E7">
        <w:rPr>
          <w:rFonts w:hint="cs"/>
          <w:rtl/>
        </w:rPr>
        <w:t> </w:t>
      </w:r>
      <w:r>
        <w:rPr>
          <w:rtl/>
        </w:rPr>
        <w:t>تستمثل.</w:t>
      </w:r>
    </w:p>
    <w:p w:rsidR="00BA5667" w:rsidRDefault="00BA5667" w:rsidP="00BA5667">
      <w:pPr>
        <w:rPr>
          <w:rtl/>
        </w:rPr>
      </w:pPr>
      <w:r>
        <w:rPr>
          <w:rtl/>
        </w:rPr>
        <w:t>ويمكن حساب قياس الطيف بضرب عرض النطاق المحدد للبث (كعرض النطاق المشغول مثلاً) في مجال التداخل، أو يمكن أن يراعى القالب الفعلي لكثافة طيف القدرة في البث وخصائص إشعاع</w:t>
      </w:r>
      <w:r w:rsidR="00B144E7">
        <w:rPr>
          <w:rFonts w:hint="cs"/>
          <w:rtl/>
        </w:rPr>
        <w:t> </w:t>
      </w:r>
      <w:r>
        <w:rPr>
          <w:rtl/>
        </w:rPr>
        <w:t>الهوائي.</w:t>
      </w:r>
    </w:p>
    <w:p w:rsidR="00BA5667" w:rsidRDefault="00BA5667" w:rsidP="00BA5667">
      <w:pPr>
        <w:rPr>
          <w:rtl/>
        </w:rPr>
      </w:pPr>
      <w:r>
        <w:rPr>
          <w:rFonts w:hint="cs"/>
          <w:rtl/>
        </w:rPr>
        <w:t>تجري العادة على</w:t>
      </w:r>
      <w:r>
        <w:rPr>
          <w:rtl/>
        </w:rPr>
        <w:t xml:space="preserve"> اعتبار المرسلات الراديوية مستعملي المورد الطيفي. </w:t>
      </w:r>
      <w:r>
        <w:rPr>
          <w:rFonts w:hint="cs"/>
          <w:rtl/>
        </w:rPr>
        <w:t>فهي تستخدم</w:t>
      </w:r>
      <w:r>
        <w:rPr>
          <w:rtl/>
        </w:rPr>
        <w:t xml:space="preserve"> الفضاء الطيفي بشغل جزء منه بقدرة راديوية كبيرة</w:t>
      </w:r>
      <w:r>
        <w:rPr>
          <w:rFonts w:hint="cs"/>
          <w:rtl/>
        </w:rPr>
        <w:t>،</w:t>
      </w:r>
      <w:r>
        <w:rPr>
          <w:rtl/>
        </w:rPr>
        <w:t xml:space="preserve"> حتى أن الأنظمة الأخرى </w:t>
      </w:r>
      <w:r w:rsidR="00401486">
        <w:rPr>
          <w:rtl/>
        </w:rPr>
        <w:t>لا </w:t>
      </w:r>
      <w:r>
        <w:rPr>
          <w:rtl/>
        </w:rPr>
        <w:t xml:space="preserve">تستطيع العمل في مواقع وأوقات وترددات معينة بسبب التداخل غير المقبول. ويلاحظ أن المرسل يمنع الفضاء على المستقبِلات فقط. ولمجرد أن الفضاء يشمل القدرة فإنه </w:t>
      </w:r>
      <w:r w:rsidR="00401486">
        <w:rPr>
          <w:rtl/>
        </w:rPr>
        <w:t>لا </w:t>
      </w:r>
      <w:r>
        <w:rPr>
          <w:rtl/>
        </w:rPr>
        <w:t xml:space="preserve">يمنع إطلاقاً أي مرسل آخر من قدرة البث في الفضاء نفسه؛ أي أن المرسل </w:t>
      </w:r>
      <w:r w:rsidR="00401486">
        <w:rPr>
          <w:rtl/>
        </w:rPr>
        <w:t>لا </w:t>
      </w:r>
      <w:r>
        <w:rPr>
          <w:rtl/>
        </w:rPr>
        <w:t>يمنع تشغيل مرسل</w:t>
      </w:r>
      <w:r w:rsidR="00B144E7">
        <w:rPr>
          <w:rFonts w:hint="cs"/>
          <w:rtl/>
        </w:rPr>
        <w:t> </w:t>
      </w:r>
      <w:r>
        <w:rPr>
          <w:rtl/>
        </w:rPr>
        <w:t>آخر.</w:t>
      </w:r>
    </w:p>
    <w:p w:rsidR="00BA5667" w:rsidRDefault="00BA5667" w:rsidP="00BA5667">
      <w:pPr>
        <w:rPr>
          <w:rtl/>
        </w:rPr>
      </w:pPr>
      <w:r>
        <w:rPr>
          <w:rtl/>
        </w:rPr>
        <w:t xml:space="preserve">والمستقبِلات تستخدم الفضاء الطيفي لأنها تنكره على المستقبِلات. ومجرد التشغيل المادي للمستقبل </w:t>
      </w:r>
      <w:r w:rsidR="00401486">
        <w:rPr>
          <w:rtl/>
        </w:rPr>
        <w:t>لا </w:t>
      </w:r>
      <w:r>
        <w:rPr>
          <w:rtl/>
        </w:rPr>
        <w:t>يتداخل مع غيره (إ</w:t>
      </w:r>
      <w:r w:rsidR="00401486">
        <w:rPr>
          <w:rtl/>
        </w:rPr>
        <w:t>لا </w:t>
      </w:r>
      <w:r>
        <w:rPr>
          <w:rtl/>
        </w:rPr>
        <w:t>إذا عمل بغير عمد كمرسل أو مصدر قدرة). وحتى حينذاك فإن الفضاء المستخدم مادياً يكون صغيراً نسبياً. ومع هذا تمنع السلطات الترخيص بالمرسلات في سعي منها إلى ضمان الاستقبال الخالي من التداخل. وقد تكون الحماية في الفضاء (مسافة الفصل أو مسافة التنسيق) أو في الترددات (النطاق الحارس) أو حتى في الوقت (في الولايات المتحدة الأمريكية يقتصر عمل بعض محطات الإذاعة</w:t>
      </w:r>
      <w:r w:rsidR="00B144E7">
        <w:rPr>
          <w:rFonts w:hint="cs"/>
          <w:rtl/>
        </w:rPr>
        <w:t> </w:t>
      </w:r>
      <w:r>
        <w:t>MF</w:t>
      </w:r>
      <w:r>
        <w:rPr>
          <w:rtl/>
        </w:rPr>
        <w:t xml:space="preserve"> على الفترة النهارية). ويشكل الإنكار </w:t>
      </w:r>
      <w:r>
        <w:rPr>
          <w:rFonts w:hint="cs"/>
          <w:rtl/>
        </w:rPr>
        <w:t>"</w:t>
      </w:r>
      <w:r>
        <w:rPr>
          <w:rtl/>
        </w:rPr>
        <w:t>استخدام</w:t>
      </w:r>
      <w:r>
        <w:rPr>
          <w:rFonts w:hint="cs"/>
          <w:rtl/>
        </w:rPr>
        <w:t>"</w:t>
      </w:r>
      <w:r w:rsidR="00205FEC">
        <w:rPr>
          <w:rtl/>
        </w:rPr>
        <w:t xml:space="preserve"> </w:t>
      </w:r>
      <w:r>
        <w:rPr>
          <w:rtl/>
        </w:rPr>
        <w:t>الفضاء بمستقبل. ونطا</w:t>
      </w:r>
      <w:r>
        <w:rPr>
          <w:rFonts w:hint="cs"/>
          <w:rtl/>
        </w:rPr>
        <w:t>ق</w:t>
      </w:r>
      <w:r>
        <w:rPr>
          <w:rtl/>
        </w:rPr>
        <w:t>ات الفلك الراديوي أمثلة معروفة على الاعتراف باستخدام المستقبِلات للفضاء</w:t>
      </w:r>
      <w:r w:rsidR="00B144E7">
        <w:rPr>
          <w:rFonts w:hint="cs"/>
          <w:rtl/>
        </w:rPr>
        <w:t> </w:t>
      </w:r>
      <w:r>
        <w:rPr>
          <w:rtl/>
        </w:rPr>
        <w:t>الطيفي.</w:t>
      </w:r>
    </w:p>
    <w:p w:rsidR="00BA5667" w:rsidRDefault="00BA5667" w:rsidP="00BA5667">
      <w:r>
        <w:rPr>
          <w:rtl/>
        </w:rPr>
        <w:t>ومن بين طرائق الجمع بين هذه الحقائق في وحدة قياس للفضاء الطيفي تقسم المورد إلى فضاءين -واحد للمرسل وواحد للمستقبل- وتعريف وحدات زوجية لقياس استخدام كل فضاء. وحيث تكون البساطة هي الأهم، يمكن إعادة جمع الوحدتين في قياس واحد لاستخدام</w:t>
      </w:r>
      <w:r w:rsidR="00B144E7">
        <w:rPr>
          <w:rFonts w:hint="cs"/>
          <w:rtl/>
        </w:rPr>
        <w:t> </w:t>
      </w:r>
      <w:r>
        <w:rPr>
          <w:rtl/>
        </w:rPr>
        <w:t>النظام.</w:t>
      </w:r>
    </w:p>
    <w:p w:rsidR="00BA5667" w:rsidRDefault="00BA5667" w:rsidP="00B144E7">
      <w:pPr>
        <w:rPr>
          <w:spacing w:val="-4"/>
          <w:rtl/>
        </w:rPr>
      </w:pPr>
      <w:r>
        <w:rPr>
          <w:spacing w:val="-4"/>
          <w:rtl/>
        </w:rPr>
        <w:t>ويمكن الاطلاع على مزيد من المعلومات المتعلقة بالنهج العام في حساب</w:t>
      </w:r>
      <w:r>
        <w:rPr>
          <w:rFonts w:hint="cs"/>
          <w:spacing w:val="-4"/>
          <w:rtl/>
        </w:rPr>
        <w:t xml:space="preserve"> عامل</w:t>
      </w:r>
      <w:r>
        <w:rPr>
          <w:spacing w:val="-4"/>
          <w:rtl/>
        </w:rPr>
        <w:t xml:space="preserve"> استخدام الطيف في الفصل</w:t>
      </w:r>
      <w:r w:rsidR="00B144E7">
        <w:rPr>
          <w:rFonts w:hint="cs"/>
          <w:spacing w:val="-4"/>
          <w:rtl/>
        </w:rPr>
        <w:t> </w:t>
      </w:r>
      <w:r>
        <w:rPr>
          <w:spacing w:val="-4"/>
        </w:rPr>
        <w:t>8</w:t>
      </w:r>
      <w:r>
        <w:rPr>
          <w:spacing w:val="-4"/>
          <w:rtl/>
        </w:rPr>
        <w:t xml:space="preserve"> من كتيب الإدارة الوطنية للطيف.</w:t>
      </w:r>
      <w:r>
        <w:rPr>
          <w:rFonts w:hint="cs"/>
          <w:spacing w:val="-4"/>
          <w:rtl/>
          <w:lang w:bidi="ar-SY"/>
        </w:rPr>
        <w:t xml:space="preserve"> </w:t>
      </w:r>
      <w:r>
        <w:rPr>
          <w:spacing w:val="-4"/>
          <w:rtl/>
        </w:rPr>
        <w:t>(جنيف،</w:t>
      </w:r>
      <w:r w:rsidR="00B144E7">
        <w:rPr>
          <w:rFonts w:hint="cs"/>
          <w:spacing w:val="-4"/>
          <w:rtl/>
        </w:rPr>
        <w:t> </w:t>
      </w:r>
      <w:r>
        <w:rPr>
          <w:spacing w:val="-4"/>
        </w:rPr>
        <w:t>2005</w:t>
      </w:r>
      <w:r>
        <w:rPr>
          <w:spacing w:val="-4"/>
          <w:rtl/>
        </w:rPr>
        <w:t>).</w:t>
      </w:r>
    </w:p>
    <w:p w:rsidR="00BA5667" w:rsidRDefault="00BA5667" w:rsidP="00BA5667">
      <w:pPr>
        <w:pStyle w:val="Heading1"/>
        <w:rPr>
          <w:rtl/>
        </w:rPr>
      </w:pPr>
      <w:bookmarkStart w:id="4" w:name="_Toc304368780"/>
      <w:r>
        <w:lastRenderedPageBreak/>
        <w:t>2</w:t>
      </w:r>
      <w:r>
        <w:rPr>
          <w:rtl/>
        </w:rPr>
        <w:tab/>
        <w:t xml:space="preserve">كفاءة استخدام الطيف </w:t>
      </w:r>
      <w:r>
        <w:t>(SUE)</w:t>
      </w:r>
      <w:bookmarkEnd w:id="4"/>
    </w:p>
    <w:p w:rsidR="000775D0" w:rsidRDefault="00BA5667" w:rsidP="00BA5667">
      <w:pPr>
        <w:rPr>
          <w:highlight w:val="magenta"/>
          <w:rtl/>
        </w:rPr>
      </w:pPr>
      <w:r>
        <w:rPr>
          <w:rtl/>
        </w:rPr>
        <w:t xml:space="preserve">وفقاً لتعريف كفاءة استخدام الطيف </w:t>
      </w:r>
      <w:r>
        <w:t>(SUE)</w:t>
      </w:r>
      <w:r>
        <w:rPr>
          <w:rtl/>
        </w:rPr>
        <w:t xml:space="preserve"> (أو كفاءة الطيف كمصطلح مختصر) لأي نظام اتصالات راديوية يمكن تطبيق المعادلة</w:t>
      </w:r>
      <w:r w:rsidR="00B144E7">
        <w:rPr>
          <w:rFonts w:hint="cs"/>
          <w:spacing w:val="-4"/>
          <w:rtl/>
        </w:rPr>
        <w:t> </w:t>
      </w:r>
      <w:r>
        <w:rPr>
          <w:rtl/>
        </w:rPr>
        <w:t>التالية:</w:t>
      </w:r>
    </w:p>
    <w:p w:rsidR="00EE097C" w:rsidRPr="0088226A" w:rsidRDefault="00EE097C" w:rsidP="00EE097C">
      <w:pPr>
        <w:pStyle w:val="Equation"/>
      </w:pPr>
      <w:r>
        <w:rPr>
          <w:i/>
        </w:rPr>
        <w:tab/>
        <w:t>SUE</w:t>
      </w:r>
      <w:r w:rsidRPr="0088226A">
        <w:t xml:space="preserve"> </w:t>
      </w:r>
      <w:r>
        <w:t xml:space="preserve"> </w:t>
      </w:r>
      <w:r>
        <w:sym w:font="Symbol" w:char="F03D"/>
      </w:r>
      <w:r>
        <w:t xml:space="preserve">  {</w:t>
      </w:r>
      <w:r>
        <w:rPr>
          <w:i/>
        </w:rPr>
        <w:t>M</w:t>
      </w:r>
      <w:r>
        <w:t xml:space="preserve">,  </w:t>
      </w:r>
      <w:r w:rsidRPr="0088226A">
        <w:rPr>
          <w:i/>
        </w:rPr>
        <w:t>U</w:t>
      </w:r>
      <w:r>
        <w:t xml:space="preserve">}  </w:t>
      </w:r>
      <w:r>
        <w:sym w:font="Symbol" w:char="F03D"/>
      </w:r>
      <w:r>
        <w:t xml:space="preserve">  {</w:t>
      </w:r>
      <w:r>
        <w:rPr>
          <w:i/>
        </w:rPr>
        <w:t>M</w:t>
      </w:r>
      <w:r>
        <w:t xml:space="preserve">,  </w:t>
      </w:r>
      <w:r w:rsidRPr="0088226A">
        <w:rPr>
          <w:i/>
        </w:rPr>
        <w:t>B</w:t>
      </w:r>
      <w:r w:rsidRPr="0088226A">
        <w:t xml:space="preserve">  </w:t>
      </w:r>
      <w:r>
        <w:sym w:font="Symbol" w:char="F0D7"/>
      </w:r>
      <w:r>
        <w:t xml:space="preserve">  </w:t>
      </w:r>
      <w:r w:rsidRPr="0088226A">
        <w:rPr>
          <w:i/>
        </w:rPr>
        <w:t>S</w:t>
      </w:r>
      <w:r w:rsidRPr="0088226A">
        <w:t xml:space="preserve">  </w:t>
      </w:r>
      <w:r>
        <w:sym w:font="Symbol" w:char="F0D7"/>
      </w:r>
      <w:r>
        <w:t xml:space="preserve">  </w:t>
      </w:r>
      <w:r w:rsidRPr="0088226A">
        <w:rPr>
          <w:i/>
        </w:rPr>
        <w:t>T</w:t>
      </w:r>
      <w:r>
        <w:t>}</w:t>
      </w:r>
      <w:r>
        <w:tab/>
        <w:t>(2)</w:t>
      </w:r>
    </w:p>
    <w:p w:rsidR="00B752DC" w:rsidRDefault="00B752DC" w:rsidP="00B752DC">
      <w:pPr>
        <w:rPr>
          <w:rtl/>
        </w:rPr>
      </w:pPr>
      <w:r>
        <w:rPr>
          <w:rtl/>
        </w:rPr>
        <w:t>حيث:</w:t>
      </w:r>
    </w:p>
    <w:p w:rsidR="00B752DC" w:rsidRDefault="005066D9" w:rsidP="005066D9">
      <w:pPr>
        <w:pStyle w:val="Equationlegend"/>
        <w:rPr>
          <w:rtl/>
        </w:rPr>
      </w:pPr>
      <w:r>
        <w:rPr>
          <w:rFonts w:hint="cs"/>
          <w:i/>
          <w:iCs/>
          <w:rtl/>
        </w:rPr>
        <w:tab/>
      </w:r>
      <w:r w:rsidR="00B752DC">
        <w:rPr>
          <w:i/>
          <w:iCs/>
        </w:rPr>
        <w:t>M</w:t>
      </w:r>
      <w:r w:rsidR="00B752DC" w:rsidRPr="009F1564">
        <w:rPr>
          <w:i/>
          <w:iCs/>
          <w:rtl/>
        </w:rPr>
        <w:t>:</w:t>
      </w:r>
      <w:r w:rsidR="00B752DC">
        <w:rPr>
          <w:rtl/>
        </w:rPr>
        <w:tab/>
      </w:r>
      <w:r w:rsidR="00B752DC">
        <w:rPr>
          <w:rFonts w:hint="cs"/>
          <w:rtl/>
        </w:rPr>
        <w:t>تأثير نافع ناتج عن نظام الاتصالات المعني</w:t>
      </w:r>
    </w:p>
    <w:p w:rsidR="00B752DC" w:rsidRDefault="005066D9" w:rsidP="005066D9">
      <w:pPr>
        <w:pStyle w:val="Equationlegend"/>
        <w:rPr>
          <w:rtl/>
        </w:rPr>
      </w:pPr>
      <w:r>
        <w:rPr>
          <w:rFonts w:hint="cs"/>
          <w:i/>
          <w:iCs/>
          <w:rtl/>
        </w:rPr>
        <w:tab/>
      </w:r>
      <w:r w:rsidR="00B752DC" w:rsidRPr="005904DB">
        <w:rPr>
          <w:i/>
          <w:iCs/>
        </w:rPr>
        <w:t>U</w:t>
      </w:r>
      <w:r w:rsidR="00B752DC" w:rsidRPr="005904DB">
        <w:rPr>
          <w:rFonts w:hint="cs"/>
          <w:i/>
          <w:iCs/>
          <w:rtl/>
        </w:rPr>
        <w:t>:</w:t>
      </w:r>
      <w:r w:rsidR="00B752DC" w:rsidRPr="005904DB">
        <w:rPr>
          <w:rFonts w:hint="cs"/>
          <w:i/>
          <w:iCs/>
          <w:rtl/>
        </w:rPr>
        <w:tab/>
      </w:r>
      <w:r w:rsidR="00B752DC">
        <w:rPr>
          <w:rFonts w:hint="cs"/>
          <w:rtl/>
        </w:rPr>
        <w:t>عامل استعمال الطيف في النظام المذكور.</w:t>
      </w:r>
    </w:p>
    <w:p w:rsidR="00B752DC" w:rsidRDefault="00B752DC" w:rsidP="00B144E7">
      <w:pPr>
        <w:rPr>
          <w:rtl/>
          <w:lang w:bidi="ar-EG"/>
        </w:rPr>
      </w:pPr>
      <w:r>
        <w:rPr>
          <w:rFonts w:hint="cs"/>
          <w:rtl/>
          <w:lang w:bidi="ar-EG"/>
        </w:rPr>
        <w:t>بالإمكان تقليص الدليل المركب لفعالية الطيف، حسب الاقتضاء، إلى دليل بسيط ينطوي على نسبة التأثير النافع إلى عامل استعمال الطيف على النحو</w:t>
      </w:r>
      <w:r w:rsidR="00B144E7">
        <w:rPr>
          <w:rFonts w:hint="eastAsia"/>
          <w:rtl/>
          <w:lang w:bidi="ar-EG"/>
        </w:rPr>
        <w:t> </w:t>
      </w:r>
      <w:r>
        <w:rPr>
          <w:rFonts w:hint="cs"/>
          <w:rtl/>
          <w:lang w:bidi="ar-EG"/>
        </w:rPr>
        <w:t>التالي:</w:t>
      </w:r>
    </w:p>
    <w:p w:rsidR="0053124B" w:rsidRPr="00E64C3F" w:rsidRDefault="0053124B" w:rsidP="0053124B">
      <w:pPr>
        <w:pStyle w:val="Equation"/>
      </w:pPr>
      <w:r w:rsidRPr="0088226A">
        <w:tab/>
      </w:r>
      <w:r w:rsidRPr="00C62D41">
        <w:rPr>
          <w:position w:val="-30"/>
        </w:rPr>
        <w:object w:dxaOrig="19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8pt;height:34.2pt" o:ole="" fillcolor="window">
            <v:imagedata r:id="rId15" o:title=""/>
          </v:shape>
          <o:OLEObject Type="Embed" ProgID="Equation.3" ShapeID="_x0000_i1025" DrawAspect="Content" ObjectID="_1378113829" r:id="rId16"/>
        </w:object>
      </w:r>
      <w:r w:rsidRPr="00E64C3F">
        <w:tab/>
        <w:t>(2</w:t>
      </w:r>
      <w:r w:rsidRPr="00C12926">
        <w:t>а</w:t>
      </w:r>
      <w:r w:rsidRPr="00E64C3F">
        <w:t>)</w:t>
      </w:r>
    </w:p>
    <w:p w:rsidR="00F66B26" w:rsidRDefault="00F66B26" w:rsidP="00F66B26">
      <w:pPr>
        <w:pStyle w:val="Heading1"/>
        <w:rPr>
          <w:rtl/>
        </w:rPr>
      </w:pPr>
      <w:bookmarkStart w:id="5" w:name="_Toc304368781"/>
      <w:r>
        <w:t>3</w:t>
      </w:r>
      <w:r>
        <w:rPr>
          <w:rtl/>
        </w:rPr>
        <w:tab/>
        <w:t xml:space="preserve">الكفاءة النسبية للطيف </w:t>
      </w:r>
      <w:r>
        <w:t>(RSE)</w:t>
      </w:r>
      <w:bookmarkEnd w:id="5"/>
    </w:p>
    <w:p w:rsidR="00F66B26" w:rsidRDefault="00F66B26" w:rsidP="00F66B26">
      <w:pPr>
        <w:spacing w:line="197" w:lineRule="auto"/>
        <w:rPr>
          <w:rtl/>
        </w:rPr>
      </w:pPr>
      <w:r>
        <w:rPr>
          <w:rtl/>
        </w:rPr>
        <w:t xml:space="preserve">يمكن استخدام مفهوم الكفاءة النسبية للطيف </w:t>
      </w:r>
      <w:r>
        <w:t>(RSE)</w:t>
      </w:r>
      <w:r>
        <w:rPr>
          <w:rtl/>
        </w:rPr>
        <w:t xml:space="preserve"> بشكل فعال لمقارنة كفاءات طيف نمطين متماثلين من الأنظمة الراديوية يقدمان نفس</w:t>
      </w:r>
      <w:r w:rsidR="00B144E7">
        <w:rPr>
          <w:rFonts w:hint="eastAsia"/>
          <w:rtl/>
          <w:lang w:bidi="ar-EG"/>
        </w:rPr>
        <w:t> </w:t>
      </w:r>
      <w:r>
        <w:rPr>
          <w:rtl/>
        </w:rPr>
        <w:t>الخدمة.</w:t>
      </w:r>
    </w:p>
    <w:p w:rsidR="00F66B26" w:rsidRPr="00B144E7" w:rsidRDefault="00F66B26" w:rsidP="00F66B26">
      <w:pPr>
        <w:rPr>
          <w:spacing w:val="-2"/>
          <w:rtl/>
          <w:lang w:bidi="ar-EG"/>
        </w:rPr>
      </w:pPr>
      <w:r w:rsidRPr="00B144E7">
        <w:rPr>
          <w:spacing w:val="-2"/>
          <w:rtl/>
        </w:rPr>
        <w:t>وتعرف الكفاءة النسبية للطيف بأنها نسبة كفاءتين طيفيتين، إحداهما قد تكون كفاءة نظام مستخدم كمعيار للمقارنة، ومن</w:t>
      </w:r>
      <w:r w:rsidR="00B144E7" w:rsidRPr="00B144E7">
        <w:rPr>
          <w:rFonts w:hint="eastAsia"/>
          <w:spacing w:val="-2"/>
          <w:rtl/>
          <w:lang w:bidi="ar-EG"/>
        </w:rPr>
        <w:t> </w:t>
      </w:r>
      <w:r w:rsidRPr="00B144E7">
        <w:rPr>
          <w:spacing w:val="-2"/>
          <w:rtl/>
        </w:rPr>
        <w:t>ثم</w:t>
      </w:r>
      <w:r w:rsidRPr="00B144E7">
        <w:rPr>
          <w:rFonts w:hint="cs"/>
          <w:spacing w:val="-2"/>
          <w:rtl/>
          <w:lang w:bidi="ar-EG"/>
        </w:rPr>
        <w:t>،</w:t>
      </w:r>
    </w:p>
    <w:p w:rsidR="00132442" w:rsidRPr="004B059B" w:rsidRDefault="00132442" w:rsidP="00132442">
      <w:pPr>
        <w:pStyle w:val="Equation"/>
      </w:pPr>
      <w:r w:rsidRPr="004B059B">
        <w:tab/>
      </w:r>
      <w:r w:rsidRPr="004B059B">
        <w:rPr>
          <w:i/>
        </w:rPr>
        <w:t>RSE</w:t>
      </w:r>
      <w:r w:rsidRPr="004B059B">
        <w:t xml:space="preserve">  </w:t>
      </w:r>
      <w:r>
        <w:rPr>
          <w:rFonts w:ascii="Symbol" w:hAnsi="Symbol"/>
        </w:rPr>
        <w:t></w:t>
      </w:r>
      <w:r w:rsidRPr="004B059B">
        <w:t xml:space="preserve">  </w:t>
      </w:r>
      <w:r w:rsidRPr="004B059B">
        <w:rPr>
          <w:i/>
        </w:rPr>
        <w:t>SUE</w:t>
      </w:r>
      <w:r w:rsidRPr="004B059B">
        <w:rPr>
          <w:i/>
          <w:position w:val="-4"/>
          <w:sz w:val="18"/>
        </w:rPr>
        <w:t>a</w:t>
      </w:r>
      <w:r w:rsidRPr="004B059B">
        <w:t xml:space="preserve"> / </w:t>
      </w:r>
      <w:r w:rsidRPr="004B059B">
        <w:rPr>
          <w:i/>
        </w:rPr>
        <w:t>SUE</w:t>
      </w:r>
      <w:r w:rsidRPr="004B059B">
        <w:rPr>
          <w:i/>
          <w:position w:val="-4"/>
          <w:sz w:val="18"/>
        </w:rPr>
        <w:t>std</w:t>
      </w:r>
      <w:r w:rsidRPr="004B059B">
        <w:tab/>
        <w:t>(3)</w:t>
      </w:r>
    </w:p>
    <w:p w:rsidR="0045175D" w:rsidRDefault="0045175D" w:rsidP="00DB35AB">
      <w:pPr>
        <w:keepNext/>
        <w:rPr>
          <w:rtl/>
          <w:lang w:bidi="ar-SY"/>
        </w:rPr>
      </w:pPr>
      <w:r>
        <w:rPr>
          <w:rtl/>
        </w:rPr>
        <w:t>حيث:</w:t>
      </w:r>
    </w:p>
    <w:p w:rsidR="0045175D" w:rsidRDefault="005066D9" w:rsidP="005066D9">
      <w:pPr>
        <w:pStyle w:val="Equationlegend"/>
        <w:rPr>
          <w:rtl/>
        </w:rPr>
      </w:pPr>
      <w:r>
        <w:rPr>
          <w:rFonts w:hint="cs"/>
          <w:i/>
          <w:iCs/>
          <w:rtl/>
        </w:rPr>
        <w:tab/>
      </w:r>
      <w:r w:rsidR="0045175D">
        <w:rPr>
          <w:i/>
          <w:iCs/>
        </w:rPr>
        <w:t>RSE</w:t>
      </w:r>
      <w:r w:rsidR="0045175D">
        <w:rPr>
          <w:rtl/>
        </w:rPr>
        <w:t>:</w:t>
      </w:r>
      <w:r w:rsidR="0045175D">
        <w:rPr>
          <w:rtl/>
        </w:rPr>
        <w:tab/>
        <w:t xml:space="preserve">الكفاءة النسبية للطيف = نسبة </w:t>
      </w:r>
      <w:r w:rsidR="0045175D">
        <w:t>SUEs</w:t>
      </w:r>
    </w:p>
    <w:p w:rsidR="0045175D" w:rsidRDefault="005066D9" w:rsidP="005066D9">
      <w:pPr>
        <w:pStyle w:val="Equationlegend"/>
        <w:rPr>
          <w:rtl/>
          <w:lang w:bidi="ar-SY"/>
        </w:rPr>
      </w:pPr>
      <w:r>
        <w:rPr>
          <w:rFonts w:hint="cs"/>
          <w:i/>
          <w:iCs/>
          <w:rtl/>
        </w:rPr>
        <w:tab/>
      </w:r>
      <w:r w:rsidR="0045175D">
        <w:rPr>
          <w:i/>
          <w:iCs/>
        </w:rPr>
        <w:t>SUE</w:t>
      </w:r>
      <w:r w:rsidR="0045175D">
        <w:rPr>
          <w:i/>
          <w:iCs/>
          <w:vertAlign w:val="subscript"/>
        </w:rPr>
        <w:t>std</w:t>
      </w:r>
      <w:r w:rsidR="0045175D">
        <w:rPr>
          <w:rtl/>
        </w:rPr>
        <w:t>:</w:t>
      </w:r>
      <w:r w:rsidR="0045175D">
        <w:rPr>
          <w:rtl/>
        </w:rPr>
        <w:tab/>
        <w:t xml:space="preserve">كفاءة استخدام الطيف </w:t>
      </w:r>
      <w:r w:rsidR="0045175D">
        <w:t>(SUE)</w:t>
      </w:r>
      <w:r w:rsidR="0045175D">
        <w:rPr>
          <w:rtl/>
        </w:rPr>
        <w:t xml:space="preserve"> لنظام </w:t>
      </w:r>
      <w:r w:rsidR="0045175D">
        <w:rPr>
          <w:rFonts w:hint="cs"/>
          <w:rtl/>
        </w:rPr>
        <w:t>"</w:t>
      </w:r>
      <w:r w:rsidR="0045175D">
        <w:rPr>
          <w:rtl/>
        </w:rPr>
        <w:t>معياري</w:t>
      </w:r>
      <w:r w:rsidR="0045175D">
        <w:rPr>
          <w:rFonts w:hint="cs"/>
          <w:rtl/>
        </w:rPr>
        <w:t>"</w:t>
      </w:r>
    </w:p>
    <w:p w:rsidR="0045175D" w:rsidRDefault="005066D9" w:rsidP="005066D9">
      <w:pPr>
        <w:pStyle w:val="Equationlegend"/>
        <w:rPr>
          <w:rtl/>
        </w:rPr>
      </w:pPr>
      <w:r>
        <w:rPr>
          <w:rFonts w:hint="cs"/>
          <w:i/>
          <w:iCs/>
          <w:rtl/>
        </w:rPr>
        <w:tab/>
      </w:r>
      <w:r w:rsidR="0045175D">
        <w:rPr>
          <w:i/>
          <w:iCs/>
        </w:rPr>
        <w:t>SUE</w:t>
      </w:r>
      <w:r w:rsidR="0045175D">
        <w:rPr>
          <w:i/>
          <w:iCs/>
          <w:vertAlign w:val="subscript"/>
        </w:rPr>
        <w:t>a</w:t>
      </w:r>
      <w:r w:rsidR="0045175D">
        <w:rPr>
          <w:rtl/>
        </w:rPr>
        <w:t>:</w:t>
      </w:r>
      <w:r w:rsidR="0045175D">
        <w:rPr>
          <w:rtl/>
        </w:rPr>
        <w:tab/>
        <w:t xml:space="preserve">كفاءة استخدام الطيف </w:t>
      </w:r>
      <w:r w:rsidR="0045175D">
        <w:t>(SUE)</w:t>
      </w:r>
      <w:r w:rsidR="0045175D">
        <w:rPr>
          <w:rtl/>
        </w:rPr>
        <w:t xml:space="preserve"> لنظام فعلي.</w:t>
      </w:r>
    </w:p>
    <w:p w:rsidR="0045175D" w:rsidRDefault="0045175D" w:rsidP="0045175D">
      <w:pPr>
        <w:rPr>
          <w:rtl/>
        </w:rPr>
      </w:pPr>
      <w:r>
        <w:rPr>
          <w:rtl/>
        </w:rPr>
        <w:t>والمحتمل ترشيحه لنظام معياري هو:</w:t>
      </w:r>
    </w:p>
    <w:p w:rsidR="0045175D" w:rsidRPr="005066D9" w:rsidRDefault="0045175D" w:rsidP="00DB35AB">
      <w:pPr>
        <w:pStyle w:val="enumlev1"/>
        <w:rPr>
          <w:rtl/>
        </w:rPr>
      </w:pPr>
      <w:r>
        <w:rPr>
          <w:rtl/>
        </w:rPr>
        <w:t>-</w:t>
      </w:r>
      <w:r>
        <w:rPr>
          <w:rtl/>
        </w:rPr>
        <w:tab/>
        <w:t xml:space="preserve">أكفأ </w:t>
      </w:r>
      <w:r w:rsidRPr="005066D9">
        <w:rPr>
          <w:rtl/>
        </w:rPr>
        <w:t>نظام نظرياً،</w:t>
      </w:r>
    </w:p>
    <w:p w:rsidR="0045175D" w:rsidRPr="005066D9" w:rsidRDefault="0045175D" w:rsidP="00DB35AB">
      <w:pPr>
        <w:pStyle w:val="enumlev1"/>
        <w:rPr>
          <w:rtl/>
        </w:rPr>
      </w:pPr>
      <w:r w:rsidRPr="005066D9">
        <w:rPr>
          <w:rtl/>
        </w:rPr>
        <w:t>-</w:t>
      </w:r>
      <w:r w:rsidRPr="005066D9">
        <w:rPr>
          <w:rtl/>
        </w:rPr>
        <w:tab/>
        <w:t>نظام يمكن تعريفه وفهمه بسهولة،</w:t>
      </w:r>
    </w:p>
    <w:p w:rsidR="0045175D" w:rsidRDefault="0045175D" w:rsidP="00DB35AB">
      <w:pPr>
        <w:pStyle w:val="enumlev1"/>
        <w:rPr>
          <w:rtl/>
        </w:rPr>
      </w:pPr>
      <w:r w:rsidRPr="005066D9">
        <w:rPr>
          <w:rtl/>
        </w:rPr>
        <w:t>-</w:t>
      </w:r>
      <w:r w:rsidRPr="005066D9">
        <w:rPr>
          <w:rtl/>
        </w:rPr>
        <w:tab/>
        <w:t>نظام يستخدم</w:t>
      </w:r>
      <w:r>
        <w:rPr>
          <w:rtl/>
        </w:rPr>
        <w:t xml:space="preserve"> على نطاق واسع - معيار صناعي </w:t>
      </w:r>
      <w:r w:rsidRPr="00A64A29">
        <w:rPr>
          <w:i/>
          <w:iCs/>
          <w:rtl/>
        </w:rPr>
        <w:t>واقعي</w:t>
      </w:r>
      <w:r>
        <w:rPr>
          <w:rtl/>
        </w:rPr>
        <w:t>.</w:t>
      </w:r>
    </w:p>
    <w:p w:rsidR="0045175D" w:rsidRDefault="0045175D" w:rsidP="0045175D">
      <w:pPr>
        <w:rPr>
          <w:rtl/>
        </w:rPr>
      </w:pPr>
      <w:r>
        <w:rPr>
          <w:rtl/>
        </w:rPr>
        <w:t xml:space="preserve">وتكون الكفاءة النسبية للطيف </w:t>
      </w:r>
      <w:r>
        <w:t>(RSE)</w:t>
      </w:r>
      <w:r>
        <w:rPr>
          <w:rtl/>
        </w:rPr>
        <w:t xml:space="preserve"> عدداً موجباً بقيم تتراوح بين الصفر واللانهاية. فإذا كان النظام المعياري قد اختير ليكون </w:t>
      </w:r>
      <w:r>
        <w:rPr>
          <w:rFonts w:hint="cs"/>
          <w:rtl/>
        </w:rPr>
        <w:t>أكفأ</w:t>
      </w:r>
      <w:r>
        <w:rPr>
          <w:rtl/>
        </w:rPr>
        <w:t xml:space="preserve"> النظم نظرياً فإن الكفاءة النسبية للطيف تتراوح نمطياً بين الصفر</w:t>
      </w:r>
      <w:r w:rsidR="00E4074E">
        <w:rPr>
          <w:rFonts w:hint="cs"/>
          <w:spacing w:val="4"/>
          <w:rtl/>
        </w:rPr>
        <w:t> </w:t>
      </w:r>
      <w:r>
        <w:rPr>
          <w:rtl/>
        </w:rPr>
        <w:t>والواحد.</w:t>
      </w:r>
    </w:p>
    <w:p w:rsidR="000775D0" w:rsidRDefault="0045175D" w:rsidP="0045175D">
      <w:pPr>
        <w:rPr>
          <w:highlight w:val="magenta"/>
          <w:rtl/>
        </w:rPr>
      </w:pPr>
      <w:r>
        <w:rPr>
          <w:rtl/>
        </w:rPr>
        <w:t>وعلى سبيل المثال، فإن أكفأ النظم نظرياً يمكن أن يميز حسب مبادئ نظرية المعلومات. وتتحدد مقدرة الاتصال، لأي قناة اتصال يستقبل عليها مشترك أو مستمع، اتصا</w:t>
      </w:r>
      <w:r w:rsidR="00401486">
        <w:rPr>
          <w:rtl/>
        </w:rPr>
        <w:t>لا </w:t>
      </w:r>
      <w:r>
        <w:rPr>
          <w:rtl/>
        </w:rPr>
        <w:t>مطلوباً، وفق العلاقة</w:t>
      </w:r>
      <w:r w:rsidR="00E4074E">
        <w:rPr>
          <w:rFonts w:hint="cs"/>
          <w:spacing w:val="4"/>
          <w:rtl/>
        </w:rPr>
        <w:t> </w:t>
      </w:r>
      <w:r>
        <w:rPr>
          <w:rtl/>
        </w:rPr>
        <w:t>التالية:</w:t>
      </w:r>
    </w:p>
    <w:p w:rsidR="00B866A9" w:rsidRPr="004B059B" w:rsidRDefault="00B866A9" w:rsidP="00B866A9">
      <w:pPr>
        <w:pStyle w:val="Equation"/>
      </w:pPr>
      <w:r w:rsidRPr="004B059B">
        <w:rPr>
          <w:i/>
        </w:rPr>
        <w:tab/>
        <w:t>C</w:t>
      </w:r>
      <w:r w:rsidRPr="004B059B">
        <w:rPr>
          <w:position w:val="-4"/>
          <w:sz w:val="18"/>
        </w:rPr>
        <w:t>0</w:t>
      </w:r>
      <w:r w:rsidRPr="004B059B">
        <w:t xml:space="preserve">  </w:t>
      </w:r>
      <w:r>
        <w:rPr>
          <w:rFonts w:ascii="Symbol" w:hAnsi="Symbol"/>
        </w:rPr>
        <w:t></w:t>
      </w:r>
      <w:r w:rsidRPr="004B059B">
        <w:t xml:space="preserve">  </w:t>
      </w:r>
      <w:r w:rsidRPr="004B059B">
        <w:rPr>
          <w:i/>
        </w:rPr>
        <w:t>F</w:t>
      </w:r>
      <w:r w:rsidRPr="004B059B">
        <w:rPr>
          <w:position w:val="-4"/>
          <w:sz w:val="18"/>
        </w:rPr>
        <w:t>0</w:t>
      </w:r>
      <w:r w:rsidRPr="004B059B">
        <w:t xml:space="preserve"> ln</w:t>
      </w:r>
      <w:r w:rsidRPr="004B059B">
        <w:rPr>
          <w:rFonts w:ascii="Tms Rmn" w:hAnsi="Tms Rmn"/>
          <w:i/>
          <w:sz w:val="12"/>
        </w:rPr>
        <w:t> </w:t>
      </w:r>
      <w:r w:rsidRPr="004B059B">
        <w:t xml:space="preserve">(1  </w:t>
      </w:r>
      <w:r>
        <w:rPr>
          <w:rFonts w:ascii="Symbol" w:hAnsi="Symbol"/>
        </w:rPr>
        <w:t></w:t>
      </w:r>
      <w:r w:rsidRPr="004B059B">
        <w:t xml:space="preserve">  </w:t>
      </w:r>
      <w:r>
        <w:rPr>
          <w:rFonts w:ascii="Symbol" w:hAnsi="Symbol"/>
        </w:rPr>
        <w:t></w:t>
      </w:r>
      <w:r w:rsidRPr="004B059B">
        <w:rPr>
          <w:position w:val="-4"/>
          <w:sz w:val="18"/>
        </w:rPr>
        <w:t>0</w:t>
      </w:r>
      <w:r w:rsidRPr="004B059B">
        <w:t>)</w:t>
      </w:r>
    </w:p>
    <w:p w:rsidR="002B72E2" w:rsidRDefault="002B72E2" w:rsidP="00DB35AB">
      <w:pPr>
        <w:keepNext/>
        <w:rPr>
          <w:rtl/>
        </w:rPr>
      </w:pPr>
      <w:r>
        <w:rPr>
          <w:rtl/>
        </w:rPr>
        <w:t>حيث:</w:t>
      </w:r>
    </w:p>
    <w:p w:rsidR="002B72E2" w:rsidRDefault="00DB35AB" w:rsidP="00DB35AB">
      <w:pPr>
        <w:pStyle w:val="Equationlegend"/>
        <w:rPr>
          <w:rtl/>
        </w:rPr>
      </w:pPr>
      <w:r>
        <w:rPr>
          <w:rFonts w:hint="cs"/>
          <w:i/>
          <w:rtl/>
        </w:rPr>
        <w:tab/>
      </w:r>
      <w:r w:rsidR="002B72E2" w:rsidRPr="004B059B">
        <w:rPr>
          <w:i/>
        </w:rPr>
        <w:t>F</w:t>
      </w:r>
      <w:r w:rsidR="002B72E2" w:rsidRPr="004B059B">
        <w:rPr>
          <w:position w:val="-4"/>
          <w:sz w:val="16"/>
        </w:rPr>
        <w:t>0</w:t>
      </w:r>
      <w:r w:rsidR="002B72E2">
        <w:rPr>
          <w:rtl/>
        </w:rPr>
        <w:t>:</w:t>
      </w:r>
      <w:r w:rsidR="002B72E2">
        <w:rPr>
          <w:rtl/>
        </w:rPr>
        <w:tab/>
        <w:t>عرض نطاق الاتصال المطلوب</w:t>
      </w:r>
    </w:p>
    <w:p w:rsidR="002B72E2" w:rsidRDefault="00DB35AB" w:rsidP="00DB35AB">
      <w:pPr>
        <w:pStyle w:val="Equationlegend"/>
        <w:rPr>
          <w:rtl/>
        </w:rPr>
      </w:pPr>
      <w:r>
        <w:rPr>
          <w:rFonts w:ascii="Symbol" w:hAnsi="Symbol" w:hint="cs"/>
          <w:rtl/>
        </w:rPr>
        <w:tab/>
      </w:r>
      <w:r w:rsidR="002B72E2">
        <w:rPr>
          <w:rFonts w:ascii="Symbol" w:hAnsi="Symbol"/>
        </w:rPr>
        <w:sym w:font="Symbol" w:char="F072"/>
      </w:r>
      <w:r w:rsidR="002B72E2" w:rsidRPr="004B059B">
        <w:rPr>
          <w:position w:val="-4"/>
          <w:sz w:val="16"/>
        </w:rPr>
        <w:t>0</w:t>
      </w:r>
      <w:r w:rsidR="002B72E2">
        <w:rPr>
          <w:rtl/>
        </w:rPr>
        <w:t>:</w:t>
      </w:r>
      <w:r w:rsidR="002B72E2">
        <w:rPr>
          <w:rtl/>
        </w:rPr>
        <w:tab/>
        <w:t>نسبة الإشارة إلى الضوضاء عند خرج المستقبِل.</w:t>
      </w:r>
    </w:p>
    <w:p w:rsidR="000775D0" w:rsidRDefault="002B72E2" w:rsidP="00DB35AB">
      <w:pPr>
        <w:keepNext/>
        <w:rPr>
          <w:highlight w:val="magenta"/>
          <w:rtl/>
        </w:rPr>
      </w:pPr>
      <w:r>
        <w:rPr>
          <w:rtl/>
        </w:rPr>
        <w:lastRenderedPageBreak/>
        <w:t>وإذا ساوت نسبة الإشارة إلى الضوضاء عند دخل المستقبِل نسبة الحماية</w:t>
      </w:r>
      <w:r>
        <w:sym w:font="Symbol" w:char="F072"/>
      </w:r>
      <w:r>
        <w:rPr>
          <w:i/>
          <w:iCs/>
          <w:vertAlign w:val="subscript"/>
        </w:rPr>
        <w:t>s</w:t>
      </w:r>
      <w:r>
        <w:rPr>
          <w:vertAlign w:val="subscript"/>
        </w:rPr>
        <w:t xml:space="preserve"> </w:t>
      </w:r>
      <w:r>
        <w:rPr>
          <w:rtl/>
        </w:rPr>
        <w:t xml:space="preserve"> وساوى عرض نطاق قناة الاتصال التي ترسل الإشارات عبرها</w:t>
      </w:r>
      <w:r w:rsidR="006B3106">
        <w:rPr>
          <w:rFonts w:hint="cs"/>
          <w:spacing w:val="-4"/>
          <w:rtl/>
        </w:rPr>
        <w:t> </w:t>
      </w:r>
      <w:r>
        <w:rPr>
          <w:i/>
          <w:iCs/>
        </w:rPr>
        <w:t>F</w:t>
      </w:r>
      <w:r>
        <w:rPr>
          <w:i/>
          <w:iCs/>
          <w:vertAlign w:val="subscript"/>
        </w:rPr>
        <w:t>m</w:t>
      </w:r>
      <w:r>
        <w:rPr>
          <w:rtl/>
        </w:rPr>
        <w:t xml:space="preserve">، فحينئذ تكون مقدرة الاتصال </w:t>
      </w:r>
      <w:r>
        <w:rPr>
          <w:i/>
          <w:iCs/>
        </w:rPr>
        <w:t>C</w:t>
      </w:r>
      <w:r>
        <w:rPr>
          <w:i/>
          <w:iCs/>
          <w:position w:val="-4"/>
          <w:sz w:val="16"/>
          <w:szCs w:val="19"/>
        </w:rPr>
        <w:t>p</w:t>
      </w:r>
      <w:r w:rsidR="00A64A29">
        <w:rPr>
          <w:rFonts w:hint="eastAsia"/>
          <w:rtl/>
        </w:rPr>
        <w:t> </w:t>
      </w:r>
      <w:r w:rsidR="00A64A29">
        <w:rPr>
          <w:rFonts w:hint="cs"/>
          <w:rtl/>
        </w:rPr>
        <w:t>=</w:t>
      </w:r>
      <w:r w:rsidR="00A64A29">
        <w:rPr>
          <w:rFonts w:hint="eastAsia"/>
          <w:rtl/>
        </w:rPr>
        <w:t> </w:t>
      </w:r>
      <w:r w:rsidR="00A64A29">
        <w:rPr>
          <w:i/>
          <w:iCs/>
        </w:rPr>
        <w:t>F</w:t>
      </w:r>
      <w:r w:rsidR="00A64A29">
        <w:rPr>
          <w:i/>
          <w:iCs/>
          <w:position w:val="-4"/>
          <w:sz w:val="16"/>
          <w:szCs w:val="19"/>
        </w:rPr>
        <w:t>m</w:t>
      </w:r>
      <w:r w:rsidR="00A64A29">
        <w:t xml:space="preserve"> </w:t>
      </w:r>
      <w:r w:rsidR="00A64A29">
        <w:rPr>
          <w:i/>
          <w:iCs/>
        </w:rPr>
        <w:t>ln</w:t>
      </w:r>
      <w:r w:rsidR="00A64A29">
        <w:rPr>
          <w:i/>
          <w:iCs/>
          <w:sz w:val="12"/>
          <w:szCs w:val="14"/>
        </w:rPr>
        <w:t> </w:t>
      </w:r>
      <w:r w:rsidR="00A64A29">
        <w:t xml:space="preserve">(1 </w:t>
      </w:r>
      <w:r w:rsidR="00A64A29">
        <w:rPr>
          <w:rFonts w:ascii="Symbol" w:hAnsi="Symbol"/>
        </w:rPr>
        <w:t></w:t>
      </w:r>
      <w:r w:rsidR="00A64A29">
        <w:t xml:space="preserve"> </w:t>
      </w:r>
      <w:r w:rsidR="00A64A29">
        <w:rPr>
          <w:rFonts w:ascii="Symbol" w:hAnsi="Symbol"/>
        </w:rPr>
        <w:t></w:t>
      </w:r>
      <w:r w:rsidR="00A64A29">
        <w:rPr>
          <w:i/>
          <w:iCs/>
          <w:position w:val="-4"/>
          <w:sz w:val="16"/>
          <w:szCs w:val="19"/>
        </w:rPr>
        <w:t>s</w:t>
      </w:r>
      <w:r w:rsidR="00A64A29">
        <w:t>)</w:t>
      </w:r>
      <w:r>
        <w:rPr>
          <w:rtl/>
        </w:rPr>
        <w:t>.</w:t>
      </w:r>
      <w:r w:rsidR="00A64A29">
        <w:rPr>
          <w:rFonts w:hint="cs"/>
          <w:rtl/>
        </w:rPr>
        <w:t xml:space="preserve"> </w:t>
      </w:r>
      <w:r>
        <w:rPr>
          <w:rtl/>
        </w:rPr>
        <w:t>ويجب أن تتجاوز، أو على الأقل أن تساوي، مقدرة اتصال القناة التي يستقبل المشترك عبرها، اتصالاً مطلوباً أي،</w:t>
      </w:r>
      <w:r w:rsidR="00041396">
        <w:rPr>
          <w:rFonts w:hint="cs"/>
          <w:rtl/>
        </w:rPr>
        <w:t xml:space="preserve"> </w:t>
      </w:r>
      <w:r w:rsidR="00041396">
        <w:rPr>
          <w:i/>
          <w:iCs/>
        </w:rPr>
        <w:t>C</w:t>
      </w:r>
      <w:r w:rsidR="00041396">
        <w:rPr>
          <w:i/>
          <w:iCs/>
          <w:position w:val="-4"/>
          <w:sz w:val="16"/>
          <w:szCs w:val="19"/>
        </w:rPr>
        <w:t>p</w:t>
      </w:r>
      <w:r>
        <w:rPr>
          <w:rtl/>
        </w:rPr>
        <w:t xml:space="preserve"> </w:t>
      </w:r>
      <w:r w:rsidR="00041396">
        <w:rPr>
          <w:i/>
          <w:iCs/>
        </w:rPr>
        <w:t>C</w:t>
      </w:r>
      <w:r w:rsidR="00041396">
        <w:rPr>
          <w:position w:val="-4"/>
          <w:sz w:val="16"/>
          <w:szCs w:val="19"/>
        </w:rPr>
        <w:t>0</w:t>
      </w:r>
      <w:r w:rsidR="00041396">
        <w:rPr>
          <w:rFonts w:ascii="Symbol" w:hAnsi="Symbol"/>
        </w:rPr>
        <w:t></w:t>
      </w:r>
      <w:r>
        <w:rPr>
          <w:rFonts w:ascii="Symbol" w:hAnsi="Symbol"/>
        </w:rPr>
        <w:t></w:t>
      </w:r>
      <w:r>
        <w:rPr>
          <w:rtl/>
        </w:rPr>
        <w:t>. ومن</w:t>
      </w:r>
      <w:r w:rsidR="00041396">
        <w:rPr>
          <w:rFonts w:hint="cs"/>
          <w:rtl/>
        </w:rPr>
        <w:t> </w:t>
      </w:r>
      <w:r>
        <w:rPr>
          <w:rtl/>
        </w:rPr>
        <w:t>ثم، تعرف أدنى قيمة ممكنة لنسبة الحماية</w:t>
      </w:r>
      <w:r w:rsidR="006B3106">
        <w:rPr>
          <w:rFonts w:hint="cs"/>
          <w:spacing w:val="-4"/>
          <w:rtl/>
        </w:rPr>
        <w:t> </w:t>
      </w:r>
      <w:r>
        <w:sym w:font="Symbol" w:char="F072"/>
      </w:r>
      <w:r>
        <w:rPr>
          <w:i/>
          <w:iCs/>
          <w:vertAlign w:val="subscript"/>
        </w:rPr>
        <w:t>s</w:t>
      </w:r>
      <w:r>
        <w:rPr>
          <w:vertAlign w:val="subscript"/>
        </w:rPr>
        <w:t xml:space="preserve"> </w:t>
      </w:r>
      <w:r>
        <w:rPr>
          <w:vertAlign w:val="subscript"/>
          <w:rtl/>
        </w:rPr>
        <w:t xml:space="preserve"> </w:t>
      </w:r>
      <w:r>
        <w:rPr>
          <w:rtl/>
        </w:rPr>
        <w:t xml:space="preserve">التي يستقبل عندها المشترك اتصالاً بنسبة إشارة إلى ضوضاء مساوية </w:t>
      </w:r>
      <w:r>
        <w:rPr>
          <w:rFonts w:hint="cs"/>
          <w:rtl/>
        </w:rPr>
        <w:t>ﻟ</w:t>
      </w:r>
      <w:r>
        <w:rPr>
          <w:rtl/>
        </w:rPr>
        <w:t xml:space="preserve"> </w:t>
      </w:r>
      <w:r>
        <w:sym w:font="Symbol" w:char="F072"/>
      </w:r>
      <w:r>
        <w:rPr>
          <w:vertAlign w:val="subscript"/>
        </w:rPr>
        <w:t>0</w:t>
      </w:r>
      <w:r>
        <w:rPr>
          <w:rtl/>
        </w:rPr>
        <w:t>، على النحو</w:t>
      </w:r>
      <w:r w:rsidR="006B3106">
        <w:rPr>
          <w:rFonts w:hint="cs"/>
          <w:spacing w:val="-4"/>
          <w:rtl/>
        </w:rPr>
        <w:t> </w:t>
      </w:r>
      <w:r>
        <w:rPr>
          <w:rtl/>
        </w:rPr>
        <w:t>التالي:</w:t>
      </w:r>
    </w:p>
    <w:p w:rsidR="002B72E2" w:rsidRPr="004B059B" w:rsidRDefault="002B72E2" w:rsidP="002B72E2">
      <w:pPr>
        <w:pStyle w:val="Equation"/>
      </w:pPr>
      <w:r w:rsidRPr="004B059B">
        <w:tab/>
      </w:r>
      <w:r>
        <w:fldChar w:fldCharType="begin"/>
      </w:r>
      <w:r w:rsidRPr="004B059B">
        <w:instrText xml:space="preserve">eq </w:instrText>
      </w:r>
      <w:r w:rsidRPr="004B059B">
        <w:rPr>
          <w:rFonts w:ascii="Symbol" w:hAnsi="Symbol"/>
        </w:rPr>
        <w:instrText>r</w:instrText>
      </w:r>
      <w:r w:rsidRPr="004B059B">
        <w:rPr>
          <w:i/>
          <w:position w:val="-4"/>
          <w:sz w:val="18"/>
        </w:rPr>
        <w:instrText>s</w:instrText>
      </w:r>
      <w:r w:rsidRPr="004B059B">
        <w:instrText xml:space="preserve">  =  (1  +  </w:instrText>
      </w:r>
      <w:r w:rsidRPr="004B059B">
        <w:rPr>
          <w:rFonts w:ascii="Symbol" w:hAnsi="Symbol"/>
        </w:rPr>
        <w:instrText>r</w:instrText>
      </w:r>
      <w:r w:rsidRPr="004B059B">
        <w:rPr>
          <w:position w:val="-6"/>
          <w:sz w:val="18"/>
        </w:rPr>
        <w:instrText>0</w:instrText>
      </w:r>
      <w:r w:rsidRPr="004B059B">
        <w:instrText>)\s\up6(</w:instrText>
      </w:r>
      <w:r w:rsidRPr="004B059B">
        <w:rPr>
          <w:i/>
          <w:sz w:val="18"/>
        </w:rPr>
        <w:instrText>F</w:instrText>
      </w:r>
      <w:r w:rsidRPr="004B059B">
        <w:rPr>
          <w:position w:val="-4"/>
          <w:sz w:val="14"/>
        </w:rPr>
        <w:instrText>0</w:instrText>
      </w:r>
      <w:r w:rsidRPr="004B059B">
        <w:rPr>
          <w:rFonts w:ascii="Tms Rmn" w:hAnsi="Tms Rmn"/>
          <w:position w:val="-4"/>
          <w:sz w:val="18"/>
        </w:rPr>
        <w:instrText> </w:instrText>
      </w:r>
      <w:r w:rsidRPr="004B059B">
        <w:rPr>
          <w:sz w:val="18"/>
        </w:rPr>
        <w:instrText>/</w:instrText>
      </w:r>
      <w:r w:rsidRPr="004B059B">
        <w:rPr>
          <w:i/>
          <w:sz w:val="18"/>
        </w:rPr>
        <w:instrText>F</w:instrText>
      </w:r>
      <w:r w:rsidRPr="004B059B">
        <w:rPr>
          <w:i/>
          <w:position w:val="-4"/>
          <w:sz w:val="14"/>
        </w:rPr>
        <w:instrText>m</w:instrText>
      </w:r>
      <w:r w:rsidRPr="004B059B">
        <w:instrText>)  –  1</w:instrText>
      </w:r>
      <w:r>
        <w:fldChar w:fldCharType="end"/>
      </w:r>
      <w:r w:rsidRPr="004B059B">
        <w:tab/>
        <w:t>(4)</w:t>
      </w:r>
    </w:p>
    <w:p w:rsidR="00F67865" w:rsidRPr="006B3106" w:rsidRDefault="00F67865" w:rsidP="006B3106">
      <w:pPr>
        <w:rPr>
          <w:spacing w:val="-2"/>
          <w:rtl/>
        </w:rPr>
      </w:pPr>
      <w:r w:rsidRPr="00DC7F79">
        <w:rPr>
          <w:spacing w:val="-2"/>
          <w:rtl/>
        </w:rPr>
        <w:t xml:space="preserve">والميزة الرئيسية للحساب المباشر للكفاءة النسبية للطيف </w:t>
      </w:r>
      <w:r w:rsidRPr="00DC7F79">
        <w:rPr>
          <w:spacing w:val="-2"/>
        </w:rPr>
        <w:t>(RSE)</w:t>
      </w:r>
      <w:r w:rsidRPr="00DC7F79">
        <w:rPr>
          <w:spacing w:val="-2"/>
          <w:rtl/>
        </w:rPr>
        <w:t xml:space="preserve"> هي أنها في الغالب أسهل من حساب كفاءات استخدام الطيف </w:t>
      </w:r>
      <w:r w:rsidRPr="00DC7F79">
        <w:rPr>
          <w:spacing w:val="-2"/>
        </w:rPr>
        <w:t>(SUEs)</w:t>
      </w:r>
      <w:r w:rsidRPr="00DC7F79">
        <w:rPr>
          <w:spacing w:val="-2"/>
          <w:rtl/>
        </w:rPr>
        <w:t>. وب</w:t>
      </w:r>
      <w:r w:rsidR="00401486" w:rsidRPr="00DC7F79">
        <w:rPr>
          <w:spacing w:val="-2"/>
          <w:rtl/>
        </w:rPr>
        <w:t>ما </w:t>
      </w:r>
      <w:r w:rsidRPr="00DC7F79">
        <w:rPr>
          <w:spacing w:val="-2"/>
          <w:rtl/>
        </w:rPr>
        <w:t xml:space="preserve">أن الأنظمة تقدم خدمة متماثلة فسيكون لها عادة عوامل كثيرة (بل وأحياناً مكونات مادية) مشتركة. ويعني هذا، أن عوامل كثيرة سوف </w:t>
      </w:r>
      <w:r w:rsidRPr="00DC7F79">
        <w:rPr>
          <w:rFonts w:hint="cs"/>
          <w:spacing w:val="-2"/>
          <w:rtl/>
        </w:rPr>
        <w:t>"</w:t>
      </w:r>
      <w:r w:rsidRPr="00DC7F79">
        <w:rPr>
          <w:spacing w:val="-2"/>
          <w:rtl/>
        </w:rPr>
        <w:t>تلغ</w:t>
      </w:r>
      <w:r w:rsidRPr="00DC7F79">
        <w:rPr>
          <w:rFonts w:hint="cs"/>
          <w:spacing w:val="-2"/>
          <w:rtl/>
        </w:rPr>
        <w:t>ي"</w:t>
      </w:r>
      <w:r w:rsidRPr="00DC7F79">
        <w:rPr>
          <w:spacing w:val="-2"/>
          <w:rtl/>
        </w:rPr>
        <w:t xml:space="preserve"> الحساب قبل الحاجة إلى حسابها فعلياً. وهذا في الغالب، يقلل كثيراً من تعقيدات</w:t>
      </w:r>
      <w:r w:rsidR="00E4074E" w:rsidRPr="00DC7F79">
        <w:rPr>
          <w:rFonts w:hint="cs"/>
          <w:spacing w:val="4"/>
          <w:rtl/>
        </w:rPr>
        <w:t> </w:t>
      </w:r>
      <w:r w:rsidRPr="00DC7F79">
        <w:rPr>
          <w:spacing w:val="-2"/>
          <w:rtl/>
        </w:rPr>
        <w:t>الحساب.</w:t>
      </w:r>
    </w:p>
    <w:p w:rsidR="00F67865" w:rsidRDefault="00F67865" w:rsidP="006B3106">
      <w:pPr>
        <w:spacing w:line="185" w:lineRule="auto"/>
        <w:rPr>
          <w:spacing w:val="-4"/>
          <w:rtl/>
        </w:rPr>
      </w:pPr>
      <w:r>
        <w:rPr>
          <w:spacing w:val="-4"/>
          <w:rtl/>
        </w:rPr>
        <w:t xml:space="preserve">ويمكن الاطلاع على بعض أمثلة حساب الكفاءة النسبية للطيف </w:t>
      </w:r>
      <w:r>
        <w:rPr>
          <w:spacing w:val="-4"/>
        </w:rPr>
        <w:t>(RSE)</w:t>
      </w:r>
      <w:r>
        <w:rPr>
          <w:spacing w:val="-4"/>
          <w:rtl/>
        </w:rPr>
        <w:t xml:space="preserve"> في الملحق</w:t>
      </w:r>
      <w:r w:rsidR="006B3106">
        <w:rPr>
          <w:rFonts w:hint="cs"/>
          <w:spacing w:val="-4"/>
          <w:rtl/>
        </w:rPr>
        <w:t> </w:t>
      </w:r>
      <w:r>
        <w:rPr>
          <w:spacing w:val="-4"/>
        </w:rPr>
        <w:t>2</w:t>
      </w:r>
      <w:r>
        <w:rPr>
          <w:spacing w:val="-4"/>
          <w:rtl/>
        </w:rPr>
        <w:t xml:space="preserve"> والفصل</w:t>
      </w:r>
      <w:r w:rsidR="006B3106">
        <w:rPr>
          <w:rFonts w:hint="cs"/>
          <w:spacing w:val="-4"/>
          <w:rtl/>
        </w:rPr>
        <w:t> </w:t>
      </w:r>
      <w:r>
        <w:rPr>
          <w:spacing w:val="-4"/>
        </w:rPr>
        <w:t>8</w:t>
      </w:r>
      <w:r>
        <w:rPr>
          <w:spacing w:val="-4"/>
          <w:rtl/>
        </w:rPr>
        <w:t xml:space="preserve"> من كتيب الإدارة الوطنية للطيف (جنيف،</w:t>
      </w:r>
      <w:r w:rsidR="006B3106">
        <w:rPr>
          <w:rFonts w:hint="cs"/>
          <w:spacing w:val="-4"/>
          <w:rtl/>
        </w:rPr>
        <w:t> </w:t>
      </w:r>
      <w:r>
        <w:rPr>
          <w:spacing w:val="-4"/>
        </w:rPr>
        <w:t>2005</w:t>
      </w:r>
      <w:r>
        <w:rPr>
          <w:spacing w:val="-4"/>
          <w:rtl/>
        </w:rPr>
        <w:t>).</w:t>
      </w:r>
    </w:p>
    <w:p w:rsidR="00F67865" w:rsidRDefault="00F67865" w:rsidP="00F67865">
      <w:pPr>
        <w:pStyle w:val="Heading1"/>
        <w:rPr>
          <w:rtl/>
        </w:rPr>
      </w:pPr>
      <w:bookmarkStart w:id="6" w:name="_Toc304368782"/>
      <w:r>
        <w:t>4</w:t>
      </w:r>
      <w:r>
        <w:rPr>
          <w:rtl/>
        </w:rPr>
        <w:tab/>
        <w:t>مقارنة كفاءات الطيف</w:t>
      </w:r>
      <w:bookmarkEnd w:id="6"/>
    </w:p>
    <w:p w:rsidR="00F67865" w:rsidRDefault="00F67865" w:rsidP="00E41597">
      <w:pPr>
        <w:spacing w:line="185" w:lineRule="auto"/>
        <w:rPr>
          <w:rtl/>
        </w:rPr>
      </w:pPr>
      <w:r>
        <w:rPr>
          <w:rtl/>
        </w:rPr>
        <w:t>ك</w:t>
      </w:r>
      <w:r w:rsidR="00401486">
        <w:rPr>
          <w:rtl/>
        </w:rPr>
        <w:t>ما </w:t>
      </w:r>
      <w:r>
        <w:rPr>
          <w:rtl/>
        </w:rPr>
        <w:t xml:space="preserve">ذكر في الأقسام السابقة، يمكن حساب كفاءات استخدام الطيف في عدة أنظمة مختلفة ويمكن فعلاً مقارنتها للحصول على الكفاءات النسبية للأنظمة. غير أن هذه المقارنات يتعين إجراؤها بحذر. وعلى سبيل المثال، فكفاءات استخدام الطيف </w:t>
      </w:r>
      <w:r>
        <w:t>(SUEs)</w:t>
      </w:r>
      <w:r>
        <w:rPr>
          <w:rtl/>
        </w:rPr>
        <w:t xml:space="preserve"> للنظام الراديوي البري المتنقل وللنظام الراداري مختلفة جداً. فمعدل نقل المعلومات في المستقبِلات والمرسلات في</w:t>
      </w:r>
      <w:r w:rsidR="00E41597">
        <w:rPr>
          <w:rFonts w:hint="cs"/>
          <w:rtl/>
        </w:rPr>
        <w:t> </w:t>
      </w:r>
      <w:r>
        <w:rPr>
          <w:rtl/>
        </w:rPr>
        <w:t>هذين النظامين مختلف حتى أن كفاءة استخدام الطيف فيهما ليست متناسبة. فمن غير المفيد حينئذ، بوجه خاص، عقد المقارنة بينهما. ومن ثم فمقارنة كفاءة الطيف ينبغي أ</w:t>
      </w:r>
      <w:r w:rsidR="00401486">
        <w:rPr>
          <w:rtl/>
        </w:rPr>
        <w:t>لا </w:t>
      </w:r>
      <w:r>
        <w:rPr>
          <w:rtl/>
        </w:rPr>
        <w:t>تجري إ</w:t>
      </w:r>
      <w:r w:rsidR="00401486">
        <w:rPr>
          <w:rtl/>
        </w:rPr>
        <w:t>لا </w:t>
      </w:r>
      <w:r>
        <w:rPr>
          <w:rtl/>
        </w:rPr>
        <w:t xml:space="preserve">بين أنماط من الأنظمة مشابهة وتقدم خدمات اتصالات راديوية متماثلة. ومن المفيد لعقد هذه المقارنة لكفاءة الطيف أو استخدام النظام نفسه بمضي الوقت معرفة </w:t>
      </w:r>
      <w:r w:rsidR="00401486">
        <w:rPr>
          <w:rtl/>
        </w:rPr>
        <w:t>ما </w:t>
      </w:r>
      <w:r>
        <w:rPr>
          <w:rtl/>
        </w:rPr>
        <w:t>إذا طرأ أي تحسن في المجال المحدد قيد</w:t>
      </w:r>
      <w:r w:rsidR="006B3106">
        <w:rPr>
          <w:rFonts w:hint="cs"/>
          <w:spacing w:val="-4"/>
          <w:rtl/>
        </w:rPr>
        <w:t> </w:t>
      </w:r>
      <w:r>
        <w:rPr>
          <w:rtl/>
        </w:rPr>
        <w:t>الدراسة.</w:t>
      </w:r>
    </w:p>
    <w:p w:rsidR="000775D0" w:rsidRDefault="00F67865" w:rsidP="00F67865">
      <w:pPr>
        <w:rPr>
          <w:highlight w:val="magenta"/>
          <w:rtl/>
        </w:rPr>
      </w:pPr>
      <w:r>
        <w:rPr>
          <w:rtl/>
        </w:rPr>
        <w:t>كذلك، جدير بالملاحظة، أنه على الرغم من أن كفاءة الطيف عامل هام لأنه يسمح بأقصى قدر من الخدمة المستقاة من الطيف الراديوي فهي ليست العامل الوحيد الذي يُبحث. وتشمل العوامل الأخرى المتعين إدراجها في انتقاء أي تكنولوجيا أو</w:t>
      </w:r>
      <w:r w:rsidR="00E41597">
        <w:rPr>
          <w:rFonts w:hint="cs"/>
          <w:rtl/>
        </w:rPr>
        <w:t> </w:t>
      </w:r>
      <w:r>
        <w:rPr>
          <w:rtl/>
        </w:rPr>
        <w:t xml:space="preserve">نظام تكلفة وتوافر التجهيزات والتوافق مع التجهيزات والتقنيات الموجودة واعتمادية </w:t>
      </w:r>
      <w:r>
        <w:rPr>
          <w:rFonts w:hint="cs"/>
          <w:rtl/>
        </w:rPr>
        <w:t>النظام</w:t>
      </w:r>
      <w:r>
        <w:rPr>
          <w:rtl/>
        </w:rPr>
        <w:t>، وعوامل</w:t>
      </w:r>
      <w:r w:rsidR="006B3106">
        <w:rPr>
          <w:rFonts w:hint="cs"/>
          <w:spacing w:val="-4"/>
          <w:rtl/>
        </w:rPr>
        <w:t> </w:t>
      </w:r>
      <w:r>
        <w:rPr>
          <w:rtl/>
        </w:rPr>
        <w:t>التشغيل.</w:t>
      </w:r>
    </w:p>
    <w:p w:rsidR="00656895" w:rsidRPr="00000832" w:rsidRDefault="00656895" w:rsidP="00656895">
      <w:pPr>
        <w:pStyle w:val="AnnexNo"/>
        <w:bidi/>
        <w:spacing w:after="240"/>
        <w:rPr>
          <w:b/>
          <w:bCs/>
          <w:rtl/>
          <w:lang w:val="en-US"/>
        </w:rPr>
      </w:pPr>
      <w:r w:rsidRPr="00000832">
        <w:rPr>
          <w:b/>
          <w:bCs/>
          <w:rtl/>
        </w:rPr>
        <w:br w:type="page"/>
      </w:r>
      <w:bookmarkStart w:id="7" w:name="_Toc304368783"/>
      <w:r w:rsidRPr="00000832">
        <w:rPr>
          <w:b/>
          <w:bCs/>
          <w:rtl/>
        </w:rPr>
        <w:lastRenderedPageBreak/>
        <w:t xml:space="preserve">الملحق </w:t>
      </w:r>
      <w:r w:rsidRPr="00000832">
        <w:rPr>
          <w:b/>
          <w:bCs/>
        </w:rPr>
        <w:t>2</w:t>
      </w:r>
      <w:bookmarkEnd w:id="7"/>
    </w:p>
    <w:p w:rsidR="00656895" w:rsidRDefault="00656895" w:rsidP="006B3106">
      <w:pPr>
        <w:pStyle w:val="AnnexNotitle"/>
        <w:rPr>
          <w:rtl/>
        </w:rPr>
      </w:pPr>
      <w:bookmarkStart w:id="8" w:name="_Toc304368784"/>
      <w:r>
        <w:rPr>
          <w:rtl/>
        </w:rPr>
        <w:t>أمثل</w:t>
      </w:r>
      <w:r w:rsidR="006B3106">
        <w:rPr>
          <w:rFonts w:hint="cs"/>
          <w:rtl/>
        </w:rPr>
        <w:t>ـ</w:t>
      </w:r>
      <w:r>
        <w:rPr>
          <w:rtl/>
        </w:rPr>
        <w:t>ة</w:t>
      </w:r>
      <w:bookmarkEnd w:id="8"/>
    </w:p>
    <w:p w:rsidR="00656895" w:rsidRDefault="00656895" w:rsidP="00656895">
      <w:pPr>
        <w:pStyle w:val="Heading1"/>
        <w:rPr>
          <w:rtl/>
        </w:rPr>
      </w:pPr>
      <w:bookmarkStart w:id="9" w:name="_Toc304368785"/>
      <w:r>
        <w:t>1</w:t>
      </w:r>
      <w:r>
        <w:rPr>
          <w:rtl/>
        </w:rPr>
        <w:tab/>
        <w:t>استخدام الأنظمة المتنقلة البرية الراديوية للطيف</w:t>
      </w:r>
      <w:bookmarkEnd w:id="9"/>
    </w:p>
    <w:p w:rsidR="00656895" w:rsidRDefault="00656895" w:rsidP="00656895">
      <w:pPr>
        <w:pStyle w:val="Heading2"/>
        <w:rPr>
          <w:rtl/>
        </w:rPr>
      </w:pPr>
      <w:bookmarkStart w:id="10" w:name="_Toc304368786"/>
      <w:r>
        <w:t>1.1</w:t>
      </w:r>
      <w:r>
        <w:rPr>
          <w:rtl/>
        </w:rPr>
        <w:tab/>
        <w:t>كفاءة الطيف في نظام راديوي خلوي داخلي</w:t>
      </w:r>
      <w:bookmarkEnd w:id="10"/>
    </w:p>
    <w:p w:rsidR="00656895" w:rsidRDefault="00656895" w:rsidP="006B3106">
      <w:pPr>
        <w:rPr>
          <w:rtl/>
        </w:rPr>
      </w:pPr>
      <w:r>
        <w:rPr>
          <w:rtl/>
        </w:rPr>
        <w:t>كفاءة الطيف في نظام راديوي بيكو خلوي داخلي في نطاق تردد بين</w:t>
      </w:r>
      <w:r w:rsidR="006B3106">
        <w:rPr>
          <w:rFonts w:hint="cs"/>
          <w:rtl/>
        </w:rPr>
        <w:t> </w:t>
      </w:r>
      <w:r>
        <w:t>MHz</w:t>
      </w:r>
      <w:r w:rsidR="006B3106">
        <w:t> </w:t>
      </w:r>
      <w:r>
        <w:t>900</w:t>
      </w:r>
      <w:r>
        <w:rPr>
          <w:rtl/>
        </w:rPr>
        <w:t xml:space="preserve"> و</w:t>
      </w:r>
      <w:r>
        <w:t>GHz</w:t>
      </w:r>
      <w:r w:rsidR="006B3106">
        <w:t> </w:t>
      </w:r>
      <w:r>
        <w:t>60</w:t>
      </w:r>
      <w:r>
        <w:rPr>
          <w:rtl/>
        </w:rPr>
        <w:t>، يمكن أيضاً استقاؤها باستخدام</w:t>
      </w:r>
      <w:r w:rsidR="006B3106">
        <w:rPr>
          <w:rFonts w:hint="cs"/>
          <w:rtl/>
        </w:rPr>
        <w:t xml:space="preserve"> </w:t>
      </w:r>
      <w:r>
        <w:rPr>
          <w:rtl/>
        </w:rPr>
        <w:t>المعادلة</w:t>
      </w:r>
      <w:r w:rsidR="006B3106">
        <w:rPr>
          <w:rFonts w:hint="cs"/>
          <w:rtl/>
        </w:rPr>
        <w:t> </w:t>
      </w:r>
      <w:r>
        <w:t>(2)</w:t>
      </w:r>
      <w:r>
        <w:rPr>
          <w:rtl/>
        </w:rPr>
        <w:t>. فمن هذه المعادلة يمكن تعريف كفاءة طيف أي نظام راديوي بيكو خلوي داخلي على النحو</w:t>
      </w:r>
      <w:r w:rsidR="006B3106">
        <w:rPr>
          <w:rFonts w:hint="cs"/>
          <w:rtl/>
        </w:rPr>
        <w:t> </w:t>
      </w:r>
      <w:r>
        <w:rPr>
          <w:rtl/>
        </w:rPr>
        <w:t>التالي:</w:t>
      </w:r>
    </w:p>
    <w:p w:rsidR="00656895" w:rsidRPr="00000832" w:rsidRDefault="00656895" w:rsidP="00DB35AB">
      <w:pPr>
        <w:tabs>
          <w:tab w:val="center" w:pos="4823"/>
          <w:tab w:val="right" w:pos="9723"/>
        </w:tabs>
        <w:spacing w:after="180"/>
        <w:rPr>
          <w:rtl/>
        </w:rPr>
      </w:pPr>
      <w:r>
        <w:rPr>
          <w:rtl/>
        </w:rPr>
        <w:tab/>
        <w:t>(عرض النطاق × المساحة)/إرلن</w:t>
      </w:r>
      <w:r w:rsidR="00DB35AB">
        <w:rPr>
          <w:rFonts w:hint="cs"/>
          <w:rtl/>
        </w:rPr>
        <w:t>غ</w:t>
      </w:r>
      <w:r>
        <w:rPr>
          <w:rtl/>
        </w:rPr>
        <w:tab/>
      </w:r>
      <w:r w:rsidRPr="00000832">
        <w:t>(5)</w:t>
      </w:r>
    </w:p>
    <w:p w:rsidR="00656895" w:rsidRDefault="00656895" w:rsidP="00DB35AB">
      <w:pPr>
        <w:rPr>
          <w:spacing w:val="-4"/>
          <w:rtl/>
        </w:rPr>
      </w:pPr>
      <w:r>
        <w:rPr>
          <w:spacing w:val="-4"/>
          <w:rtl/>
        </w:rPr>
        <w:t>حيث إرلن</w:t>
      </w:r>
      <w:r w:rsidR="00DB35AB">
        <w:rPr>
          <w:rFonts w:hint="cs"/>
          <w:spacing w:val="-4"/>
          <w:rtl/>
        </w:rPr>
        <w:t>غ</w:t>
      </w:r>
      <w:r>
        <w:rPr>
          <w:spacing w:val="-4"/>
          <w:rtl/>
        </w:rPr>
        <w:t xml:space="preserve"> هي حركة الصوت الكلية المحمولة في نظام بيكو خلوي، وعرض النطاق هو مجموع مقدار الطيف الذي يستخدمه النظام، والمساحة هي مجموع مساحة الخدمة التي يغطيها النظام. وب</w:t>
      </w:r>
      <w:r w:rsidR="00401486">
        <w:rPr>
          <w:spacing w:val="-4"/>
          <w:rtl/>
        </w:rPr>
        <w:t>ما </w:t>
      </w:r>
      <w:r>
        <w:rPr>
          <w:spacing w:val="-4"/>
          <w:rtl/>
        </w:rPr>
        <w:t>أن النظام البيكو</w:t>
      </w:r>
      <w:r>
        <w:rPr>
          <w:rFonts w:hint="cs"/>
          <w:spacing w:val="-4"/>
          <w:rtl/>
        </w:rPr>
        <w:t xml:space="preserve"> </w:t>
      </w:r>
      <w:r w:rsidR="00DC7F79">
        <w:rPr>
          <w:rFonts w:hint="cs"/>
          <w:spacing w:val="-4"/>
          <w:rtl/>
        </w:rPr>
        <w:t>خلوي</w:t>
      </w:r>
      <w:r>
        <w:rPr>
          <w:spacing w:val="-4"/>
          <w:rtl/>
        </w:rPr>
        <w:t xml:space="preserve"> ينفذ في مبنى مرتفع فمجموع مساحة الطوابق يستخدم في حساب كفاءة الطيف. وعدد القنوات المطلوبة لكل خلية يمكن حسابه، حينئذ،</w:t>
      </w:r>
      <w:r w:rsidR="00205FEC">
        <w:rPr>
          <w:spacing w:val="-4"/>
          <w:rtl/>
        </w:rPr>
        <w:t xml:space="preserve"> </w:t>
      </w:r>
      <w:r>
        <w:rPr>
          <w:spacing w:val="-4"/>
          <w:rtl/>
        </w:rPr>
        <w:t>على أساس جداول إرلن</w:t>
      </w:r>
      <w:r w:rsidR="00DB35AB">
        <w:rPr>
          <w:rFonts w:hint="cs"/>
          <w:spacing w:val="-4"/>
          <w:rtl/>
        </w:rPr>
        <w:t>غ</w:t>
      </w:r>
      <w:r w:rsidR="006B3106">
        <w:rPr>
          <w:rFonts w:hint="cs"/>
          <w:spacing w:val="-4"/>
          <w:rtl/>
        </w:rPr>
        <w:t> </w:t>
      </w:r>
      <w:r>
        <w:rPr>
          <w:spacing w:val="-4"/>
        </w:rPr>
        <w:t>B</w:t>
      </w:r>
      <w:r>
        <w:rPr>
          <w:spacing w:val="-4"/>
          <w:rtl/>
        </w:rPr>
        <w:t xml:space="preserve"> لعدد معين من المستعملين في الطابق والحركة لكل</w:t>
      </w:r>
      <w:r w:rsidR="006B3106">
        <w:rPr>
          <w:rFonts w:hint="eastAsia"/>
          <w:spacing w:val="-4"/>
          <w:rtl/>
        </w:rPr>
        <w:t> </w:t>
      </w:r>
      <w:r>
        <w:rPr>
          <w:spacing w:val="-4"/>
          <w:rtl/>
        </w:rPr>
        <w:t>مستعمل.</w:t>
      </w:r>
    </w:p>
    <w:p w:rsidR="00656895" w:rsidRDefault="00656895" w:rsidP="00DC7F79">
      <w:pPr>
        <w:pStyle w:val="Heading3"/>
        <w:rPr>
          <w:rtl/>
        </w:rPr>
      </w:pPr>
      <w:bookmarkStart w:id="11" w:name="_Toc304368787"/>
      <w:r>
        <w:t>1.1.1</w:t>
      </w:r>
      <w:r>
        <w:rPr>
          <w:rtl/>
        </w:rPr>
        <w:tab/>
      </w:r>
      <w:r w:rsidR="00DC7F79">
        <w:rPr>
          <w:rFonts w:hint="cs"/>
          <w:rtl/>
        </w:rPr>
        <w:t>النظام البيكو خلوي الذي يغطي مبنى</w:t>
      </w:r>
      <w:bookmarkEnd w:id="11"/>
    </w:p>
    <w:p w:rsidR="00656895" w:rsidRDefault="00656895" w:rsidP="00656895">
      <w:pPr>
        <w:rPr>
          <w:rtl/>
        </w:rPr>
      </w:pPr>
      <w:r>
        <w:rPr>
          <w:rtl/>
        </w:rPr>
        <w:t>لحساب عرض النطاق الكلي اللازم للمبنى بأكمله يقتضي الأمر معرفة المسافة الرأسية لإعادة الاستعمال من حيث عدد الطوابق المطلوب. وهذه المعلمة تتوقف على خسائر الطوابق وهي تختلف باختلاف أنماط</w:t>
      </w:r>
      <w:r w:rsidR="006B3106">
        <w:rPr>
          <w:rFonts w:hint="eastAsia"/>
          <w:spacing w:val="-4"/>
          <w:rtl/>
        </w:rPr>
        <w:t> </w:t>
      </w:r>
      <w:r>
        <w:rPr>
          <w:rtl/>
        </w:rPr>
        <w:t>المباني.</w:t>
      </w:r>
    </w:p>
    <w:p w:rsidR="00656895" w:rsidRDefault="00656895" w:rsidP="00656895">
      <w:pPr>
        <w:rPr>
          <w:rtl/>
        </w:rPr>
      </w:pPr>
      <w:r>
        <w:rPr>
          <w:rtl/>
        </w:rPr>
        <w:t>ويمكن، حينئذ، حساب العدد الإجمالي للقنوات نصف المزدوجة المطلوبة للمبنى، وهو</w:t>
      </w:r>
      <w:r w:rsidR="006B3106">
        <w:rPr>
          <w:rFonts w:hint="eastAsia"/>
          <w:spacing w:val="-4"/>
          <w:rtl/>
        </w:rPr>
        <w:t> </w:t>
      </w:r>
      <w:r>
        <w:rPr>
          <w:rtl/>
        </w:rPr>
        <w:t>يساوي:</w:t>
      </w:r>
    </w:p>
    <w:p w:rsidR="00656895" w:rsidRDefault="00656895" w:rsidP="00656895">
      <w:pPr>
        <w:jc w:val="center"/>
        <w:rPr>
          <w:rtl/>
        </w:rPr>
      </w:pPr>
      <w:r>
        <w:t>2</w:t>
      </w:r>
      <w:r>
        <w:rPr>
          <w:rtl/>
        </w:rPr>
        <w:t xml:space="preserve"> × عدد القنوات لكل خلية × عدد الخلايا لكل طابق × عدد الطوابق الفاصلة</w:t>
      </w:r>
    </w:p>
    <w:p w:rsidR="00656895" w:rsidRDefault="00656895" w:rsidP="00656895">
      <w:pPr>
        <w:rPr>
          <w:rtl/>
        </w:rPr>
      </w:pPr>
      <w:r>
        <w:rPr>
          <w:rtl/>
        </w:rPr>
        <w:t>ويلزم هنا، استخدام العامل</w:t>
      </w:r>
      <w:r w:rsidR="006B3106">
        <w:rPr>
          <w:rFonts w:hint="eastAsia"/>
          <w:spacing w:val="-4"/>
          <w:rtl/>
        </w:rPr>
        <w:t> </w:t>
      </w:r>
      <w:r>
        <w:t>2</w:t>
      </w:r>
      <w:r>
        <w:rPr>
          <w:rtl/>
        </w:rPr>
        <w:t xml:space="preserve"> لبيان عدد القنوات اللازمة للاتصالات في الاتجاهين.</w:t>
      </w:r>
    </w:p>
    <w:p w:rsidR="00656895" w:rsidRDefault="00656895" w:rsidP="00656895">
      <w:pPr>
        <w:rPr>
          <w:rtl/>
        </w:rPr>
      </w:pPr>
      <w:r>
        <w:rPr>
          <w:rtl/>
        </w:rPr>
        <w:t xml:space="preserve">ويمكن، حينذاك، حساب كفاءة الطيف </w:t>
      </w:r>
      <w:r w:rsidRPr="00704D79">
        <w:rPr>
          <w:i/>
          <w:iCs/>
        </w:rPr>
        <w:t>SUE</w:t>
      </w:r>
      <w:r w:rsidRPr="00704D79">
        <w:rPr>
          <w:i/>
          <w:iCs/>
          <w:vertAlign w:val="subscript"/>
        </w:rPr>
        <w:t>building</w:t>
      </w:r>
      <w:r>
        <w:rPr>
          <w:rtl/>
        </w:rPr>
        <w:t>، للنظام الذي يوفر التغطية للمبنى باستخدام المعادلة</w:t>
      </w:r>
      <w:r w:rsidR="006B3106">
        <w:rPr>
          <w:rFonts w:hint="eastAsia"/>
          <w:spacing w:val="-4"/>
          <w:rtl/>
        </w:rPr>
        <w:t> </w:t>
      </w:r>
      <w:r>
        <w:t>(5)</w:t>
      </w:r>
      <w:r>
        <w:rPr>
          <w:rtl/>
        </w:rPr>
        <w:t>:</w:t>
      </w:r>
    </w:p>
    <w:tbl>
      <w:tblPr>
        <w:bidiVisual/>
        <w:tblW w:w="0" w:type="auto"/>
        <w:tblLayout w:type="fixed"/>
        <w:tblLook w:val="0000" w:firstRow="0" w:lastRow="0" w:firstColumn="0" w:lastColumn="0" w:noHBand="0" w:noVBand="0"/>
      </w:tblPr>
      <w:tblGrid>
        <w:gridCol w:w="1383"/>
        <w:gridCol w:w="1349"/>
        <w:gridCol w:w="5727"/>
        <w:gridCol w:w="1397"/>
      </w:tblGrid>
      <w:tr w:rsidR="00656895" w:rsidRPr="00000832" w:rsidTr="00401486">
        <w:trPr>
          <w:cantSplit/>
          <w:trHeight w:val="402"/>
        </w:trPr>
        <w:tc>
          <w:tcPr>
            <w:tcW w:w="1383" w:type="dxa"/>
            <w:vMerge w:val="restart"/>
            <w:vAlign w:val="center"/>
          </w:tcPr>
          <w:p w:rsidR="00656895" w:rsidRDefault="00656895" w:rsidP="00401486">
            <w:pPr>
              <w:jc w:val="center"/>
              <w:rPr>
                <w:rtl/>
              </w:rPr>
            </w:pPr>
          </w:p>
        </w:tc>
        <w:tc>
          <w:tcPr>
            <w:tcW w:w="1349" w:type="dxa"/>
            <w:vMerge w:val="restart"/>
            <w:vAlign w:val="center"/>
          </w:tcPr>
          <w:p w:rsidR="00656895" w:rsidRDefault="00656895" w:rsidP="00401486">
            <w:pPr>
              <w:pStyle w:val="Equation"/>
              <w:spacing w:before="0" w:after="240" w:line="280" w:lineRule="exact"/>
              <w:jc w:val="center"/>
              <w:rPr>
                <w:sz w:val="20"/>
                <w:rtl/>
              </w:rPr>
            </w:pPr>
            <w:r w:rsidRPr="00704D79">
              <w:rPr>
                <w:i/>
                <w:iCs/>
              </w:rPr>
              <w:t>SUE</w:t>
            </w:r>
            <w:r w:rsidRPr="00704D79">
              <w:rPr>
                <w:i/>
                <w:iCs/>
                <w:vertAlign w:val="subscript"/>
              </w:rPr>
              <w:t>building</w:t>
            </w:r>
            <w:r>
              <w:rPr>
                <w:rtl/>
              </w:rPr>
              <w:t xml:space="preserve"> =</w:t>
            </w:r>
          </w:p>
        </w:tc>
        <w:tc>
          <w:tcPr>
            <w:tcW w:w="5727" w:type="dxa"/>
            <w:tcBorders>
              <w:bottom w:val="single" w:sz="6" w:space="0" w:color="auto"/>
            </w:tcBorders>
          </w:tcPr>
          <w:p w:rsidR="00656895" w:rsidRDefault="00656895" w:rsidP="00401486">
            <w:pPr>
              <w:spacing w:before="240"/>
              <w:jc w:val="center"/>
              <w:rPr>
                <w:rtl/>
              </w:rPr>
            </w:pPr>
            <w:r>
              <w:rPr>
                <w:rtl/>
              </w:rPr>
              <w:t>مجموع الحركة المحمولة في المبنى بأكمله</w:t>
            </w:r>
          </w:p>
        </w:tc>
        <w:tc>
          <w:tcPr>
            <w:tcW w:w="1397" w:type="dxa"/>
            <w:vMerge w:val="restart"/>
            <w:vAlign w:val="center"/>
          </w:tcPr>
          <w:p w:rsidR="00656895" w:rsidRPr="00000832" w:rsidRDefault="00656895" w:rsidP="00401486">
            <w:pPr>
              <w:spacing w:line="280" w:lineRule="exact"/>
              <w:jc w:val="center"/>
            </w:pPr>
            <w:r w:rsidRPr="00000832">
              <w:rPr>
                <w:rFonts w:hint="cs"/>
                <w:rtl/>
                <w:lang w:bidi="ar-SY"/>
              </w:rPr>
              <w:tab/>
            </w:r>
            <w:r w:rsidRPr="00000832">
              <w:t>(6)</w:t>
            </w:r>
          </w:p>
        </w:tc>
      </w:tr>
      <w:tr w:rsidR="00656895" w:rsidRPr="00000832" w:rsidTr="00401486">
        <w:trPr>
          <w:cantSplit/>
        </w:trPr>
        <w:tc>
          <w:tcPr>
            <w:tcW w:w="1383" w:type="dxa"/>
            <w:vMerge/>
          </w:tcPr>
          <w:p w:rsidR="00656895" w:rsidRDefault="00656895" w:rsidP="00401486">
            <w:pPr>
              <w:pStyle w:val="Equation"/>
              <w:spacing w:before="0" w:after="180"/>
              <w:rPr>
                <w:rtl/>
              </w:rPr>
            </w:pPr>
          </w:p>
        </w:tc>
        <w:tc>
          <w:tcPr>
            <w:tcW w:w="1349" w:type="dxa"/>
            <w:vMerge/>
          </w:tcPr>
          <w:p w:rsidR="00656895" w:rsidRDefault="00656895" w:rsidP="00401486">
            <w:pPr>
              <w:pStyle w:val="Equation"/>
              <w:spacing w:before="0" w:after="180"/>
              <w:rPr>
                <w:rtl/>
              </w:rPr>
            </w:pPr>
          </w:p>
        </w:tc>
        <w:tc>
          <w:tcPr>
            <w:tcW w:w="5727" w:type="dxa"/>
            <w:tcBorders>
              <w:top w:val="single" w:sz="6" w:space="0" w:color="auto"/>
            </w:tcBorders>
          </w:tcPr>
          <w:p w:rsidR="00656895" w:rsidRDefault="00656895" w:rsidP="00401486">
            <w:pPr>
              <w:spacing w:after="180"/>
              <w:rPr>
                <w:rtl/>
              </w:rPr>
            </w:pPr>
            <w:r>
              <w:rPr>
                <w:rtl/>
              </w:rPr>
              <w:t xml:space="preserve">العدد الإجمالي للقنوات </w:t>
            </w:r>
            <w:r>
              <w:sym w:font="Symbol" w:char="F0B4"/>
            </w:r>
            <w:r>
              <w:rPr>
                <w:rtl/>
              </w:rPr>
              <w:t xml:space="preserve"> عرض نطاق القناة </w:t>
            </w:r>
            <w:r>
              <w:sym w:font="Symbol" w:char="F0B4"/>
            </w:r>
            <w:r>
              <w:rPr>
                <w:rtl/>
              </w:rPr>
              <w:t xml:space="preserve"> مجموع مساحة الطابق</w:t>
            </w:r>
          </w:p>
        </w:tc>
        <w:tc>
          <w:tcPr>
            <w:tcW w:w="1397" w:type="dxa"/>
            <w:vMerge/>
          </w:tcPr>
          <w:p w:rsidR="00656895" w:rsidRPr="00000832" w:rsidRDefault="00656895" w:rsidP="00401486">
            <w:pPr>
              <w:pStyle w:val="Equation"/>
              <w:spacing w:before="0" w:after="180"/>
              <w:rPr>
                <w:rtl/>
              </w:rPr>
            </w:pPr>
          </w:p>
        </w:tc>
      </w:tr>
    </w:tbl>
    <w:p w:rsidR="00656895" w:rsidRDefault="00656895" w:rsidP="00DB35AB">
      <w:pPr>
        <w:keepNext/>
        <w:spacing w:after="120"/>
        <w:rPr>
          <w:rtl/>
          <w:lang w:bidi="ar-SY"/>
        </w:rPr>
      </w:pPr>
      <w:r>
        <w:rPr>
          <w:rtl/>
        </w:rPr>
        <w:t>مثال:</w:t>
      </w:r>
    </w:p>
    <w:p w:rsidR="00656895" w:rsidRDefault="00656895" w:rsidP="00656895">
      <w:pPr>
        <w:pStyle w:val="headingi0"/>
        <w:rPr>
          <w:rtl/>
        </w:rPr>
      </w:pPr>
      <w:r>
        <w:rPr>
          <w:rtl/>
        </w:rPr>
        <w:t xml:space="preserve">في هذا النظام المنزلي العامل بتردد </w:t>
      </w:r>
      <w:r>
        <w:t>MHz 900</w:t>
      </w:r>
    </w:p>
    <w:p w:rsidR="00656895" w:rsidRDefault="00656895" w:rsidP="006B3106">
      <w:pPr>
        <w:pStyle w:val="enumlev2"/>
        <w:rPr>
          <w:rtl/>
        </w:rPr>
      </w:pPr>
      <w:r>
        <w:rPr>
          <w:rtl/>
        </w:rPr>
        <w:t>عرض نطاق قناة (نصف مزدوجة)</w:t>
      </w:r>
      <w:r>
        <w:rPr>
          <w:rtl/>
        </w:rPr>
        <w:tab/>
      </w:r>
      <w:r>
        <w:rPr>
          <w:rtl/>
        </w:rPr>
        <w:tab/>
      </w:r>
      <w:r>
        <w:t>kHz</w:t>
      </w:r>
      <w:r w:rsidR="006B3106">
        <w:t> </w:t>
      </w:r>
      <w:r>
        <w:t>25</w:t>
      </w:r>
    </w:p>
    <w:p w:rsidR="00656895" w:rsidRDefault="00656895" w:rsidP="006B3106">
      <w:pPr>
        <w:pStyle w:val="enumlev2"/>
        <w:rPr>
          <w:rtl/>
        </w:rPr>
      </w:pPr>
      <w:r>
        <w:rPr>
          <w:rtl/>
        </w:rPr>
        <w:t>عدد القنوات لكل خلية</w:t>
      </w:r>
      <w:r>
        <w:rPr>
          <w:rtl/>
        </w:rPr>
        <w:tab/>
      </w:r>
      <w:r>
        <w:rPr>
          <w:rtl/>
        </w:rPr>
        <w:tab/>
      </w:r>
      <w:r>
        <w:rPr>
          <w:rtl/>
        </w:rPr>
        <w:tab/>
      </w:r>
      <w:r>
        <w:t>10</w:t>
      </w:r>
    </w:p>
    <w:p w:rsidR="00656895" w:rsidRDefault="00656895" w:rsidP="006B3106">
      <w:pPr>
        <w:pStyle w:val="enumlev2"/>
        <w:rPr>
          <w:rtl/>
        </w:rPr>
      </w:pPr>
      <w:r>
        <w:rPr>
          <w:rtl/>
        </w:rPr>
        <w:t>عدد الخلايا لكل طابق</w:t>
      </w:r>
      <w:r>
        <w:rPr>
          <w:rtl/>
        </w:rPr>
        <w:tab/>
      </w:r>
      <w:r>
        <w:rPr>
          <w:rtl/>
        </w:rPr>
        <w:tab/>
      </w:r>
      <w:r>
        <w:rPr>
          <w:rtl/>
        </w:rPr>
        <w:tab/>
      </w:r>
      <w:r>
        <w:t>4</w:t>
      </w:r>
    </w:p>
    <w:p w:rsidR="00656895" w:rsidRDefault="00656895" w:rsidP="006B3106">
      <w:pPr>
        <w:pStyle w:val="enumlev2"/>
        <w:rPr>
          <w:rtl/>
        </w:rPr>
      </w:pPr>
      <w:r>
        <w:rPr>
          <w:rtl/>
        </w:rPr>
        <w:t>عدد الطوابق الفاصلة</w:t>
      </w:r>
      <w:r>
        <w:rPr>
          <w:rtl/>
        </w:rPr>
        <w:tab/>
      </w:r>
      <w:r>
        <w:rPr>
          <w:rtl/>
        </w:rPr>
        <w:tab/>
      </w:r>
      <w:r>
        <w:rPr>
          <w:rtl/>
        </w:rPr>
        <w:tab/>
      </w:r>
      <w:r>
        <w:t>3</w:t>
      </w:r>
    </w:p>
    <w:p w:rsidR="00656895" w:rsidRDefault="00656895" w:rsidP="006B3106">
      <w:pPr>
        <w:pStyle w:val="enumlev2"/>
        <w:rPr>
          <w:rtl/>
        </w:rPr>
      </w:pPr>
      <w:r>
        <w:rPr>
          <w:rtl/>
        </w:rPr>
        <w:t>العدد الإجمالي للقنوات اللازمة</w:t>
      </w:r>
      <w:r>
        <w:rPr>
          <w:rtl/>
        </w:rPr>
        <w:tab/>
      </w:r>
      <w:r>
        <w:rPr>
          <w:rtl/>
        </w:rPr>
        <w:tab/>
      </w:r>
      <w:r w:rsidR="006B3106">
        <w:rPr>
          <w:rFonts w:hint="cs"/>
          <w:rtl/>
        </w:rPr>
        <w:tab/>
      </w:r>
      <w:r>
        <w:t>120</w:t>
      </w:r>
    </w:p>
    <w:p w:rsidR="00656895" w:rsidRDefault="00656895" w:rsidP="00DB35AB">
      <w:pPr>
        <w:keepNext/>
        <w:rPr>
          <w:rtl/>
          <w:lang w:bidi="ar-SY"/>
        </w:rPr>
      </w:pPr>
      <w:r>
        <w:rPr>
          <w:rtl/>
        </w:rPr>
        <w:lastRenderedPageBreak/>
        <w:t>وإذا كانت نوعية الخدمة</w:t>
      </w:r>
      <w:r w:rsidR="006B3106">
        <w:rPr>
          <w:rFonts w:hint="cs"/>
          <w:rtl/>
        </w:rPr>
        <w:t> </w:t>
      </w:r>
      <w:r>
        <w:t>%0,5</w:t>
      </w:r>
      <w:r>
        <w:rPr>
          <w:rtl/>
        </w:rPr>
        <w:t>، فإن الحركة المحمولة على طابق واحد</w:t>
      </w:r>
      <w:r w:rsidR="006B3106">
        <w:rPr>
          <w:rFonts w:hint="cs"/>
          <w:rtl/>
        </w:rPr>
        <w:t> </w:t>
      </w:r>
      <w:r>
        <w:rPr>
          <w:rtl/>
        </w:rPr>
        <w:t>=</w:t>
      </w:r>
      <w:r w:rsidR="00E4074E">
        <w:rPr>
          <w:rFonts w:hint="cs"/>
          <w:rtl/>
        </w:rPr>
        <w:t> </w:t>
      </w:r>
      <w:r>
        <w:rPr>
          <w:i/>
          <w:iCs/>
        </w:rPr>
        <w:t>T</w:t>
      </w:r>
      <w:r>
        <w:rPr>
          <w:i/>
          <w:iCs/>
          <w:vertAlign w:val="subscript"/>
        </w:rPr>
        <w:t>f</w:t>
      </w:r>
      <w:r w:rsidR="00E4074E">
        <w:rPr>
          <w:rFonts w:hint="cs"/>
          <w:rtl/>
        </w:rPr>
        <w:t> </w:t>
      </w:r>
      <w:r>
        <w:rPr>
          <w:rtl/>
        </w:rPr>
        <w:t>=</w:t>
      </w:r>
      <w:r w:rsidR="00E4074E">
        <w:rPr>
          <w:rFonts w:hint="cs"/>
          <w:rtl/>
        </w:rPr>
        <w:t> </w:t>
      </w:r>
      <w:r w:rsidR="00E4074E">
        <w:t>16</w:t>
      </w:r>
      <w:r w:rsidR="00DB35AB">
        <w:rPr>
          <w:rFonts w:hint="cs"/>
          <w:rtl/>
        </w:rPr>
        <w:t> </w:t>
      </w:r>
      <w:r>
        <w:t>E</w:t>
      </w:r>
      <w:r>
        <w:rPr>
          <w:rtl/>
        </w:rPr>
        <w:t xml:space="preserve"> أو</w:t>
      </w:r>
      <w:r w:rsidR="00006633">
        <w:rPr>
          <w:rFonts w:hint="cs"/>
          <w:rtl/>
        </w:rPr>
        <w:t> </w:t>
      </w:r>
      <w:r>
        <w:rPr>
          <w:i/>
          <w:iCs/>
        </w:rPr>
        <w:t>T</w:t>
      </w:r>
      <w:r>
        <w:rPr>
          <w:i/>
          <w:iCs/>
          <w:vertAlign w:val="subscript"/>
        </w:rPr>
        <w:t>f</w:t>
      </w:r>
      <w:r w:rsidR="00006633">
        <w:t> 2</w:t>
      </w:r>
      <w:r>
        <w:rPr>
          <w:rtl/>
        </w:rPr>
        <w:t>، بسبب المحطات القاعدة والمتنقلة</w:t>
      </w:r>
      <w:r w:rsidR="006B3106">
        <w:rPr>
          <w:rFonts w:hint="cs"/>
          <w:rtl/>
        </w:rPr>
        <w:t> </w:t>
      </w:r>
      <w:r>
        <w:rPr>
          <w:rtl/>
        </w:rPr>
        <w:t>معاً.</w:t>
      </w:r>
    </w:p>
    <w:tbl>
      <w:tblPr>
        <w:bidiVisual/>
        <w:tblW w:w="0" w:type="auto"/>
        <w:tblLayout w:type="fixed"/>
        <w:tblLook w:val="0000" w:firstRow="0" w:lastRow="0" w:firstColumn="0" w:lastColumn="0" w:noHBand="0" w:noVBand="0"/>
      </w:tblPr>
      <w:tblGrid>
        <w:gridCol w:w="1383"/>
        <w:gridCol w:w="1349"/>
        <w:gridCol w:w="5314"/>
        <w:gridCol w:w="1810"/>
      </w:tblGrid>
      <w:tr w:rsidR="00656895" w:rsidRPr="00000832" w:rsidTr="00401486">
        <w:trPr>
          <w:cantSplit/>
          <w:trHeight w:val="402"/>
        </w:trPr>
        <w:tc>
          <w:tcPr>
            <w:tcW w:w="1383" w:type="dxa"/>
            <w:vMerge w:val="restart"/>
            <w:vAlign w:val="center"/>
          </w:tcPr>
          <w:p w:rsidR="00656895" w:rsidRDefault="00656895" w:rsidP="00401486">
            <w:pPr>
              <w:jc w:val="center"/>
              <w:rPr>
                <w:rtl/>
                <w:lang w:bidi="ar-SY"/>
              </w:rPr>
            </w:pPr>
          </w:p>
        </w:tc>
        <w:tc>
          <w:tcPr>
            <w:tcW w:w="1349" w:type="dxa"/>
            <w:vMerge w:val="restart"/>
            <w:vAlign w:val="center"/>
          </w:tcPr>
          <w:p w:rsidR="00656895" w:rsidRDefault="00656895" w:rsidP="00401486">
            <w:pPr>
              <w:pStyle w:val="Equation"/>
              <w:spacing w:before="0"/>
              <w:jc w:val="center"/>
              <w:rPr>
                <w:sz w:val="20"/>
                <w:rtl/>
              </w:rPr>
            </w:pPr>
            <w:r w:rsidRPr="00704D79">
              <w:rPr>
                <w:i/>
                <w:iCs/>
              </w:rPr>
              <w:t>SUE</w:t>
            </w:r>
            <w:r w:rsidRPr="00704D79">
              <w:rPr>
                <w:i/>
                <w:iCs/>
                <w:vertAlign w:val="subscript"/>
              </w:rPr>
              <w:t>building</w:t>
            </w:r>
            <w:r>
              <w:rPr>
                <w:rtl/>
              </w:rPr>
              <w:t xml:space="preserve"> =</w:t>
            </w:r>
          </w:p>
        </w:tc>
        <w:tc>
          <w:tcPr>
            <w:tcW w:w="5314" w:type="dxa"/>
            <w:tcBorders>
              <w:bottom w:val="single" w:sz="6" w:space="0" w:color="auto"/>
            </w:tcBorders>
          </w:tcPr>
          <w:p w:rsidR="00656895" w:rsidRDefault="00656895" w:rsidP="00401486">
            <w:pPr>
              <w:jc w:val="center"/>
            </w:pPr>
            <w:r>
              <w:t>16</w:t>
            </w:r>
            <w:r>
              <w:rPr>
                <w:rFonts w:hint="cs"/>
                <w:rtl/>
                <w:lang w:bidi="ar-SY"/>
              </w:rPr>
              <w:t xml:space="preserve"> × </w:t>
            </w:r>
            <w:r>
              <w:rPr>
                <w:rFonts w:hint="cs"/>
                <w:rtl/>
              </w:rPr>
              <w:t>عدد الطوابق</w:t>
            </w:r>
          </w:p>
        </w:tc>
        <w:tc>
          <w:tcPr>
            <w:tcW w:w="1810" w:type="dxa"/>
            <w:vMerge w:val="restart"/>
            <w:vAlign w:val="center"/>
          </w:tcPr>
          <w:p w:rsidR="00656895" w:rsidRPr="00000832" w:rsidRDefault="00656895" w:rsidP="00401486">
            <w:pPr>
              <w:tabs>
                <w:tab w:val="right" w:pos="1594"/>
              </w:tabs>
            </w:pPr>
            <w:r w:rsidRPr="00000832">
              <w:rPr>
                <w:rFonts w:hint="cs"/>
                <w:rtl/>
                <w:lang w:bidi="ar-SY"/>
              </w:rPr>
              <w:tab/>
            </w:r>
            <w:r w:rsidRPr="00000832">
              <w:t>(7)</w:t>
            </w:r>
          </w:p>
        </w:tc>
      </w:tr>
      <w:tr w:rsidR="00656895" w:rsidRPr="00000832" w:rsidTr="00401486">
        <w:trPr>
          <w:cantSplit/>
          <w:trHeight w:val="391"/>
        </w:trPr>
        <w:tc>
          <w:tcPr>
            <w:tcW w:w="1383" w:type="dxa"/>
            <w:vMerge/>
          </w:tcPr>
          <w:p w:rsidR="00656895" w:rsidRDefault="00656895" w:rsidP="00401486">
            <w:pPr>
              <w:pStyle w:val="Equation"/>
              <w:spacing w:before="0" w:after="180"/>
              <w:rPr>
                <w:rtl/>
              </w:rPr>
            </w:pPr>
          </w:p>
        </w:tc>
        <w:tc>
          <w:tcPr>
            <w:tcW w:w="1349" w:type="dxa"/>
            <w:vMerge/>
          </w:tcPr>
          <w:p w:rsidR="00656895" w:rsidRDefault="00656895" w:rsidP="00401486">
            <w:pPr>
              <w:pStyle w:val="Equation"/>
              <w:spacing w:before="0" w:after="180"/>
              <w:rPr>
                <w:rtl/>
              </w:rPr>
            </w:pPr>
          </w:p>
        </w:tc>
        <w:tc>
          <w:tcPr>
            <w:tcW w:w="5314" w:type="dxa"/>
            <w:tcBorders>
              <w:top w:val="single" w:sz="6" w:space="0" w:color="auto"/>
            </w:tcBorders>
          </w:tcPr>
          <w:p w:rsidR="00656895" w:rsidRDefault="00656895" w:rsidP="00401486">
            <w:pPr>
              <w:spacing w:after="180"/>
              <w:jc w:val="center"/>
              <w:rPr>
                <w:rtl/>
              </w:rPr>
            </w:pPr>
            <w:r>
              <w:t>120</w:t>
            </w:r>
            <w:r>
              <w:rPr>
                <w:rtl/>
              </w:rPr>
              <w:t xml:space="preserve"> </w:t>
            </w:r>
            <w:r>
              <w:sym w:font="Symbol" w:char="F0B4"/>
            </w:r>
            <w:r>
              <w:rPr>
                <w:rtl/>
              </w:rPr>
              <w:t xml:space="preserve"> </w:t>
            </w:r>
            <w:r>
              <w:t>0,025</w:t>
            </w:r>
            <w:r>
              <w:rPr>
                <w:rFonts w:hint="cs"/>
                <w:rtl/>
              </w:rPr>
              <w:t xml:space="preserve"> </w:t>
            </w:r>
            <w:r>
              <w:sym w:font="Symbol" w:char="F0B4"/>
            </w:r>
            <w:r>
              <w:rPr>
                <w:rtl/>
              </w:rPr>
              <w:t xml:space="preserve"> مجموع مساحة الطابق</w:t>
            </w:r>
          </w:p>
        </w:tc>
        <w:tc>
          <w:tcPr>
            <w:tcW w:w="1810" w:type="dxa"/>
            <w:vMerge/>
          </w:tcPr>
          <w:p w:rsidR="00656895" w:rsidRPr="00000832" w:rsidRDefault="00656895" w:rsidP="00401486">
            <w:pPr>
              <w:pStyle w:val="Equation"/>
              <w:spacing w:before="0" w:after="180"/>
              <w:rPr>
                <w:rtl/>
              </w:rPr>
            </w:pPr>
          </w:p>
        </w:tc>
      </w:tr>
    </w:tbl>
    <w:p w:rsidR="00656895" w:rsidRDefault="00656895" w:rsidP="00656895">
      <w:pPr>
        <w:rPr>
          <w:rtl/>
          <w:lang w:bidi="ar-SY"/>
        </w:rPr>
      </w:pPr>
      <w:r>
        <w:rPr>
          <w:rtl/>
        </w:rPr>
        <w:t>إذا كان الطابق</w:t>
      </w:r>
      <w:r w:rsidR="006B3106">
        <w:rPr>
          <w:rFonts w:hint="cs"/>
          <w:rtl/>
        </w:rPr>
        <w:t> </w:t>
      </w:r>
      <w:r>
        <w:t>25</w:t>
      </w:r>
      <w:r>
        <w:rPr>
          <w:rtl/>
        </w:rPr>
        <w:t xml:space="preserve"> متراً × </w:t>
      </w:r>
      <w:r>
        <w:t>55</w:t>
      </w:r>
      <w:r>
        <w:rPr>
          <w:rtl/>
        </w:rPr>
        <w:t xml:space="preserve"> متراً، فإن </w:t>
      </w:r>
      <w:r>
        <w:rPr>
          <w:vertAlign w:val="superscript"/>
        </w:rPr>
        <w:t>2</w:t>
      </w:r>
      <w:r>
        <w:t xml:space="preserve">km/MHz/3 880 E = </w:t>
      </w:r>
      <w:r>
        <w:rPr>
          <w:i/>
          <w:iCs/>
        </w:rPr>
        <w:t>SUE</w:t>
      </w:r>
      <w:r>
        <w:rPr>
          <w:i/>
          <w:iCs/>
          <w:vertAlign w:val="subscript"/>
        </w:rPr>
        <w:t>building</w:t>
      </w:r>
      <w:r>
        <w:rPr>
          <w:rFonts w:hint="cs"/>
          <w:rtl/>
        </w:rPr>
        <w:t>.</w:t>
      </w:r>
    </w:p>
    <w:p w:rsidR="00656895" w:rsidRDefault="00656895" w:rsidP="00656895">
      <w:pPr>
        <w:pStyle w:val="Heading3"/>
        <w:rPr>
          <w:rtl/>
        </w:rPr>
      </w:pPr>
      <w:bookmarkStart w:id="12" w:name="_Toc304368788"/>
      <w:r>
        <w:t>2.1.1</w:t>
      </w:r>
      <w:r>
        <w:rPr>
          <w:rtl/>
        </w:rPr>
        <w:tab/>
        <w:t>نظام بيكو خلوي يغطي مساحة في وسط المدينة</w:t>
      </w:r>
      <w:bookmarkEnd w:id="12"/>
    </w:p>
    <w:p w:rsidR="00656895" w:rsidRPr="00D92786" w:rsidRDefault="00656895" w:rsidP="00656895">
      <w:pPr>
        <w:spacing w:after="120"/>
        <w:rPr>
          <w:rtl/>
        </w:rPr>
      </w:pPr>
      <w:r w:rsidRPr="00D92786">
        <w:rPr>
          <w:rtl/>
        </w:rPr>
        <w:t>يمكن، أيضاً بالمثل، حساب عرض النطاق لكامل المساحة في وسط المدينة إذا عرفت المسافة الأفقية لإعادة الاستعمال.</w:t>
      </w:r>
      <w:r>
        <w:rPr>
          <w:rFonts w:hint="cs"/>
          <w:rtl/>
        </w:rPr>
        <w:t xml:space="preserve"> </w:t>
      </w:r>
      <w:r w:rsidRPr="00D92786">
        <w:rPr>
          <w:rtl/>
        </w:rPr>
        <w:t>وهنا</w:t>
      </w:r>
      <w:r>
        <w:rPr>
          <w:rFonts w:hint="cs"/>
          <w:rtl/>
        </w:rPr>
        <w:t xml:space="preserve"> </w:t>
      </w:r>
      <w:r w:rsidRPr="00D92786">
        <w:rPr>
          <w:rtl/>
        </w:rPr>
        <w:t>أيض</w:t>
      </w:r>
      <w:r w:rsidRPr="00D92786">
        <w:rPr>
          <w:rFonts w:hint="cs"/>
          <w:rtl/>
        </w:rPr>
        <w:t>اً</w:t>
      </w:r>
      <w:r>
        <w:rPr>
          <w:rFonts w:hint="cs"/>
          <w:rtl/>
        </w:rPr>
        <w:t xml:space="preserve"> </w:t>
      </w:r>
      <w:r w:rsidRPr="00D92786">
        <w:rPr>
          <w:rtl/>
        </w:rPr>
        <w:t>تتوقف</w:t>
      </w:r>
      <w:r>
        <w:rPr>
          <w:rFonts w:hint="cs"/>
          <w:rtl/>
        </w:rPr>
        <w:t xml:space="preserve"> </w:t>
      </w:r>
      <w:r w:rsidRPr="00D92786">
        <w:rPr>
          <w:rtl/>
        </w:rPr>
        <w:t>هذه المعلمة على مواد البناء وخسارة انتشار الإشارة داخل المبنى وخارجه.</w:t>
      </w:r>
      <w:r w:rsidRPr="00D92786">
        <w:rPr>
          <w:rFonts w:hint="cs"/>
          <w:rtl/>
        </w:rPr>
        <w:t xml:space="preserve"> </w:t>
      </w:r>
      <w:r w:rsidRPr="00D92786">
        <w:rPr>
          <w:rtl/>
        </w:rPr>
        <w:t>وتؤثر مسافة إعادة الاستعمال هذه تأثيراً مباشراً على عدد المباني التي يمكن أن توضع في حشد (أو</w:t>
      </w:r>
      <w:r>
        <w:rPr>
          <w:rFonts w:hint="cs"/>
          <w:rtl/>
        </w:rPr>
        <w:t xml:space="preserve"> </w:t>
      </w:r>
      <w:r w:rsidRPr="00D92786">
        <w:rPr>
          <w:rtl/>
        </w:rPr>
        <w:t>زمرة</w:t>
      </w:r>
      <w:r w:rsidR="006B3106">
        <w:rPr>
          <w:rFonts w:hint="cs"/>
          <w:rtl/>
        </w:rPr>
        <w:t> </w:t>
      </w:r>
      <w:r w:rsidRPr="00D92786">
        <w:rPr>
          <w:rtl/>
        </w:rPr>
        <w:t>تداخلات).</w:t>
      </w:r>
    </w:p>
    <w:p w:rsidR="00656895" w:rsidRDefault="00656895" w:rsidP="00656895">
      <w:pPr>
        <w:spacing w:after="120"/>
        <w:rPr>
          <w:rtl/>
        </w:rPr>
      </w:pPr>
      <w:r>
        <w:rPr>
          <w:rtl/>
        </w:rPr>
        <w:t>وفي هذه الحالة، يساوي مجموع عدد القنوات نصف الزوجية اللازمة في مساحة في وسط</w:t>
      </w:r>
      <w:r w:rsidR="006B3106">
        <w:rPr>
          <w:rFonts w:hint="cs"/>
          <w:rtl/>
        </w:rPr>
        <w:t> </w:t>
      </w:r>
      <w:r>
        <w:rPr>
          <w:rtl/>
        </w:rPr>
        <w:t>المدينة:</w:t>
      </w:r>
    </w:p>
    <w:p w:rsidR="00656895" w:rsidRDefault="00656895" w:rsidP="00656895">
      <w:pPr>
        <w:spacing w:after="120" w:line="168" w:lineRule="auto"/>
        <w:jc w:val="center"/>
        <w:rPr>
          <w:rtl/>
        </w:rPr>
      </w:pPr>
      <w:r>
        <w:t>2</w:t>
      </w:r>
      <w:r>
        <w:rPr>
          <w:rtl/>
        </w:rPr>
        <w:t xml:space="preserve"> × عدد القنوات لكل مبنى × عدد المباني في كل حشد</w:t>
      </w:r>
    </w:p>
    <w:p w:rsidR="00656895" w:rsidRDefault="00656895" w:rsidP="00656895">
      <w:pPr>
        <w:spacing w:after="120" w:line="168" w:lineRule="auto"/>
        <w:rPr>
          <w:rtl/>
        </w:rPr>
      </w:pPr>
      <w:r>
        <w:rPr>
          <w:rtl/>
        </w:rPr>
        <w:t>وهنا أيضاً</w:t>
      </w:r>
      <w:r w:rsidR="006B3106">
        <w:rPr>
          <w:rFonts w:hint="cs"/>
          <w:rtl/>
        </w:rPr>
        <w:t>ً</w:t>
      </w:r>
      <w:r>
        <w:rPr>
          <w:rtl/>
        </w:rPr>
        <w:t xml:space="preserve"> يكون العامل</w:t>
      </w:r>
      <w:r w:rsidR="006B3106">
        <w:rPr>
          <w:rFonts w:hint="cs"/>
          <w:rtl/>
        </w:rPr>
        <w:t> </w:t>
      </w:r>
      <w:r>
        <w:t>2</w:t>
      </w:r>
      <w:r>
        <w:rPr>
          <w:rtl/>
        </w:rPr>
        <w:t xml:space="preserve"> لازم</w:t>
      </w:r>
      <w:r>
        <w:rPr>
          <w:rFonts w:hint="cs"/>
          <w:rtl/>
        </w:rPr>
        <w:t>اً</w:t>
      </w:r>
      <w:r>
        <w:rPr>
          <w:rtl/>
        </w:rPr>
        <w:t xml:space="preserve"> لبيان عدد القنوات اللازمة للاتصالات في الاتجاهين.</w:t>
      </w:r>
    </w:p>
    <w:p w:rsidR="00656895" w:rsidRPr="00000832" w:rsidRDefault="00656895" w:rsidP="006B3106">
      <w:pPr>
        <w:spacing w:after="120" w:line="168" w:lineRule="auto"/>
        <w:rPr>
          <w:spacing w:val="-2"/>
          <w:rtl/>
        </w:rPr>
      </w:pPr>
      <w:r w:rsidRPr="00000832">
        <w:rPr>
          <w:spacing w:val="-2"/>
          <w:rtl/>
        </w:rPr>
        <w:t xml:space="preserve">ويمكن حينذاك حساب كفاءة الطيف، </w:t>
      </w:r>
      <w:r w:rsidRPr="00000832">
        <w:rPr>
          <w:i/>
          <w:spacing w:val="-2"/>
        </w:rPr>
        <w:t>SUE</w:t>
      </w:r>
      <w:r w:rsidRPr="00000832">
        <w:rPr>
          <w:i/>
          <w:spacing w:val="-2"/>
          <w:szCs w:val="24"/>
          <w:vertAlign w:val="subscript"/>
        </w:rPr>
        <w:t>area</w:t>
      </w:r>
      <w:r w:rsidRPr="00000832">
        <w:rPr>
          <w:spacing w:val="-2"/>
          <w:rtl/>
        </w:rPr>
        <w:t xml:space="preserve"> للنظام الذي يوفر التغطية لكامل المساحة في وسط المدينة، باستخدام المعادلة</w:t>
      </w:r>
      <w:r w:rsidR="006B3106">
        <w:rPr>
          <w:rFonts w:hint="cs"/>
          <w:spacing w:val="-2"/>
          <w:rtl/>
        </w:rPr>
        <w:t> </w:t>
      </w:r>
      <w:r w:rsidRPr="00000832">
        <w:rPr>
          <w:spacing w:val="-2"/>
        </w:rPr>
        <w:t>(5)</w:t>
      </w:r>
      <w:r w:rsidRPr="00000832">
        <w:rPr>
          <w:spacing w:val="-2"/>
          <w:rtl/>
        </w:rPr>
        <w:t>:</w:t>
      </w:r>
    </w:p>
    <w:tbl>
      <w:tblPr>
        <w:bidiVisual/>
        <w:tblW w:w="0" w:type="auto"/>
        <w:tblLayout w:type="fixed"/>
        <w:tblLook w:val="0000" w:firstRow="0" w:lastRow="0" w:firstColumn="0" w:lastColumn="0" w:noHBand="0" w:noVBand="0"/>
      </w:tblPr>
      <w:tblGrid>
        <w:gridCol w:w="1383"/>
        <w:gridCol w:w="1349"/>
        <w:gridCol w:w="5853"/>
        <w:gridCol w:w="1271"/>
      </w:tblGrid>
      <w:tr w:rsidR="00656895" w:rsidTr="00401486">
        <w:trPr>
          <w:cantSplit/>
          <w:trHeight w:val="347"/>
        </w:trPr>
        <w:tc>
          <w:tcPr>
            <w:tcW w:w="1383" w:type="dxa"/>
            <w:vMerge w:val="restart"/>
            <w:vAlign w:val="center"/>
          </w:tcPr>
          <w:p w:rsidR="00656895" w:rsidRDefault="00656895" w:rsidP="00401486">
            <w:pPr>
              <w:jc w:val="center"/>
              <w:rPr>
                <w:rtl/>
              </w:rPr>
            </w:pPr>
          </w:p>
        </w:tc>
        <w:tc>
          <w:tcPr>
            <w:tcW w:w="1349" w:type="dxa"/>
            <w:vMerge w:val="restart"/>
            <w:vAlign w:val="center"/>
          </w:tcPr>
          <w:p w:rsidR="00656895" w:rsidRDefault="00656895" w:rsidP="00401486">
            <w:pPr>
              <w:pStyle w:val="Equation"/>
              <w:spacing w:before="0"/>
              <w:jc w:val="center"/>
              <w:rPr>
                <w:sz w:val="20"/>
                <w:rtl/>
                <w:lang w:bidi="ar-SY"/>
              </w:rPr>
            </w:pPr>
            <w:r w:rsidRPr="0088226A">
              <w:rPr>
                <w:i/>
              </w:rPr>
              <w:t>SUE</w:t>
            </w:r>
            <w:r w:rsidRPr="0088226A">
              <w:rPr>
                <w:i/>
                <w:szCs w:val="24"/>
                <w:vertAlign w:val="subscript"/>
              </w:rPr>
              <w:t>area</w:t>
            </w:r>
            <w:r>
              <w:rPr>
                <w:rtl/>
              </w:rPr>
              <w:t xml:space="preserve"> =</w:t>
            </w:r>
          </w:p>
        </w:tc>
        <w:tc>
          <w:tcPr>
            <w:tcW w:w="5853" w:type="dxa"/>
            <w:tcBorders>
              <w:bottom w:val="single" w:sz="6" w:space="0" w:color="auto"/>
            </w:tcBorders>
            <w:vAlign w:val="center"/>
          </w:tcPr>
          <w:p w:rsidR="00656895" w:rsidRDefault="00656895" w:rsidP="00401486">
            <w:pPr>
              <w:jc w:val="center"/>
              <w:rPr>
                <w:rtl/>
              </w:rPr>
            </w:pPr>
            <w:r>
              <w:rPr>
                <w:rtl/>
              </w:rPr>
              <w:t>مجموع الحركة في كامل المساحة</w:t>
            </w:r>
          </w:p>
        </w:tc>
        <w:tc>
          <w:tcPr>
            <w:tcW w:w="1271" w:type="dxa"/>
            <w:vMerge w:val="restart"/>
            <w:vAlign w:val="center"/>
          </w:tcPr>
          <w:p w:rsidR="00656895" w:rsidRPr="00000832" w:rsidRDefault="00656895" w:rsidP="00401486">
            <w:r w:rsidRPr="00000832">
              <w:rPr>
                <w:rFonts w:hint="cs"/>
                <w:rtl/>
              </w:rPr>
              <w:tab/>
            </w:r>
            <w:r w:rsidRPr="00000832">
              <w:t>(8)</w:t>
            </w:r>
          </w:p>
        </w:tc>
      </w:tr>
      <w:tr w:rsidR="00656895" w:rsidTr="00401486">
        <w:trPr>
          <w:cantSplit/>
        </w:trPr>
        <w:tc>
          <w:tcPr>
            <w:tcW w:w="1383" w:type="dxa"/>
            <w:vMerge/>
          </w:tcPr>
          <w:p w:rsidR="00656895" w:rsidRDefault="00656895" w:rsidP="00401486">
            <w:pPr>
              <w:jc w:val="center"/>
              <w:rPr>
                <w:rtl/>
              </w:rPr>
            </w:pPr>
          </w:p>
        </w:tc>
        <w:tc>
          <w:tcPr>
            <w:tcW w:w="1349" w:type="dxa"/>
            <w:vMerge/>
          </w:tcPr>
          <w:p w:rsidR="00656895" w:rsidRDefault="00656895" w:rsidP="00401486">
            <w:pPr>
              <w:pStyle w:val="Equation"/>
              <w:spacing w:before="0" w:after="180" w:line="168" w:lineRule="auto"/>
              <w:rPr>
                <w:rtl/>
              </w:rPr>
            </w:pPr>
          </w:p>
        </w:tc>
        <w:tc>
          <w:tcPr>
            <w:tcW w:w="5853" w:type="dxa"/>
            <w:tcBorders>
              <w:top w:val="single" w:sz="6" w:space="0" w:color="auto"/>
            </w:tcBorders>
          </w:tcPr>
          <w:p w:rsidR="00656895" w:rsidRDefault="00656895" w:rsidP="00401486">
            <w:pPr>
              <w:spacing w:after="180"/>
              <w:rPr>
                <w:rtl/>
              </w:rPr>
            </w:pPr>
            <w:r>
              <w:rPr>
                <w:rtl/>
              </w:rPr>
              <w:t xml:space="preserve">العدد الإجمالي للقنوات × عرض نطاق القناة </w:t>
            </w:r>
            <w:r>
              <w:sym w:font="Symbol" w:char="F0B4"/>
            </w:r>
            <w:r>
              <w:rPr>
                <w:rtl/>
              </w:rPr>
              <w:t xml:space="preserve"> مجموع مساحة الخدمة</w:t>
            </w:r>
          </w:p>
        </w:tc>
        <w:tc>
          <w:tcPr>
            <w:tcW w:w="1271" w:type="dxa"/>
            <w:vMerge/>
          </w:tcPr>
          <w:p w:rsidR="00656895" w:rsidRDefault="00656895" w:rsidP="00401486">
            <w:pPr>
              <w:jc w:val="center"/>
              <w:rPr>
                <w:rtl/>
              </w:rPr>
            </w:pPr>
          </w:p>
        </w:tc>
      </w:tr>
    </w:tbl>
    <w:p w:rsidR="00656895" w:rsidRDefault="00656895" w:rsidP="00656895">
      <w:pPr>
        <w:spacing w:after="120" w:line="168" w:lineRule="auto"/>
        <w:rPr>
          <w:rtl/>
        </w:rPr>
      </w:pPr>
      <w:r>
        <w:rPr>
          <w:rtl/>
        </w:rPr>
        <w:t>وهنا مجموع مساحة الخدمة هو مجموع مساحة الطابق في المبنى الذي يغطيه النظام البيكو</w:t>
      </w:r>
      <w:r w:rsidR="006B3106">
        <w:rPr>
          <w:rFonts w:hint="cs"/>
          <w:spacing w:val="-2"/>
          <w:rtl/>
        </w:rPr>
        <w:t> </w:t>
      </w:r>
      <w:r>
        <w:rPr>
          <w:rtl/>
        </w:rPr>
        <w:t>خلوي.</w:t>
      </w:r>
    </w:p>
    <w:p w:rsidR="00656895" w:rsidRDefault="00656895" w:rsidP="00656895">
      <w:pPr>
        <w:spacing w:after="120" w:line="168" w:lineRule="auto"/>
        <w:rPr>
          <w:rtl/>
          <w:lang w:bidi="ar-SY"/>
        </w:rPr>
      </w:pPr>
      <w:r>
        <w:rPr>
          <w:rtl/>
        </w:rPr>
        <w:t>مثال:</w:t>
      </w:r>
    </w:p>
    <w:p w:rsidR="00656895" w:rsidRDefault="00656895" w:rsidP="00656895">
      <w:pPr>
        <w:pStyle w:val="headingi0"/>
        <w:rPr>
          <w:rtl/>
        </w:rPr>
      </w:pPr>
      <w:r>
        <w:rPr>
          <w:rtl/>
        </w:rPr>
        <w:t xml:space="preserve">في هذا النظام الداخلي العامل بتردد </w:t>
      </w:r>
      <w:r>
        <w:t>MHz 900</w:t>
      </w:r>
    </w:p>
    <w:p w:rsidR="00656895" w:rsidRDefault="00656895" w:rsidP="006B3106">
      <w:pPr>
        <w:pStyle w:val="enumlev2"/>
        <w:rPr>
          <w:rtl/>
        </w:rPr>
      </w:pPr>
      <w:r>
        <w:rPr>
          <w:rtl/>
        </w:rPr>
        <w:t>عدد القنوات لكل مبنى</w:t>
      </w:r>
      <w:r>
        <w:rPr>
          <w:rtl/>
        </w:rPr>
        <w:tab/>
      </w:r>
      <w:r>
        <w:rPr>
          <w:rtl/>
        </w:rPr>
        <w:tab/>
      </w:r>
      <w:r>
        <w:rPr>
          <w:rtl/>
        </w:rPr>
        <w:tab/>
      </w:r>
      <w:r>
        <w:t>120</w:t>
      </w:r>
    </w:p>
    <w:p w:rsidR="00656895" w:rsidRDefault="00656895" w:rsidP="006B3106">
      <w:pPr>
        <w:pStyle w:val="enumlev2"/>
        <w:rPr>
          <w:rtl/>
        </w:rPr>
      </w:pPr>
      <w:r>
        <w:rPr>
          <w:rtl/>
        </w:rPr>
        <w:t>عدد المباني في كل حشد</w:t>
      </w:r>
      <w:r>
        <w:rPr>
          <w:rtl/>
        </w:rPr>
        <w:tab/>
      </w:r>
      <w:r>
        <w:rPr>
          <w:rtl/>
        </w:rPr>
        <w:tab/>
      </w:r>
      <w:r>
        <w:rPr>
          <w:rtl/>
        </w:rPr>
        <w:tab/>
      </w:r>
      <w:r>
        <w:t>4</w:t>
      </w:r>
    </w:p>
    <w:p w:rsidR="00656895" w:rsidRDefault="00656895" w:rsidP="006B3106">
      <w:pPr>
        <w:pStyle w:val="enumlev2"/>
        <w:rPr>
          <w:rtl/>
        </w:rPr>
      </w:pPr>
      <w:r>
        <w:rPr>
          <w:rtl/>
        </w:rPr>
        <w:t>عرض نطاق القناة نصف المزدوجة</w:t>
      </w:r>
      <w:r>
        <w:rPr>
          <w:rtl/>
        </w:rPr>
        <w:tab/>
      </w:r>
      <w:r>
        <w:rPr>
          <w:rtl/>
        </w:rPr>
        <w:tab/>
      </w:r>
      <w:r>
        <w:t>kHz 25</w:t>
      </w:r>
    </w:p>
    <w:p w:rsidR="00656895" w:rsidRDefault="00656895" w:rsidP="006B3106">
      <w:pPr>
        <w:pStyle w:val="enumlev2"/>
        <w:rPr>
          <w:rtl/>
        </w:rPr>
      </w:pPr>
      <w:r>
        <w:rPr>
          <w:rtl/>
        </w:rPr>
        <w:t>العدد الإجمالي للقنوات اللازمة</w:t>
      </w:r>
      <w:r>
        <w:rPr>
          <w:rtl/>
        </w:rPr>
        <w:tab/>
      </w:r>
      <w:r>
        <w:rPr>
          <w:rtl/>
        </w:rPr>
        <w:tab/>
      </w:r>
      <w:r w:rsidR="006B3106">
        <w:rPr>
          <w:rFonts w:hint="cs"/>
          <w:rtl/>
        </w:rPr>
        <w:tab/>
      </w:r>
      <w:r>
        <w:t>480</w:t>
      </w:r>
    </w:p>
    <w:tbl>
      <w:tblPr>
        <w:bidiVisual/>
        <w:tblW w:w="9859" w:type="dxa"/>
        <w:tblLayout w:type="fixed"/>
        <w:tblLook w:val="0000" w:firstRow="0" w:lastRow="0" w:firstColumn="0" w:lastColumn="0" w:noHBand="0" w:noVBand="0"/>
      </w:tblPr>
      <w:tblGrid>
        <w:gridCol w:w="1383"/>
        <w:gridCol w:w="5256"/>
        <w:gridCol w:w="1932"/>
        <w:gridCol w:w="1288"/>
      </w:tblGrid>
      <w:tr w:rsidR="00656895" w:rsidTr="00401486">
        <w:trPr>
          <w:cantSplit/>
        </w:trPr>
        <w:tc>
          <w:tcPr>
            <w:tcW w:w="1383" w:type="dxa"/>
            <w:vMerge w:val="restart"/>
            <w:vAlign w:val="center"/>
          </w:tcPr>
          <w:p w:rsidR="00656895" w:rsidRDefault="00656895" w:rsidP="00401486">
            <w:pPr>
              <w:pStyle w:val="Equation"/>
              <w:spacing w:line="168" w:lineRule="auto"/>
              <w:jc w:val="center"/>
            </w:pPr>
            <w:r w:rsidRPr="0088226A">
              <w:rPr>
                <w:i/>
              </w:rPr>
              <w:t>SUE</w:t>
            </w:r>
            <w:r w:rsidRPr="0088226A">
              <w:rPr>
                <w:i/>
                <w:szCs w:val="24"/>
                <w:vertAlign w:val="subscript"/>
              </w:rPr>
              <w:t>area</w:t>
            </w:r>
            <w:r>
              <w:rPr>
                <w:rtl/>
              </w:rPr>
              <w:t xml:space="preserve"> =</w:t>
            </w:r>
          </w:p>
        </w:tc>
        <w:tc>
          <w:tcPr>
            <w:tcW w:w="5256" w:type="dxa"/>
            <w:tcBorders>
              <w:bottom w:val="single" w:sz="4" w:space="0" w:color="auto"/>
            </w:tcBorders>
            <w:vAlign w:val="center"/>
          </w:tcPr>
          <w:p w:rsidR="00656895" w:rsidRDefault="00656895" w:rsidP="00401486">
            <w:pPr>
              <w:jc w:val="center"/>
            </w:pPr>
            <w:r>
              <w:t>16</w:t>
            </w:r>
            <w:r>
              <w:rPr>
                <w:rtl/>
              </w:rPr>
              <w:t xml:space="preserve"> × عدد الطوابق × عدد المباني</w:t>
            </w:r>
          </w:p>
        </w:tc>
        <w:tc>
          <w:tcPr>
            <w:tcW w:w="1932" w:type="dxa"/>
            <w:vMerge w:val="restart"/>
            <w:vAlign w:val="center"/>
          </w:tcPr>
          <w:p w:rsidR="00656895" w:rsidRDefault="00656895" w:rsidP="00401486">
            <w:pPr>
              <w:pStyle w:val="Equation"/>
              <w:spacing w:before="0"/>
              <w:jc w:val="center"/>
              <w:rPr>
                <w:szCs w:val="28"/>
              </w:rPr>
            </w:pPr>
            <w:r w:rsidRPr="00D92786">
              <w:rPr>
                <w:position w:val="-6"/>
              </w:rPr>
              <w:object w:dxaOrig="1520" w:dyaOrig="300">
                <v:shape id="_x0000_i1026" type="#_x0000_t75" style="width:76pt;height:15pt" o:ole="">
                  <v:imagedata r:id="rId17" o:title=""/>
                </v:shape>
                <o:OLEObject Type="Embed" ProgID="Equation.3" ShapeID="_x0000_i1026" DrawAspect="Content" ObjectID="_1378113830" r:id="rId18"/>
              </w:object>
            </w:r>
          </w:p>
        </w:tc>
        <w:tc>
          <w:tcPr>
            <w:tcW w:w="1288" w:type="dxa"/>
            <w:vMerge w:val="restart"/>
            <w:vAlign w:val="center"/>
          </w:tcPr>
          <w:p w:rsidR="00656895" w:rsidRPr="00000832" w:rsidRDefault="00656895" w:rsidP="00401486">
            <w:pPr>
              <w:pStyle w:val="Equation"/>
              <w:spacing w:line="168" w:lineRule="auto"/>
              <w:jc w:val="center"/>
            </w:pPr>
            <w:r w:rsidRPr="00000832">
              <w:t>(9)</w:t>
            </w:r>
          </w:p>
        </w:tc>
      </w:tr>
      <w:tr w:rsidR="00656895" w:rsidTr="00401486">
        <w:trPr>
          <w:cantSplit/>
        </w:trPr>
        <w:tc>
          <w:tcPr>
            <w:tcW w:w="1383" w:type="dxa"/>
            <w:vMerge/>
            <w:vAlign w:val="center"/>
          </w:tcPr>
          <w:p w:rsidR="00656895" w:rsidRDefault="00656895" w:rsidP="00401486">
            <w:pPr>
              <w:pStyle w:val="Equation"/>
              <w:spacing w:after="180" w:line="168" w:lineRule="auto"/>
              <w:jc w:val="center"/>
            </w:pPr>
          </w:p>
        </w:tc>
        <w:tc>
          <w:tcPr>
            <w:tcW w:w="5256" w:type="dxa"/>
            <w:tcBorders>
              <w:top w:val="single" w:sz="4" w:space="0" w:color="auto"/>
            </w:tcBorders>
            <w:vAlign w:val="center"/>
          </w:tcPr>
          <w:p w:rsidR="00656895" w:rsidRDefault="00656895" w:rsidP="00401486">
            <w:pPr>
              <w:spacing w:after="180"/>
              <w:jc w:val="center"/>
            </w:pPr>
            <w:r>
              <w:t>120</w:t>
            </w:r>
            <w:r>
              <w:rPr>
                <w:rtl/>
              </w:rPr>
              <w:t xml:space="preserve"> × </w:t>
            </w:r>
            <w:r>
              <w:t>4</w:t>
            </w:r>
            <w:r>
              <w:rPr>
                <w:rtl/>
              </w:rPr>
              <w:t xml:space="preserve"> × </w:t>
            </w:r>
            <w:r>
              <w:t>0,025</w:t>
            </w:r>
            <w:r>
              <w:rPr>
                <w:rtl/>
              </w:rPr>
              <w:t xml:space="preserve"> × مجموع مساحة الطوابق</w:t>
            </w:r>
          </w:p>
        </w:tc>
        <w:tc>
          <w:tcPr>
            <w:tcW w:w="1932" w:type="dxa"/>
            <w:vMerge/>
            <w:vAlign w:val="center"/>
          </w:tcPr>
          <w:p w:rsidR="00656895" w:rsidRDefault="00656895" w:rsidP="00401486">
            <w:pPr>
              <w:pStyle w:val="Equation"/>
              <w:spacing w:after="180" w:line="168" w:lineRule="auto"/>
              <w:jc w:val="center"/>
            </w:pPr>
          </w:p>
        </w:tc>
        <w:tc>
          <w:tcPr>
            <w:tcW w:w="1288" w:type="dxa"/>
            <w:vMerge/>
          </w:tcPr>
          <w:p w:rsidR="00656895" w:rsidRDefault="00656895" w:rsidP="00401486">
            <w:pPr>
              <w:pStyle w:val="Equation"/>
              <w:spacing w:after="180" w:line="168" w:lineRule="auto"/>
            </w:pPr>
          </w:p>
        </w:tc>
      </w:tr>
    </w:tbl>
    <w:p w:rsidR="00656895" w:rsidRDefault="002E06E4" w:rsidP="00656895">
      <w:pPr>
        <w:spacing w:after="80"/>
        <w:rPr>
          <w:sz w:val="20"/>
          <w:szCs w:val="26"/>
          <w:rtl/>
        </w:rPr>
      </w:pPr>
      <w:r>
        <w:rPr>
          <w:rFonts w:hint="cs"/>
          <w:b/>
          <w:bCs/>
          <w:sz w:val="20"/>
          <w:szCs w:val="26"/>
          <w:rtl/>
        </w:rPr>
        <w:t>ال</w:t>
      </w:r>
      <w:r w:rsidR="00656895" w:rsidRPr="00000832">
        <w:rPr>
          <w:b/>
          <w:bCs/>
          <w:sz w:val="20"/>
          <w:szCs w:val="26"/>
          <w:rtl/>
        </w:rPr>
        <w:t xml:space="preserve">ملاحظة </w:t>
      </w:r>
      <w:r w:rsidR="00656895" w:rsidRPr="00000832">
        <w:rPr>
          <w:b/>
          <w:bCs/>
          <w:sz w:val="20"/>
          <w:szCs w:val="26"/>
        </w:rPr>
        <w:t>1</w:t>
      </w:r>
      <w:r w:rsidR="00DB35AB">
        <w:rPr>
          <w:rFonts w:hint="cs"/>
          <w:b/>
          <w:bCs/>
          <w:sz w:val="20"/>
          <w:szCs w:val="26"/>
          <w:rtl/>
        </w:rPr>
        <w:t xml:space="preserve"> </w:t>
      </w:r>
      <w:r w:rsidR="00656895" w:rsidRPr="00000832">
        <w:rPr>
          <w:b/>
          <w:bCs/>
          <w:sz w:val="20"/>
          <w:szCs w:val="26"/>
          <w:rtl/>
        </w:rPr>
        <w:t>-</w:t>
      </w:r>
      <w:r w:rsidR="00656895" w:rsidRPr="00000832">
        <w:rPr>
          <w:sz w:val="20"/>
          <w:szCs w:val="26"/>
          <w:rtl/>
        </w:rPr>
        <w:t xml:space="preserve"> يمكن الاطلاع على معلومات إضافية في:</w:t>
      </w:r>
    </w:p>
    <w:p w:rsidR="006B3106" w:rsidRPr="00DB35AB" w:rsidRDefault="006B3106" w:rsidP="006B3106">
      <w:pPr>
        <w:tabs>
          <w:tab w:val="left" w:pos="794"/>
          <w:tab w:val="left" w:pos="1191"/>
          <w:tab w:val="left" w:pos="1588"/>
          <w:tab w:val="left" w:pos="1985"/>
        </w:tabs>
        <w:bidi w:val="0"/>
        <w:spacing w:line="240" w:lineRule="auto"/>
        <w:ind w:left="794" w:hanging="794"/>
        <w:rPr>
          <w:rFonts w:cs="Times New Roman"/>
          <w:sz w:val="20"/>
          <w:szCs w:val="18"/>
          <w:lang w:eastAsia="en-US"/>
        </w:rPr>
      </w:pPr>
      <w:r w:rsidRPr="00DB35AB">
        <w:rPr>
          <w:rFonts w:cs="Times New Roman"/>
          <w:sz w:val="20"/>
          <w:szCs w:val="18"/>
          <w:lang w:eastAsia="en-US"/>
        </w:rPr>
        <w:t>CHAN, G. and HACHEM, H. [September, 1991] Spectrum efficiency of a pico-cell system in an indoor environment. Canadian Conference on Electrical and Computer Engineering, Quebec City, Canada.</w:t>
      </w:r>
    </w:p>
    <w:p w:rsidR="006B3106" w:rsidRPr="00DB35AB" w:rsidRDefault="006B3106" w:rsidP="006B3106">
      <w:pPr>
        <w:tabs>
          <w:tab w:val="left" w:pos="794"/>
          <w:tab w:val="left" w:pos="1191"/>
          <w:tab w:val="left" w:pos="1588"/>
          <w:tab w:val="left" w:pos="1985"/>
        </w:tabs>
        <w:bidi w:val="0"/>
        <w:spacing w:line="240" w:lineRule="auto"/>
        <w:ind w:left="794" w:hanging="794"/>
        <w:rPr>
          <w:rFonts w:cs="Times New Roman"/>
          <w:sz w:val="20"/>
          <w:szCs w:val="18"/>
          <w:lang w:eastAsia="en-US"/>
        </w:rPr>
      </w:pPr>
      <w:r w:rsidRPr="00DB35AB">
        <w:rPr>
          <w:rFonts w:cs="Times New Roman"/>
          <w:sz w:val="20"/>
          <w:szCs w:val="18"/>
          <w:lang w:eastAsia="en-US"/>
        </w:rPr>
        <w:t xml:space="preserve">HATFIELD, D.N. [August, 1977] Measures of spectral efficiency in land mobile radio. </w:t>
      </w:r>
      <w:r w:rsidRPr="00DB35AB">
        <w:rPr>
          <w:rFonts w:cs="Times New Roman"/>
          <w:i/>
          <w:sz w:val="20"/>
          <w:szCs w:val="18"/>
          <w:lang w:eastAsia="en-US"/>
        </w:rPr>
        <w:t>IEEE Trans. Electromag. Compt</w:t>
      </w:r>
      <w:r w:rsidRPr="00DB35AB">
        <w:rPr>
          <w:rFonts w:cs="Times New Roman"/>
          <w:sz w:val="20"/>
          <w:szCs w:val="18"/>
          <w:lang w:eastAsia="en-US"/>
        </w:rPr>
        <w:t>., Vol. EMC</w:t>
      </w:r>
      <w:r w:rsidRPr="00DB35AB">
        <w:rPr>
          <w:rFonts w:cs="Times New Roman"/>
          <w:sz w:val="20"/>
          <w:szCs w:val="18"/>
          <w:lang w:eastAsia="en-US"/>
        </w:rPr>
        <w:noBreakHyphen/>
        <w:t xml:space="preserve">19, </w:t>
      </w:r>
      <w:r w:rsidRPr="00DB35AB">
        <w:rPr>
          <w:rFonts w:cs="Times New Roman"/>
          <w:b/>
          <w:sz w:val="20"/>
          <w:szCs w:val="18"/>
          <w:lang w:eastAsia="en-US"/>
        </w:rPr>
        <w:t>3</w:t>
      </w:r>
      <w:r w:rsidRPr="00DB35AB">
        <w:rPr>
          <w:rFonts w:cs="Times New Roman"/>
          <w:sz w:val="20"/>
          <w:szCs w:val="18"/>
          <w:lang w:eastAsia="en-US"/>
        </w:rPr>
        <w:t>, 266-268.</w:t>
      </w:r>
    </w:p>
    <w:p w:rsidR="00656895" w:rsidRDefault="00656895" w:rsidP="00656895">
      <w:pPr>
        <w:pStyle w:val="Heading2"/>
        <w:rPr>
          <w:rtl/>
        </w:rPr>
      </w:pPr>
      <w:bookmarkStart w:id="13" w:name="_Toc304368789"/>
      <w:r>
        <w:lastRenderedPageBreak/>
        <w:t>2.1</w:t>
      </w:r>
      <w:r>
        <w:rPr>
          <w:rtl/>
        </w:rPr>
        <w:tab/>
        <w:t xml:space="preserve">الكفاءة </w:t>
      </w:r>
      <w:r>
        <w:t>RES</w:t>
      </w:r>
      <w:r>
        <w:rPr>
          <w:rtl/>
        </w:rPr>
        <w:t xml:space="preserve"> للأنظمة الراديوية المتنقلة البرية</w:t>
      </w:r>
      <w:bookmarkEnd w:id="13"/>
    </w:p>
    <w:p w:rsidR="00656895" w:rsidRDefault="00656895" w:rsidP="00B82B80">
      <w:pPr>
        <w:spacing w:after="120"/>
        <w:rPr>
          <w:rtl/>
        </w:rPr>
      </w:pPr>
      <w:r>
        <w:rPr>
          <w:rtl/>
        </w:rPr>
        <w:t>لقد تمت مقارنة قيم الكفاءة</w:t>
      </w:r>
      <w:r w:rsidR="00B82B80">
        <w:rPr>
          <w:rFonts w:hint="cs"/>
          <w:rtl/>
        </w:rPr>
        <w:t> </w:t>
      </w:r>
      <w:r>
        <w:t>RSE</w:t>
      </w:r>
      <w:r>
        <w:rPr>
          <w:rtl/>
        </w:rPr>
        <w:t xml:space="preserve"> للأنظمة الراديوية المتنقلة البرية باستخدام الأنماط المختلفة لتشكيل بالنسبة إلى أكثرية الأنظمة الفعالة نظرياً (انظر الفقرة</w:t>
      </w:r>
      <w:r w:rsidR="00B82B80">
        <w:rPr>
          <w:rFonts w:hint="cs"/>
          <w:rtl/>
        </w:rPr>
        <w:t> </w:t>
      </w:r>
      <w:r>
        <w:t>3</w:t>
      </w:r>
      <w:r>
        <w:rPr>
          <w:rtl/>
        </w:rPr>
        <w:t xml:space="preserve"> والمعادلة</w:t>
      </w:r>
      <w:r w:rsidR="00B82B80">
        <w:rPr>
          <w:rFonts w:hint="cs"/>
          <w:rtl/>
        </w:rPr>
        <w:t> </w:t>
      </w:r>
      <w:r>
        <w:t>(4)</w:t>
      </w:r>
      <w:r>
        <w:rPr>
          <w:rtl/>
        </w:rPr>
        <w:t xml:space="preserve"> من الملحق</w:t>
      </w:r>
      <w:r w:rsidR="00B82B80">
        <w:rPr>
          <w:rFonts w:hint="cs"/>
          <w:rtl/>
        </w:rPr>
        <w:t> </w:t>
      </w:r>
      <w:r>
        <w:t>1</w:t>
      </w:r>
      <w:r>
        <w:rPr>
          <w:rtl/>
        </w:rPr>
        <w:t>).</w:t>
      </w:r>
    </w:p>
    <w:p w:rsidR="00656895" w:rsidRDefault="00656895" w:rsidP="00656895">
      <w:pPr>
        <w:spacing w:after="120"/>
        <w:rPr>
          <w:rtl/>
        </w:rPr>
      </w:pPr>
      <w:r>
        <w:rPr>
          <w:rtl/>
        </w:rPr>
        <w:t xml:space="preserve">وبهدف التبسيط ومن أجل الحصول على عبارات تحليلية نهائية، تمت الحسابات من </w:t>
      </w:r>
      <w:r>
        <w:rPr>
          <w:rFonts w:hint="cs"/>
          <w:rtl/>
        </w:rPr>
        <w:t>أ</w:t>
      </w:r>
      <w:r>
        <w:rPr>
          <w:rtl/>
        </w:rPr>
        <w:t>جل أبسط النماذج للشبكة على شكل تشبيك تربيعي وشروط انتشار نمطية من أجل نطاق التردد بالموجات</w:t>
      </w:r>
      <w:r w:rsidR="00B82B80">
        <w:rPr>
          <w:rFonts w:hint="cs"/>
          <w:rtl/>
        </w:rPr>
        <w:t> </w:t>
      </w:r>
      <w:r>
        <w:t>UHF</w:t>
      </w:r>
      <w:r>
        <w:rPr>
          <w:rtl/>
        </w:rPr>
        <w:t>. غير أن القواعد العامة تكون نفسها من أجل النماذج الأكثر تعقيداً للشبكات الحقيقية ذات نماذج انتشار أكثر</w:t>
      </w:r>
      <w:r w:rsidR="00B82B80">
        <w:rPr>
          <w:rFonts w:hint="cs"/>
          <w:rtl/>
        </w:rPr>
        <w:t> </w:t>
      </w:r>
      <w:r>
        <w:rPr>
          <w:rtl/>
        </w:rPr>
        <w:t>تعقيداً.</w:t>
      </w:r>
    </w:p>
    <w:p w:rsidR="00656895" w:rsidRDefault="00656895" w:rsidP="00656895">
      <w:pPr>
        <w:spacing w:after="120"/>
        <w:rPr>
          <w:rtl/>
          <w:lang w:bidi="ar-SY"/>
        </w:rPr>
      </w:pPr>
      <w:r>
        <w:rPr>
          <w:rtl/>
        </w:rPr>
        <w:t>ويتكون نموذج الشبكة من مربعات متساوية الأبعاد ذات محطة مركزية (قاعدة) تكون في وسط المربع (انظر الشكل</w:t>
      </w:r>
      <w:r w:rsidR="00B82B80">
        <w:rPr>
          <w:rFonts w:hint="cs"/>
          <w:rtl/>
        </w:rPr>
        <w:t> </w:t>
      </w:r>
      <w:r>
        <w:t>1</w:t>
      </w:r>
      <w:r>
        <w:rPr>
          <w:rtl/>
        </w:rPr>
        <w:t xml:space="preserve">) ويعتبر البعد </w:t>
      </w:r>
      <w:r>
        <w:rPr>
          <w:i/>
          <w:iCs/>
        </w:rPr>
        <w:t>r</w:t>
      </w:r>
      <w:r>
        <w:rPr>
          <w:i/>
          <w:iCs/>
          <w:rtl/>
        </w:rPr>
        <w:t xml:space="preserve"> </w:t>
      </w:r>
      <w:r>
        <w:rPr>
          <w:rtl/>
        </w:rPr>
        <w:t>(نصف قطر) لمنطقة الخدمة بأنه معطى. وفي الميادين التي يكون لها نفس الرقم في الشكل</w:t>
      </w:r>
      <w:r w:rsidR="00B82B80">
        <w:rPr>
          <w:rFonts w:hint="cs"/>
          <w:rtl/>
        </w:rPr>
        <w:t> </w:t>
      </w:r>
      <w:r>
        <w:t>1</w:t>
      </w:r>
      <w:r>
        <w:rPr>
          <w:rtl/>
        </w:rPr>
        <w:t>، يمكن أن تستخدم نفس المجموعة من قنوات التردد في حال وفرت مسافة الفصل</w:t>
      </w:r>
      <w:r w:rsidR="00B82B80">
        <w:rPr>
          <w:rFonts w:hint="cs"/>
          <w:rtl/>
        </w:rPr>
        <w:t> </w:t>
      </w:r>
      <w:r>
        <w:rPr>
          <w:i/>
          <w:iCs/>
        </w:rPr>
        <w:t>R</w:t>
      </w:r>
      <w:r>
        <w:rPr>
          <w:rtl/>
        </w:rPr>
        <w:t xml:space="preserve"> بين هذه الميادين توهين تداخل كافٍ. و</w:t>
      </w:r>
      <w:r w:rsidR="00401486">
        <w:rPr>
          <w:rtl/>
        </w:rPr>
        <w:t>لا </w:t>
      </w:r>
      <w:r>
        <w:rPr>
          <w:rtl/>
        </w:rPr>
        <w:t>تكون هوائيات المحطات الأساسية محطات توجيهية في المستوي الأفقي وهي</w:t>
      </w:r>
      <w:r>
        <w:rPr>
          <w:rFonts w:hint="cs"/>
          <w:rtl/>
        </w:rPr>
        <w:t xml:space="preserve"> </w:t>
      </w:r>
      <w:r w:rsidR="00401486">
        <w:rPr>
          <w:rtl/>
        </w:rPr>
        <w:t>لا </w:t>
      </w:r>
      <w:r>
        <w:rPr>
          <w:rtl/>
        </w:rPr>
        <w:t>تستخدم نمطاً واحداً من</w:t>
      </w:r>
      <w:r w:rsidR="00B82B80">
        <w:rPr>
          <w:rFonts w:hint="cs"/>
          <w:rtl/>
        </w:rPr>
        <w:t> </w:t>
      </w:r>
      <w:r>
        <w:rPr>
          <w:rtl/>
        </w:rPr>
        <w:t xml:space="preserve">الاستقطاب. </w:t>
      </w:r>
    </w:p>
    <w:p w:rsidR="00656895" w:rsidRDefault="00656895" w:rsidP="00B82B80">
      <w:pPr>
        <w:spacing w:after="120"/>
        <w:rPr>
          <w:rtl/>
        </w:rPr>
      </w:pPr>
      <w:r>
        <w:rPr>
          <w:rtl/>
        </w:rPr>
        <w:t xml:space="preserve">وفي هذا النموذج يكون لكل مرسلات المحطات الأساسية نفس القدرة وموجة حاملة ثابتة وهي </w:t>
      </w:r>
      <w:r w:rsidR="00401486">
        <w:rPr>
          <w:rtl/>
        </w:rPr>
        <w:t>لا </w:t>
      </w:r>
      <w:r>
        <w:rPr>
          <w:rtl/>
        </w:rPr>
        <w:t>تنتج أي إشعاع هامشي خارج النطاق ويكون لمستقبلات المحطة القاعدة خصائص انتقائية</w:t>
      </w:r>
      <w:r w:rsidR="00B82B80">
        <w:rPr>
          <w:rFonts w:hint="cs"/>
          <w:rtl/>
        </w:rPr>
        <w:t> </w:t>
      </w:r>
      <w:r>
        <w:rPr>
          <w:rtl/>
        </w:rPr>
        <w:t>مثالية.</w:t>
      </w:r>
    </w:p>
    <w:p w:rsidR="00656895" w:rsidRDefault="00656895" w:rsidP="00656895">
      <w:pPr>
        <w:spacing w:after="120"/>
        <w:rPr>
          <w:rtl/>
        </w:rPr>
      </w:pPr>
      <w:r>
        <w:rPr>
          <w:rtl/>
        </w:rPr>
        <w:t>وتقدم في الشكل</w:t>
      </w:r>
      <w:r w:rsidR="00B82B80">
        <w:rPr>
          <w:rFonts w:hint="cs"/>
          <w:rtl/>
        </w:rPr>
        <w:t> </w:t>
      </w:r>
      <w:r>
        <w:t>2</w:t>
      </w:r>
      <w:r>
        <w:rPr>
          <w:rtl/>
        </w:rPr>
        <w:t xml:space="preserve"> نتائج حسابات الكفاءة</w:t>
      </w:r>
      <w:r w:rsidR="00B82B80">
        <w:rPr>
          <w:rFonts w:hint="cs"/>
          <w:rtl/>
        </w:rPr>
        <w:t> </w:t>
      </w:r>
      <w:r w:rsidR="00B82B80">
        <w:t>RSE</w:t>
      </w:r>
      <w:r>
        <w:rPr>
          <w:rtl/>
        </w:rPr>
        <w:t xml:space="preserve"> من أجل عدة أنماط خاصة للتشكيل وعدة نسب إشارة إلى الضوضاء عند خرج المستقبِل</w:t>
      </w:r>
      <w:r w:rsidR="00B82B80">
        <w:rPr>
          <w:rFonts w:hint="cs"/>
          <w:rtl/>
        </w:rPr>
        <w:t> </w:t>
      </w:r>
      <w:r>
        <w:rPr>
          <w:rFonts w:ascii="Symbol" w:hAnsi="Symbol"/>
        </w:rPr>
        <w:t></w:t>
      </w:r>
      <w:r w:rsidRPr="0088226A">
        <w:rPr>
          <w:position w:val="-4"/>
          <w:sz w:val="16"/>
        </w:rPr>
        <w:t>0</w:t>
      </w:r>
      <w:r w:rsidRPr="00B71AD8">
        <w:rPr>
          <w:rtl/>
        </w:rPr>
        <w:t xml:space="preserve"> </w:t>
      </w:r>
      <w:r>
        <w:rPr>
          <w:rtl/>
        </w:rPr>
        <w:t>وتكون الأنماط المأخوذة بعين الاعتبار</w:t>
      </w:r>
      <w:r w:rsidR="00B82B80">
        <w:rPr>
          <w:rFonts w:hint="cs"/>
          <w:rtl/>
        </w:rPr>
        <w:t> </w:t>
      </w:r>
      <w:r>
        <w:rPr>
          <w:rtl/>
        </w:rPr>
        <w:t>للتشكيل:</w:t>
      </w:r>
    </w:p>
    <w:p w:rsidR="00656895" w:rsidRDefault="00656895" w:rsidP="00DB35AB">
      <w:pPr>
        <w:pStyle w:val="enumlev1"/>
        <w:rPr>
          <w:rtl/>
        </w:rPr>
      </w:pPr>
      <w:r>
        <w:rPr>
          <w:rtl/>
        </w:rPr>
        <w:t>-</w:t>
      </w:r>
      <w:r>
        <w:rPr>
          <w:rtl/>
        </w:rPr>
        <w:tab/>
        <w:t xml:space="preserve">تشكيل الاتساع </w:t>
      </w:r>
      <w:r>
        <w:t>–</w:t>
      </w:r>
      <w:r>
        <w:rPr>
          <w:rtl/>
        </w:rPr>
        <w:t xml:space="preserve"> نطاق جانبي وحيد</w:t>
      </w:r>
      <w:r>
        <w:t>(AM</w:t>
      </w:r>
      <w:r w:rsidR="00B82B80">
        <w:noBreakHyphen/>
      </w:r>
      <w:r>
        <w:t xml:space="preserve">SSB) </w:t>
      </w:r>
      <w:r>
        <w:rPr>
          <w:rtl/>
        </w:rPr>
        <w:t>،</w:t>
      </w:r>
    </w:p>
    <w:p w:rsidR="00656895" w:rsidRDefault="00656895" w:rsidP="00DB35AB">
      <w:pPr>
        <w:pStyle w:val="enumlev1"/>
        <w:rPr>
          <w:rtl/>
        </w:rPr>
      </w:pPr>
      <w:r>
        <w:rPr>
          <w:rtl/>
        </w:rPr>
        <w:t>-</w:t>
      </w:r>
      <w:r>
        <w:rPr>
          <w:rtl/>
        </w:rPr>
        <w:tab/>
        <w:t>تشكيل التردد</w:t>
      </w:r>
      <w:r w:rsidR="00B82B80">
        <w:rPr>
          <w:rFonts w:hint="cs"/>
          <w:rtl/>
        </w:rPr>
        <w:t> </w:t>
      </w:r>
      <w:r>
        <w:t>(FM)</w:t>
      </w:r>
      <w:r>
        <w:rPr>
          <w:rtl/>
        </w:rPr>
        <w:t>،</w:t>
      </w:r>
    </w:p>
    <w:p w:rsidR="00656895" w:rsidRDefault="00656895" w:rsidP="00DB35AB">
      <w:pPr>
        <w:pStyle w:val="enumlev1"/>
        <w:rPr>
          <w:rtl/>
          <w:lang w:bidi="ar-SY"/>
        </w:rPr>
      </w:pPr>
      <w:r>
        <w:rPr>
          <w:rtl/>
        </w:rPr>
        <w:t>-</w:t>
      </w:r>
      <w:r>
        <w:rPr>
          <w:rtl/>
        </w:rPr>
        <w:tab/>
      </w:r>
      <w:r>
        <w:t>4</w:t>
      </w:r>
      <w:r w:rsidR="00B82B80">
        <w:rPr>
          <w:rFonts w:hint="cs"/>
          <w:rtl/>
        </w:rPr>
        <w:t> </w:t>
      </w:r>
      <w:r w:rsidRPr="0088226A">
        <w:t>(8)</w:t>
      </w:r>
      <w:r>
        <w:rPr>
          <w:rFonts w:hint="cs"/>
          <w:rtl/>
        </w:rPr>
        <w:t xml:space="preserve"> </w:t>
      </w:r>
      <w:r>
        <w:rPr>
          <w:rtl/>
        </w:rPr>
        <w:t>طور الإبراق</w:t>
      </w:r>
      <w:r w:rsidR="00B82B80">
        <w:rPr>
          <w:rFonts w:hint="cs"/>
          <w:rtl/>
        </w:rPr>
        <w:t> </w:t>
      </w:r>
      <w:r>
        <w:rPr>
          <w:rFonts w:hint="cs"/>
          <w:rtl/>
        </w:rPr>
        <w:t>(</w:t>
      </w:r>
      <w:r>
        <w:t>PSK</w:t>
      </w:r>
      <w:r w:rsidR="00B82B80">
        <w:t> </w:t>
      </w:r>
      <w:r>
        <w:t>(8)</w:t>
      </w:r>
      <w:r w:rsidR="00B82B80">
        <w:t> </w:t>
      </w:r>
      <w:r>
        <w:t>4</w:t>
      </w:r>
      <w:r>
        <w:rPr>
          <w:rFonts w:hint="cs"/>
          <w:rtl/>
        </w:rPr>
        <w:t>)</w:t>
      </w:r>
      <w:r>
        <w:rPr>
          <w:rFonts w:hint="cs"/>
          <w:rtl/>
          <w:lang w:bidi="ar-SY"/>
        </w:rPr>
        <w:t>،</w:t>
      </w:r>
    </w:p>
    <w:p w:rsidR="00656895" w:rsidRDefault="00656895" w:rsidP="00DB35AB">
      <w:pPr>
        <w:pStyle w:val="enumlev1"/>
        <w:rPr>
          <w:rtl/>
        </w:rPr>
      </w:pPr>
      <w:r>
        <w:rPr>
          <w:rtl/>
        </w:rPr>
        <w:t>-</w:t>
      </w:r>
      <w:r>
        <w:rPr>
          <w:rFonts w:hint="cs"/>
          <w:rtl/>
        </w:rPr>
        <w:tab/>
      </w:r>
      <w:r w:rsidR="00E77218">
        <w:rPr>
          <w:rFonts w:hint="cs"/>
          <w:rtl/>
        </w:rPr>
        <w:t xml:space="preserve">الحالة </w:t>
      </w:r>
      <w:r w:rsidR="00E77218">
        <w:t>16</w:t>
      </w:r>
      <w:r w:rsidR="00E77218">
        <w:rPr>
          <w:rFonts w:hint="cs"/>
          <w:rtl/>
        </w:rPr>
        <w:t xml:space="preserve"> من </w:t>
      </w:r>
      <w:r>
        <w:rPr>
          <w:rtl/>
        </w:rPr>
        <w:t>تشكيل</w:t>
      </w:r>
      <w:r>
        <w:rPr>
          <w:rFonts w:hint="cs"/>
          <w:rtl/>
        </w:rPr>
        <w:t xml:space="preserve"> الاتساع التربيعي</w:t>
      </w:r>
      <w:r w:rsidR="00B82B80">
        <w:rPr>
          <w:rFonts w:hint="cs"/>
          <w:rtl/>
        </w:rPr>
        <w:t> </w:t>
      </w:r>
      <w:r>
        <w:t>(16</w:t>
      </w:r>
      <w:r w:rsidR="00B82B80">
        <w:noBreakHyphen/>
      </w:r>
      <w:r>
        <w:t>QAM)</w:t>
      </w:r>
      <w:r>
        <w:rPr>
          <w:rtl/>
        </w:rPr>
        <w:t>.</w:t>
      </w:r>
    </w:p>
    <w:p w:rsidR="00656895" w:rsidRDefault="00656895" w:rsidP="009027E6">
      <w:pPr>
        <w:pStyle w:val="Figureno0"/>
        <w:rPr>
          <w:sz w:val="24"/>
        </w:rPr>
      </w:pPr>
      <w:r>
        <w:rPr>
          <w:rtl/>
        </w:rPr>
        <w:t>الش</w:t>
      </w:r>
      <w:r w:rsidR="00DB35AB">
        <w:rPr>
          <w:rFonts w:hint="cs"/>
          <w:rtl/>
        </w:rPr>
        <w:t>ـ</w:t>
      </w:r>
      <w:r>
        <w:rPr>
          <w:rtl/>
        </w:rPr>
        <w:t xml:space="preserve">كل </w:t>
      </w:r>
      <w:r>
        <w:rPr>
          <w:sz w:val="24"/>
        </w:rPr>
        <w:t>1</w:t>
      </w:r>
    </w:p>
    <w:p w:rsidR="00656895" w:rsidRDefault="00656895" w:rsidP="00DB35AB">
      <w:pPr>
        <w:pStyle w:val="FigureTitle"/>
        <w:rPr>
          <w:rtl/>
        </w:rPr>
      </w:pPr>
      <w:r>
        <w:rPr>
          <w:rtl/>
        </w:rPr>
        <w:t>نموذج الشبكة</w:t>
      </w:r>
    </w:p>
    <w:p w:rsidR="000775D0" w:rsidRDefault="00194714" w:rsidP="00194714">
      <w:pPr>
        <w:spacing w:before="0" w:line="240" w:lineRule="auto"/>
        <w:jc w:val="center"/>
        <w:rPr>
          <w:highlight w:val="magenta"/>
          <w:rtl/>
          <w:lang w:bidi="ar-SY"/>
        </w:rPr>
      </w:pPr>
      <w:r>
        <w:object w:dxaOrig="3168" w:dyaOrig="3982">
          <v:shape id="_x0000_i1027" type="#_x0000_t75" style="width:158.7pt;height:198.9pt" o:ole="">
            <v:imagedata r:id="rId19" o:title=""/>
          </v:shape>
          <o:OLEObject Type="Embed" ProgID="CorelDRAW.Graphic.14" ShapeID="_x0000_i1027" DrawAspect="Content" ObjectID="_1378113831" r:id="rId20"/>
        </w:object>
      </w:r>
    </w:p>
    <w:p w:rsidR="00E57752" w:rsidRDefault="00E57752" w:rsidP="009131BD">
      <w:pPr>
        <w:spacing w:after="120"/>
        <w:rPr>
          <w:rtl/>
        </w:rPr>
      </w:pPr>
      <w:r>
        <w:rPr>
          <w:rtl/>
        </w:rPr>
        <w:t>ك</w:t>
      </w:r>
      <w:r w:rsidR="00401486">
        <w:rPr>
          <w:rtl/>
        </w:rPr>
        <w:t>ما </w:t>
      </w:r>
      <w:r>
        <w:rPr>
          <w:rtl/>
        </w:rPr>
        <w:t>يوضح في الشكل</w:t>
      </w:r>
      <w:r w:rsidR="009027E6">
        <w:rPr>
          <w:rFonts w:hint="cs"/>
          <w:rtl/>
        </w:rPr>
        <w:t> </w:t>
      </w:r>
      <w:r>
        <w:t>2</w:t>
      </w:r>
      <w:r>
        <w:rPr>
          <w:rtl/>
        </w:rPr>
        <w:t>، تكون الكفاءة في الأنظمة المتنقلة البرية للتشكيل</w:t>
      </w:r>
      <w:r w:rsidR="009027E6">
        <w:rPr>
          <w:rFonts w:hint="cs"/>
          <w:rtl/>
        </w:rPr>
        <w:t> </w:t>
      </w:r>
      <w:r>
        <w:t>FM</w:t>
      </w:r>
      <w:r>
        <w:rPr>
          <w:rtl/>
        </w:rPr>
        <w:t xml:space="preserve"> </w:t>
      </w:r>
      <w:r w:rsidR="009131BD">
        <w:rPr>
          <w:rFonts w:hint="cs"/>
          <w:rtl/>
        </w:rPr>
        <w:t xml:space="preserve">هي </w:t>
      </w:r>
      <w:r>
        <w:rPr>
          <w:rtl/>
        </w:rPr>
        <w:t xml:space="preserve">الأقل، نظراً إلى أنه حين يستخدم مثل هذا النمط من التشكيل، يكون عرض النطاق المطلوب من أجل تطوير شبكة </w:t>
      </w:r>
      <w:r w:rsidR="009131BD">
        <w:rPr>
          <w:rFonts w:hint="cs"/>
          <w:rtl/>
        </w:rPr>
        <w:t>ما أكبر</w:t>
      </w:r>
      <w:r>
        <w:rPr>
          <w:rtl/>
        </w:rPr>
        <w:t xml:space="preserve"> خمس مرات منه في حالة النظام</w:t>
      </w:r>
      <w:r w:rsidR="009027E6">
        <w:rPr>
          <w:rFonts w:hint="cs"/>
          <w:rtl/>
        </w:rPr>
        <w:t> </w:t>
      </w:r>
      <w:r>
        <w:t>MTES</w:t>
      </w:r>
      <w:r>
        <w:rPr>
          <w:rtl/>
        </w:rPr>
        <w:t>. ومن ناحية أخرى، فإن نمط التشكيل الذي يكون أكثر اقتراباً من حالة النظام</w:t>
      </w:r>
      <w:r w:rsidR="009027E6">
        <w:rPr>
          <w:rFonts w:hint="cs"/>
          <w:rtl/>
        </w:rPr>
        <w:t> </w:t>
      </w:r>
      <w:r>
        <w:t>MTES</w:t>
      </w:r>
      <w:r>
        <w:rPr>
          <w:rtl/>
        </w:rPr>
        <w:t xml:space="preserve"> لكل قيم نسبة حماية الضوضاء هو التشكيل</w:t>
      </w:r>
      <w:r w:rsidR="009027E6">
        <w:rPr>
          <w:rFonts w:hint="cs"/>
          <w:rtl/>
        </w:rPr>
        <w:t> </w:t>
      </w:r>
      <w:r>
        <w:t>16</w:t>
      </w:r>
      <w:r w:rsidR="00006633">
        <w:noBreakHyphen/>
      </w:r>
      <w:r>
        <w:t>QAM</w:t>
      </w:r>
      <w:r>
        <w:rPr>
          <w:rtl/>
        </w:rPr>
        <w:t xml:space="preserve">. ومن أجل إعداد شبكة ملائمة </w:t>
      </w:r>
      <w:r w:rsidR="00401486">
        <w:rPr>
          <w:rtl/>
        </w:rPr>
        <w:t>لا </w:t>
      </w:r>
      <w:r>
        <w:rPr>
          <w:rtl/>
        </w:rPr>
        <w:t>بد من</w:t>
      </w:r>
      <w:r w:rsidR="009027E6">
        <w:rPr>
          <w:rFonts w:hint="cs"/>
          <w:rtl/>
        </w:rPr>
        <w:t> </w:t>
      </w:r>
      <w:r>
        <w:t>1,5</w:t>
      </w:r>
      <w:r>
        <w:rPr>
          <w:rtl/>
        </w:rPr>
        <w:t xml:space="preserve"> مرة من عرض النطاق من أجل </w:t>
      </w:r>
      <w:r>
        <w:rPr>
          <w:rtl/>
        </w:rPr>
        <w:lastRenderedPageBreak/>
        <w:t>النظام</w:t>
      </w:r>
      <w:r w:rsidR="009027E6">
        <w:rPr>
          <w:rFonts w:hint="cs"/>
          <w:rtl/>
        </w:rPr>
        <w:t> </w:t>
      </w:r>
      <w:r>
        <w:t>MTES</w:t>
      </w:r>
      <w:r>
        <w:rPr>
          <w:rtl/>
        </w:rPr>
        <w:t xml:space="preserve">. وفي حال </w:t>
      </w:r>
      <w:r w:rsidR="00401486">
        <w:rPr>
          <w:rtl/>
        </w:rPr>
        <w:t>لم </w:t>
      </w:r>
      <w:r>
        <w:rPr>
          <w:rtl/>
        </w:rPr>
        <w:t>تكن متطلبات نوعية الاستقبال عالية جداً، تكون النوعية الأقرب في</w:t>
      </w:r>
      <w:r w:rsidR="00401486">
        <w:rPr>
          <w:rtl/>
        </w:rPr>
        <w:t>ما </w:t>
      </w:r>
      <w:r>
        <w:rPr>
          <w:rtl/>
        </w:rPr>
        <w:t>يتعلق بالنظام</w:t>
      </w:r>
      <w:r w:rsidR="009027E6">
        <w:rPr>
          <w:rFonts w:hint="cs"/>
          <w:rtl/>
        </w:rPr>
        <w:t> </w:t>
      </w:r>
      <w:r>
        <w:t>MTES</w:t>
      </w:r>
      <w:r>
        <w:rPr>
          <w:rtl/>
        </w:rPr>
        <w:t xml:space="preserve"> تشكيل الاتساع </w:t>
      </w:r>
      <w:r>
        <w:t>–</w:t>
      </w:r>
      <w:r>
        <w:rPr>
          <w:rtl/>
        </w:rPr>
        <w:t xml:space="preserve"> نطاق جانبي وحيد</w:t>
      </w:r>
      <w:r>
        <w:rPr>
          <w:rFonts w:hint="cs"/>
          <w:rtl/>
        </w:rPr>
        <w:t xml:space="preserve"> </w:t>
      </w:r>
      <w:r>
        <w:t>(AM</w:t>
      </w:r>
      <w:r w:rsidR="009027E6">
        <w:noBreakHyphen/>
      </w:r>
      <w:r>
        <w:t>SSB)</w:t>
      </w:r>
      <w:r>
        <w:rPr>
          <w:rtl/>
        </w:rPr>
        <w:t>.</w:t>
      </w:r>
      <w:r>
        <w:rPr>
          <w:rFonts w:hint="cs"/>
          <w:rtl/>
        </w:rPr>
        <w:t xml:space="preserve"> </w:t>
      </w:r>
      <w:r>
        <w:rPr>
          <w:rtl/>
        </w:rPr>
        <w:t>إ</w:t>
      </w:r>
      <w:r w:rsidR="00401486">
        <w:rPr>
          <w:rtl/>
        </w:rPr>
        <w:t>لا </w:t>
      </w:r>
      <w:r>
        <w:rPr>
          <w:rtl/>
        </w:rPr>
        <w:t>أن الكفاءة</w:t>
      </w:r>
      <w:r w:rsidR="009027E6">
        <w:rPr>
          <w:rFonts w:hint="cs"/>
          <w:rtl/>
        </w:rPr>
        <w:t> </w:t>
      </w:r>
      <w:r>
        <w:t>RSE</w:t>
      </w:r>
      <w:r>
        <w:rPr>
          <w:rtl/>
        </w:rPr>
        <w:t xml:space="preserve"> من أجل -تشكيل الاتساع </w:t>
      </w:r>
      <w:r>
        <w:t>–</w:t>
      </w:r>
      <w:r>
        <w:rPr>
          <w:rtl/>
        </w:rPr>
        <w:t xml:space="preserve"> نطاق جانبي وحيد</w:t>
      </w:r>
      <w:r>
        <w:t>(AM</w:t>
      </w:r>
      <w:r w:rsidR="009027E6">
        <w:noBreakHyphen/>
      </w:r>
      <w:r>
        <w:t xml:space="preserve">SSB) </w:t>
      </w:r>
      <w:r>
        <w:rPr>
          <w:rtl/>
        </w:rPr>
        <w:t xml:space="preserve"> تنخفض بشكل كبير مع انخفاض متطلبات انخفاض الاستقبال وخاصة إذا أخذ في الاعتبار أثر عدم ثبات التردد في المرسلات</w:t>
      </w:r>
      <w:r w:rsidR="009027E6">
        <w:rPr>
          <w:rFonts w:hint="cs"/>
          <w:rtl/>
        </w:rPr>
        <w:t> </w:t>
      </w:r>
      <w:r>
        <w:rPr>
          <w:rtl/>
        </w:rPr>
        <w:t>الحقيقية.</w:t>
      </w:r>
    </w:p>
    <w:p w:rsidR="00E57752" w:rsidRPr="00B71AD8" w:rsidRDefault="00E57752" w:rsidP="009027E6">
      <w:pPr>
        <w:spacing w:after="120"/>
        <w:rPr>
          <w:sz w:val="20"/>
          <w:szCs w:val="26"/>
          <w:rtl/>
        </w:rPr>
      </w:pPr>
      <w:r w:rsidRPr="00B71AD8">
        <w:rPr>
          <w:b/>
          <w:bCs/>
          <w:sz w:val="20"/>
          <w:szCs w:val="26"/>
          <w:rtl/>
        </w:rPr>
        <w:t xml:space="preserve">الملاحظة </w:t>
      </w:r>
      <w:r>
        <w:rPr>
          <w:b/>
          <w:bCs/>
          <w:sz w:val="20"/>
          <w:szCs w:val="26"/>
        </w:rPr>
        <w:t>1</w:t>
      </w:r>
      <w:r w:rsidRPr="00B71AD8">
        <w:rPr>
          <w:sz w:val="20"/>
          <w:szCs w:val="26"/>
          <w:rtl/>
        </w:rPr>
        <w:t xml:space="preserve"> </w:t>
      </w:r>
      <w:r w:rsidRPr="00B71AD8">
        <w:rPr>
          <w:sz w:val="20"/>
          <w:szCs w:val="26"/>
        </w:rPr>
        <w:t>–</w:t>
      </w:r>
      <w:r w:rsidRPr="00B71AD8">
        <w:rPr>
          <w:sz w:val="20"/>
          <w:szCs w:val="26"/>
          <w:rtl/>
        </w:rPr>
        <w:t xml:space="preserve"> تتوفر معلومات إضافية في الملحق</w:t>
      </w:r>
      <w:r w:rsidR="009027E6">
        <w:rPr>
          <w:rFonts w:hint="cs"/>
          <w:rtl/>
        </w:rPr>
        <w:t> </w:t>
      </w:r>
      <w:r w:rsidRPr="00B71AD8">
        <w:rPr>
          <w:sz w:val="20"/>
          <w:szCs w:val="26"/>
        </w:rPr>
        <w:t>IV</w:t>
      </w:r>
      <w:r w:rsidRPr="00B71AD8">
        <w:rPr>
          <w:sz w:val="20"/>
          <w:szCs w:val="26"/>
          <w:rtl/>
        </w:rPr>
        <w:t xml:space="preserve"> من التقرير</w:t>
      </w:r>
      <w:r w:rsidR="009027E6">
        <w:rPr>
          <w:rFonts w:hint="cs"/>
          <w:rtl/>
        </w:rPr>
        <w:t> </w:t>
      </w:r>
      <w:r w:rsidRPr="00B71AD8">
        <w:rPr>
          <w:sz w:val="20"/>
          <w:szCs w:val="26"/>
        </w:rPr>
        <w:t>662</w:t>
      </w:r>
      <w:r w:rsidR="009027E6">
        <w:rPr>
          <w:sz w:val="20"/>
          <w:szCs w:val="26"/>
        </w:rPr>
        <w:noBreakHyphen/>
      </w:r>
      <w:r w:rsidRPr="00B71AD8">
        <w:rPr>
          <w:sz w:val="20"/>
          <w:szCs w:val="26"/>
        </w:rPr>
        <w:t>3</w:t>
      </w:r>
      <w:r w:rsidRPr="00B71AD8">
        <w:rPr>
          <w:sz w:val="20"/>
          <w:szCs w:val="26"/>
          <w:rtl/>
        </w:rPr>
        <w:t xml:space="preserve"> (دوسلدرف،</w:t>
      </w:r>
      <w:r w:rsidR="009027E6">
        <w:rPr>
          <w:rFonts w:hint="cs"/>
          <w:rtl/>
        </w:rPr>
        <w:t> </w:t>
      </w:r>
      <w:r w:rsidRPr="00B71AD8">
        <w:rPr>
          <w:sz w:val="20"/>
          <w:szCs w:val="26"/>
        </w:rPr>
        <w:t>1990</w:t>
      </w:r>
      <w:r w:rsidRPr="00B71AD8">
        <w:rPr>
          <w:sz w:val="20"/>
          <w:szCs w:val="26"/>
          <w:rtl/>
        </w:rPr>
        <w:t>).</w:t>
      </w:r>
    </w:p>
    <w:p w:rsidR="00E57752" w:rsidRDefault="00E57752" w:rsidP="00E57752">
      <w:pPr>
        <w:pStyle w:val="Heading2"/>
        <w:rPr>
          <w:rtl/>
        </w:rPr>
      </w:pPr>
      <w:bookmarkStart w:id="14" w:name="_Toc304368790"/>
      <w:r>
        <w:t>3.1</w:t>
      </w:r>
      <w:r>
        <w:rPr>
          <w:rtl/>
        </w:rPr>
        <w:tab/>
        <w:t xml:space="preserve">الفعالية </w:t>
      </w:r>
      <w:r>
        <w:t>SUE</w:t>
      </w:r>
      <w:r>
        <w:rPr>
          <w:rtl/>
        </w:rPr>
        <w:t xml:space="preserve"> للأنظمة المتنقلة البرية الراديوية</w:t>
      </w:r>
      <w:bookmarkEnd w:id="14"/>
    </w:p>
    <w:p w:rsidR="00E57752" w:rsidRDefault="00E57752" w:rsidP="002D2A14">
      <w:pPr>
        <w:spacing w:after="120"/>
        <w:rPr>
          <w:rtl/>
        </w:rPr>
      </w:pPr>
      <w:r>
        <w:rPr>
          <w:rtl/>
        </w:rPr>
        <w:t>من أجل الأنظمة البرية المتنقلة بتغطية عامة يمكن الحصول على الفعالية</w:t>
      </w:r>
      <w:r w:rsidR="002D2A14">
        <w:rPr>
          <w:rFonts w:hint="cs"/>
          <w:rtl/>
        </w:rPr>
        <w:t> </w:t>
      </w:r>
      <w:r>
        <w:t>SUE</w:t>
      </w:r>
      <w:r>
        <w:rPr>
          <w:rtl/>
        </w:rPr>
        <w:t xml:space="preserve"> باستخدام المعادلة</w:t>
      </w:r>
      <w:r w:rsidR="002D2A14">
        <w:rPr>
          <w:rFonts w:hint="cs"/>
          <w:rtl/>
        </w:rPr>
        <w:t> </w:t>
      </w:r>
      <w:r>
        <w:t>(2)</w:t>
      </w:r>
      <w:r>
        <w:rPr>
          <w:rtl/>
        </w:rPr>
        <w:t xml:space="preserve"> بالطريقة</w:t>
      </w:r>
      <w:r w:rsidR="002D2A14">
        <w:rPr>
          <w:rFonts w:hint="cs"/>
          <w:rtl/>
        </w:rPr>
        <w:t> </w:t>
      </w:r>
      <w:r>
        <w:rPr>
          <w:rtl/>
        </w:rPr>
        <w:t>التالية.</w:t>
      </w:r>
    </w:p>
    <w:p w:rsidR="003A08EC" w:rsidRPr="0088226A" w:rsidRDefault="003A08EC" w:rsidP="003A08EC">
      <w:pPr>
        <w:pStyle w:val="Equation"/>
        <w:spacing w:before="0"/>
      </w:pPr>
      <w:r w:rsidRPr="0088226A">
        <w:tab/>
      </w:r>
      <w:r>
        <w:rPr>
          <w:position w:val="-28"/>
        </w:rPr>
        <w:object w:dxaOrig="2960" w:dyaOrig="639">
          <v:shape id="_x0000_i1028" type="#_x0000_t75" style="width:148.15pt;height:31.8pt" o:ole="">
            <v:imagedata r:id="rId21" o:title=""/>
          </v:shape>
          <o:OLEObject Type="Embed" ProgID="Equation.2" ShapeID="_x0000_i1028" DrawAspect="Content" ObjectID="_1378113832" r:id="rId22"/>
        </w:object>
      </w:r>
      <w:r w:rsidRPr="0088226A">
        <w:tab/>
        <w:t>(10)</w:t>
      </w:r>
    </w:p>
    <w:p w:rsidR="00E57752" w:rsidRDefault="00E57752" w:rsidP="00471214">
      <w:pPr>
        <w:keepNext/>
        <w:spacing w:after="80"/>
        <w:rPr>
          <w:rtl/>
        </w:rPr>
      </w:pPr>
      <w:r>
        <w:rPr>
          <w:rtl/>
        </w:rPr>
        <w:t>حيث:</w:t>
      </w:r>
    </w:p>
    <w:p w:rsidR="00E57752" w:rsidRDefault="00471214" w:rsidP="00471214">
      <w:pPr>
        <w:pStyle w:val="Equationlegend"/>
        <w:rPr>
          <w:rtl/>
        </w:rPr>
      </w:pPr>
      <w:r>
        <w:rPr>
          <w:rFonts w:hint="cs"/>
          <w:i/>
          <w:iCs/>
          <w:rtl/>
        </w:rPr>
        <w:tab/>
      </w:r>
      <w:r w:rsidR="00E57752">
        <w:rPr>
          <w:i/>
          <w:iCs/>
        </w:rPr>
        <w:t>B</w:t>
      </w:r>
      <w:r w:rsidR="00E57752">
        <w:rPr>
          <w:rtl/>
        </w:rPr>
        <w:t>:</w:t>
      </w:r>
      <w:r w:rsidR="00E57752">
        <w:rPr>
          <w:rtl/>
        </w:rPr>
        <w:tab/>
        <w:t>القيمة الإجمالية للطيف المأخوذة في الاعتبار في النطاق المتنقل البري للترددات،</w:t>
      </w:r>
    </w:p>
    <w:p w:rsidR="00E57752" w:rsidRDefault="00471214" w:rsidP="00471214">
      <w:pPr>
        <w:pStyle w:val="Equationlegend"/>
        <w:rPr>
          <w:rtl/>
        </w:rPr>
      </w:pPr>
      <w:r>
        <w:rPr>
          <w:rFonts w:hint="cs"/>
          <w:i/>
          <w:iCs/>
          <w:rtl/>
        </w:rPr>
        <w:tab/>
      </w:r>
      <w:r w:rsidR="00E57752">
        <w:rPr>
          <w:i/>
          <w:iCs/>
        </w:rPr>
        <w:t>S</w:t>
      </w:r>
      <w:r w:rsidR="00E57752">
        <w:rPr>
          <w:rtl/>
        </w:rPr>
        <w:t>:</w:t>
      </w:r>
      <w:r w:rsidR="00E57752">
        <w:rPr>
          <w:rtl/>
        </w:rPr>
        <w:tab/>
        <w:t>الميدان قيد الدراسة،</w:t>
      </w:r>
    </w:p>
    <w:p w:rsidR="00E57752" w:rsidRDefault="00471214" w:rsidP="00471214">
      <w:pPr>
        <w:pStyle w:val="Equationlegend"/>
        <w:rPr>
          <w:rtl/>
        </w:rPr>
      </w:pPr>
      <w:r>
        <w:rPr>
          <w:rFonts w:hint="cs"/>
          <w:i/>
          <w:iCs/>
          <w:rtl/>
        </w:rPr>
        <w:tab/>
        <w:t xml:space="preserve"> </w:t>
      </w:r>
      <w:r w:rsidR="00E57752">
        <w:rPr>
          <w:i/>
          <w:iCs/>
        </w:rPr>
        <w:t>Occ</w:t>
      </w:r>
      <w:r w:rsidR="00E57752">
        <w:rPr>
          <w:rtl/>
        </w:rPr>
        <w:t>:</w:t>
      </w:r>
      <w:r w:rsidR="00E57752">
        <w:rPr>
          <w:rtl/>
        </w:rPr>
        <w:tab/>
        <w:t>الانشغالية الإجمالية في الميدان</w:t>
      </w:r>
    </w:p>
    <w:p w:rsidR="00E57752" w:rsidRDefault="00471214" w:rsidP="00471214">
      <w:pPr>
        <w:pStyle w:val="Equationlegend"/>
        <w:rPr>
          <w:i/>
          <w:iCs/>
          <w:rtl/>
        </w:rPr>
      </w:pPr>
      <w:r>
        <w:rPr>
          <w:rFonts w:hint="cs"/>
          <w:rtl/>
        </w:rPr>
        <w:tab/>
      </w:r>
      <w:r w:rsidR="00E57752">
        <w:rPr>
          <w:rtl/>
        </w:rPr>
        <w:tab/>
        <w:t>=</w:t>
      </w:r>
      <w:r w:rsidR="00E57752">
        <w:rPr>
          <w:rFonts w:hint="cs"/>
          <w:rtl/>
        </w:rPr>
        <w:t xml:space="preserve"> </w:t>
      </w:r>
      <w:r w:rsidR="00E57752">
        <w:rPr>
          <w:rtl/>
        </w:rPr>
        <w:t>الانشغالية للإرسال</w:t>
      </w:r>
      <w:r w:rsidR="00006633">
        <w:rPr>
          <w:rFonts w:hint="eastAsia"/>
          <w:rtl/>
        </w:rPr>
        <w:t> </w:t>
      </w:r>
      <w:r w:rsidR="00E57752">
        <w:sym w:font="Symbol" w:char="F0B4"/>
      </w:r>
      <w:r w:rsidR="00006633">
        <w:rPr>
          <w:rFonts w:hint="eastAsia"/>
          <w:rtl/>
        </w:rPr>
        <w:t> </w:t>
      </w:r>
      <w:r w:rsidR="00E57752">
        <w:rPr>
          <w:rtl/>
        </w:rPr>
        <w:t>رقم الإرسالات في الميدان</w:t>
      </w:r>
      <w:r w:rsidR="00006633">
        <w:rPr>
          <w:rFonts w:hint="eastAsia"/>
          <w:rtl/>
        </w:rPr>
        <w:t> </w:t>
      </w:r>
      <w:r w:rsidR="00E57752">
        <w:rPr>
          <w:rtl/>
        </w:rPr>
        <w:t>=</w:t>
      </w:r>
      <w:r w:rsidR="00006633">
        <w:rPr>
          <w:rFonts w:hint="eastAsia"/>
          <w:rtl/>
        </w:rPr>
        <w:t> </w:t>
      </w:r>
      <w:r w:rsidR="00E57752">
        <w:rPr>
          <w:i/>
          <w:iCs/>
        </w:rPr>
        <w:t>M/T</w:t>
      </w:r>
      <w:r w:rsidR="00E57752">
        <w:rPr>
          <w:i/>
          <w:iCs/>
          <w:rtl/>
        </w:rPr>
        <w:t>.</w:t>
      </w:r>
    </w:p>
    <w:p w:rsidR="00E57752" w:rsidRDefault="00E57752" w:rsidP="00D76D90">
      <w:pPr>
        <w:spacing w:after="120"/>
        <w:rPr>
          <w:rtl/>
        </w:rPr>
      </w:pPr>
      <w:r>
        <w:rPr>
          <w:rtl/>
        </w:rPr>
        <w:t xml:space="preserve">وبالتالي فإن المسألة الأساسية </w:t>
      </w:r>
      <w:r>
        <w:rPr>
          <w:rFonts w:hint="cs"/>
          <w:rtl/>
          <w:lang w:bidi="ar-EG"/>
        </w:rPr>
        <w:t>ت</w:t>
      </w:r>
      <w:r>
        <w:rPr>
          <w:rtl/>
        </w:rPr>
        <w:t>كمن في حساب الانشغالية الإجمالية في هذا الميدان. وتقوم المنهجية المعتمدة على قسمة المنطقة قيد الدراسة إلى عدد من الخلايا تقع فيها المحطات الأساسية. واعتماداً على خصائص إرسال وقدرة المرسل، تغطي الإشارة المرسلة جزءاً من الميدان يكون عدة خلايا في هذه الحالة.</w:t>
      </w:r>
      <w:r>
        <w:rPr>
          <w:rFonts w:hint="cs"/>
          <w:rtl/>
        </w:rPr>
        <w:t xml:space="preserve"> </w:t>
      </w:r>
      <w:r>
        <w:rPr>
          <w:rtl/>
        </w:rPr>
        <w:t>وبزيادة الخلايا التي تغطيها هذه الإشارة، يمكن إجراء حساب الانشغالية التي تعود إلى الإرسال. إ</w:t>
      </w:r>
      <w:r w:rsidR="00401486">
        <w:rPr>
          <w:rtl/>
        </w:rPr>
        <w:t>لا </w:t>
      </w:r>
      <w:r>
        <w:rPr>
          <w:rtl/>
        </w:rPr>
        <w:t>أنه في حال تقاسم عدد من المحطات نفس التردد، تقسم الانشغالية على عدد المحطات التي تتقاسم نفس التردد.</w:t>
      </w:r>
      <w:r>
        <w:rPr>
          <w:rFonts w:hint="cs"/>
          <w:rtl/>
        </w:rPr>
        <w:t xml:space="preserve"> </w:t>
      </w:r>
      <w:r>
        <w:rPr>
          <w:rtl/>
        </w:rPr>
        <w:t>وسوف تؤخذ كل المحطات في الاعتبار في العدد الإجمالي</w:t>
      </w:r>
      <w:r w:rsidR="00D76D90">
        <w:rPr>
          <w:rFonts w:hint="cs"/>
          <w:rtl/>
        </w:rPr>
        <w:t> </w:t>
      </w:r>
      <w:r>
        <w:rPr>
          <w:rtl/>
        </w:rPr>
        <w:t>للإرسالات.</w:t>
      </w:r>
    </w:p>
    <w:p w:rsidR="001A1E2F" w:rsidRPr="001D58A8" w:rsidRDefault="001A1E2F" w:rsidP="00D76D90">
      <w:pPr>
        <w:pStyle w:val="Figureno0"/>
      </w:pPr>
      <w:r w:rsidRPr="001D58A8">
        <w:rPr>
          <w:rtl/>
        </w:rPr>
        <w:t>الش</w:t>
      </w:r>
      <w:r w:rsidR="00471214">
        <w:rPr>
          <w:rFonts w:hint="cs"/>
          <w:rtl/>
        </w:rPr>
        <w:t>ـ</w:t>
      </w:r>
      <w:r w:rsidRPr="001D58A8">
        <w:rPr>
          <w:rtl/>
        </w:rPr>
        <w:t xml:space="preserve">كل </w:t>
      </w:r>
      <w:r w:rsidRPr="001D58A8">
        <w:t>2</w:t>
      </w:r>
    </w:p>
    <w:p w:rsidR="001A1E2F" w:rsidRPr="001D58A8" w:rsidRDefault="001A1E2F" w:rsidP="00DB35AB">
      <w:pPr>
        <w:pStyle w:val="FigureTitle"/>
        <w:rPr>
          <w:rtl/>
        </w:rPr>
      </w:pPr>
      <w:r w:rsidRPr="001D58A8">
        <w:rPr>
          <w:rtl/>
        </w:rPr>
        <w:t xml:space="preserve">الكفاءات </w:t>
      </w:r>
      <w:r w:rsidRPr="001D58A8">
        <w:t>RSE</w:t>
      </w:r>
      <w:r w:rsidRPr="001D58A8">
        <w:rPr>
          <w:rtl/>
        </w:rPr>
        <w:t xml:space="preserve"> في شبكة </w:t>
      </w:r>
      <w:r w:rsidR="00401486">
        <w:rPr>
          <w:rtl/>
        </w:rPr>
        <w:t>ما </w:t>
      </w:r>
      <w:r w:rsidRPr="001D58A8">
        <w:rPr>
          <w:rtl/>
        </w:rPr>
        <w:t>مع أنماط تشكيل مختلفة</w:t>
      </w:r>
    </w:p>
    <w:p w:rsidR="001A1E2F" w:rsidRDefault="008A5771" w:rsidP="001A1E2F">
      <w:pPr>
        <w:spacing w:before="0" w:line="240" w:lineRule="auto"/>
        <w:jc w:val="center"/>
        <w:rPr>
          <w:rtl/>
        </w:rPr>
      </w:pPr>
      <w:r>
        <w:rPr>
          <w:noProof/>
          <w:lang w:eastAsia="zh-CN"/>
        </w:rPr>
        <mc:AlternateContent>
          <mc:Choice Requires="wps">
            <w:drawing>
              <wp:anchor distT="0" distB="0" distL="114300" distR="114300" simplePos="0" relativeHeight="251647488" behindDoc="0" locked="0" layoutInCell="1" allowOverlap="1" wp14:anchorId="09B312F9" wp14:editId="35EB8EFC">
                <wp:simplePos x="0" y="0"/>
                <wp:positionH relativeFrom="column">
                  <wp:posOffset>3954780</wp:posOffset>
                </wp:positionH>
                <wp:positionV relativeFrom="paragraph">
                  <wp:posOffset>57150</wp:posOffset>
                </wp:positionV>
                <wp:extent cx="429260" cy="273685"/>
                <wp:effectExtent l="0" t="0" r="889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73685"/>
                        </a:xfrm>
                        <a:prstGeom prst="rect">
                          <a:avLst/>
                        </a:prstGeom>
                        <a:noFill/>
                        <a:ln w="9525">
                          <a:noFill/>
                          <a:miter lim="800000"/>
                          <a:headEnd/>
                          <a:tailEnd/>
                        </a:ln>
                      </wps:spPr>
                      <wps:txbx>
                        <w:txbxContent>
                          <w:p w:rsidR="00C36436" w:rsidRPr="001A1E2F" w:rsidRDefault="00C36436" w:rsidP="001A1E2F">
                            <w:pPr>
                              <w:jc w:val="center"/>
                              <w:rPr>
                                <w:sz w:val="20"/>
                                <w:szCs w:val="26"/>
                              </w:rPr>
                            </w:pPr>
                            <w:r>
                              <w:rPr>
                                <w:rFonts w:hint="cs"/>
                                <w:sz w:val="20"/>
                                <w:szCs w:val="26"/>
                                <w:rtl/>
                              </w:rPr>
                              <w:t>الأمثل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left:0;text-align:left;margin-left:311.4pt;margin-top:4.5pt;width:33.8pt;height:21.5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" filled="f" stroked="f">
                <v:textbox style="mso-fit-shape-to-text:t" inset="0,0,0,0">
                  <w:txbxContent>
                    <w:p w:rsidR="00C36436" w:rsidRPr="001A1E2F" w:rsidRDefault="00C36436" w:rsidP="001A1E2F">
                      <w:pPr>
                        <w:jc w:val="center"/>
                        <w:rPr>
                          <w:sz w:val="20"/>
                          <w:szCs w:val="26"/>
                        </w:rPr>
                      </w:pPr>
                      <w:r>
                        <w:rPr>
                          <w:rFonts w:hint="cs"/>
                          <w:sz w:val="20"/>
                          <w:szCs w:val="26"/>
                          <w:rtl/>
                        </w:rPr>
                        <w:t>الأمثل</w:t>
                      </w:r>
                    </w:p>
                  </w:txbxContent>
                </v:textbox>
              </v:shape>
            </w:pict>
          </mc:Fallback>
        </mc:AlternateContent>
      </w:r>
      <w:r w:rsidR="003A448F">
        <w:object w:dxaOrig="6231" w:dyaOrig="7780">
          <v:shape id="_x0000_i1931" type="#_x0000_t75" style="width:246.1pt;height:241.95pt" o:ole="">
            <v:imagedata r:id="rId23" o:title="" croptop="4102f"/>
          </v:shape>
          <o:OLEObject Type="Embed" ProgID="CorelDRAW.Graphic.14" ShapeID="_x0000_i1931" DrawAspect="Content" ObjectID="_1378113833" r:id="rId24"/>
        </w:object>
      </w:r>
    </w:p>
    <w:p w:rsidR="007F0E1F" w:rsidRPr="00D76D90" w:rsidRDefault="007F0E1F" w:rsidP="00006633">
      <w:pPr>
        <w:rPr>
          <w:spacing w:val="-4"/>
          <w:rtl/>
        </w:rPr>
      </w:pPr>
      <w:r w:rsidRPr="00D76D90">
        <w:rPr>
          <w:spacing w:val="-4"/>
          <w:rtl/>
        </w:rPr>
        <w:lastRenderedPageBreak/>
        <w:t>في هذا المثال تمثل المنطقة الجغرافية البالغة</w:t>
      </w:r>
      <w:r w:rsidR="00D76D90" w:rsidRPr="00D76D90">
        <w:rPr>
          <w:rFonts w:hint="cs"/>
          <w:spacing w:val="-4"/>
          <w:rtl/>
        </w:rPr>
        <w:t> </w:t>
      </w:r>
      <w:r w:rsidR="00006633">
        <w:rPr>
          <w:spacing w:val="-4"/>
        </w:rPr>
        <w:t>km </w:t>
      </w:r>
      <w:r w:rsidRPr="00D76D90">
        <w:rPr>
          <w:spacing w:val="-4"/>
        </w:rPr>
        <w:t>76</w:t>
      </w:r>
      <w:r w:rsidRPr="00D76D90">
        <w:rPr>
          <w:spacing w:val="-4"/>
          <w:rtl/>
        </w:rPr>
        <w:t xml:space="preserve"> على</w:t>
      </w:r>
      <w:r w:rsidR="00D76D90" w:rsidRPr="00D76D90">
        <w:rPr>
          <w:rFonts w:hint="cs"/>
          <w:spacing w:val="-4"/>
          <w:rtl/>
        </w:rPr>
        <w:t> </w:t>
      </w:r>
      <w:r w:rsidR="00006633">
        <w:rPr>
          <w:spacing w:val="-4"/>
        </w:rPr>
        <w:t>km </w:t>
      </w:r>
      <w:r w:rsidRPr="00D76D90">
        <w:rPr>
          <w:spacing w:val="-4"/>
        </w:rPr>
        <w:t>76</w:t>
      </w:r>
      <w:r w:rsidRPr="00D76D90">
        <w:rPr>
          <w:spacing w:val="-4"/>
          <w:rtl/>
        </w:rPr>
        <w:t xml:space="preserve"> حسابياً على أنها مصفوفة قيم خلية. وتعرف كل خلية على أنها منطقة مكونة من</w:t>
      </w:r>
      <w:r w:rsidR="00D76D90" w:rsidRPr="00D76D90">
        <w:rPr>
          <w:rFonts w:hint="cs"/>
          <w:spacing w:val="-4"/>
          <w:rtl/>
        </w:rPr>
        <w:t> </w:t>
      </w:r>
      <w:r w:rsidR="00006633">
        <w:rPr>
          <w:spacing w:val="-4"/>
        </w:rPr>
        <w:t>km </w:t>
      </w:r>
      <w:r w:rsidRPr="00D76D90">
        <w:rPr>
          <w:spacing w:val="-4"/>
        </w:rPr>
        <w:t>2</w:t>
      </w:r>
      <w:r w:rsidRPr="00D76D90">
        <w:rPr>
          <w:spacing w:val="-4"/>
          <w:rtl/>
        </w:rPr>
        <w:t xml:space="preserve"> </w:t>
      </w:r>
      <w:r w:rsidRPr="00D76D90">
        <w:rPr>
          <w:rFonts w:hint="cs"/>
          <w:spacing w:val="-4"/>
          <w:rtl/>
        </w:rPr>
        <w:t>×</w:t>
      </w:r>
      <w:r w:rsidR="00006633">
        <w:rPr>
          <w:rFonts w:hint="cs"/>
          <w:spacing w:val="-4"/>
          <w:rtl/>
        </w:rPr>
        <w:t> </w:t>
      </w:r>
      <w:r w:rsidR="00006633">
        <w:rPr>
          <w:spacing w:val="-4"/>
        </w:rPr>
        <w:t>km </w:t>
      </w:r>
      <w:r w:rsidRPr="00D76D90">
        <w:rPr>
          <w:spacing w:val="-4"/>
        </w:rPr>
        <w:t>2</w:t>
      </w:r>
      <w:r w:rsidRPr="00D76D90">
        <w:rPr>
          <w:spacing w:val="-4"/>
          <w:rtl/>
        </w:rPr>
        <w:t>. وتعتبر الخلية مشغولة في حال شغلت دائرة التغطية التي تحددها</w:t>
      </w:r>
      <w:r w:rsidR="00D76D90" w:rsidRPr="00D76D90">
        <w:rPr>
          <w:rFonts w:hint="cs"/>
          <w:spacing w:val="-4"/>
          <w:rtl/>
        </w:rPr>
        <w:t> </w:t>
      </w:r>
      <w:r w:rsidRPr="00D76D90">
        <w:rPr>
          <w:i/>
          <w:iCs/>
          <w:spacing w:val="-4"/>
        </w:rPr>
        <w:t>d</w:t>
      </w:r>
      <w:r w:rsidRPr="00D76D90">
        <w:rPr>
          <w:i/>
          <w:iCs/>
          <w:spacing w:val="-4"/>
          <w:rtl/>
        </w:rPr>
        <w:t xml:space="preserve"> </w:t>
      </w:r>
      <w:r w:rsidRPr="00D76D90">
        <w:rPr>
          <w:spacing w:val="-4"/>
          <w:rtl/>
        </w:rPr>
        <w:t>(تعرف لاحقاً في الفقرة التالية) أكثر من</w:t>
      </w:r>
      <w:r w:rsidR="00D76D90" w:rsidRPr="00D76D90">
        <w:rPr>
          <w:rFonts w:hint="cs"/>
          <w:spacing w:val="-4"/>
          <w:rtl/>
        </w:rPr>
        <w:t> </w:t>
      </w:r>
      <w:r w:rsidRPr="00D76D90">
        <w:rPr>
          <w:spacing w:val="-4"/>
        </w:rPr>
        <w:t>%10</w:t>
      </w:r>
      <w:r w:rsidRPr="00D76D90">
        <w:rPr>
          <w:spacing w:val="-4"/>
          <w:rtl/>
        </w:rPr>
        <w:t xml:space="preserve"> من منطقة الخلية.</w:t>
      </w:r>
      <w:r w:rsidRPr="00D76D90">
        <w:rPr>
          <w:rFonts w:hint="cs"/>
          <w:spacing w:val="-4"/>
          <w:rtl/>
        </w:rPr>
        <w:t xml:space="preserve"> </w:t>
      </w:r>
      <w:r w:rsidRPr="00D76D90">
        <w:rPr>
          <w:spacing w:val="-4"/>
          <w:rtl/>
        </w:rPr>
        <w:t>ويتم الحصول على الانشغالية الإجمالية للقناة من كل رخصة نشيطة أو محطة في نطاق</w:t>
      </w:r>
      <w:r w:rsidR="00D76D90" w:rsidRPr="00D76D90">
        <w:rPr>
          <w:rFonts w:hint="cs"/>
          <w:spacing w:val="-4"/>
          <w:rtl/>
        </w:rPr>
        <w:t> </w:t>
      </w:r>
      <w:r w:rsidRPr="00D76D90">
        <w:rPr>
          <w:spacing w:val="-4"/>
          <w:rtl/>
        </w:rPr>
        <w:t>التردد.</w:t>
      </w:r>
    </w:p>
    <w:p w:rsidR="007F0E1F" w:rsidRDefault="007F0E1F" w:rsidP="00006633">
      <w:pPr>
        <w:keepNext/>
        <w:keepLines/>
        <w:spacing w:after="180"/>
        <w:rPr>
          <w:rtl/>
        </w:rPr>
      </w:pPr>
      <w:r>
        <w:rPr>
          <w:rtl/>
        </w:rPr>
        <w:t>وفي حال كانت</w:t>
      </w:r>
      <w:r w:rsidR="00006633">
        <w:rPr>
          <w:rFonts w:hint="cs"/>
          <w:rtl/>
        </w:rPr>
        <w:t> </w:t>
      </w:r>
      <w:r w:rsidRPr="0088226A">
        <w:rPr>
          <w:i/>
        </w:rPr>
        <w:t>F</w:t>
      </w:r>
      <w:r w:rsidRPr="0088226A">
        <w:rPr>
          <w:i/>
          <w:position w:val="-4"/>
          <w:sz w:val="16"/>
        </w:rPr>
        <w:t>n</w:t>
      </w:r>
      <w:r>
        <w:rPr>
          <w:rFonts w:hint="cs"/>
          <w:rtl/>
        </w:rPr>
        <w:t xml:space="preserve"> </w:t>
      </w:r>
      <w:r>
        <w:rPr>
          <w:rtl/>
        </w:rPr>
        <w:t>مجموع انشغالية الخلية من كل المحطات</w:t>
      </w:r>
      <w:r w:rsidR="00006633">
        <w:rPr>
          <w:rFonts w:hint="cs"/>
          <w:rtl/>
        </w:rPr>
        <w:t> </w:t>
      </w:r>
      <w:r>
        <w:rPr>
          <w:i/>
          <w:iCs/>
        </w:rPr>
        <w:t>n</w:t>
      </w:r>
      <w:r>
        <w:rPr>
          <w:rtl/>
        </w:rPr>
        <w:t xml:space="preserve"> في المنطقة، عندها تبين</w:t>
      </w:r>
      <w:r w:rsidR="00D76D90">
        <w:rPr>
          <w:rFonts w:hint="cs"/>
          <w:rtl/>
        </w:rPr>
        <w:t> </w:t>
      </w:r>
      <w:r>
        <w:rPr>
          <w:i/>
          <w:iCs/>
        </w:rPr>
        <w:t>Occ</w:t>
      </w:r>
      <w:r>
        <w:rPr>
          <w:rtl/>
        </w:rPr>
        <w:t xml:space="preserve"> على النحو</w:t>
      </w:r>
      <w:r w:rsidR="00D76D90">
        <w:rPr>
          <w:rFonts w:hint="cs"/>
          <w:rtl/>
        </w:rPr>
        <w:t> </w:t>
      </w:r>
      <w:r>
        <w:rPr>
          <w:rtl/>
        </w:rPr>
        <w:t>التالي:</w:t>
      </w:r>
    </w:p>
    <w:p w:rsidR="007F0E1F" w:rsidRPr="0088226A" w:rsidRDefault="007F0E1F" w:rsidP="00E41597">
      <w:pPr>
        <w:pStyle w:val="Equation"/>
        <w:keepNext/>
        <w:keepLines/>
        <w:spacing w:before="100"/>
      </w:pPr>
      <w:r w:rsidRPr="0088226A">
        <w:tab/>
      </w:r>
      <w:r>
        <w:rPr>
          <w:position w:val="-34"/>
        </w:rPr>
        <w:object w:dxaOrig="1340" w:dyaOrig="780">
          <v:shape id="_x0000_i1030" type="#_x0000_t75" style="width:67.2pt;height:39pt" o:ole="">
            <v:imagedata r:id="rId25" o:title=""/>
          </v:shape>
          <o:OLEObject Type="Embed" ProgID="Equation.2" ShapeID="_x0000_i1030" DrawAspect="Content" ObjectID="_1378113834" r:id="rId26"/>
        </w:object>
      </w:r>
      <w:r>
        <w:rPr>
          <w:position w:val="-10"/>
        </w:rPr>
        <w:object w:dxaOrig="180" w:dyaOrig="320">
          <v:shape id="_x0000_i1031" type="#_x0000_t75" style="width:9pt;height:16.2pt" o:ole="">
            <v:imagedata r:id="rId27" o:title=""/>
          </v:shape>
          <o:OLEObject Type="Embed" ProgID="Equation.2" ShapeID="_x0000_i1031" DrawAspect="Content" ObjectID="_1378113835" r:id="rId28"/>
        </w:object>
      </w:r>
      <w:r w:rsidRPr="0088226A">
        <w:tab/>
        <w:t>(11)</w:t>
      </w:r>
    </w:p>
    <w:p w:rsidR="009E7200" w:rsidRDefault="009E7200" w:rsidP="00006633">
      <w:pPr>
        <w:rPr>
          <w:rtl/>
        </w:rPr>
      </w:pPr>
      <w:r>
        <w:rPr>
          <w:rtl/>
        </w:rPr>
        <w:t>حيث تمثل</w:t>
      </w:r>
      <w:r w:rsidR="00006633">
        <w:rPr>
          <w:rFonts w:hint="cs"/>
          <w:rtl/>
        </w:rPr>
        <w:t> </w:t>
      </w:r>
      <w:r>
        <w:rPr>
          <w:i/>
          <w:iCs/>
        </w:rPr>
        <w:t>m</w:t>
      </w:r>
      <w:r>
        <w:rPr>
          <w:i/>
          <w:iCs/>
          <w:rtl/>
        </w:rPr>
        <w:t xml:space="preserve"> </w:t>
      </w:r>
      <w:r>
        <w:rPr>
          <w:rtl/>
        </w:rPr>
        <w:t>قد</w:t>
      </w:r>
      <w:r w:rsidR="00D76D90">
        <w:rPr>
          <w:rFonts w:hint="cs"/>
          <w:rtl/>
        </w:rPr>
        <w:t> </w:t>
      </w:r>
      <w:r>
        <w:rPr>
          <w:rtl/>
        </w:rPr>
        <w:t>المصفوفة.</w:t>
      </w:r>
    </w:p>
    <w:p w:rsidR="009E7200" w:rsidRDefault="009E7200" w:rsidP="009E7200">
      <w:pPr>
        <w:rPr>
          <w:rtl/>
        </w:rPr>
      </w:pPr>
      <w:r>
        <w:rPr>
          <w:rtl/>
        </w:rPr>
        <w:t>يعرف مؤشر الكفاءة</w:t>
      </w:r>
      <w:r w:rsidR="00D76D90">
        <w:rPr>
          <w:rFonts w:hint="cs"/>
          <w:rtl/>
        </w:rPr>
        <w:t> </w:t>
      </w:r>
      <w:r>
        <w:t>SUE</w:t>
      </w:r>
      <w:r>
        <w:rPr>
          <w:rtl/>
        </w:rPr>
        <w:t xml:space="preserve"> للخلية بأنه الانشغالية الإجمالية في الخلية من طرف كل المحطات</w:t>
      </w:r>
      <w:r w:rsidR="00D76D90">
        <w:rPr>
          <w:rFonts w:hint="cs"/>
          <w:rtl/>
        </w:rPr>
        <w:t> </w:t>
      </w:r>
      <w:r>
        <w:t xml:space="preserve"> </w:t>
      </w:r>
      <w:r>
        <w:rPr>
          <w:i/>
          <w:iCs/>
        </w:rPr>
        <w:t>n</w:t>
      </w:r>
      <w:r>
        <w:rPr>
          <w:rtl/>
        </w:rPr>
        <w:t>في تلك المنطقة الجغرافية المقسومة على القيمة الإجمالية للطيف المعني،</w:t>
      </w:r>
      <w:r w:rsidR="00006633">
        <w:rPr>
          <w:rFonts w:hint="cs"/>
          <w:rtl/>
        </w:rPr>
        <w:t> </w:t>
      </w:r>
      <w:r>
        <w:rPr>
          <w:i/>
          <w:iCs/>
        </w:rPr>
        <w:t>B</w:t>
      </w:r>
      <w:r>
        <w:rPr>
          <w:i/>
          <w:iCs/>
          <w:rtl/>
        </w:rPr>
        <w:t xml:space="preserve"> </w:t>
      </w:r>
      <w:r>
        <w:rPr>
          <w:rtl/>
        </w:rPr>
        <w:t>ومنطقة الخلية،</w:t>
      </w:r>
      <w:r w:rsidR="00006633">
        <w:rPr>
          <w:rFonts w:hint="cs"/>
          <w:rtl/>
        </w:rPr>
        <w:t> </w:t>
      </w:r>
      <w:r>
        <w:rPr>
          <w:i/>
          <w:iCs/>
        </w:rPr>
        <w:t>a</w:t>
      </w:r>
      <w:r>
        <w:rPr>
          <w:rtl/>
        </w:rPr>
        <w:t>. وعندها يمكن الحصول على معدل الكفاءة</w:t>
      </w:r>
      <w:r w:rsidR="00D76D90">
        <w:rPr>
          <w:rFonts w:hint="cs"/>
          <w:rtl/>
        </w:rPr>
        <w:t> </w:t>
      </w:r>
      <w:r>
        <w:t>SUE</w:t>
      </w:r>
      <w:r>
        <w:rPr>
          <w:rtl/>
        </w:rPr>
        <w:t xml:space="preserve"> لمنطقة جغرافية </w:t>
      </w:r>
      <w:r w:rsidR="00401486">
        <w:rPr>
          <w:rtl/>
        </w:rPr>
        <w:t>ما </w:t>
      </w:r>
      <w:r>
        <w:rPr>
          <w:rtl/>
        </w:rPr>
        <w:t>من إجمالي الانشغالية في المدينة مقسوماً على القيمة الإجمالية للطيف المعني وإجمالي</w:t>
      </w:r>
      <w:r w:rsidR="00006633">
        <w:rPr>
          <w:rFonts w:hint="cs"/>
          <w:rtl/>
        </w:rPr>
        <w:t> </w:t>
      </w:r>
      <w:r>
        <w:rPr>
          <w:rtl/>
        </w:rPr>
        <w:t>المنطقة،</w:t>
      </w:r>
      <w:r w:rsidR="00D76D90">
        <w:rPr>
          <w:rFonts w:hint="cs"/>
          <w:rtl/>
        </w:rPr>
        <w:t> </w:t>
      </w:r>
      <w:r>
        <w:rPr>
          <w:i/>
          <w:iCs/>
        </w:rPr>
        <w:t>S</w:t>
      </w:r>
      <w:r>
        <w:rPr>
          <w:rtl/>
        </w:rPr>
        <w:t>.</w:t>
      </w:r>
    </w:p>
    <w:p w:rsidR="002E06E4" w:rsidRPr="0088226A" w:rsidRDefault="002E06E4" w:rsidP="002E06E4">
      <w:pPr>
        <w:pStyle w:val="Equation"/>
      </w:pPr>
      <w:r w:rsidRPr="0088226A">
        <w:tab/>
      </w:r>
      <w:r>
        <w:rPr>
          <w:position w:val="-28"/>
          <w:sz w:val="20"/>
        </w:rPr>
        <w:object w:dxaOrig="1960" w:dyaOrig="639">
          <v:shape id="_x0000_i1032" type="#_x0000_t75" style="width:97.5pt;height:31.5pt" o:ole="">
            <v:imagedata r:id="rId29" o:title=""/>
          </v:shape>
          <o:OLEObject Type="Embed" ProgID="Equation.2" ShapeID="_x0000_i1032" DrawAspect="Content" ObjectID="_1378113836" r:id="rId30"/>
        </w:object>
      </w:r>
      <w:r w:rsidRPr="0088226A">
        <w:tab/>
        <w:t>(12)</w:t>
      </w:r>
    </w:p>
    <w:p w:rsidR="002E06E4" w:rsidRPr="0088226A" w:rsidRDefault="002E06E4" w:rsidP="002E06E4">
      <w:pPr>
        <w:pStyle w:val="Equation"/>
      </w:pPr>
      <w:r w:rsidRPr="0088226A">
        <w:tab/>
      </w:r>
      <w:r>
        <w:rPr>
          <w:position w:val="-28"/>
          <w:sz w:val="20"/>
        </w:rPr>
        <w:object w:dxaOrig="2360" w:dyaOrig="639">
          <v:shape id="_x0000_i1033" type="#_x0000_t75" style="width:118.45pt;height:31.5pt" o:ole="">
            <v:imagedata r:id="rId31" o:title=""/>
          </v:shape>
          <o:OLEObject Type="Embed" ProgID="Equation.2" ShapeID="_x0000_i1033" DrawAspect="Content" ObjectID="_1378113837" r:id="rId32"/>
        </w:object>
      </w:r>
      <w:r w:rsidRPr="0088226A">
        <w:tab/>
        <w:t>(13)</w:t>
      </w:r>
    </w:p>
    <w:p w:rsidR="00FA1714" w:rsidRDefault="00FA1714" w:rsidP="00FA1714">
      <w:pPr>
        <w:pStyle w:val="Heading3"/>
        <w:rPr>
          <w:rtl/>
        </w:rPr>
      </w:pPr>
      <w:bookmarkStart w:id="15" w:name="_Toc304368791"/>
      <w:r>
        <w:t>1.3.1</w:t>
      </w:r>
      <w:r>
        <w:tab/>
      </w:r>
      <w:r>
        <w:rPr>
          <w:rtl/>
        </w:rPr>
        <w:t>حساب مؤشر الطيف المشغول والمرفوض</w:t>
      </w:r>
      <w:bookmarkEnd w:id="15"/>
    </w:p>
    <w:p w:rsidR="00FA1714" w:rsidRDefault="00FA1714" w:rsidP="00FA1714">
      <w:pPr>
        <w:rPr>
          <w:rtl/>
        </w:rPr>
      </w:pPr>
      <w:r>
        <w:rPr>
          <w:rtl/>
        </w:rPr>
        <w:t xml:space="preserve">في هذا التحليل يجرى حساب مؤشر الطيف المشغول ومؤشر الطيف المركب المرفوض والمشغول ويزود الأول بقياس كيفية استخدام نطاق </w:t>
      </w:r>
      <w:r w:rsidR="00401486">
        <w:rPr>
          <w:rtl/>
        </w:rPr>
        <w:t>ما </w:t>
      </w:r>
      <w:r>
        <w:rPr>
          <w:rtl/>
        </w:rPr>
        <w:t>في حين يعتبر الأخير دلالة لطريقة استعمال الطيف ورفضه للمستعملين</w:t>
      </w:r>
      <w:r w:rsidR="00D76D90">
        <w:rPr>
          <w:rFonts w:hint="cs"/>
          <w:rtl/>
        </w:rPr>
        <w:t> </w:t>
      </w:r>
      <w:r>
        <w:rPr>
          <w:rtl/>
        </w:rPr>
        <w:t>الآخرين.</w:t>
      </w:r>
    </w:p>
    <w:p w:rsidR="00FA1714" w:rsidRDefault="00FA1714" w:rsidP="00D76D90">
      <w:pPr>
        <w:rPr>
          <w:rtl/>
        </w:rPr>
      </w:pPr>
      <w:r>
        <w:rPr>
          <w:rtl/>
        </w:rPr>
        <w:t>وك</w:t>
      </w:r>
      <w:r w:rsidR="00401486">
        <w:rPr>
          <w:rtl/>
        </w:rPr>
        <w:t>ما </w:t>
      </w:r>
      <w:r>
        <w:rPr>
          <w:rtl/>
        </w:rPr>
        <w:t>يرد ذلك في الفقرة الأخيرة لدى إجراء حساب المؤشر، فإنه من الضروري أو</w:t>
      </w:r>
      <w:r w:rsidR="00401486">
        <w:rPr>
          <w:rtl/>
        </w:rPr>
        <w:t>لا</w:t>
      </w:r>
      <w:r w:rsidR="002E06E4">
        <w:rPr>
          <w:rFonts w:hint="cs"/>
          <w:rtl/>
        </w:rPr>
        <w:t>ً</w:t>
      </w:r>
      <w:r w:rsidR="00401486">
        <w:rPr>
          <w:rtl/>
        </w:rPr>
        <w:t> </w:t>
      </w:r>
      <w:r>
        <w:rPr>
          <w:rtl/>
        </w:rPr>
        <w:t>تقييم قيمة مسافة التغطية</w:t>
      </w:r>
      <w:r w:rsidR="00D76D90">
        <w:rPr>
          <w:rFonts w:hint="cs"/>
          <w:rtl/>
        </w:rPr>
        <w:t> </w:t>
      </w:r>
      <w:r>
        <w:rPr>
          <w:i/>
          <w:iCs/>
        </w:rPr>
        <w:t>d</w:t>
      </w:r>
      <w:r>
        <w:rPr>
          <w:i/>
          <w:iCs/>
          <w:rtl/>
        </w:rPr>
        <w:t xml:space="preserve"> </w:t>
      </w:r>
      <w:r>
        <w:rPr>
          <w:rtl/>
        </w:rPr>
        <w:t>القائمة على التوصية</w:t>
      </w:r>
      <w:r>
        <w:rPr>
          <w:rFonts w:hint="cs"/>
          <w:rtl/>
        </w:rPr>
        <w:t xml:space="preserve"> </w:t>
      </w:r>
      <w:r>
        <w:t>ITU</w:t>
      </w:r>
      <w:r w:rsidR="00D76D90">
        <w:noBreakHyphen/>
      </w:r>
      <w:r>
        <w:t>R</w:t>
      </w:r>
      <w:r w:rsidR="00D76D90">
        <w:t> </w:t>
      </w:r>
      <w:r>
        <w:t>P.529</w:t>
      </w:r>
      <w:r>
        <w:rPr>
          <w:rtl/>
        </w:rPr>
        <w:t>:</w:t>
      </w:r>
    </w:p>
    <w:p w:rsidR="000319EC" w:rsidRPr="0088226A" w:rsidRDefault="000319EC" w:rsidP="000319EC">
      <w:pPr>
        <w:pStyle w:val="Equation"/>
      </w:pPr>
      <w:r w:rsidRPr="00E64C3F">
        <w:t xml:space="preserve">  </w:t>
      </w:r>
      <w:r>
        <w:rPr>
          <w:position w:val="-32"/>
        </w:rPr>
        <w:object w:dxaOrig="8640" w:dyaOrig="740">
          <v:shape id="_x0000_i1034" type="#_x0000_t75" style="width:6in;height:37.2pt" o:ole="">
            <v:imagedata r:id="rId33" o:title=""/>
          </v:shape>
          <o:OLEObject Type="Embed" ProgID="Equation.2" ShapeID="_x0000_i1034" DrawAspect="Content" ObjectID="_1378113838" r:id="rId34"/>
        </w:object>
      </w:r>
      <w:r w:rsidRPr="0088226A">
        <w:tab/>
        <w:t>(14)</w:t>
      </w:r>
    </w:p>
    <w:p w:rsidR="00A84484" w:rsidRDefault="00A84484" w:rsidP="00471214">
      <w:pPr>
        <w:keepNext/>
        <w:rPr>
          <w:rtl/>
        </w:rPr>
      </w:pPr>
      <w:r>
        <w:rPr>
          <w:rtl/>
        </w:rPr>
        <w:t>حيث:</w:t>
      </w:r>
    </w:p>
    <w:p w:rsidR="00A84484" w:rsidRDefault="00471214" w:rsidP="00471214">
      <w:pPr>
        <w:pStyle w:val="Equationlegend"/>
      </w:pPr>
      <w:r>
        <w:rPr>
          <w:rFonts w:hint="cs"/>
          <w:i/>
          <w:rtl/>
        </w:rPr>
        <w:tab/>
      </w:r>
      <w:r w:rsidR="00A84484" w:rsidRPr="0088226A">
        <w:rPr>
          <w:i/>
        </w:rPr>
        <w:t>P</w:t>
      </w:r>
      <w:r w:rsidR="00A84484" w:rsidRPr="0088226A">
        <w:rPr>
          <w:i/>
          <w:position w:val="-4"/>
          <w:sz w:val="16"/>
        </w:rPr>
        <w:t>t</w:t>
      </w:r>
      <w:r w:rsidR="00A84484" w:rsidRPr="0088226A">
        <w:rPr>
          <w:rFonts w:ascii="Tms Rmn" w:hAnsi="Tms Rmn"/>
          <w:sz w:val="12"/>
        </w:rPr>
        <w:t> </w:t>
      </w:r>
      <w:r w:rsidR="00A84484">
        <w:rPr>
          <w:rtl/>
        </w:rPr>
        <w:t>:</w:t>
      </w:r>
      <w:r w:rsidR="00A84484">
        <w:rPr>
          <w:rFonts w:hint="cs"/>
          <w:rtl/>
        </w:rPr>
        <w:tab/>
      </w:r>
      <w:r w:rsidR="00A84484">
        <w:t>e.i.r.p.</w:t>
      </w:r>
      <w:r w:rsidR="00A84484">
        <w:rPr>
          <w:rtl/>
        </w:rPr>
        <w:t xml:space="preserve"> </w:t>
      </w:r>
      <w:r w:rsidR="00A84484">
        <w:t>(dBW)</w:t>
      </w:r>
    </w:p>
    <w:p w:rsidR="00A84484" w:rsidRDefault="00471214" w:rsidP="00471214">
      <w:pPr>
        <w:pStyle w:val="Equationlegend"/>
        <w:rPr>
          <w:i/>
          <w:iCs/>
        </w:rPr>
      </w:pPr>
      <w:r>
        <w:rPr>
          <w:rFonts w:hint="cs"/>
          <w:i/>
          <w:rtl/>
        </w:rPr>
        <w:tab/>
      </w:r>
      <w:r w:rsidR="00A84484" w:rsidRPr="0088226A">
        <w:rPr>
          <w:i/>
        </w:rPr>
        <w:t>G</w:t>
      </w:r>
      <w:r w:rsidR="00A84484" w:rsidRPr="0088226A">
        <w:rPr>
          <w:i/>
          <w:position w:val="-4"/>
          <w:sz w:val="16"/>
        </w:rPr>
        <w:t>r</w:t>
      </w:r>
      <w:r w:rsidR="00A84484" w:rsidRPr="0088226A">
        <w:rPr>
          <w:rFonts w:ascii="Tms Rmn" w:hAnsi="Tms Rmn"/>
          <w:sz w:val="12"/>
        </w:rPr>
        <w:t> </w:t>
      </w:r>
      <w:r w:rsidR="00A84484">
        <w:rPr>
          <w:rFonts w:hint="cs"/>
          <w:rtl/>
          <w:lang w:bidi="ar-SY"/>
        </w:rPr>
        <w:t>:</w:t>
      </w:r>
      <w:r w:rsidR="00A84484">
        <w:rPr>
          <w:vertAlign w:val="subscript"/>
        </w:rPr>
        <w:tab/>
      </w:r>
      <w:r w:rsidR="00A84484">
        <w:rPr>
          <w:rtl/>
        </w:rPr>
        <w:t xml:space="preserve">كسب هوائي الاستقبال </w:t>
      </w:r>
      <w:r w:rsidR="00A84484">
        <w:t>(dB)</w:t>
      </w:r>
    </w:p>
    <w:p w:rsidR="00A84484" w:rsidRDefault="00471214" w:rsidP="00471214">
      <w:pPr>
        <w:pStyle w:val="Equationlegend"/>
        <w:rPr>
          <w:rtl/>
        </w:rPr>
      </w:pPr>
      <w:r>
        <w:rPr>
          <w:rFonts w:hint="cs"/>
          <w:i/>
          <w:rtl/>
        </w:rPr>
        <w:tab/>
      </w:r>
      <w:r w:rsidR="00A84484" w:rsidRPr="0088226A">
        <w:rPr>
          <w:i/>
        </w:rPr>
        <w:t>P</w:t>
      </w:r>
      <w:r w:rsidR="00A84484" w:rsidRPr="0088226A">
        <w:rPr>
          <w:i/>
          <w:position w:val="-4"/>
          <w:sz w:val="16"/>
        </w:rPr>
        <w:t>ibm</w:t>
      </w:r>
      <w:r w:rsidR="00A84484" w:rsidRPr="0088226A">
        <w:rPr>
          <w:rFonts w:ascii="Tms Rmn" w:hAnsi="Tms Rmn"/>
          <w:sz w:val="12"/>
        </w:rPr>
        <w:t> </w:t>
      </w:r>
      <w:r w:rsidR="00A84484">
        <w:rPr>
          <w:rFonts w:hint="cs"/>
          <w:rtl/>
          <w:lang w:bidi="ar-SY"/>
        </w:rPr>
        <w:t>:</w:t>
      </w:r>
      <w:r w:rsidR="00A84484">
        <w:rPr>
          <w:rtl/>
        </w:rPr>
        <w:tab/>
        <w:t xml:space="preserve">متوسط القدرة المستقبِلة عند المحطة المتنقلة </w:t>
      </w:r>
      <w:r w:rsidR="00A84484">
        <w:t>(dBW)</w:t>
      </w:r>
    </w:p>
    <w:p w:rsidR="00A84484" w:rsidRDefault="00471214" w:rsidP="00471214">
      <w:pPr>
        <w:pStyle w:val="Equationlegend"/>
        <w:rPr>
          <w:rtl/>
        </w:rPr>
      </w:pPr>
      <w:r>
        <w:rPr>
          <w:rFonts w:hint="cs"/>
          <w:i/>
          <w:rtl/>
        </w:rPr>
        <w:tab/>
      </w:r>
      <w:r w:rsidR="00A84484" w:rsidRPr="0088226A">
        <w:rPr>
          <w:i/>
        </w:rPr>
        <w:t>OCR</w:t>
      </w:r>
      <w:r w:rsidR="00A84484">
        <w:rPr>
          <w:rtl/>
        </w:rPr>
        <w:t>:</w:t>
      </w:r>
      <w:r w:rsidR="00A84484">
        <w:rPr>
          <w:rtl/>
        </w:rPr>
        <w:tab/>
        <w:t>النبذ خارج القناة</w:t>
      </w:r>
    </w:p>
    <w:p w:rsidR="00A84484" w:rsidRDefault="00471214" w:rsidP="00471214">
      <w:pPr>
        <w:pStyle w:val="Equationlegend"/>
      </w:pPr>
      <w:r>
        <w:rPr>
          <w:rFonts w:hint="cs"/>
          <w:i/>
          <w:rtl/>
        </w:rPr>
        <w:tab/>
      </w:r>
      <w:r w:rsidR="00A84484" w:rsidRPr="0088226A">
        <w:rPr>
          <w:i/>
        </w:rPr>
        <w:t>f</w:t>
      </w:r>
      <w:r w:rsidR="00A84484" w:rsidRPr="0088226A">
        <w:rPr>
          <w:rFonts w:ascii="Tms Rmn" w:hAnsi="Tms Rmn"/>
          <w:sz w:val="12"/>
        </w:rPr>
        <w:t> </w:t>
      </w:r>
      <w:r w:rsidR="00A84484">
        <w:rPr>
          <w:rtl/>
        </w:rPr>
        <w:t>:</w:t>
      </w:r>
      <w:r w:rsidR="00A84484">
        <w:rPr>
          <w:rtl/>
        </w:rPr>
        <w:tab/>
        <w:t xml:space="preserve">تردد المرسل </w:t>
      </w:r>
      <w:r w:rsidR="00A84484">
        <w:t>(MHz)</w:t>
      </w:r>
    </w:p>
    <w:p w:rsidR="00A84484" w:rsidRDefault="00471214" w:rsidP="00471214">
      <w:pPr>
        <w:pStyle w:val="Equationlegend"/>
      </w:pPr>
      <w:r>
        <w:rPr>
          <w:rFonts w:hint="cs"/>
          <w:i/>
          <w:rtl/>
        </w:rPr>
        <w:tab/>
      </w:r>
      <w:r w:rsidR="00A84484" w:rsidRPr="0088226A">
        <w:rPr>
          <w:i/>
        </w:rPr>
        <w:t>h</w:t>
      </w:r>
      <w:r w:rsidR="00A84484" w:rsidRPr="0088226A">
        <w:rPr>
          <w:i/>
          <w:position w:val="-4"/>
          <w:sz w:val="16"/>
        </w:rPr>
        <w:t>t</w:t>
      </w:r>
      <w:r w:rsidR="00A84484" w:rsidRPr="0088226A">
        <w:rPr>
          <w:rFonts w:ascii="Tms Rmn" w:hAnsi="Tms Rmn"/>
          <w:sz w:val="12"/>
        </w:rPr>
        <w:t> </w:t>
      </w:r>
      <w:r w:rsidR="00A84484">
        <w:rPr>
          <w:rtl/>
        </w:rPr>
        <w:t>:</w:t>
      </w:r>
      <w:r w:rsidR="00A84484">
        <w:rPr>
          <w:rtl/>
        </w:rPr>
        <w:tab/>
        <w:t xml:space="preserve">ارتفاع هوائي المحطة القاعدة </w:t>
      </w:r>
      <w:r w:rsidR="00A84484">
        <w:t>(m)</w:t>
      </w:r>
    </w:p>
    <w:p w:rsidR="00A84484" w:rsidRDefault="00471214" w:rsidP="00471214">
      <w:pPr>
        <w:pStyle w:val="Equationlegend"/>
      </w:pPr>
      <w:r>
        <w:rPr>
          <w:rFonts w:hint="cs"/>
          <w:i/>
          <w:rtl/>
        </w:rPr>
        <w:tab/>
      </w:r>
      <w:r w:rsidR="00A84484" w:rsidRPr="0088226A">
        <w:rPr>
          <w:i/>
        </w:rPr>
        <w:t>h</w:t>
      </w:r>
      <w:r w:rsidR="00A84484" w:rsidRPr="0088226A">
        <w:rPr>
          <w:i/>
          <w:position w:val="-4"/>
          <w:sz w:val="16"/>
        </w:rPr>
        <w:t>r</w:t>
      </w:r>
      <w:r w:rsidR="00A84484" w:rsidRPr="0088226A">
        <w:rPr>
          <w:rFonts w:ascii="Tms Rmn" w:hAnsi="Tms Rmn"/>
          <w:sz w:val="12"/>
        </w:rPr>
        <w:t> </w:t>
      </w:r>
      <w:r w:rsidR="00A84484">
        <w:rPr>
          <w:rtl/>
        </w:rPr>
        <w:t>:</w:t>
      </w:r>
      <w:r w:rsidR="00A84484">
        <w:rPr>
          <w:rtl/>
        </w:rPr>
        <w:tab/>
        <w:t xml:space="preserve">ارتفاع الهوائي المتنقل </w:t>
      </w:r>
      <w:r w:rsidR="00A84484">
        <w:t>(m)</w:t>
      </w:r>
      <w:r>
        <w:rPr>
          <w:rFonts w:hint="cs"/>
          <w:rtl/>
        </w:rPr>
        <w:t>.</w:t>
      </w:r>
    </w:p>
    <w:p w:rsidR="00A84484" w:rsidRDefault="00A84484" w:rsidP="00D76D90">
      <w:pPr>
        <w:rPr>
          <w:rtl/>
        </w:rPr>
      </w:pPr>
      <w:r>
        <w:rPr>
          <w:rtl/>
        </w:rPr>
        <w:t>يفترض بأن هوائي المحطة القاعدة شامل الاتجاهات وتستخدم كذلك إحداثيات المحطة القاعدة التي تحدد موقع مركز دائرة التغطية لمصفوفة</w:t>
      </w:r>
      <w:r w:rsidR="00D76D90">
        <w:rPr>
          <w:rFonts w:hint="cs"/>
          <w:rtl/>
        </w:rPr>
        <w:t> </w:t>
      </w:r>
      <w:r>
        <w:rPr>
          <w:rtl/>
        </w:rPr>
        <w:t>الخلايا.</w:t>
      </w:r>
    </w:p>
    <w:p w:rsidR="00A84484" w:rsidRDefault="00A84484" w:rsidP="002E06E4">
      <w:pPr>
        <w:rPr>
          <w:rtl/>
        </w:rPr>
      </w:pPr>
      <w:r>
        <w:rPr>
          <w:rtl/>
        </w:rPr>
        <w:t>ومن أجل الحصول على مؤشر الطيف المشغول، تبلغ</w:t>
      </w:r>
      <w:r w:rsidR="00006633">
        <w:rPr>
          <w:rFonts w:hint="cs"/>
          <w:rtl/>
        </w:rPr>
        <w:t> </w:t>
      </w:r>
      <w:r w:rsidRPr="0088226A">
        <w:rPr>
          <w:i/>
        </w:rPr>
        <w:t>P</w:t>
      </w:r>
      <w:r w:rsidRPr="0088226A">
        <w:rPr>
          <w:i/>
          <w:position w:val="-4"/>
          <w:sz w:val="16"/>
        </w:rPr>
        <w:t>ibm</w:t>
      </w:r>
      <w:r w:rsidR="00006633">
        <w:rPr>
          <w:rFonts w:hint="cs"/>
          <w:rtl/>
        </w:rPr>
        <w:t>: </w:t>
      </w:r>
      <w:r>
        <w:rPr>
          <w:i/>
          <w:iCs/>
          <w:rtl/>
        </w:rPr>
        <w:t>-</w:t>
      </w:r>
      <w:r>
        <w:t>dBW</w:t>
      </w:r>
      <w:r w:rsidR="00006633">
        <w:t> 128</w:t>
      </w:r>
      <w:r>
        <w:rPr>
          <w:rtl/>
        </w:rPr>
        <w:t xml:space="preserve"> وتساوي</w:t>
      </w:r>
      <w:r w:rsidR="00006633">
        <w:rPr>
          <w:rFonts w:hint="cs"/>
          <w:rtl/>
        </w:rPr>
        <w:t> </w:t>
      </w:r>
      <w:r w:rsidRPr="0088226A">
        <w:rPr>
          <w:i/>
        </w:rPr>
        <w:t>OCR</w:t>
      </w:r>
      <w:r>
        <w:rPr>
          <w:rtl/>
        </w:rPr>
        <w:t xml:space="preserve"> </w:t>
      </w:r>
      <w:r w:rsidRPr="0088226A">
        <w:t>(</w:t>
      </w:r>
      <w:r>
        <w:rPr>
          <w:rFonts w:ascii="Symbol" w:hAnsi="Symbol"/>
        </w:rPr>
        <w:t></w:t>
      </w:r>
      <w:r w:rsidRPr="0088226A">
        <w:rPr>
          <w:i/>
        </w:rPr>
        <w:t>f</w:t>
      </w:r>
      <w:r w:rsidRPr="0088226A">
        <w:rPr>
          <w:rFonts w:ascii="Tms Rmn" w:hAnsi="Tms Rmn"/>
          <w:sz w:val="10"/>
        </w:rPr>
        <w:t> </w:t>
      </w:r>
      <w:r w:rsidRPr="0088226A">
        <w:t>)</w:t>
      </w:r>
      <w:r w:rsidR="00D76D90">
        <w:rPr>
          <w:rFonts w:hint="cs"/>
          <w:rtl/>
        </w:rPr>
        <w:t> </w:t>
      </w:r>
      <w:r>
        <w:rPr>
          <w:rtl/>
        </w:rPr>
        <w:t>صفراً.</w:t>
      </w:r>
    </w:p>
    <w:p w:rsidR="00A84484" w:rsidRPr="00D76D90" w:rsidRDefault="00A84484" w:rsidP="00006633">
      <w:pPr>
        <w:rPr>
          <w:spacing w:val="-4"/>
          <w:rtl/>
        </w:rPr>
      </w:pPr>
      <w:r w:rsidRPr="00D76D90">
        <w:rPr>
          <w:spacing w:val="-4"/>
          <w:rtl/>
        </w:rPr>
        <w:t>ومن أجل الأنظمة المتنقلة الراديوية البرية لن يركز الاهتمام على المؤشر الطيفي المشغول فحسب وإن</w:t>
      </w:r>
      <w:r w:rsidR="00401486" w:rsidRPr="00D76D90">
        <w:rPr>
          <w:spacing w:val="-4"/>
          <w:rtl/>
        </w:rPr>
        <w:t>ما </w:t>
      </w:r>
      <w:r w:rsidRPr="00D76D90">
        <w:rPr>
          <w:spacing w:val="-4"/>
          <w:rtl/>
        </w:rPr>
        <w:t xml:space="preserve">على مؤشر الطيف المرفوض كذلك. وينتج الطيف المرفوض عن حقيقة أن القنوات المتجاورة للترددات المخصصة </w:t>
      </w:r>
      <w:r w:rsidR="00401486" w:rsidRPr="00D76D90">
        <w:rPr>
          <w:spacing w:val="-4"/>
          <w:rtl/>
        </w:rPr>
        <w:t>لا </w:t>
      </w:r>
      <w:r w:rsidRPr="00D76D90">
        <w:rPr>
          <w:spacing w:val="-4"/>
          <w:rtl/>
        </w:rPr>
        <w:t xml:space="preserve">يمكن أن تستعمل ضمن مسافة فصل معينة </w:t>
      </w:r>
      <w:r w:rsidRPr="00D76D90">
        <w:rPr>
          <w:spacing w:val="-4"/>
          <w:rtl/>
        </w:rPr>
        <w:lastRenderedPageBreak/>
        <w:t>من محطة قاعدة خاصة بسبب التداخل. وتتوقف المسافة على الفصل بالتردد من بين معلمات أخرى. ومن أجل حساب المسافة للفواصل المتعددة بالتردد، يفترض أن</w:t>
      </w:r>
      <w:r w:rsidR="00006633">
        <w:rPr>
          <w:rFonts w:hint="cs"/>
          <w:spacing w:val="-4"/>
          <w:rtl/>
        </w:rPr>
        <w:t> </w:t>
      </w:r>
      <w:r w:rsidRPr="00D76D90">
        <w:rPr>
          <w:i/>
          <w:iCs/>
          <w:spacing w:val="-4"/>
        </w:rPr>
        <w:t>P</w:t>
      </w:r>
      <w:r w:rsidRPr="00D76D90">
        <w:rPr>
          <w:i/>
          <w:iCs/>
          <w:spacing w:val="-4"/>
          <w:vertAlign w:val="subscript"/>
        </w:rPr>
        <w:t>ibm</w:t>
      </w:r>
      <w:r w:rsidRPr="00D76D90">
        <w:rPr>
          <w:spacing w:val="-4"/>
          <w:rtl/>
        </w:rPr>
        <w:t xml:space="preserve"> تبلغ</w:t>
      </w:r>
      <w:r w:rsidR="00006633">
        <w:rPr>
          <w:rFonts w:hint="cs"/>
          <w:spacing w:val="-4"/>
          <w:rtl/>
        </w:rPr>
        <w:t> </w:t>
      </w:r>
      <w:r w:rsidR="00006633">
        <w:rPr>
          <w:spacing w:val="-4"/>
        </w:rPr>
        <w:t>dBW </w:t>
      </w:r>
      <w:r w:rsidRPr="00D76D90">
        <w:rPr>
          <w:spacing w:val="-4"/>
        </w:rPr>
        <w:t>145</w:t>
      </w:r>
      <w:r w:rsidR="00006633">
        <w:rPr>
          <w:spacing w:val="-4"/>
        </w:rPr>
        <w:t>–</w:t>
      </w:r>
      <w:r w:rsidRPr="00D76D90">
        <w:rPr>
          <w:spacing w:val="-4"/>
          <w:rtl/>
        </w:rPr>
        <w:t xml:space="preserve"> ك</w:t>
      </w:r>
      <w:r w:rsidR="00401486" w:rsidRPr="00D76D90">
        <w:rPr>
          <w:spacing w:val="-4"/>
          <w:rtl/>
        </w:rPr>
        <w:t>ما </w:t>
      </w:r>
      <w:r w:rsidRPr="00D76D90">
        <w:rPr>
          <w:spacing w:val="-4"/>
          <w:rtl/>
        </w:rPr>
        <w:t>يجب أن تستخدم عدة قيم من أجل</w:t>
      </w:r>
      <w:r w:rsidR="00D76D90" w:rsidRPr="00D76D90">
        <w:rPr>
          <w:rFonts w:hint="cs"/>
          <w:spacing w:val="-4"/>
          <w:rtl/>
        </w:rPr>
        <w:t> </w:t>
      </w:r>
      <w:r w:rsidRPr="00D76D90">
        <w:rPr>
          <w:i/>
          <w:spacing w:val="-4"/>
        </w:rPr>
        <w:t>OCR</w:t>
      </w:r>
      <w:r w:rsidRPr="00D76D90">
        <w:rPr>
          <w:rFonts w:hint="cs"/>
          <w:i/>
          <w:spacing w:val="-4"/>
          <w:rtl/>
        </w:rPr>
        <w:t xml:space="preserve"> </w:t>
      </w:r>
      <w:r w:rsidRPr="00D76D90">
        <w:rPr>
          <w:spacing w:val="-4"/>
        </w:rPr>
        <w:t>(</w:t>
      </w:r>
      <w:r w:rsidRPr="00D76D90">
        <w:rPr>
          <w:rFonts w:ascii="Symbol" w:hAnsi="Symbol"/>
          <w:spacing w:val="-4"/>
        </w:rPr>
        <w:t></w:t>
      </w:r>
      <w:r w:rsidRPr="00D76D90">
        <w:rPr>
          <w:i/>
          <w:spacing w:val="-4"/>
        </w:rPr>
        <w:t>f</w:t>
      </w:r>
      <w:r w:rsidRPr="00D76D90">
        <w:rPr>
          <w:rFonts w:ascii="Tms Rmn" w:hAnsi="Tms Rmn"/>
          <w:spacing w:val="-4"/>
          <w:sz w:val="10"/>
        </w:rPr>
        <w:t> </w:t>
      </w:r>
      <w:r w:rsidRPr="00D76D90">
        <w:rPr>
          <w:spacing w:val="-4"/>
        </w:rPr>
        <w:t>)</w:t>
      </w:r>
      <w:r w:rsidRPr="00D76D90">
        <w:rPr>
          <w:rFonts w:hint="cs"/>
          <w:spacing w:val="-4"/>
          <w:rtl/>
        </w:rPr>
        <w:t>.</w:t>
      </w:r>
    </w:p>
    <w:p w:rsidR="00A84484" w:rsidRDefault="00A84484" w:rsidP="00006633">
      <w:pPr>
        <w:keepNext/>
        <w:spacing w:after="360"/>
        <w:rPr>
          <w:rtl/>
        </w:rPr>
      </w:pPr>
      <w:r>
        <w:rPr>
          <w:rtl/>
        </w:rPr>
        <w:t>واستناداً إلى قناع الإرسال خارج النطاق تكون القيم المستخدمة من أجل عامل</w:t>
      </w:r>
      <w:r w:rsidR="00006633">
        <w:rPr>
          <w:rFonts w:hint="cs"/>
          <w:rtl/>
        </w:rPr>
        <w:t> </w:t>
      </w:r>
      <w:r>
        <w:t>OCR</w:t>
      </w:r>
      <w:r>
        <w:rPr>
          <w:rtl/>
        </w:rPr>
        <w:t xml:space="preserve"> </w:t>
      </w:r>
      <w:r>
        <w:t>(dB)</w:t>
      </w:r>
      <w:r>
        <w:rPr>
          <w:rtl/>
        </w:rPr>
        <w:t xml:space="preserve"> عند تخالف القناة</w:t>
      </w:r>
      <w:r w:rsidR="00006633">
        <w:rPr>
          <w:rFonts w:hint="cs"/>
          <w:rtl/>
        </w:rPr>
        <w:t> </w:t>
      </w:r>
      <w:r>
        <w:sym w:font="Symbol" w:char="F044"/>
      </w:r>
      <w:r>
        <w:sym w:font="Symbol" w:char="F0A6"/>
      </w:r>
      <w:r>
        <w:t>(kHz)</w:t>
      </w:r>
      <w:r>
        <w:rPr>
          <w:rtl/>
        </w:rPr>
        <w:t>:</w:t>
      </w:r>
    </w:p>
    <w:p w:rsidR="00A84484" w:rsidRPr="0088226A" w:rsidRDefault="00A84484" w:rsidP="00EF2526">
      <w:pPr>
        <w:keepNext/>
        <w:tabs>
          <w:tab w:val="left" w:pos="2835"/>
          <w:tab w:val="left" w:pos="3657"/>
          <w:tab w:val="left" w:pos="4054"/>
          <w:tab w:val="left" w:pos="4678"/>
          <w:tab w:val="left" w:pos="5387"/>
          <w:tab w:val="left" w:pos="5954"/>
        </w:tabs>
        <w:spacing w:before="240" w:after="120"/>
        <w:jc w:val="left"/>
        <w:rPr>
          <w:rtl/>
        </w:rPr>
      </w:pPr>
      <w:r w:rsidRPr="0088226A">
        <w:tab/>
      </w:r>
      <w:r>
        <w:rPr>
          <w:rFonts w:ascii="Symbol" w:hAnsi="Symbol"/>
        </w:rPr>
        <w:t></w:t>
      </w:r>
      <w:r w:rsidRPr="0088226A">
        <w:rPr>
          <w:i/>
        </w:rPr>
        <w:t>f</w:t>
      </w:r>
      <w:r w:rsidRPr="0088226A">
        <w:tab/>
        <w:t>0</w:t>
      </w:r>
      <w:r w:rsidRPr="0088226A">
        <w:tab/>
      </w:r>
      <w:r w:rsidR="00DD17CE">
        <w:t>25</w:t>
      </w:r>
      <w:r>
        <w:sym w:font="Symbol" w:char="F0B1"/>
      </w:r>
      <w:r w:rsidRPr="0088226A">
        <w:tab/>
      </w:r>
      <w:r w:rsidR="00DD17CE">
        <w:t>50</w:t>
      </w:r>
      <w:r>
        <w:sym w:font="Symbol" w:char="F0B1"/>
      </w:r>
      <w:r w:rsidRPr="0088226A">
        <w:tab/>
      </w:r>
      <w:r w:rsidR="00DD17CE">
        <w:t>75</w:t>
      </w:r>
      <w:r>
        <w:sym w:font="Symbol" w:char="F0B1"/>
      </w:r>
      <w:r w:rsidRPr="0088226A">
        <w:tab/>
      </w:r>
      <w:r w:rsidR="00DD17CE">
        <w:t>100</w:t>
      </w:r>
      <w:r>
        <w:sym w:font="Symbol" w:char="F0B1"/>
      </w:r>
    </w:p>
    <w:p w:rsidR="00A84484" w:rsidRPr="0088226A" w:rsidRDefault="00A84484" w:rsidP="00EF2526">
      <w:pPr>
        <w:tabs>
          <w:tab w:val="left" w:pos="2835"/>
          <w:tab w:val="left" w:pos="3657"/>
          <w:tab w:val="left" w:pos="4054"/>
          <w:tab w:val="left" w:pos="4678"/>
          <w:tab w:val="left" w:pos="5387"/>
          <w:tab w:val="left" w:pos="5954"/>
        </w:tabs>
        <w:spacing w:before="240" w:after="120"/>
        <w:jc w:val="left"/>
      </w:pPr>
      <w:r w:rsidRPr="0088226A">
        <w:tab/>
        <w:t>OCR</w:t>
      </w:r>
      <w:r w:rsidRPr="0088226A">
        <w:tab/>
        <w:t>0</w:t>
      </w:r>
      <w:r w:rsidRPr="0088226A">
        <w:tab/>
        <w:t>57</w:t>
      </w:r>
      <w:r w:rsidR="00DD17CE">
        <w:t>,</w:t>
      </w:r>
      <w:r w:rsidRPr="0088226A">
        <w:t>1</w:t>
      </w:r>
      <w:r w:rsidRPr="0088226A">
        <w:tab/>
        <w:t>58</w:t>
      </w:r>
      <w:r w:rsidR="00DD17CE">
        <w:t>,</w:t>
      </w:r>
      <w:r w:rsidRPr="0088226A">
        <w:t>6</w:t>
      </w:r>
      <w:r w:rsidRPr="0088226A">
        <w:tab/>
        <w:t>58</w:t>
      </w:r>
      <w:r w:rsidR="00DD17CE">
        <w:t>,</w:t>
      </w:r>
      <w:r w:rsidRPr="0088226A">
        <w:t>6</w:t>
      </w:r>
      <w:r w:rsidRPr="0088226A">
        <w:tab/>
        <w:t>58</w:t>
      </w:r>
      <w:r w:rsidR="00DD17CE">
        <w:t>,</w:t>
      </w:r>
      <w:r w:rsidRPr="0088226A">
        <w:t>6</w:t>
      </w:r>
    </w:p>
    <w:p w:rsidR="00291C92" w:rsidRDefault="00291C92" w:rsidP="00D76D90">
      <w:pPr>
        <w:spacing w:after="360"/>
        <w:rPr>
          <w:rtl/>
        </w:rPr>
      </w:pPr>
      <w:r>
        <w:rPr>
          <w:rtl/>
          <w:lang w:val="fr-FR"/>
        </w:rPr>
        <w:t>باستخدام هذه القيم، يمكن الحصول على مسافات تقارن بشروط الانتشار الفعلية من مجموعة واحدة من معطيات عينية وتماشياً وحساب مسافات التغطية</w:t>
      </w:r>
      <w:r w:rsidR="00DD17CE">
        <w:rPr>
          <w:rFonts w:hint="cs"/>
          <w:rtl/>
          <w:lang w:val="fr-FR"/>
        </w:rPr>
        <w:t>،</w:t>
      </w:r>
      <w:r>
        <w:rPr>
          <w:rtl/>
          <w:lang w:val="fr-FR"/>
        </w:rPr>
        <w:t xml:space="preserve"> وتبلغ المسافة المغطاة</w:t>
      </w:r>
      <w:r w:rsidR="00D76D90">
        <w:rPr>
          <w:rFonts w:hint="cs"/>
          <w:rtl/>
          <w:lang w:val="fr-FR"/>
        </w:rPr>
        <w:t> </w:t>
      </w:r>
      <w:r w:rsidR="00D76D90">
        <w:t>km </w:t>
      </w:r>
      <w:r>
        <w:t>21,9</w:t>
      </w:r>
      <w:r>
        <w:rPr>
          <w:rtl/>
        </w:rPr>
        <w:t>. وتكون المسافات المقابلة المرفوضة من أجل</w:t>
      </w:r>
      <w:r w:rsidR="00006633">
        <w:rPr>
          <w:rFonts w:hint="cs"/>
          <w:rtl/>
        </w:rPr>
        <w:t> </w:t>
      </w:r>
      <w:r>
        <w:sym w:font="Symbol" w:char="F044"/>
      </w:r>
      <w:r>
        <w:sym w:font="Symbol" w:char="F0A6"/>
      </w:r>
      <w:r w:rsidR="00006633">
        <w:rPr>
          <w:rFonts w:hint="cs"/>
          <w:rtl/>
        </w:rPr>
        <w:t> </w:t>
      </w:r>
      <w:r>
        <w:rPr>
          <w:rtl/>
        </w:rPr>
        <w:t>=</w:t>
      </w:r>
      <w:r w:rsidR="00006633">
        <w:rPr>
          <w:rFonts w:hint="cs"/>
          <w:rtl/>
        </w:rPr>
        <w:t> </w:t>
      </w:r>
      <w:r>
        <w:t>0</w:t>
      </w:r>
      <w:r>
        <w:rPr>
          <w:rtl/>
        </w:rPr>
        <w:t xml:space="preserve">، </w:t>
      </w:r>
      <w:r w:rsidR="00D76D90">
        <w:t>kHz </w:t>
      </w:r>
      <w:r>
        <w:t>25</w:t>
      </w:r>
      <w:r>
        <w:rPr>
          <w:lang w:val="fr-FR"/>
        </w:rPr>
        <w:sym w:font="Symbol" w:char="F0B1"/>
      </w:r>
      <w:r>
        <w:rPr>
          <w:rtl/>
        </w:rPr>
        <w:t xml:space="preserve"> و</w:t>
      </w:r>
      <w:r w:rsidR="00D76D90">
        <w:t>kHz </w:t>
      </w:r>
      <w:r>
        <w:t>50</w:t>
      </w:r>
      <w:r>
        <w:rPr>
          <w:lang w:val="fr-FR"/>
        </w:rPr>
        <w:sym w:font="Symbol" w:char="F0B1"/>
      </w:r>
      <w:r>
        <w:rPr>
          <w:rtl/>
        </w:rPr>
        <w:t xml:space="preserve"> و</w:t>
      </w:r>
      <w:r w:rsidR="00401486">
        <w:rPr>
          <w:rtl/>
        </w:rPr>
        <w:t>ما </w:t>
      </w:r>
      <w:r>
        <w:rPr>
          <w:rtl/>
        </w:rPr>
        <w:t xml:space="preserve">يتجاوز </w:t>
      </w:r>
      <w:r w:rsidR="00D76D90">
        <w:t>km </w:t>
      </w:r>
      <w:r>
        <w:t>69,2</w:t>
      </w:r>
      <w:r>
        <w:rPr>
          <w:rtl/>
        </w:rPr>
        <w:t xml:space="preserve"> و</w:t>
      </w:r>
      <w:r w:rsidR="00D76D90">
        <w:t>km </w:t>
      </w:r>
      <w:r>
        <w:t>1,5</w:t>
      </w:r>
      <w:r>
        <w:rPr>
          <w:rtl/>
        </w:rPr>
        <w:t xml:space="preserve"> و</w:t>
      </w:r>
      <w:r w:rsidR="00D76D90">
        <w:t>km </w:t>
      </w:r>
      <w:r>
        <w:t>1,3</w:t>
      </w:r>
      <w:r>
        <w:rPr>
          <w:rtl/>
        </w:rPr>
        <w:t xml:space="preserve"> على</w:t>
      </w:r>
      <w:r w:rsidR="00D76D90">
        <w:rPr>
          <w:rFonts w:hint="cs"/>
          <w:rtl/>
        </w:rPr>
        <w:t> </w:t>
      </w:r>
      <w:r>
        <w:rPr>
          <w:rtl/>
        </w:rPr>
        <w:t>التوالي.</w:t>
      </w:r>
    </w:p>
    <w:p w:rsidR="00291C92" w:rsidRDefault="00291C92" w:rsidP="00291C92">
      <w:pPr>
        <w:pStyle w:val="Heading3"/>
        <w:rPr>
          <w:rtl/>
        </w:rPr>
      </w:pPr>
      <w:bookmarkStart w:id="16" w:name="_Toc304368792"/>
      <w:r>
        <w:t>2.3.1</w:t>
      </w:r>
      <w:r>
        <w:rPr>
          <w:rtl/>
        </w:rPr>
        <w:tab/>
        <w:t>النتائج</w:t>
      </w:r>
      <w:bookmarkEnd w:id="16"/>
    </w:p>
    <w:p w:rsidR="00291C92" w:rsidRDefault="00291C92" w:rsidP="00006633">
      <w:pPr>
        <w:rPr>
          <w:spacing w:val="2"/>
          <w:rtl/>
        </w:rPr>
      </w:pPr>
      <w:r>
        <w:rPr>
          <w:spacing w:val="2"/>
          <w:rtl/>
        </w:rPr>
        <w:t>من أجل بيان منهجية حساب الكفاءة</w:t>
      </w:r>
      <w:r w:rsidR="00D76D90">
        <w:rPr>
          <w:rFonts w:hint="cs"/>
          <w:spacing w:val="2"/>
          <w:rtl/>
        </w:rPr>
        <w:t> </w:t>
      </w:r>
      <w:r>
        <w:rPr>
          <w:spacing w:val="2"/>
        </w:rPr>
        <w:t>SUE</w:t>
      </w:r>
      <w:r>
        <w:rPr>
          <w:spacing w:val="2"/>
          <w:rtl/>
        </w:rPr>
        <w:t xml:space="preserve"> أعطيت نتيجة المنطقة البالغة</w:t>
      </w:r>
      <w:r w:rsidR="00006633">
        <w:rPr>
          <w:rFonts w:hint="cs"/>
          <w:spacing w:val="2"/>
          <w:rtl/>
        </w:rPr>
        <w:t> </w:t>
      </w:r>
      <w:r w:rsidR="00006633" w:rsidRPr="00006633">
        <w:rPr>
          <w:spacing w:val="2"/>
          <w:vertAlign w:val="superscript"/>
        </w:rPr>
        <w:t>2</w:t>
      </w:r>
      <w:r w:rsidR="00006633">
        <w:rPr>
          <w:spacing w:val="2"/>
        </w:rPr>
        <w:t>km 5 776</w:t>
      </w:r>
      <w:r>
        <w:rPr>
          <w:spacing w:val="2"/>
          <w:rtl/>
        </w:rPr>
        <w:t xml:space="preserve"> حول مركز</w:t>
      </w:r>
      <w:r w:rsidR="00D76D90">
        <w:rPr>
          <w:rFonts w:hint="cs"/>
          <w:spacing w:val="2"/>
          <w:rtl/>
        </w:rPr>
        <w:t> </w:t>
      </w:r>
      <w:r>
        <w:rPr>
          <w:spacing w:val="2"/>
        </w:rPr>
        <w:t>10</w:t>
      </w:r>
      <w:r>
        <w:rPr>
          <w:spacing w:val="2"/>
          <w:rtl/>
        </w:rPr>
        <w:t xml:space="preserve"> مدن كندية في</w:t>
      </w:r>
      <w:r w:rsidR="00D76D90">
        <w:rPr>
          <w:rFonts w:hint="cs"/>
          <w:spacing w:val="2"/>
          <w:rtl/>
        </w:rPr>
        <w:t> </w:t>
      </w:r>
      <w:r>
        <w:rPr>
          <w:spacing w:val="2"/>
          <w:rtl/>
        </w:rPr>
        <w:t xml:space="preserve">النطاق </w:t>
      </w:r>
      <w:r>
        <w:rPr>
          <w:spacing w:val="2"/>
        </w:rPr>
        <w:t>MHz 174</w:t>
      </w:r>
      <w:r w:rsidR="00AC3788">
        <w:rPr>
          <w:spacing w:val="2"/>
        </w:rPr>
        <w:noBreakHyphen/>
      </w:r>
      <w:r>
        <w:rPr>
          <w:spacing w:val="2"/>
        </w:rPr>
        <w:t>138</w:t>
      </w:r>
      <w:r>
        <w:rPr>
          <w:spacing w:val="2"/>
          <w:rtl/>
        </w:rPr>
        <w:t xml:space="preserve"> ويتضمن الجدول</w:t>
      </w:r>
      <w:r w:rsidR="00AC3788">
        <w:rPr>
          <w:rFonts w:hint="cs"/>
          <w:spacing w:val="2"/>
          <w:rtl/>
        </w:rPr>
        <w:t> </w:t>
      </w:r>
      <w:r>
        <w:rPr>
          <w:spacing w:val="2"/>
        </w:rPr>
        <w:t>1</w:t>
      </w:r>
      <w:r>
        <w:rPr>
          <w:spacing w:val="2"/>
          <w:rtl/>
        </w:rPr>
        <w:t xml:space="preserve"> مؤشر الطيف المشغول ومؤشر الطيف المرفوض</w:t>
      </w:r>
      <w:r w:rsidR="00AC3788">
        <w:rPr>
          <w:rFonts w:hint="cs"/>
          <w:spacing w:val="2"/>
          <w:rtl/>
        </w:rPr>
        <w:t> </w:t>
      </w:r>
      <w:r>
        <w:rPr>
          <w:spacing w:val="2"/>
          <w:rtl/>
        </w:rPr>
        <w:t>والمشغول.</w:t>
      </w:r>
    </w:p>
    <w:p w:rsidR="00291C92" w:rsidRDefault="00291C92" w:rsidP="00291C92">
      <w:pPr>
        <w:rPr>
          <w:rtl/>
        </w:rPr>
      </w:pPr>
      <w:r>
        <w:rPr>
          <w:rtl/>
        </w:rPr>
        <w:t>ويمكن الحصول على المعطيات لتحديد الانشغالية الإجمالية من قاعدة معطيات الترخيص والتخصيص في</w:t>
      </w:r>
      <w:r w:rsidR="00AC3788">
        <w:rPr>
          <w:rFonts w:hint="cs"/>
          <w:spacing w:val="2"/>
          <w:rtl/>
        </w:rPr>
        <w:t> </w:t>
      </w:r>
      <w:r>
        <w:rPr>
          <w:rtl/>
        </w:rPr>
        <w:t>كندا.</w:t>
      </w:r>
    </w:p>
    <w:p w:rsidR="00291C92" w:rsidRDefault="00291C92" w:rsidP="00AC3788">
      <w:pPr>
        <w:rPr>
          <w:rtl/>
          <w:lang w:bidi="ar-SY"/>
        </w:rPr>
      </w:pPr>
      <w:r>
        <w:rPr>
          <w:rtl/>
        </w:rPr>
        <w:t>وتتضمن النطاقات المتنقلة البرية المأخوذة في الاعتبار في هذه الدراسة كل من النطاق</w:t>
      </w:r>
      <w:r w:rsidR="00AC3788">
        <w:rPr>
          <w:rFonts w:hint="cs"/>
          <w:spacing w:val="2"/>
          <w:rtl/>
        </w:rPr>
        <w:t> </w:t>
      </w:r>
      <w:r>
        <w:rPr>
          <w:spacing w:val="2"/>
        </w:rPr>
        <w:t>MHz 174</w:t>
      </w:r>
      <w:r w:rsidR="00AC3788">
        <w:rPr>
          <w:spacing w:val="2"/>
        </w:rPr>
        <w:noBreakHyphen/>
      </w:r>
      <w:r>
        <w:rPr>
          <w:spacing w:val="2"/>
        </w:rPr>
        <w:t>138</w:t>
      </w:r>
      <w:r>
        <w:rPr>
          <w:spacing w:val="2"/>
          <w:rtl/>
        </w:rPr>
        <w:t xml:space="preserve"> </w:t>
      </w:r>
      <w:r>
        <w:rPr>
          <w:rtl/>
        </w:rPr>
        <w:t>بالموجات</w:t>
      </w:r>
      <w:r w:rsidR="00AC3788">
        <w:rPr>
          <w:rFonts w:hint="cs"/>
          <w:spacing w:val="2"/>
          <w:rtl/>
        </w:rPr>
        <w:t> </w:t>
      </w:r>
      <w:r>
        <w:t>VHF</w:t>
      </w:r>
      <w:r>
        <w:rPr>
          <w:rtl/>
        </w:rPr>
        <w:t xml:space="preserve"> والنطاق</w:t>
      </w:r>
      <w:r w:rsidR="00AC3788">
        <w:rPr>
          <w:rFonts w:hint="cs"/>
          <w:spacing w:val="2"/>
          <w:rtl/>
        </w:rPr>
        <w:t> </w:t>
      </w:r>
      <w:r w:rsidR="00AC3788">
        <w:t>MHz </w:t>
      </w:r>
      <w:r>
        <w:t>430</w:t>
      </w:r>
      <w:r w:rsidR="00AC3788">
        <w:rPr>
          <w:spacing w:val="2"/>
        </w:rPr>
        <w:noBreakHyphen/>
      </w:r>
      <w:r>
        <w:t>406</w:t>
      </w:r>
      <w:r>
        <w:rPr>
          <w:rtl/>
        </w:rPr>
        <w:t xml:space="preserve"> و</w:t>
      </w:r>
      <w:r>
        <w:t>MHz</w:t>
      </w:r>
      <w:r w:rsidR="00AC3788">
        <w:t> </w:t>
      </w:r>
      <w:r>
        <w:t>470</w:t>
      </w:r>
      <w:r w:rsidR="00AC3788">
        <w:rPr>
          <w:spacing w:val="2"/>
        </w:rPr>
        <w:noBreakHyphen/>
      </w:r>
      <w:r>
        <w:t>450</w:t>
      </w:r>
      <w:r>
        <w:rPr>
          <w:rtl/>
        </w:rPr>
        <w:t xml:space="preserve"> بالموجات</w:t>
      </w:r>
      <w:r w:rsidR="00AC3788">
        <w:rPr>
          <w:rFonts w:hint="cs"/>
          <w:spacing w:val="2"/>
          <w:rtl/>
        </w:rPr>
        <w:t> </w:t>
      </w:r>
      <w:r>
        <w:t>UHF</w:t>
      </w:r>
      <w:r>
        <w:rPr>
          <w:rtl/>
        </w:rPr>
        <w:t>.</w:t>
      </w:r>
      <w:r>
        <w:rPr>
          <w:rFonts w:hint="cs"/>
          <w:rtl/>
        </w:rPr>
        <w:t xml:space="preserve"> </w:t>
      </w:r>
      <w:r>
        <w:rPr>
          <w:rtl/>
        </w:rPr>
        <w:t xml:space="preserve">وتبلغ مباعدة القناة من أجل </w:t>
      </w:r>
      <w:r>
        <w:rPr>
          <w:spacing w:val="-4"/>
          <w:rtl/>
        </w:rPr>
        <w:t>الموجات</w:t>
      </w:r>
      <w:r w:rsidR="00AC3788">
        <w:rPr>
          <w:rFonts w:hint="cs"/>
          <w:spacing w:val="2"/>
          <w:rtl/>
        </w:rPr>
        <w:t> </w:t>
      </w:r>
      <w:r>
        <w:rPr>
          <w:spacing w:val="-4"/>
        </w:rPr>
        <w:t>VHF</w:t>
      </w:r>
      <w:r>
        <w:rPr>
          <w:spacing w:val="-4"/>
          <w:rtl/>
        </w:rPr>
        <w:t xml:space="preserve"> </w:t>
      </w:r>
      <w:r w:rsidR="00AC3788">
        <w:rPr>
          <w:spacing w:val="-4"/>
        </w:rPr>
        <w:t>kHz </w:t>
      </w:r>
      <w:r>
        <w:rPr>
          <w:spacing w:val="-4"/>
        </w:rPr>
        <w:t>30</w:t>
      </w:r>
      <w:r>
        <w:rPr>
          <w:spacing w:val="-4"/>
          <w:rtl/>
        </w:rPr>
        <w:t xml:space="preserve"> وتبلغ </w:t>
      </w:r>
      <w:r w:rsidR="00AC3788">
        <w:rPr>
          <w:spacing w:val="-4"/>
        </w:rPr>
        <w:t>kHz </w:t>
      </w:r>
      <w:r>
        <w:rPr>
          <w:spacing w:val="-4"/>
        </w:rPr>
        <w:t>25</w:t>
      </w:r>
      <w:r>
        <w:rPr>
          <w:spacing w:val="-4"/>
          <w:rtl/>
        </w:rPr>
        <w:t xml:space="preserve"> من أجل</w:t>
      </w:r>
      <w:r w:rsidR="00AC3788">
        <w:rPr>
          <w:rFonts w:hint="cs"/>
          <w:spacing w:val="2"/>
          <w:rtl/>
        </w:rPr>
        <w:t> </w:t>
      </w:r>
      <w:r>
        <w:t>UHF</w:t>
      </w:r>
      <w:r>
        <w:rPr>
          <w:rtl/>
        </w:rPr>
        <w:t>.</w:t>
      </w:r>
    </w:p>
    <w:p w:rsidR="00291C92" w:rsidRDefault="00291C92" w:rsidP="006E64D8">
      <w:pPr>
        <w:pStyle w:val="TableNo0"/>
        <w:bidi/>
        <w:rPr>
          <w:rtl/>
        </w:rPr>
      </w:pPr>
      <w:r>
        <w:rPr>
          <w:rtl/>
        </w:rPr>
        <w:t>الج</w:t>
      </w:r>
      <w:r w:rsidR="00EF2526">
        <w:rPr>
          <w:rFonts w:hint="cs"/>
          <w:rtl/>
        </w:rPr>
        <w:t>ـ</w:t>
      </w:r>
      <w:r>
        <w:rPr>
          <w:rtl/>
        </w:rPr>
        <w:t xml:space="preserve">دول </w:t>
      </w:r>
      <w:r>
        <w:rPr>
          <w:sz w:val="24"/>
        </w:rPr>
        <w:t>1</w:t>
      </w:r>
    </w:p>
    <w:p w:rsidR="00291C92" w:rsidRDefault="00291C92" w:rsidP="006E0A3D">
      <w:pPr>
        <w:pStyle w:val="Tabletitle"/>
        <w:rPr>
          <w:rtl/>
          <w:lang w:bidi="ar-SY"/>
        </w:rPr>
      </w:pPr>
      <w:r w:rsidRPr="006E0A3D">
        <w:rPr>
          <w:sz w:val="30"/>
          <w:rtl/>
        </w:rPr>
        <w:t>مؤشرات</w:t>
      </w:r>
      <w:r>
        <w:rPr>
          <w:rtl/>
        </w:rPr>
        <w:t xml:space="preserve"> الطيف المشغول والمرفوض </w:t>
      </w:r>
      <w:r>
        <w:rPr>
          <w:sz w:val="24"/>
        </w:rPr>
        <w:t>(MHz 174-138)</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835"/>
        <w:gridCol w:w="1701"/>
      </w:tblGrid>
      <w:tr w:rsidR="00341909" w:rsidTr="00401486">
        <w:trPr>
          <w:jc w:val="center"/>
        </w:trPr>
        <w:tc>
          <w:tcPr>
            <w:tcW w:w="2835" w:type="dxa"/>
          </w:tcPr>
          <w:p w:rsidR="00341909" w:rsidRDefault="00341909" w:rsidP="00AC3788">
            <w:pPr>
              <w:pStyle w:val="Tablehead"/>
              <w:bidi w:val="0"/>
            </w:pPr>
            <w:r>
              <w:t>E/kHz/km</w:t>
            </w:r>
            <w:r>
              <w:rPr>
                <w:position w:val="6"/>
                <w:sz w:val="14"/>
              </w:rPr>
              <w:t>2</w:t>
            </w:r>
            <w:r>
              <w:t xml:space="preserve"> </w:t>
            </w:r>
            <w:r>
              <w:rPr>
                <w:rFonts w:ascii="Symbol" w:hAnsi="Symbol"/>
              </w:rPr>
              <w:t></w:t>
            </w:r>
            <w:r>
              <w:t xml:space="preserve"> 10</w:t>
            </w:r>
            <w:r>
              <w:rPr>
                <w:position w:val="6"/>
                <w:sz w:val="14"/>
              </w:rPr>
              <w:t>–3</w:t>
            </w:r>
          </w:p>
        </w:tc>
        <w:tc>
          <w:tcPr>
            <w:tcW w:w="2835" w:type="dxa"/>
            <w:vAlign w:val="center"/>
          </w:tcPr>
          <w:p w:rsidR="00341909" w:rsidRDefault="00341909" w:rsidP="00AC3788">
            <w:pPr>
              <w:pStyle w:val="Tablehead"/>
              <w:bidi w:val="0"/>
              <w:rPr>
                <w:lang w:val="fr-FR"/>
              </w:rPr>
            </w:pPr>
            <w:r>
              <w:rPr>
                <w:rtl/>
              </w:rPr>
              <w:t>مؤشر الطيف المشغول/المرفوض</w:t>
            </w:r>
          </w:p>
        </w:tc>
        <w:tc>
          <w:tcPr>
            <w:tcW w:w="1701" w:type="dxa"/>
            <w:vAlign w:val="center"/>
          </w:tcPr>
          <w:p w:rsidR="00341909" w:rsidRDefault="00341909" w:rsidP="00AC3788">
            <w:pPr>
              <w:pStyle w:val="Tablehead"/>
              <w:bidi w:val="0"/>
              <w:rPr>
                <w:lang w:val="fr-FR"/>
              </w:rPr>
            </w:pPr>
            <w:r>
              <w:rPr>
                <w:rtl/>
              </w:rPr>
              <w:t>مؤشر الطيف المشغول</w:t>
            </w:r>
          </w:p>
        </w:tc>
      </w:tr>
      <w:tr w:rsidR="00341909" w:rsidTr="00341909">
        <w:trPr>
          <w:jc w:val="center"/>
        </w:trPr>
        <w:tc>
          <w:tcPr>
            <w:tcW w:w="2835" w:type="dxa"/>
          </w:tcPr>
          <w:p w:rsidR="00341909" w:rsidRDefault="00341909" w:rsidP="007D2B36">
            <w:pPr>
              <w:pStyle w:val="TableText0"/>
              <w:tabs>
                <w:tab w:val="clear" w:pos="1985"/>
                <w:tab w:val="left" w:pos="454"/>
              </w:tabs>
              <w:jc w:val="center"/>
            </w:pPr>
            <w:r>
              <w:t>Toronto</w:t>
            </w:r>
          </w:p>
        </w:tc>
        <w:tc>
          <w:tcPr>
            <w:tcW w:w="2835" w:type="dxa"/>
          </w:tcPr>
          <w:p w:rsidR="00341909" w:rsidRDefault="00341909" w:rsidP="00401486">
            <w:pPr>
              <w:pStyle w:val="TableText0"/>
              <w:tabs>
                <w:tab w:val="clear" w:pos="1985"/>
                <w:tab w:val="left" w:pos="454"/>
              </w:tabs>
              <w:jc w:val="center"/>
            </w:pPr>
            <w:r>
              <w:t>4,19</w:t>
            </w:r>
          </w:p>
        </w:tc>
        <w:tc>
          <w:tcPr>
            <w:tcW w:w="1701" w:type="dxa"/>
          </w:tcPr>
          <w:p w:rsidR="00341909" w:rsidRDefault="00341909" w:rsidP="00401486">
            <w:pPr>
              <w:pStyle w:val="TableText0"/>
              <w:tabs>
                <w:tab w:val="clear" w:pos="1985"/>
                <w:tab w:val="left" w:pos="454"/>
              </w:tabs>
              <w:jc w:val="center"/>
            </w:pPr>
            <w:r>
              <w:t>1,33</w:t>
            </w:r>
          </w:p>
        </w:tc>
      </w:tr>
      <w:tr w:rsidR="00341909" w:rsidTr="00341909">
        <w:trPr>
          <w:jc w:val="center"/>
        </w:trPr>
        <w:tc>
          <w:tcPr>
            <w:tcW w:w="2835" w:type="dxa"/>
          </w:tcPr>
          <w:p w:rsidR="00341909" w:rsidRDefault="00341909" w:rsidP="007D2B36">
            <w:pPr>
              <w:pStyle w:val="TableText0"/>
              <w:tabs>
                <w:tab w:val="clear" w:pos="1985"/>
                <w:tab w:val="left" w:pos="454"/>
              </w:tabs>
              <w:jc w:val="center"/>
            </w:pPr>
            <w:r>
              <w:t>Ottawa</w:t>
            </w:r>
          </w:p>
        </w:tc>
        <w:tc>
          <w:tcPr>
            <w:tcW w:w="2835" w:type="dxa"/>
          </w:tcPr>
          <w:p w:rsidR="00341909" w:rsidRPr="00AC3788" w:rsidRDefault="00341909" w:rsidP="00401486">
            <w:pPr>
              <w:pStyle w:val="TableText0"/>
              <w:tabs>
                <w:tab w:val="clear" w:pos="1985"/>
                <w:tab w:val="left" w:pos="454"/>
              </w:tabs>
              <w:jc w:val="center"/>
              <w:rPr>
                <w:lang w:val="en-US"/>
              </w:rPr>
            </w:pPr>
            <w:r>
              <w:t>4,54</w:t>
            </w:r>
          </w:p>
        </w:tc>
        <w:tc>
          <w:tcPr>
            <w:tcW w:w="1701" w:type="dxa"/>
          </w:tcPr>
          <w:p w:rsidR="00341909" w:rsidRDefault="00341909" w:rsidP="00401486">
            <w:pPr>
              <w:pStyle w:val="TableText0"/>
              <w:tabs>
                <w:tab w:val="clear" w:pos="1985"/>
                <w:tab w:val="left" w:pos="454"/>
              </w:tabs>
              <w:jc w:val="center"/>
            </w:pPr>
            <w:r>
              <w:t>1,30</w:t>
            </w:r>
          </w:p>
        </w:tc>
      </w:tr>
      <w:tr w:rsidR="00341909" w:rsidTr="00341909">
        <w:trPr>
          <w:jc w:val="center"/>
        </w:trPr>
        <w:tc>
          <w:tcPr>
            <w:tcW w:w="2835" w:type="dxa"/>
          </w:tcPr>
          <w:p w:rsidR="00341909" w:rsidRDefault="00341909" w:rsidP="007D2B36">
            <w:pPr>
              <w:pStyle w:val="TableText0"/>
              <w:tabs>
                <w:tab w:val="clear" w:pos="1985"/>
                <w:tab w:val="left" w:pos="454"/>
              </w:tabs>
              <w:jc w:val="center"/>
            </w:pPr>
            <w:r>
              <w:t>Windsor</w:t>
            </w:r>
          </w:p>
        </w:tc>
        <w:tc>
          <w:tcPr>
            <w:tcW w:w="2835" w:type="dxa"/>
          </w:tcPr>
          <w:p w:rsidR="00341909" w:rsidRDefault="00341909" w:rsidP="00401486">
            <w:pPr>
              <w:pStyle w:val="TableText0"/>
              <w:tabs>
                <w:tab w:val="clear" w:pos="1985"/>
                <w:tab w:val="left" w:pos="454"/>
              </w:tabs>
              <w:jc w:val="center"/>
            </w:pPr>
            <w:r>
              <w:t>3,68</w:t>
            </w:r>
          </w:p>
        </w:tc>
        <w:tc>
          <w:tcPr>
            <w:tcW w:w="1701" w:type="dxa"/>
          </w:tcPr>
          <w:p w:rsidR="00341909" w:rsidRDefault="00341909" w:rsidP="00401486">
            <w:pPr>
              <w:pStyle w:val="TableText0"/>
              <w:tabs>
                <w:tab w:val="clear" w:pos="1985"/>
                <w:tab w:val="left" w:pos="454"/>
              </w:tabs>
              <w:jc w:val="center"/>
            </w:pPr>
            <w:r>
              <w:t>0,87</w:t>
            </w:r>
          </w:p>
        </w:tc>
      </w:tr>
      <w:tr w:rsidR="00341909" w:rsidTr="00341909">
        <w:trPr>
          <w:jc w:val="center"/>
        </w:trPr>
        <w:tc>
          <w:tcPr>
            <w:tcW w:w="2835" w:type="dxa"/>
          </w:tcPr>
          <w:p w:rsidR="00341909" w:rsidRDefault="00341909" w:rsidP="007D2B36">
            <w:pPr>
              <w:pStyle w:val="TableText0"/>
              <w:tabs>
                <w:tab w:val="clear" w:pos="1985"/>
                <w:tab w:val="left" w:pos="454"/>
              </w:tabs>
              <w:jc w:val="center"/>
            </w:pPr>
            <w:r>
              <w:t>Montreal</w:t>
            </w:r>
          </w:p>
        </w:tc>
        <w:tc>
          <w:tcPr>
            <w:tcW w:w="2835" w:type="dxa"/>
          </w:tcPr>
          <w:p w:rsidR="00341909" w:rsidRDefault="00341909" w:rsidP="00401486">
            <w:pPr>
              <w:pStyle w:val="TableText0"/>
              <w:tabs>
                <w:tab w:val="clear" w:pos="1985"/>
                <w:tab w:val="left" w:pos="454"/>
              </w:tabs>
              <w:jc w:val="center"/>
            </w:pPr>
            <w:r>
              <w:t>3,56</w:t>
            </w:r>
          </w:p>
        </w:tc>
        <w:tc>
          <w:tcPr>
            <w:tcW w:w="1701" w:type="dxa"/>
          </w:tcPr>
          <w:p w:rsidR="00341909" w:rsidRDefault="00341909" w:rsidP="00401486">
            <w:pPr>
              <w:pStyle w:val="TableText0"/>
              <w:tabs>
                <w:tab w:val="clear" w:pos="1985"/>
                <w:tab w:val="left" w:pos="454"/>
              </w:tabs>
              <w:jc w:val="center"/>
            </w:pPr>
            <w:r>
              <w:t>0,88</w:t>
            </w:r>
          </w:p>
        </w:tc>
      </w:tr>
      <w:tr w:rsidR="00341909" w:rsidTr="00341909">
        <w:trPr>
          <w:jc w:val="center"/>
        </w:trPr>
        <w:tc>
          <w:tcPr>
            <w:tcW w:w="2835" w:type="dxa"/>
          </w:tcPr>
          <w:p w:rsidR="00341909" w:rsidRDefault="00341909" w:rsidP="007D2B36">
            <w:pPr>
              <w:pStyle w:val="TableText0"/>
              <w:tabs>
                <w:tab w:val="clear" w:pos="1985"/>
                <w:tab w:val="left" w:pos="454"/>
              </w:tabs>
              <w:jc w:val="center"/>
            </w:pPr>
            <w:r>
              <w:t>Saint John</w:t>
            </w:r>
          </w:p>
        </w:tc>
        <w:tc>
          <w:tcPr>
            <w:tcW w:w="2835" w:type="dxa"/>
          </w:tcPr>
          <w:p w:rsidR="00341909" w:rsidRDefault="00341909" w:rsidP="00401486">
            <w:pPr>
              <w:pStyle w:val="TableText0"/>
              <w:tabs>
                <w:tab w:val="clear" w:pos="1985"/>
                <w:tab w:val="left" w:pos="454"/>
              </w:tabs>
              <w:jc w:val="center"/>
            </w:pPr>
            <w:r>
              <w:t>3,24</w:t>
            </w:r>
          </w:p>
        </w:tc>
        <w:tc>
          <w:tcPr>
            <w:tcW w:w="1701" w:type="dxa"/>
          </w:tcPr>
          <w:p w:rsidR="00341909" w:rsidRDefault="00341909" w:rsidP="00401486">
            <w:pPr>
              <w:pStyle w:val="TableText0"/>
              <w:tabs>
                <w:tab w:val="clear" w:pos="1985"/>
                <w:tab w:val="left" w:pos="454"/>
              </w:tabs>
              <w:jc w:val="center"/>
            </w:pPr>
            <w:r>
              <w:t>0,65</w:t>
            </w:r>
          </w:p>
        </w:tc>
      </w:tr>
      <w:tr w:rsidR="00341909" w:rsidTr="00341909">
        <w:trPr>
          <w:jc w:val="center"/>
        </w:trPr>
        <w:tc>
          <w:tcPr>
            <w:tcW w:w="2835" w:type="dxa"/>
          </w:tcPr>
          <w:p w:rsidR="00341909" w:rsidRDefault="00341909" w:rsidP="007D2B36">
            <w:pPr>
              <w:pStyle w:val="TableText0"/>
              <w:tabs>
                <w:tab w:val="clear" w:pos="1985"/>
                <w:tab w:val="left" w:pos="454"/>
              </w:tabs>
              <w:jc w:val="center"/>
            </w:pPr>
            <w:r>
              <w:t>Halifax</w:t>
            </w:r>
          </w:p>
        </w:tc>
        <w:tc>
          <w:tcPr>
            <w:tcW w:w="2835" w:type="dxa"/>
          </w:tcPr>
          <w:p w:rsidR="00341909" w:rsidRDefault="00341909" w:rsidP="00401486">
            <w:pPr>
              <w:pStyle w:val="TableText0"/>
              <w:tabs>
                <w:tab w:val="clear" w:pos="1985"/>
                <w:tab w:val="left" w:pos="454"/>
              </w:tabs>
              <w:jc w:val="center"/>
            </w:pPr>
            <w:r>
              <w:t>3,32</w:t>
            </w:r>
          </w:p>
        </w:tc>
        <w:tc>
          <w:tcPr>
            <w:tcW w:w="1701" w:type="dxa"/>
          </w:tcPr>
          <w:p w:rsidR="00341909" w:rsidRDefault="00341909" w:rsidP="00401486">
            <w:pPr>
              <w:pStyle w:val="TableText0"/>
              <w:tabs>
                <w:tab w:val="clear" w:pos="1985"/>
                <w:tab w:val="left" w:pos="454"/>
              </w:tabs>
              <w:jc w:val="center"/>
            </w:pPr>
            <w:r>
              <w:t>0,68</w:t>
            </w:r>
          </w:p>
        </w:tc>
      </w:tr>
      <w:tr w:rsidR="00341909" w:rsidTr="00341909">
        <w:trPr>
          <w:jc w:val="center"/>
        </w:trPr>
        <w:tc>
          <w:tcPr>
            <w:tcW w:w="2835" w:type="dxa"/>
          </w:tcPr>
          <w:p w:rsidR="00341909" w:rsidRDefault="00341909" w:rsidP="007D2B36">
            <w:pPr>
              <w:pStyle w:val="TableText0"/>
              <w:tabs>
                <w:tab w:val="clear" w:pos="1985"/>
                <w:tab w:val="left" w:pos="454"/>
              </w:tabs>
              <w:jc w:val="center"/>
            </w:pPr>
            <w:r>
              <w:t>Vancouver</w:t>
            </w:r>
          </w:p>
        </w:tc>
        <w:tc>
          <w:tcPr>
            <w:tcW w:w="2835" w:type="dxa"/>
          </w:tcPr>
          <w:p w:rsidR="00341909" w:rsidRDefault="00341909" w:rsidP="00401486">
            <w:pPr>
              <w:pStyle w:val="TableText0"/>
              <w:tabs>
                <w:tab w:val="clear" w:pos="1985"/>
                <w:tab w:val="left" w:pos="454"/>
              </w:tabs>
              <w:jc w:val="center"/>
            </w:pPr>
            <w:r>
              <w:t>3,20</w:t>
            </w:r>
          </w:p>
        </w:tc>
        <w:tc>
          <w:tcPr>
            <w:tcW w:w="1701" w:type="dxa"/>
          </w:tcPr>
          <w:p w:rsidR="00341909" w:rsidRDefault="00341909" w:rsidP="00401486">
            <w:pPr>
              <w:pStyle w:val="TableText0"/>
              <w:jc w:val="center"/>
            </w:pPr>
            <w:r>
              <w:t>0,62</w:t>
            </w:r>
          </w:p>
        </w:tc>
      </w:tr>
      <w:tr w:rsidR="00341909" w:rsidTr="00341909">
        <w:trPr>
          <w:jc w:val="center"/>
        </w:trPr>
        <w:tc>
          <w:tcPr>
            <w:tcW w:w="2835" w:type="dxa"/>
          </w:tcPr>
          <w:p w:rsidR="00341909" w:rsidRDefault="00341909" w:rsidP="007D2B36">
            <w:pPr>
              <w:pStyle w:val="TableText0"/>
              <w:tabs>
                <w:tab w:val="clear" w:pos="1985"/>
                <w:tab w:val="left" w:pos="454"/>
              </w:tabs>
              <w:jc w:val="center"/>
            </w:pPr>
            <w:r>
              <w:t>Winnipeg</w:t>
            </w:r>
          </w:p>
        </w:tc>
        <w:tc>
          <w:tcPr>
            <w:tcW w:w="2835" w:type="dxa"/>
          </w:tcPr>
          <w:p w:rsidR="00341909" w:rsidRDefault="00341909" w:rsidP="00401486">
            <w:pPr>
              <w:pStyle w:val="TableText0"/>
              <w:tabs>
                <w:tab w:val="clear" w:pos="1985"/>
                <w:tab w:val="left" w:pos="454"/>
              </w:tabs>
              <w:jc w:val="center"/>
            </w:pPr>
            <w:r>
              <w:t>3,31</w:t>
            </w:r>
          </w:p>
        </w:tc>
        <w:tc>
          <w:tcPr>
            <w:tcW w:w="1701" w:type="dxa"/>
          </w:tcPr>
          <w:p w:rsidR="00341909" w:rsidRDefault="00341909" w:rsidP="00401486">
            <w:pPr>
              <w:pStyle w:val="TableText0"/>
              <w:jc w:val="center"/>
            </w:pPr>
            <w:r>
              <w:t>0,74</w:t>
            </w:r>
          </w:p>
        </w:tc>
      </w:tr>
      <w:tr w:rsidR="00341909" w:rsidTr="00341909">
        <w:trPr>
          <w:jc w:val="center"/>
        </w:trPr>
        <w:tc>
          <w:tcPr>
            <w:tcW w:w="2835" w:type="dxa"/>
          </w:tcPr>
          <w:p w:rsidR="00341909" w:rsidRDefault="00341909" w:rsidP="007D2B36">
            <w:pPr>
              <w:pStyle w:val="TableText0"/>
              <w:tabs>
                <w:tab w:val="clear" w:pos="1985"/>
                <w:tab w:val="left" w:pos="454"/>
              </w:tabs>
              <w:jc w:val="center"/>
            </w:pPr>
            <w:r>
              <w:t>Calgary</w:t>
            </w:r>
          </w:p>
        </w:tc>
        <w:tc>
          <w:tcPr>
            <w:tcW w:w="2835" w:type="dxa"/>
          </w:tcPr>
          <w:p w:rsidR="00341909" w:rsidRDefault="00341909" w:rsidP="00401486">
            <w:pPr>
              <w:pStyle w:val="TableText0"/>
              <w:tabs>
                <w:tab w:val="clear" w:pos="1985"/>
                <w:tab w:val="left" w:pos="454"/>
              </w:tabs>
              <w:jc w:val="center"/>
            </w:pPr>
            <w:r>
              <w:t>3,05</w:t>
            </w:r>
          </w:p>
        </w:tc>
        <w:tc>
          <w:tcPr>
            <w:tcW w:w="1701" w:type="dxa"/>
          </w:tcPr>
          <w:p w:rsidR="00341909" w:rsidRDefault="00341909" w:rsidP="00401486">
            <w:pPr>
              <w:pStyle w:val="TableText0"/>
              <w:jc w:val="center"/>
            </w:pPr>
            <w:r>
              <w:t>0,73</w:t>
            </w:r>
          </w:p>
        </w:tc>
      </w:tr>
      <w:tr w:rsidR="00341909" w:rsidTr="00341909">
        <w:trPr>
          <w:jc w:val="center"/>
        </w:trPr>
        <w:tc>
          <w:tcPr>
            <w:tcW w:w="2835" w:type="dxa"/>
          </w:tcPr>
          <w:p w:rsidR="00341909" w:rsidRDefault="00341909" w:rsidP="007D2B36">
            <w:pPr>
              <w:pStyle w:val="TableText0"/>
              <w:tabs>
                <w:tab w:val="clear" w:pos="1985"/>
                <w:tab w:val="left" w:pos="454"/>
              </w:tabs>
              <w:jc w:val="center"/>
            </w:pPr>
            <w:r>
              <w:t>Edmonton</w:t>
            </w:r>
          </w:p>
        </w:tc>
        <w:tc>
          <w:tcPr>
            <w:tcW w:w="2835" w:type="dxa"/>
          </w:tcPr>
          <w:p w:rsidR="00341909" w:rsidRDefault="00341909" w:rsidP="00401486">
            <w:pPr>
              <w:pStyle w:val="TableText0"/>
              <w:tabs>
                <w:tab w:val="clear" w:pos="1985"/>
                <w:tab w:val="left" w:pos="454"/>
              </w:tabs>
              <w:jc w:val="center"/>
            </w:pPr>
            <w:r>
              <w:t>2,99</w:t>
            </w:r>
          </w:p>
        </w:tc>
        <w:tc>
          <w:tcPr>
            <w:tcW w:w="1701" w:type="dxa"/>
          </w:tcPr>
          <w:p w:rsidR="00341909" w:rsidRDefault="00341909" w:rsidP="00401486">
            <w:pPr>
              <w:pStyle w:val="TableText0"/>
              <w:jc w:val="center"/>
            </w:pPr>
            <w:r>
              <w:t>0,60</w:t>
            </w:r>
          </w:p>
        </w:tc>
      </w:tr>
    </w:tbl>
    <w:p w:rsidR="000775D0" w:rsidRDefault="007D2B36" w:rsidP="0077231A">
      <w:pPr>
        <w:spacing w:before="240"/>
        <w:rPr>
          <w:rtl/>
        </w:rPr>
      </w:pPr>
      <w:r w:rsidRPr="00BA6D05">
        <w:rPr>
          <w:rtl/>
        </w:rPr>
        <w:t xml:space="preserve">وتمثل كذلك النتائج البيانية الخاصة بمدينة </w:t>
      </w:r>
      <w:r w:rsidRPr="00BA6D05">
        <w:rPr>
          <w:lang w:val="en-GB" w:bidi="ar-SY"/>
        </w:rPr>
        <w:t>Vancouver</w:t>
      </w:r>
      <w:r w:rsidRPr="00BA6D05">
        <w:rPr>
          <w:rtl/>
        </w:rPr>
        <w:t xml:space="preserve"> في النطاق</w:t>
      </w:r>
      <w:r w:rsidR="00006633">
        <w:rPr>
          <w:rFonts w:hint="cs"/>
          <w:rtl/>
        </w:rPr>
        <w:t> </w:t>
      </w:r>
      <w:r w:rsidRPr="00BA6D05">
        <w:rPr>
          <w:lang w:val="en-GB" w:bidi="ar-SY"/>
        </w:rPr>
        <w:t>MHz 174</w:t>
      </w:r>
      <w:r w:rsidR="00BA6D05">
        <w:rPr>
          <w:lang w:val="en-GB" w:bidi="ar-SY"/>
        </w:rPr>
        <w:noBreakHyphen/>
      </w:r>
      <w:r w:rsidRPr="00BA6D05">
        <w:rPr>
          <w:lang w:val="en-GB" w:bidi="ar-SY"/>
        </w:rPr>
        <w:t>138</w:t>
      </w:r>
      <w:r w:rsidRPr="00BA6D05">
        <w:rPr>
          <w:rtl/>
        </w:rPr>
        <w:t>. و</w:t>
      </w:r>
      <w:r w:rsidRPr="00BA6D05">
        <w:rPr>
          <w:rFonts w:hint="cs"/>
          <w:rtl/>
        </w:rPr>
        <w:t>يبين</w:t>
      </w:r>
      <w:r w:rsidRPr="00BA6D05">
        <w:rPr>
          <w:rtl/>
        </w:rPr>
        <w:t xml:space="preserve"> الشكل</w:t>
      </w:r>
      <w:r w:rsidR="00BA6D05">
        <w:rPr>
          <w:rFonts w:hint="cs"/>
          <w:rtl/>
        </w:rPr>
        <w:t> </w:t>
      </w:r>
      <w:r w:rsidRPr="00BA6D05">
        <w:rPr>
          <w:lang w:bidi="ar-SY"/>
        </w:rPr>
        <w:t>3</w:t>
      </w:r>
      <w:r w:rsidRPr="00BA6D05">
        <w:rPr>
          <w:rtl/>
        </w:rPr>
        <w:t xml:space="preserve"> ترئية ثلاثية الأبعاد </w:t>
      </w:r>
      <w:r w:rsidRPr="00BA6D05">
        <w:rPr>
          <w:rFonts w:hint="cs"/>
          <w:rtl/>
        </w:rPr>
        <w:t>ل</w:t>
      </w:r>
      <w:r w:rsidRPr="00BA6D05">
        <w:rPr>
          <w:rtl/>
        </w:rPr>
        <w:t>مصفوفة قيم الطيف المرفوض والمشغول. وقد عرضت المصفوفة على خريطة للمدينة لتقديم معلومات الاستخدام مع تفاصيل خاصة بالخريطة.</w:t>
      </w:r>
      <w:r w:rsidRPr="00BA6D05">
        <w:rPr>
          <w:rFonts w:hint="cs"/>
          <w:rtl/>
        </w:rPr>
        <w:t xml:space="preserve"> </w:t>
      </w:r>
      <w:r w:rsidRPr="00BA6D05">
        <w:rPr>
          <w:rtl/>
        </w:rPr>
        <w:t>وإن هذا التقديم ليدعم بشكل كبير قدرتنا على تفسير هذه المعلومات وك</w:t>
      </w:r>
      <w:r w:rsidR="00401486" w:rsidRPr="00BA6D05">
        <w:rPr>
          <w:rtl/>
        </w:rPr>
        <w:t>ما </w:t>
      </w:r>
      <w:r w:rsidRPr="00BA6D05">
        <w:rPr>
          <w:rtl/>
        </w:rPr>
        <w:t>يبين في الشكل</w:t>
      </w:r>
      <w:r w:rsidR="00BA6D05">
        <w:rPr>
          <w:rFonts w:hint="cs"/>
          <w:rtl/>
        </w:rPr>
        <w:t> </w:t>
      </w:r>
      <w:r w:rsidRPr="00BA6D05">
        <w:rPr>
          <w:lang w:bidi="ar-SY"/>
        </w:rPr>
        <w:t>4</w:t>
      </w:r>
      <w:r w:rsidRPr="00BA6D05">
        <w:rPr>
          <w:rtl/>
        </w:rPr>
        <w:t xml:space="preserve"> تبلغ القيمة القصوى لخلية من الطيف المشغول في وسط المدينة</w:t>
      </w:r>
      <w:r w:rsidR="00006633">
        <w:rPr>
          <w:rFonts w:hint="cs"/>
          <w:rtl/>
        </w:rPr>
        <w:t> </w:t>
      </w:r>
      <w:r w:rsidRPr="00BA6D05">
        <w:rPr>
          <w:lang w:val="en-GB" w:bidi="ar-SY"/>
        </w:rPr>
        <w:t>1,7</w:t>
      </w:r>
      <w:r w:rsidRPr="00BA6D05">
        <w:rPr>
          <w:lang w:val="en-GB" w:bidi="ar-SY"/>
        </w:rPr>
        <w:sym w:font="Symbol" w:char="F0B4"/>
      </w:r>
      <w:r w:rsidRPr="00BA6D05">
        <w:rPr>
          <w:vertAlign w:val="superscript"/>
          <w:lang w:val="en-GB" w:bidi="ar-SY"/>
        </w:rPr>
        <w:t>3-</w:t>
      </w:r>
      <w:r w:rsidRPr="00BA6D05">
        <w:rPr>
          <w:lang w:val="en-GB" w:bidi="ar-SY"/>
        </w:rPr>
        <w:t>10</w:t>
      </w:r>
      <w:r w:rsidRPr="00BA6D05">
        <w:rPr>
          <w:vertAlign w:val="superscript"/>
          <w:rtl/>
        </w:rPr>
        <w:t xml:space="preserve"> </w:t>
      </w:r>
      <w:r w:rsidRPr="00BA6D05">
        <w:rPr>
          <w:lang w:val="en-GB" w:bidi="ar-SY"/>
        </w:rPr>
        <w:t>E</w:t>
      </w:r>
      <w:r w:rsidRPr="00BA6D05">
        <w:rPr>
          <w:rFonts w:hint="cs"/>
          <w:rtl/>
        </w:rPr>
        <w:t>/</w:t>
      </w:r>
      <w:r w:rsidRPr="00BA6D05">
        <w:rPr>
          <w:lang w:val="en-GB" w:bidi="ar-SY"/>
        </w:rPr>
        <w:t>kHz</w:t>
      </w:r>
      <w:r w:rsidRPr="00BA6D05">
        <w:rPr>
          <w:rFonts w:hint="cs"/>
          <w:rtl/>
        </w:rPr>
        <w:t>/</w:t>
      </w:r>
      <w:r w:rsidRPr="00BA6D05">
        <w:rPr>
          <w:vertAlign w:val="superscript"/>
          <w:lang w:val="en-GB" w:bidi="ar-SY"/>
        </w:rPr>
        <w:t>2</w:t>
      </w:r>
      <w:r w:rsidRPr="00BA6D05">
        <w:rPr>
          <w:lang w:val="en-GB" w:bidi="ar-SY"/>
        </w:rPr>
        <w:t>km</w:t>
      </w:r>
      <w:r w:rsidRPr="00BA6D05">
        <w:rPr>
          <w:vertAlign w:val="superscript"/>
          <w:rtl/>
        </w:rPr>
        <w:t xml:space="preserve"> </w:t>
      </w:r>
      <w:r w:rsidRPr="00BA6D05">
        <w:rPr>
          <w:rtl/>
        </w:rPr>
        <w:t>التي تقع شمال وغرب المركز المتوسط ك</w:t>
      </w:r>
      <w:r w:rsidR="00401486" w:rsidRPr="00BA6D05">
        <w:rPr>
          <w:rtl/>
        </w:rPr>
        <w:t>ما </w:t>
      </w:r>
      <w:r w:rsidRPr="00BA6D05">
        <w:rPr>
          <w:rtl/>
        </w:rPr>
        <w:t>يظهر ذلك في الشكل</w:t>
      </w:r>
      <w:r w:rsidR="00BA6D05">
        <w:rPr>
          <w:rFonts w:hint="cs"/>
          <w:rtl/>
        </w:rPr>
        <w:t> </w:t>
      </w:r>
      <w:r w:rsidRPr="00BA6D05">
        <w:rPr>
          <w:lang w:val="en-GB" w:bidi="ar-SY"/>
        </w:rPr>
        <w:t>5</w:t>
      </w:r>
      <w:r w:rsidRPr="00BA6D05">
        <w:rPr>
          <w:rtl/>
        </w:rPr>
        <w:t>.</w:t>
      </w:r>
      <w:r w:rsidRPr="00BA6D05">
        <w:rPr>
          <w:rFonts w:hint="cs"/>
          <w:rtl/>
        </w:rPr>
        <w:t xml:space="preserve"> </w:t>
      </w:r>
      <w:r w:rsidRPr="00BA6D05">
        <w:rPr>
          <w:rtl/>
        </w:rPr>
        <w:t>وتمثل هذه المنطقة الوسط التجاري لمدينة</w:t>
      </w:r>
      <w:r w:rsidR="00BA6D05">
        <w:rPr>
          <w:rFonts w:hint="cs"/>
          <w:rtl/>
        </w:rPr>
        <w:t> </w:t>
      </w:r>
      <w:r w:rsidRPr="00BA6D05">
        <w:rPr>
          <w:lang w:val="en-GB" w:bidi="ar-SY"/>
        </w:rPr>
        <w:t>Vancouver</w:t>
      </w:r>
      <w:r w:rsidRPr="00BA6D05">
        <w:rPr>
          <w:rtl/>
        </w:rPr>
        <w:t>.</w:t>
      </w:r>
    </w:p>
    <w:p w:rsidR="00C80D84" w:rsidRDefault="00C80D84" w:rsidP="00254229">
      <w:pPr>
        <w:pStyle w:val="Figureno0"/>
        <w:rPr>
          <w:rtl/>
        </w:rPr>
      </w:pPr>
      <w:r>
        <w:rPr>
          <w:rFonts w:hint="cs"/>
          <w:rtl/>
        </w:rPr>
        <w:lastRenderedPageBreak/>
        <w:t>الش</w:t>
      </w:r>
      <w:r w:rsidR="00EF2526">
        <w:rPr>
          <w:rFonts w:hint="cs"/>
          <w:rtl/>
        </w:rPr>
        <w:t>ـ</w:t>
      </w:r>
      <w:r>
        <w:rPr>
          <w:rFonts w:hint="cs"/>
          <w:rtl/>
        </w:rPr>
        <w:t xml:space="preserve">كل </w:t>
      </w:r>
      <w:r>
        <w:t>3</w:t>
      </w:r>
    </w:p>
    <w:p w:rsidR="00C80D84" w:rsidRDefault="008A5771" w:rsidP="00DB35AB">
      <w:pPr>
        <w:pStyle w:val="FigureTitle"/>
        <w:rPr>
          <w:rtl/>
        </w:rPr>
      </w:pPr>
      <w:r>
        <w:rPr>
          <w:noProof/>
          <w:lang w:val="en-US" w:eastAsia="zh-CN" w:bidi="ar-SA"/>
        </w:rPr>
        <mc:AlternateContent>
          <mc:Choice Requires="wps">
            <w:drawing>
              <wp:anchor distT="0" distB="0" distL="114300" distR="114300" simplePos="0" relativeHeight="251662848" behindDoc="0" locked="0" layoutInCell="1" allowOverlap="1" wp14:anchorId="28D919B0" wp14:editId="2BBB3AFF">
                <wp:simplePos x="0" y="0"/>
                <wp:positionH relativeFrom="column">
                  <wp:posOffset>1802130</wp:posOffset>
                </wp:positionH>
                <wp:positionV relativeFrom="paragraph">
                  <wp:posOffset>271145</wp:posOffset>
                </wp:positionV>
                <wp:extent cx="2838450" cy="243205"/>
                <wp:effectExtent l="1905" t="4445"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36" w:rsidRPr="00A67F36" w:rsidRDefault="00C36436" w:rsidP="00C80D84">
                            <w:pPr>
                              <w:jc w:val="center"/>
                              <w:rPr>
                                <w:sz w:val="16"/>
                                <w:szCs w:val="22"/>
                                <w:rtl/>
                              </w:rPr>
                            </w:pPr>
                            <w:r w:rsidRPr="00A67F36">
                              <w:rPr>
                                <w:rFonts w:hint="cs"/>
                                <w:sz w:val="16"/>
                                <w:szCs w:val="22"/>
                                <w:rtl/>
                              </w:rPr>
                              <w:t>استناداً إلى القنوات المتوفرة</w:t>
                            </w:r>
                            <w:r w:rsidRPr="00A67F36">
                              <w:rPr>
                                <w:rFonts w:hint="eastAsia"/>
                                <w:sz w:val="16"/>
                                <w:szCs w:val="22"/>
                                <w:rtl/>
                              </w:rPr>
                              <w:t> </w:t>
                            </w:r>
                            <w:r w:rsidRPr="00A67F36">
                              <w:rPr>
                                <w:rFonts w:hint="cs"/>
                                <w:sz w:val="16"/>
                                <w:szCs w:val="22"/>
                                <w:rtl/>
                              </w:rPr>
                              <w:t>- </w:t>
                            </w:r>
                            <w:r w:rsidRPr="00A67F36">
                              <w:rPr>
                                <w:sz w:val="16"/>
                                <w:szCs w:val="22"/>
                              </w:rPr>
                              <w:t>MHz 174</w:t>
                            </w:r>
                            <w:r w:rsidRPr="00A67F36">
                              <w:rPr>
                                <w:sz w:val="16"/>
                                <w:szCs w:val="22"/>
                              </w:rPr>
                              <w:noBreakHyphen/>
                              <w:t>138 :Vancouver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41.9pt;margin-top:21.35pt;width:223.5pt;height:19.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5NrwIAALE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" filled="f" stroked="f">
                <v:textbox style="mso-fit-shape-to-text:t" inset="0,0,0,0">
                  <w:txbxContent>
                    <w:p w:rsidR="00C36436" w:rsidRPr="00A67F36" w:rsidRDefault="00C36436" w:rsidP="00C80D84">
                      <w:pPr>
                        <w:jc w:val="center"/>
                        <w:rPr>
                          <w:sz w:val="16"/>
                          <w:szCs w:val="22"/>
                          <w:rtl/>
                        </w:rPr>
                      </w:pPr>
                      <w:r w:rsidRPr="00A67F36">
                        <w:rPr>
                          <w:rFonts w:hint="cs"/>
                          <w:sz w:val="16"/>
                          <w:szCs w:val="22"/>
                          <w:rtl/>
                        </w:rPr>
                        <w:t>استناداً إلى القنوات المتوفرة</w:t>
                      </w:r>
                      <w:r w:rsidRPr="00A67F36">
                        <w:rPr>
                          <w:rFonts w:hint="eastAsia"/>
                          <w:sz w:val="16"/>
                          <w:szCs w:val="22"/>
                          <w:rtl/>
                        </w:rPr>
                        <w:t> </w:t>
                      </w:r>
                      <w:r w:rsidRPr="00A67F36">
                        <w:rPr>
                          <w:rFonts w:hint="cs"/>
                          <w:sz w:val="16"/>
                          <w:szCs w:val="22"/>
                          <w:rtl/>
                        </w:rPr>
                        <w:t>- </w:t>
                      </w:r>
                      <w:r w:rsidRPr="00A67F36">
                        <w:rPr>
                          <w:sz w:val="16"/>
                          <w:szCs w:val="22"/>
                        </w:rPr>
                        <w:t>MHz 174</w:t>
                      </w:r>
                      <w:r w:rsidRPr="00A67F36">
                        <w:rPr>
                          <w:sz w:val="16"/>
                          <w:szCs w:val="22"/>
                        </w:rPr>
                        <w:noBreakHyphen/>
                        <w:t>138 :Vancouver</w:t>
                      </w:r>
                    </w:p>
                  </w:txbxContent>
                </v:textbox>
              </v:shape>
            </w:pict>
          </mc:Fallback>
        </mc:AlternateContent>
      </w:r>
      <w:r w:rsidR="00C80D84">
        <w:rPr>
          <w:rFonts w:hint="cs"/>
          <w:rtl/>
        </w:rPr>
        <w:t>التمثيل ثلاثي الأبعاد لمؤشر الطيف المشغول/المرفوض لمدينة </w:t>
      </w:r>
      <w:r w:rsidR="00C80D84">
        <w:t>Vancouver</w:t>
      </w:r>
    </w:p>
    <w:p w:rsidR="00C80D84" w:rsidRPr="00C80D84" w:rsidRDefault="00C80D84" w:rsidP="009F3EBC">
      <w:pPr>
        <w:keepNext/>
        <w:keepLines/>
        <w:rPr>
          <w:rtl/>
        </w:rPr>
      </w:pPr>
    </w:p>
    <w:p w:rsidR="00C80D84" w:rsidRDefault="00EF2526" w:rsidP="009F3EBC">
      <w:pPr>
        <w:keepNext/>
        <w:keepLines/>
        <w:spacing w:before="0" w:line="240" w:lineRule="auto"/>
        <w:jc w:val="center"/>
        <w:rPr>
          <w:rtl/>
        </w:rPr>
      </w:pPr>
      <w:r>
        <w:rPr>
          <w:rFonts w:hint="cs"/>
          <w:noProof/>
          <w:rtl/>
          <w:lang w:eastAsia="zh-CN"/>
        </w:rPr>
        <mc:AlternateContent>
          <mc:Choice Requires="wps">
            <w:drawing>
              <wp:anchor distT="0" distB="0" distL="114300" distR="114300" simplePos="0" relativeHeight="251668992" behindDoc="0" locked="0" layoutInCell="1" allowOverlap="1" wp14:anchorId="48D31C1B" wp14:editId="65EA1EFC">
                <wp:simplePos x="0" y="0"/>
                <wp:positionH relativeFrom="column">
                  <wp:posOffset>3325495</wp:posOffset>
                </wp:positionH>
                <wp:positionV relativeFrom="paragraph">
                  <wp:posOffset>2435860</wp:posOffset>
                </wp:positionV>
                <wp:extent cx="2083435" cy="243205"/>
                <wp:effectExtent l="0" t="0" r="12065" b="444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36" w:rsidRPr="00A67F36" w:rsidRDefault="00C36436" w:rsidP="006662E4">
                            <w:pPr>
                              <w:jc w:val="center"/>
                              <w:rPr>
                                <w:sz w:val="16"/>
                                <w:szCs w:val="22"/>
                              </w:rPr>
                            </w:pPr>
                            <w:r w:rsidRPr="00A67F36">
                              <w:rPr>
                                <w:rFonts w:hint="cs"/>
                                <w:sz w:val="16"/>
                                <w:szCs w:val="22"/>
                                <w:rtl/>
                              </w:rPr>
                              <w:t>خط الطول: "</w:t>
                            </w:r>
                            <w:r w:rsidRPr="00A67F36">
                              <w:rPr>
                                <w:sz w:val="16"/>
                                <w:szCs w:val="22"/>
                              </w:rPr>
                              <w:t>48</w:t>
                            </w:r>
                            <w:r w:rsidRPr="00A67F36">
                              <w:rPr>
                                <w:sz w:val="16"/>
                                <w:szCs w:val="22"/>
                              </w:rPr>
                              <w:sym w:font="Symbol" w:char="F0B0"/>
                            </w:r>
                            <w:r w:rsidRPr="00A67F36">
                              <w:rPr>
                                <w:sz w:val="16"/>
                                <w:szCs w:val="22"/>
                              </w:rPr>
                              <w:t>33' 56 </w:t>
                            </w:r>
                            <w:r w:rsidRPr="00A67F36">
                              <w:rPr>
                                <w:sz w:val="16"/>
                                <w:szCs w:val="22"/>
                              </w:rPr>
                              <w:noBreakHyphen/>
                              <w:t> "48</w:t>
                            </w:r>
                            <w:r w:rsidRPr="00A67F36">
                              <w:rPr>
                                <w:sz w:val="16"/>
                                <w:szCs w:val="22"/>
                              </w:rPr>
                              <w:sym w:font="Symbol" w:char="F0B0"/>
                            </w:r>
                            <w:r w:rsidRPr="00A67F36">
                              <w:rPr>
                                <w:sz w:val="16"/>
                                <w:szCs w:val="22"/>
                              </w:rPr>
                              <w:t>53' 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61.85pt;margin-top:191.8pt;width:164.05pt;height:19.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gMsA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" filled="f" stroked="f">
                <v:textbox style="mso-fit-shape-to-text:t" inset="0,0,0,0">
                  <w:txbxContent>
                    <w:p w:rsidR="00C36436" w:rsidRPr="00A67F36" w:rsidRDefault="00C36436" w:rsidP="006662E4">
                      <w:pPr>
                        <w:jc w:val="center"/>
                        <w:rPr>
                          <w:sz w:val="16"/>
                          <w:szCs w:val="22"/>
                        </w:rPr>
                      </w:pPr>
                      <w:r w:rsidRPr="00A67F36">
                        <w:rPr>
                          <w:rFonts w:hint="cs"/>
                          <w:sz w:val="16"/>
                          <w:szCs w:val="22"/>
                          <w:rtl/>
                        </w:rPr>
                        <w:t>خط الطول: "</w:t>
                      </w:r>
                      <w:r w:rsidRPr="00A67F36">
                        <w:rPr>
                          <w:sz w:val="16"/>
                          <w:szCs w:val="22"/>
                        </w:rPr>
                        <w:t>48</w:t>
                      </w:r>
                      <w:r w:rsidRPr="00A67F36">
                        <w:rPr>
                          <w:sz w:val="16"/>
                          <w:szCs w:val="22"/>
                        </w:rPr>
                        <w:sym w:font="Symbol" w:char="F0B0"/>
                      </w:r>
                      <w:r w:rsidRPr="00A67F36">
                        <w:rPr>
                          <w:sz w:val="16"/>
                          <w:szCs w:val="22"/>
                        </w:rPr>
                        <w:t>33' 56 </w:t>
                      </w:r>
                      <w:r w:rsidRPr="00A67F36">
                        <w:rPr>
                          <w:sz w:val="16"/>
                          <w:szCs w:val="22"/>
                        </w:rPr>
                        <w:noBreakHyphen/>
                        <w:t> "48</w:t>
                      </w:r>
                      <w:r w:rsidRPr="00A67F36">
                        <w:rPr>
                          <w:sz w:val="16"/>
                          <w:szCs w:val="22"/>
                        </w:rPr>
                        <w:sym w:font="Symbol" w:char="F0B0"/>
                      </w:r>
                      <w:r w:rsidRPr="00A67F36">
                        <w:rPr>
                          <w:sz w:val="16"/>
                          <w:szCs w:val="22"/>
                        </w:rPr>
                        <w:t>53' 27</w:t>
                      </w:r>
                    </w:p>
                  </w:txbxContent>
                </v:textbox>
              </v:shape>
            </w:pict>
          </mc:Fallback>
        </mc:AlternateContent>
      </w:r>
      <w:r>
        <w:rPr>
          <w:rFonts w:hint="cs"/>
          <w:noProof/>
          <w:rtl/>
          <w:lang w:eastAsia="zh-CN"/>
        </w:rPr>
        <mc:AlternateContent>
          <mc:Choice Requires="wps">
            <w:drawing>
              <wp:anchor distT="0" distB="0" distL="114300" distR="114300" simplePos="0" relativeHeight="251670016" behindDoc="0" locked="0" layoutInCell="1" allowOverlap="1" wp14:anchorId="61B387F4" wp14:editId="3F7396C0">
                <wp:simplePos x="0" y="0"/>
                <wp:positionH relativeFrom="column">
                  <wp:posOffset>1141095</wp:posOffset>
                </wp:positionH>
                <wp:positionV relativeFrom="paragraph">
                  <wp:posOffset>2416810</wp:posOffset>
                </wp:positionV>
                <wp:extent cx="2083435" cy="243205"/>
                <wp:effectExtent l="0" t="0" r="12065" b="444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36" w:rsidRPr="00A67F36" w:rsidRDefault="00C36436" w:rsidP="006662E4">
                            <w:pPr>
                              <w:jc w:val="center"/>
                              <w:rPr>
                                <w:sz w:val="16"/>
                                <w:szCs w:val="22"/>
                              </w:rPr>
                            </w:pPr>
                            <w:r w:rsidRPr="00A67F36">
                              <w:rPr>
                                <w:rFonts w:hint="cs"/>
                                <w:sz w:val="16"/>
                                <w:szCs w:val="22"/>
                                <w:rtl/>
                              </w:rPr>
                              <w:t>خط العرض: "</w:t>
                            </w:r>
                            <w:r w:rsidRPr="00A67F36">
                              <w:rPr>
                                <w:sz w:val="16"/>
                                <w:szCs w:val="22"/>
                              </w:rPr>
                              <w:t>122</w:t>
                            </w:r>
                            <w:r w:rsidRPr="00A67F36">
                              <w:rPr>
                                <w:sz w:val="16"/>
                                <w:szCs w:val="22"/>
                              </w:rPr>
                              <w:sym w:font="Symbol" w:char="F0B0"/>
                            </w:r>
                            <w:r w:rsidRPr="00A67F36">
                              <w:rPr>
                                <w:sz w:val="16"/>
                                <w:szCs w:val="22"/>
                              </w:rPr>
                              <w:t>28' 09 </w:t>
                            </w:r>
                            <w:r w:rsidRPr="00A67F36">
                              <w:rPr>
                                <w:sz w:val="16"/>
                                <w:szCs w:val="22"/>
                              </w:rPr>
                              <w:noBreakHyphen/>
                              <w:t> "123</w:t>
                            </w:r>
                            <w:r w:rsidRPr="00A67F36">
                              <w:rPr>
                                <w:sz w:val="16"/>
                                <w:szCs w:val="22"/>
                              </w:rPr>
                              <w:sym w:font="Symbol" w:char="F0B0"/>
                            </w:r>
                            <w:r w:rsidRPr="00A67F36">
                              <w:rPr>
                                <w:sz w:val="16"/>
                                <w:szCs w:val="22"/>
                              </w:rPr>
                              <w:t>30' 58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89.85pt;margin-top:190.3pt;width:164.05pt;height:19.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PvsAIAALE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" filled="f" stroked="f">
                <v:textbox style="mso-fit-shape-to-text:t" inset="0,0,0,0">
                  <w:txbxContent>
                    <w:p w:rsidR="00C36436" w:rsidRPr="00A67F36" w:rsidRDefault="00C36436" w:rsidP="006662E4">
                      <w:pPr>
                        <w:jc w:val="center"/>
                        <w:rPr>
                          <w:sz w:val="16"/>
                          <w:szCs w:val="22"/>
                        </w:rPr>
                      </w:pPr>
                      <w:r w:rsidRPr="00A67F36">
                        <w:rPr>
                          <w:rFonts w:hint="cs"/>
                          <w:sz w:val="16"/>
                          <w:szCs w:val="22"/>
                          <w:rtl/>
                        </w:rPr>
                        <w:t>خط العرض: "</w:t>
                      </w:r>
                      <w:r w:rsidRPr="00A67F36">
                        <w:rPr>
                          <w:sz w:val="16"/>
                          <w:szCs w:val="22"/>
                        </w:rPr>
                        <w:t>122</w:t>
                      </w:r>
                      <w:r w:rsidRPr="00A67F36">
                        <w:rPr>
                          <w:sz w:val="16"/>
                          <w:szCs w:val="22"/>
                        </w:rPr>
                        <w:sym w:font="Symbol" w:char="F0B0"/>
                      </w:r>
                      <w:r w:rsidRPr="00A67F36">
                        <w:rPr>
                          <w:sz w:val="16"/>
                          <w:szCs w:val="22"/>
                        </w:rPr>
                        <w:t>28' 09 </w:t>
                      </w:r>
                      <w:r w:rsidRPr="00A67F36">
                        <w:rPr>
                          <w:sz w:val="16"/>
                          <w:szCs w:val="22"/>
                        </w:rPr>
                        <w:noBreakHyphen/>
                        <w:t> "123</w:t>
                      </w:r>
                      <w:r w:rsidRPr="00A67F36">
                        <w:rPr>
                          <w:sz w:val="16"/>
                          <w:szCs w:val="22"/>
                        </w:rPr>
                        <w:sym w:font="Symbol" w:char="F0B0"/>
                      </w:r>
                      <w:r w:rsidRPr="00A67F36">
                        <w:rPr>
                          <w:sz w:val="16"/>
                          <w:szCs w:val="22"/>
                        </w:rPr>
                        <w:t>30' 58</w:t>
                      </w:r>
                    </w:p>
                  </w:txbxContent>
                </v:textbox>
              </v:shape>
            </w:pict>
          </mc:Fallback>
        </mc:AlternateContent>
      </w:r>
      <w:r w:rsidR="008A5771">
        <w:rPr>
          <w:noProof/>
          <w:lang w:eastAsia="zh-CN"/>
        </w:rPr>
        <mc:AlternateContent>
          <mc:Choice Requires="wps">
            <w:drawing>
              <wp:anchor distT="0" distB="0" distL="114300" distR="114300" simplePos="0" relativeHeight="251667968" behindDoc="0" locked="0" layoutInCell="1" allowOverlap="1" wp14:anchorId="506B07EF" wp14:editId="351C40E7">
                <wp:simplePos x="0" y="0"/>
                <wp:positionH relativeFrom="column">
                  <wp:posOffset>2059305</wp:posOffset>
                </wp:positionH>
                <wp:positionV relativeFrom="paragraph">
                  <wp:posOffset>1774190</wp:posOffset>
                </wp:positionV>
                <wp:extent cx="501015" cy="273685"/>
                <wp:effectExtent l="1905" t="2540" r="1905"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36" w:rsidRPr="00C80D84" w:rsidRDefault="00C36436" w:rsidP="00F233AD">
                            <w:pPr>
                              <w:jc w:val="center"/>
                              <w:rPr>
                                <w:sz w:val="20"/>
                                <w:szCs w:val="26"/>
                                <w:rtl/>
                              </w:rPr>
                            </w:pPr>
                            <w:r>
                              <w:rPr>
                                <w:rFonts w:hint="cs"/>
                                <w:sz w:val="20"/>
                                <w:szCs w:val="26"/>
                                <w:rtl/>
                              </w:rPr>
                              <w:t>جنوب</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62.15pt;margin-top:139.7pt;width:39.45pt;height:21.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Rvrg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" filled="f" stroked="f">
                <v:textbox style="mso-fit-shape-to-text:t" inset="0,0,0,0">
                  <w:txbxContent>
                    <w:p w:rsidR="00C36436" w:rsidRPr="00C80D84" w:rsidRDefault="00C36436" w:rsidP="00F233AD">
                      <w:pPr>
                        <w:jc w:val="center"/>
                        <w:rPr>
                          <w:sz w:val="20"/>
                          <w:szCs w:val="26"/>
                          <w:rtl/>
                        </w:rPr>
                      </w:pPr>
                      <w:r>
                        <w:rPr>
                          <w:rFonts w:hint="cs"/>
                          <w:sz w:val="20"/>
                          <w:szCs w:val="26"/>
                          <w:rtl/>
                        </w:rPr>
                        <w:t>جنوب</w:t>
                      </w:r>
                    </w:p>
                  </w:txbxContent>
                </v:textbox>
              </v:shape>
            </w:pict>
          </mc:Fallback>
        </mc:AlternateContent>
      </w:r>
      <w:r w:rsidR="008A5771">
        <w:rPr>
          <w:noProof/>
          <w:lang w:eastAsia="zh-CN"/>
        </w:rPr>
        <mc:AlternateContent>
          <mc:Choice Requires="wps">
            <w:drawing>
              <wp:anchor distT="0" distB="0" distL="114300" distR="114300" simplePos="0" relativeHeight="251666944" behindDoc="0" locked="0" layoutInCell="1" allowOverlap="1" wp14:anchorId="17F2B909" wp14:editId="55B13CF3">
                <wp:simplePos x="0" y="0"/>
                <wp:positionH relativeFrom="column">
                  <wp:posOffset>3335020</wp:posOffset>
                </wp:positionH>
                <wp:positionV relativeFrom="paragraph">
                  <wp:posOffset>1928495</wp:posOffset>
                </wp:positionV>
                <wp:extent cx="501015" cy="273685"/>
                <wp:effectExtent l="1270" t="4445" r="254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36" w:rsidRPr="00C80D84" w:rsidRDefault="00C36436" w:rsidP="00F233AD">
                            <w:pPr>
                              <w:jc w:val="center"/>
                              <w:rPr>
                                <w:sz w:val="20"/>
                                <w:szCs w:val="26"/>
                                <w:rtl/>
                              </w:rPr>
                            </w:pPr>
                            <w:r>
                              <w:rPr>
                                <w:rFonts w:hint="cs"/>
                                <w:sz w:val="20"/>
                                <w:szCs w:val="26"/>
                                <w:rtl/>
                              </w:rPr>
                              <w:t>شرق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62.6pt;margin-top:151.85pt;width:39.45pt;height:2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jrrw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" filled="f" stroked="f">
                <v:textbox style="mso-fit-shape-to-text:t" inset="0,0,0,0">
                  <w:txbxContent>
                    <w:p w:rsidR="00C36436" w:rsidRPr="00C80D84" w:rsidRDefault="00C36436" w:rsidP="00F233AD">
                      <w:pPr>
                        <w:jc w:val="center"/>
                        <w:rPr>
                          <w:sz w:val="20"/>
                          <w:szCs w:val="26"/>
                          <w:rtl/>
                        </w:rPr>
                      </w:pPr>
                      <w:r>
                        <w:rPr>
                          <w:rFonts w:hint="cs"/>
                          <w:sz w:val="20"/>
                          <w:szCs w:val="26"/>
                          <w:rtl/>
                        </w:rPr>
                        <w:t>شرق</w:t>
                      </w:r>
                    </w:p>
                  </w:txbxContent>
                </v:textbox>
              </v:shape>
            </w:pict>
          </mc:Fallback>
        </mc:AlternateContent>
      </w:r>
      <w:r w:rsidR="008A5771">
        <w:rPr>
          <w:noProof/>
          <w:lang w:eastAsia="zh-CN"/>
        </w:rPr>
        <mc:AlternateContent>
          <mc:Choice Requires="wps">
            <w:drawing>
              <wp:anchor distT="0" distB="0" distL="114300" distR="114300" simplePos="0" relativeHeight="251664896" behindDoc="0" locked="0" layoutInCell="1" allowOverlap="1" wp14:anchorId="0B7C1657" wp14:editId="3271B5D6">
                <wp:simplePos x="0" y="0"/>
                <wp:positionH relativeFrom="column">
                  <wp:posOffset>3923665</wp:posOffset>
                </wp:positionH>
                <wp:positionV relativeFrom="paragraph">
                  <wp:posOffset>1052195</wp:posOffset>
                </wp:positionV>
                <wp:extent cx="500380" cy="273685"/>
                <wp:effectExtent l="0" t="4445"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36" w:rsidRPr="00C80D84" w:rsidRDefault="00C36436" w:rsidP="00F233AD">
                            <w:pPr>
                              <w:jc w:val="center"/>
                              <w:rPr>
                                <w:sz w:val="20"/>
                                <w:szCs w:val="26"/>
                                <w:rtl/>
                              </w:rPr>
                            </w:pPr>
                            <w:r>
                              <w:rPr>
                                <w:rFonts w:hint="cs"/>
                                <w:sz w:val="20"/>
                                <w:szCs w:val="26"/>
                                <w:rtl/>
                              </w:rPr>
                              <w:t>شمال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08.95pt;margin-top:82.85pt;width:39.4pt;height:21.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6qLrgIAALA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" filled="f" stroked="f">
                <v:textbox style="mso-fit-shape-to-text:t" inset="0,0,0,0">
                  <w:txbxContent>
                    <w:p w:rsidR="00C36436" w:rsidRPr="00C80D84" w:rsidRDefault="00C36436" w:rsidP="00F233AD">
                      <w:pPr>
                        <w:jc w:val="center"/>
                        <w:rPr>
                          <w:sz w:val="20"/>
                          <w:szCs w:val="26"/>
                          <w:rtl/>
                        </w:rPr>
                      </w:pPr>
                      <w:r>
                        <w:rPr>
                          <w:rFonts w:hint="cs"/>
                          <w:sz w:val="20"/>
                          <w:szCs w:val="26"/>
                          <w:rtl/>
                        </w:rPr>
                        <w:t>شمال</w:t>
                      </w:r>
                    </w:p>
                  </w:txbxContent>
                </v:textbox>
              </v:shape>
            </w:pict>
          </mc:Fallback>
        </mc:AlternateContent>
      </w:r>
      <w:r w:rsidR="008A5771">
        <w:rPr>
          <w:noProof/>
          <w:lang w:eastAsia="zh-CN"/>
        </w:rPr>
        <mc:AlternateContent>
          <mc:Choice Requires="wps">
            <w:drawing>
              <wp:anchor distT="0" distB="0" distL="114300" distR="114300" simplePos="0" relativeHeight="251665920" behindDoc="0" locked="0" layoutInCell="1" allowOverlap="1" wp14:anchorId="4F59AF5A" wp14:editId="3EA8FD04">
                <wp:simplePos x="0" y="0"/>
                <wp:positionH relativeFrom="column">
                  <wp:posOffset>1967230</wp:posOffset>
                </wp:positionH>
                <wp:positionV relativeFrom="paragraph">
                  <wp:posOffset>1052195</wp:posOffset>
                </wp:positionV>
                <wp:extent cx="501015" cy="273685"/>
                <wp:effectExtent l="0" t="4445"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36" w:rsidRPr="00C80D84" w:rsidRDefault="00C36436" w:rsidP="00F233AD">
                            <w:pPr>
                              <w:jc w:val="center"/>
                              <w:rPr>
                                <w:sz w:val="20"/>
                                <w:szCs w:val="26"/>
                                <w:rtl/>
                              </w:rPr>
                            </w:pPr>
                            <w:r>
                              <w:rPr>
                                <w:rFonts w:hint="cs"/>
                                <w:sz w:val="20"/>
                                <w:szCs w:val="26"/>
                                <w:rtl/>
                              </w:rPr>
                              <w:t>غرب</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54.9pt;margin-top:82.85pt;width:39.45pt;height:2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76rw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" filled="f" stroked="f">
                <v:textbox style="mso-fit-shape-to-text:t" inset="0,0,0,0">
                  <w:txbxContent>
                    <w:p w:rsidR="00C36436" w:rsidRPr="00C80D84" w:rsidRDefault="00C36436" w:rsidP="00F233AD">
                      <w:pPr>
                        <w:jc w:val="center"/>
                        <w:rPr>
                          <w:sz w:val="20"/>
                          <w:szCs w:val="26"/>
                          <w:rtl/>
                        </w:rPr>
                      </w:pPr>
                      <w:r>
                        <w:rPr>
                          <w:rFonts w:hint="cs"/>
                          <w:sz w:val="20"/>
                          <w:szCs w:val="26"/>
                          <w:rtl/>
                        </w:rPr>
                        <w:t>غرب</w:t>
                      </w:r>
                    </w:p>
                  </w:txbxContent>
                </v:textbox>
              </v:shape>
            </w:pict>
          </mc:Fallback>
        </mc:AlternateContent>
      </w:r>
      <w:r w:rsidR="008A5771">
        <w:rPr>
          <w:noProof/>
          <w:lang w:eastAsia="zh-CN"/>
        </w:rPr>
        <mc:AlternateContent>
          <mc:Choice Requires="wps">
            <w:drawing>
              <wp:anchor distT="0" distB="0" distL="114300" distR="114300" simplePos="0" relativeHeight="251663872" behindDoc="0" locked="0" layoutInCell="1" allowOverlap="1" wp14:anchorId="73FF5CD0" wp14:editId="26989A04">
                <wp:simplePos x="0" y="0"/>
                <wp:positionH relativeFrom="column">
                  <wp:posOffset>634365</wp:posOffset>
                </wp:positionH>
                <wp:positionV relativeFrom="paragraph">
                  <wp:posOffset>39370</wp:posOffset>
                </wp:positionV>
                <wp:extent cx="247015" cy="2651760"/>
                <wp:effectExtent l="0" t="1270" r="4445" b="444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65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36" w:rsidRPr="00A67F36" w:rsidRDefault="00C36436" w:rsidP="009F3EBC">
                            <w:pPr>
                              <w:jc w:val="center"/>
                              <w:rPr>
                                <w:sz w:val="16"/>
                                <w:szCs w:val="22"/>
                                <w:rtl/>
                              </w:rPr>
                            </w:pPr>
                            <w:r w:rsidRPr="00A67F36">
                              <w:rPr>
                                <w:rFonts w:hint="cs"/>
                                <w:sz w:val="16"/>
                                <w:szCs w:val="22"/>
                                <w:rtl/>
                              </w:rPr>
                              <w:t>مؤشرات الاستخدام (مؤشر الطيف المرفوض</w:t>
                            </w:r>
                            <w:r>
                              <w:rPr>
                                <w:rFonts w:hint="cs"/>
                                <w:sz w:val="16"/>
                                <w:szCs w:val="22"/>
                                <w:rtl/>
                              </w:rPr>
                              <w:t xml:space="preserve"> </w:t>
                            </w:r>
                            <w:r w:rsidRPr="00A67F36">
                              <w:rPr>
                                <w:rFonts w:hint="cs"/>
                                <w:sz w:val="16"/>
                                <w:szCs w:val="22"/>
                                <w:rtl/>
                              </w:rPr>
                              <w:t>+</w:t>
                            </w:r>
                            <w:r>
                              <w:rPr>
                                <w:rFonts w:hint="cs"/>
                                <w:sz w:val="16"/>
                                <w:szCs w:val="22"/>
                                <w:rtl/>
                              </w:rPr>
                              <w:t xml:space="preserve"> </w:t>
                            </w:r>
                            <w:r w:rsidRPr="00A67F36">
                              <w:rPr>
                                <w:rFonts w:hint="cs"/>
                                <w:sz w:val="16"/>
                                <w:szCs w:val="22"/>
                                <w:rtl/>
                              </w:rPr>
                              <w:t>المشغول)</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49.95pt;margin-top:3.1pt;width:19.45pt;height:20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" filled="f" stroked="f">
                <v:textbox style="layout-flow:vertical;mso-layout-flow-alt:bottom-to-top;mso-fit-shape-to-text:t" inset="0,0,0,0">
                  <w:txbxContent>
                    <w:p w:rsidR="00C36436" w:rsidRPr="00A67F36" w:rsidRDefault="00C36436" w:rsidP="009F3EBC">
                      <w:pPr>
                        <w:jc w:val="center"/>
                        <w:rPr>
                          <w:sz w:val="16"/>
                          <w:szCs w:val="22"/>
                          <w:rtl/>
                        </w:rPr>
                      </w:pPr>
                      <w:r w:rsidRPr="00A67F36">
                        <w:rPr>
                          <w:rFonts w:hint="cs"/>
                          <w:sz w:val="16"/>
                          <w:szCs w:val="22"/>
                          <w:rtl/>
                        </w:rPr>
                        <w:t>مؤشرات الاستخدام (مؤشر الطيف المرفوض</w:t>
                      </w:r>
                      <w:r>
                        <w:rPr>
                          <w:rFonts w:hint="cs"/>
                          <w:sz w:val="16"/>
                          <w:szCs w:val="22"/>
                          <w:rtl/>
                        </w:rPr>
                        <w:t xml:space="preserve"> </w:t>
                      </w:r>
                      <w:r w:rsidRPr="00A67F36">
                        <w:rPr>
                          <w:rFonts w:hint="cs"/>
                          <w:sz w:val="16"/>
                          <w:szCs w:val="22"/>
                          <w:rtl/>
                        </w:rPr>
                        <w:t>+</w:t>
                      </w:r>
                      <w:r>
                        <w:rPr>
                          <w:rFonts w:hint="cs"/>
                          <w:sz w:val="16"/>
                          <w:szCs w:val="22"/>
                          <w:rtl/>
                        </w:rPr>
                        <w:t xml:space="preserve"> </w:t>
                      </w:r>
                      <w:r w:rsidRPr="00A67F36">
                        <w:rPr>
                          <w:rFonts w:hint="cs"/>
                          <w:sz w:val="16"/>
                          <w:szCs w:val="22"/>
                          <w:rtl/>
                        </w:rPr>
                        <w:t>المشغول)</w:t>
                      </w:r>
                    </w:p>
                  </w:txbxContent>
                </v:textbox>
              </v:shape>
            </w:pict>
          </mc:Fallback>
        </mc:AlternateContent>
      </w:r>
      <w:r w:rsidR="00A67F36">
        <w:object w:dxaOrig="7292" w:dyaOrig="4475">
          <v:shape id="_x0000_i1035" type="#_x0000_t75" style="width:326.7pt;height:200.7pt" o:ole="">
            <v:imagedata r:id="rId35" o:title=""/>
          </v:shape>
          <o:OLEObject Type="Embed" ProgID="CorelDRAW.Graphic.14" ShapeID="_x0000_i1035" DrawAspect="Content" ObjectID="_1378113839" r:id="rId36"/>
        </w:object>
      </w:r>
    </w:p>
    <w:p w:rsidR="00C80D84" w:rsidRDefault="00EF2526" w:rsidP="00006633">
      <w:pPr>
        <w:rPr>
          <w:rtl/>
          <w:lang w:bidi="ar-EG"/>
        </w:rPr>
      </w:pPr>
      <w:r>
        <w:rPr>
          <w:rFonts w:hint="cs"/>
          <w:noProof/>
          <w:rtl/>
          <w:lang w:eastAsia="zh-CN"/>
        </w:rPr>
        <mc:AlternateContent>
          <mc:Choice Requires="wps">
            <w:drawing>
              <wp:anchor distT="0" distB="0" distL="114300" distR="114300" simplePos="0" relativeHeight="251671040" behindDoc="0" locked="0" layoutInCell="1" allowOverlap="1" wp14:anchorId="47594812" wp14:editId="472EB25B">
                <wp:simplePos x="0" y="0"/>
                <wp:positionH relativeFrom="column">
                  <wp:posOffset>4818380</wp:posOffset>
                </wp:positionH>
                <wp:positionV relativeFrom="paragraph">
                  <wp:posOffset>132080</wp:posOffset>
                </wp:positionV>
                <wp:extent cx="501015" cy="193040"/>
                <wp:effectExtent l="0" t="0" r="13335" b="889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36" w:rsidRPr="00EF2526" w:rsidRDefault="00C36436" w:rsidP="00BE1005">
                            <w:pPr>
                              <w:jc w:val="center"/>
                              <w:rPr>
                                <w:sz w:val="18"/>
                                <w:szCs w:val="24"/>
                                <w:rtl/>
                              </w:rPr>
                            </w:pPr>
                            <w:r w:rsidRPr="00EF2526">
                              <w:rPr>
                                <w:sz w:val="18"/>
                                <w:szCs w:val="24"/>
                              </w:rPr>
                              <w:t>1046-03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79.4pt;margin-top:10.4pt;width:39.45pt;height:15.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SpUsgIAALE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" filled="f" stroked="f">
                <v:textbox style="mso-fit-shape-to-text:t" inset="0,0,0,0">
                  <w:txbxContent>
                    <w:p w:rsidR="00C36436" w:rsidRPr="00EF2526" w:rsidRDefault="00C36436" w:rsidP="00BE1005">
                      <w:pPr>
                        <w:jc w:val="center"/>
                        <w:rPr>
                          <w:sz w:val="18"/>
                          <w:szCs w:val="24"/>
                          <w:rtl/>
                        </w:rPr>
                      </w:pPr>
                      <w:r w:rsidRPr="00EF2526">
                        <w:rPr>
                          <w:sz w:val="18"/>
                          <w:szCs w:val="24"/>
                        </w:rPr>
                        <w:t>1046-03</w:t>
                      </w:r>
                    </w:p>
                  </w:txbxContent>
                </v:textbox>
              </v:shape>
            </w:pict>
          </mc:Fallback>
        </mc:AlternateContent>
      </w:r>
    </w:p>
    <w:p w:rsidR="00EF2526" w:rsidRDefault="00EF2526" w:rsidP="00EF2526">
      <w:pPr>
        <w:spacing w:before="0"/>
        <w:rPr>
          <w:rtl/>
        </w:rPr>
      </w:pPr>
      <w:bookmarkStart w:id="17" w:name="_MON_1152434127"/>
      <w:bookmarkStart w:id="18" w:name="_MON_1218963133"/>
      <w:bookmarkStart w:id="19" w:name="_MON_1219820283"/>
      <w:bookmarkStart w:id="20" w:name="_MON_1222001553"/>
      <w:bookmarkStart w:id="21" w:name="_MON_1222001597"/>
      <w:bookmarkStart w:id="22" w:name="_MON_1222001604"/>
      <w:bookmarkStart w:id="23" w:name="_MON_1152364667"/>
      <w:bookmarkStart w:id="24" w:name="_MON_1152365011"/>
      <w:bookmarkStart w:id="25" w:name="_MON_1152365065"/>
      <w:bookmarkStart w:id="26" w:name="_MON_1152365678"/>
      <w:bookmarkEnd w:id="17"/>
      <w:bookmarkEnd w:id="18"/>
      <w:bookmarkEnd w:id="19"/>
      <w:bookmarkEnd w:id="20"/>
      <w:bookmarkEnd w:id="21"/>
      <w:bookmarkEnd w:id="22"/>
      <w:bookmarkEnd w:id="23"/>
      <w:bookmarkEnd w:id="24"/>
      <w:bookmarkEnd w:id="25"/>
      <w:bookmarkEnd w:id="26"/>
    </w:p>
    <w:p w:rsidR="00DA26A3" w:rsidRPr="001D58A8" w:rsidRDefault="00DA26A3" w:rsidP="00EF2526">
      <w:pPr>
        <w:pStyle w:val="Figureno0"/>
        <w:spacing w:before="240" w:after="0"/>
        <w:rPr>
          <w:rtl/>
        </w:rPr>
      </w:pPr>
      <w:r w:rsidRPr="001D58A8">
        <w:rPr>
          <w:rtl/>
        </w:rPr>
        <w:t>الش</w:t>
      </w:r>
      <w:r w:rsidR="00EF2526">
        <w:rPr>
          <w:rFonts w:hint="cs"/>
          <w:rtl/>
        </w:rPr>
        <w:t>ـ</w:t>
      </w:r>
      <w:r w:rsidRPr="001D58A8">
        <w:rPr>
          <w:rtl/>
        </w:rPr>
        <w:t xml:space="preserve">كل </w:t>
      </w:r>
      <w:r w:rsidRPr="001D58A8">
        <w:t>4</w:t>
      </w:r>
    </w:p>
    <w:p w:rsidR="00DA26A3" w:rsidRDefault="00DA26A3" w:rsidP="00DB35AB">
      <w:pPr>
        <w:pStyle w:val="FigureTitle"/>
        <w:rPr>
          <w:rtl/>
        </w:rPr>
      </w:pPr>
      <w:r w:rsidRPr="001D58A8">
        <w:rPr>
          <w:rtl/>
        </w:rPr>
        <w:t xml:space="preserve">التمثيل ببعدين لمؤشر الطيف المشغول في مدينة </w:t>
      </w:r>
      <w:r w:rsidRPr="001D58A8">
        <w:t>Vancouver</w:t>
      </w:r>
    </w:p>
    <w:p w:rsidR="00D43317" w:rsidRDefault="008A5771" w:rsidP="002B1D1D">
      <w:pPr>
        <w:spacing w:before="0" w:line="240" w:lineRule="auto"/>
        <w:jc w:val="center"/>
        <w:rPr>
          <w:rtl/>
          <w:lang w:val="en-GB" w:eastAsia="en-US"/>
        </w:rPr>
      </w:pPr>
      <w:r>
        <w:rPr>
          <w:noProof/>
          <w:lang w:eastAsia="zh-CN"/>
        </w:rPr>
        <mc:AlternateContent>
          <mc:Choice Requires="wps">
            <w:drawing>
              <wp:anchor distT="0" distB="0" distL="114300" distR="114300" simplePos="0" relativeHeight="251661824" behindDoc="0" locked="0" layoutInCell="1" allowOverlap="1" wp14:anchorId="657D2266" wp14:editId="0C9D9EFD">
                <wp:simplePos x="0" y="0"/>
                <wp:positionH relativeFrom="column">
                  <wp:posOffset>4512310</wp:posOffset>
                </wp:positionH>
                <wp:positionV relativeFrom="paragraph">
                  <wp:posOffset>1635760</wp:posOffset>
                </wp:positionV>
                <wp:extent cx="1041400" cy="2425700"/>
                <wp:effectExtent l="0" t="0" r="6350" b="0"/>
                <wp:wrapNone/>
                <wp:docPr id="32" name="Rectangle 3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2425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436" w:rsidRDefault="00C36436" w:rsidP="00D65348">
                            <w:pPr>
                              <w:bidi w:val="0"/>
                              <w:spacing w:before="20" w:after="20" w:line="180" w:lineRule="exact"/>
                              <w:ind w:left="57" w:right="57"/>
                              <w:rPr>
                                <w:rFonts w:cs="Times New Roman"/>
                                <w:b/>
                                <w:bCs/>
                                <w:sz w:val="14"/>
                                <w:szCs w:val="14"/>
                                <w:rtl/>
                                <w:lang w:bidi="ar-EG"/>
                              </w:rPr>
                            </w:pPr>
                            <w:r w:rsidRPr="000A175D">
                              <w:rPr>
                                <w:rFonts w:cs="Times New Roman"/>
                                <w:b/>
                                <w:bCs/>
                                <w:sz w:val="14"/>
                                <w:szCs w:val="14"/>
                                <w:lang w:bidi="ar-EG"/>
                              </w:rPr>
                              <w:t>Ranges of indices</w:t>
                            </w:r>
                          </w:p>
                          <w:p w:rsidR="00C36436" w:rsidRPr="002C1FEE" w:rsidRDefault="00C36436" w:rsidP="00D65348">
                            <w:pPr>
                              <w:bidi w:val="0"/>
                              <w:spacing w:before="20" w:after="20" w:line="180" w:lineRule="exact"/>
                              <w:ind w:left="57" w:right="57"/>
                              <w:rPr>
                                <w:rFonts w:cs="Times New Roman"/>
                                <w:b/>
                                <w:bCs/>
                                <w:sz w:val="14"/>
                                <w:szCs w:val="14"/>
                                <w:lang w:bidi="ar-EG"/>
                              </w:rPr>
                            </w:pPr>
                            <w:r w:rsidRPr="002C1FEE">
                              <w:rPr>
                                <w:rFonts w:cs="Times New Roman"/>
                                <w:b/>
                                <w:bCs/>
                                <w:sz w:val="14"/>
                                <w:szCs w:val="14"/>
                                <w:lang w:bidi="ar-EG"/>
                              </w:rPr>
                              <w:t>0,00132 a 0,00175    (45)</w:t>
                            </w:r>
                          </w:p>
                          <w:p w:rsidR="00C36436" w:rsidRPr="002C1FEE" w:rsidRDefault="00C36436" w:rsidP="00D65348">
                            <w:pPr>
                              <w:bidi w:val="0"/>
                              <w:spacing w:before="20" w:after="20" w:line="180" w:lineRule="exact"/>
                              <w:ind w:left="57" w:right="57"/>
                              <w:rPr>
                                <w:rFonts w:cs="Times New Roman"/>
                                <w:b/>
                                <w:bCs/>
                                <w:sz w:val="14"/>
                                <w:szCs w:val="14"/>
                                <w:lang w:bidi="ar-EG"/>
                              </w:rPr>
                            </w:pPr>
                            <w:r w:rsidRPr="002C1FEE">
                              <w:rPr>
                                <w:rFonts w:cs="Times New Roman"/>
                                <w:b/>
                                <w:bCs/>
                                <w:sz w:val="14"/>
                                <w:szCs w:val="14"/>
                                <w:lang w:bidi="ar-EG"/>
                              </w:rPr>
                              <w:t>0,00101 a 0,00132    (75)</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0,00079 a 0,00101    (69)</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0,00062 a 0,00079    (68)</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0,00045 a 0,00062  (102)</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0,00033 a 0,00045    (99)</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0,00025 a 0,00033  (104)</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0,00018 a 0,00025  (108)</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0,00013 a 0,00018  (115)</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0,00010 a 0,00013  (104)</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8E –05   a 0,00010    (74)</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6E –05   a 8E –05   (100)</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5E –05   a 6E –05     (53)</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4E –05   a 5E –05     (61)</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2E –05   a 4E –05   (184)</w:t>
                            </w:r>
                          </w:p>
                          <w:p w:rsidR="00C36436" w:rsidRPr="000A175D" w:rsidRDefault="00C36436" w:rsidP="00D65348">
                            <w:pPr>
                              <w:bidi w:val="0"/>
                              <w:spacing w:before="20" w:after="20" w:line="180" w:lineRule="exact"/>
                              <w:ind w:left="57" w:right="57"/>
                              <w:rPr>
                                <w:rFonts w:cs="Times New Roman"/>
                                <w:b/>
                                <w:bCs/>
                                <w:sz w:val="14"/>
                                <w:szCs w:val="14"/>
                                <w:lang w:bidi="ar-EG"/>
                              </w:rPr>
                            </w:pPr>
                            <w:r w:rsidRPr="00D65348">
                              <w:rPr>
                                <w:rFonts w:cs="Times New Roman"/>
                                <w:b/>
                                <w:bCs/>
                                <w:sz w:val="14"/>
                                <w:szCs w:val="14"/>
                                <w:lang w:bidi="ar-EG"/>
                              </w:rPr>
                              <w:t>0            a 2E –05     (83)</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903" o:spid="_x0000_s1039" style="position:absolute;left:0;text-align:left;margin-left:355.3pt;margin-top:128.8pt;width:82pt;height:19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" filled="f" stroked="f">
                <v:textbox inset="1pt,1pt,1pt,1pt">
                  <w:txbxContent>
                    <w:p w:rsidR="00C36436" w:rsidRDefault="00C36436" w:rsidP="00D65348">
                      <w:pPr>
                        <w:bidi w:val="0"/>
                        <w:spacing w:before="20" w:after="20" w:line="180" w:lineRule="exact"/>
                        <w:ind w:left="57" w:right="57"/>
                        <w:rPr>
                          <w:rFonts w:cs="Times New Roman"/>
                          <w:b/>
                          <w:bCs/>
                          <w:sz w:val="14"/>
                          <w:szCs w:val="14"/>
                          <w:rtl/>
                          <w:lang w:bidi="ar-EG"/>
                        </w:rPr>
                      </w:pPr>
                      <w:r w:rsidRPr="000A175D">
                        <w:rPr>
                          <w:rFonts w:cs="Times New Roman"/>
                          <w:b/>
                          <w:bCs/>
                          <w:sz w:val="14"/>
                          <w:szCs w:val="14"/>
                          <w:lang w:bidi="ar-EG"/>
                        </w:rPr>
                        <w:t>Ranges of indices</w:t>
                      </w:r>
                    </w:p>
                    <w:p w:rsidR="00C36436" w:rsidRPr="002C1FEE" w:rsidRDefault="00C36436" w:rsidP="00D65348">
                      <w:pPr>
                        <w:bidi w:val="0"/>
                        <w:spacing w:before="20" w:after="20" w:line="180" w:lineRule="exact"/>
                        <w:ind w:left="57" w:right="57"/>
                        <w:rPr>
                          <w:rFonts w:cs="Times New Roman"/>
                          <w:b/>
                          <w:bCs/>
                          <w:sz w:val="14"/>
                          <w:szCs w:val="14"/>
                          <w:lang w:bidi="ar-EG"/>
                        </w:rPr>
                      </w:pPr>
                      <w:r w:rsidRPr="002C1FEE">
                        <w:rPr>
                          <w:rFonts w:cs="Times New Roman"/>
                          <w:b/>
                          <w:bCs/>
                          <w:sz w:val="14"/>
                          <w:szCs w:val="14"/>
                          <w:lang w:bidi="ar-EG"/>
                        </w:rPr>
                        <w:t>0,00132 a 0,00175    (45)</w:t>
                      </w:r>
                    </w:p>
                    <w:p w:rsidR="00C36436" w:rsidRPr="002C1FEE" w:rsidRDefault="00C36436" w:rsidP="00D65348">
                      <w:pPr>
                        <w:bidi w:val="0"/>
                        <w:spacing w:before="20" w:after="20" w:line="180" w:lineRule="exact"/>
                        <w:ind w:left="57" w:right="57"/>
                        <w:rPr>
                          <w:rFonts w:cs="Times New Roman"/>
                          <w:b/>
                          <w:bCs/>
                          <w:sz w:val="14"/>
                          <w:szCs w:val="14"/>
                          <w:lang w:bidi="ar-EG"/>
                        </w:rPr>
                      </w:pPr>
                      <w:r w:rsidRPr="002C1FEE">
                        <w:rPr>
                          <w:rFonts w:cs="Times New Roman"/>
                          <w:b/>
                          <w:bCs/>
                          <w:sz w:val="14"/>
                          <w:szCs w:val="14"/>
                          <w:lang w:bidi="ar-EG"/>
                        </w:rPr>
                        <w:t>0,00101 a 0,00132    (75)</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0,00079 a 0,00101    (69)</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0,00062 a 0,00079    (68)</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0,00045 a 0,00062  (102)</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0,00033 a 0,00045    (99)</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0,00025 a 0,00033  (104)</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0,00018 a 0,00025  (108)</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0,00013 a 0,00018  (115)</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0,00010 a 0,00013  (104)</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8E –05   a 0,00010    (74)</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6E –05   a 8E –05   (100)</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5E –05   a 6E –05     (53)</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4E –05   a 5E –05     (61)</w:t>
                      </w:r>
                    </w:p>
                    <w:p w:rsidR="00C36436" w:rsidRPr="00D65348" w:rsidRDefault="00C36436" w:rsidP="00D65348">
                      <w:pPr>
                        <w:bidi w:val="0"/>
                        <w:spacing w:before="20" w:after="20" w:line="180" w:lineRule="exact"/>
                        <w:ind w:left="57" w:right="57"/>
                        <w:rPr>
                          <w:rFonts w:cs="Times New Roman"/>
                          <w:b/>
                          <w:bCs/>
                          <w:sz w:val="14"/>
                          <w:szCs w:val="14"/>
                          <w:lang w:val="es-ES" w:bidi="ar-EG"/>
                        </w:rPr>
                      </w:pPr>
                      <w:r w:rsidRPr="00D65348">
                        <w:rPr>
                          <w:rFonts w:cs="Times New Roman"/>
                          <w:b/>
                          <w:bCs/>
                          <w:sz w:val="14"/>
                          <w:szCs w:val="14"/>
                          <w:lang w:val="es-ES" w:bidi="ar-EG"/>
                        </w:rPr>
                        <w:t>2E –05   a 4E –05   (184)</w:t>
                      </w:r>
                    </w:p>
                    <w:p w:rsidR="00C36436" w:rsidRPr="000A175D" w:rsidRDefault="00C36436" w:rsidP="00D65348">
                      <w:pPr>
                        <w:bidi w:val="0"/>
                        <w:spacing w:before="20" w:after="20" w:line="180" w:lineRule="exact"/>
                        <w:ind w:left="57" w:right="57"/>
                        <w:rPr>
                          <w:rFonts w:cs="Times New Roman"/>
                          <w:b/>
                          <w:bCs/>
                          <w:sz w:val="14"/>
                          <w:szCs w:val="14"/>
                          <w:lang w:bidi="ar-EG"/>
                        </w:rPr>
                      </w:pPr>
                      <w:r w:rsidRPr="00D65348">
                        <w:rPr>
                          <w:rFonts w:cs="Times New Roman"/>
                          <w:b/>
                          <w:bCs/>
                          <w:sz w:val="14"/>
                          <w:szCs w:val="14"/>
                          <w:lang w:bidi="ar-EG"/>
                        </w:rPr>
                        <w:t>0            a 2E –05     (83)</w:t>
                      </w:r>
                    </w:p>
                  </w:txbxContent>
                </v:textbox>
              </v:rect>
            </w:pict>
          </mc:Fallback>
        </mc:AlternateContent>
      </w:r>
      <w:r>
        <w:rPr>
          <w:noProof/>
          <w:lang w:eastAsia="zh-CN"/>
        </w:rPr>
        <mc:AlternateContent>
          <mc:Choice Requires="wps">
            <w:drawing>
              <wp:anchor distT="0" distB="0" distL="114300" distR="114300" simplePos="0" relativeHeight="251657728" behindDoc="0" locked="0" layoutInCell="1" allowOverlap="1" wp14:anchorId="15E91406" wp14:editId="29B1E1EE">
                <wp:simplePos x="0" y="0"/>
                <wp:positionH relativeFrom="column">
                  <wp:posOffset>3991610</wp:posOffset>
                </wp:positionH>
                <wp:positionV relativeFrom="paragraph">
                  <wp:posOffset>73660</wp:posOffset>
                </wp:positionV>
                <wp:extent cx="1509395" cy="1200150"/>
                <wp:effectExtent l="0" t="0" r="0" b="0"/>
                <wp:wrapNone/>
                <wp:docPr id="3857" name="Rectangle 3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1200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436" w:rsidRPr="00775F30" w:rsidRDefault="00C36436" w:rsidP="00775F30">
                            <w:pPr>
                              <w:spacing w:before="20" w:after="20" w:line="180" w:lineRule="exact"/>
                              <w:ind w:left="57" w:right="57"/>
                              <w:jc w:val="right"/>
                              <w:rPr>
                                <w:b/>
                                <w:bCs/>
                                <w:sz w:val="14"/>
                                <w:szCs w:val="20"/>
                                <w:rtl/>
                              </w:rPr>
                            </w:pPr>
                            <w:r w:rsidRPr="00775F30">
                              <w:rPr>
                                <w:b/>
                                <w:bCs/>
                                <w:sz w:val="14"/>
                                <w:szCs w:val="20"/>
                              </w:rPr>
                              <w:t>Vancouver</w:t>
                            </w:r>
                            <w:r w:rsidRPr="00775F30">
                              <w:rPr>
                                <w:b/>
                                <w:bCs/>
                                <w:sz w:val="14"/>
                                <w:szCs w:val="20"/>
                                <w:rtl/>
                              </w:rPr>
                              <w:br/>
                            </w:r>
                            <w:r w:rsidRPr="00775F30">
                              <w:rPr>
                                <w:b/>
                                <w:bCs/>
                                <w:sz w:val="14"/>
                                <w:szCs w:val="20"/>
                              </w:rPr>
                              <w:t>MHz 174-138</w:t>
                            </w:r>
                          </w:p>
                          <w:p w:rsidR="00C36436" w:rsidRDefault="00C36436" w:rsidP="002E4906">
                            <w:pPr>
                              <w:spacing w:before="20" w:after="20" w:line="180" w:lineRule="exact"/>
                              <w:ind w:left="57" w:right="57"/>
                              <w:jc w:val="left"/>
                              <w:rPr>
                                <w:sz w:val="14"/>
                                <w:szCs w:val="20"/>
                                <w:rtl/>
                              </w:rPr>
                            </w:pPr>
                            <w:r>
                              <w:rPr>
                                <w:sz w:val="14"/>
                                <w:szCs w:val="20"/>
                                <w:rtl/>
                              </w:rPr>
                              <w:t>مؤشر استخدام الطيف (مرفوض + مشغول) قائم على القنوات المتيسرة</w:t>
                            </w:r>
                          </w:p>
                          <w:p w:rsidR="00C36436" w:rsidRDefault="00C36436" w:rsidP="0009740F">
                            <w:pPr>
                              <w:spacing w:before="20" w:after="20" w:line="180" w:lineRule="exact"/>
                              <w:ind w:left="57" w:right="57"/>
                              <w:rPr>
                                <w:sz w:val="14"/>
                                <w:szCs w:val="20"/>
                                <w:rtl/>
                              </w:rPr>
                            </w:pPr>
                            <w:r>
                              <w:rPr>
                                <w:sz w:val="14"/>
                                <w:szCs w:val="20"/>
                                <w:rtl/>
                              </w:rPr>
                              <w:t xml:space="preserve">خط العرض: </w:t>
                            </w:r>
                            <w:r>
                              <w:rPr>
                                <w:sz w:val="14"/>
                                <w:szCs w:val="20"/>
                              </w:rPr>
                              <w:sym w:font="Symbol" w:char="F0B0"/>
                            </w:r>
                            <w:r>
                              <w:rPr>
                                <w:sz w:val="14"/>
                                <w:szCs w:val="20"/>
                              </w:rPr>
                              <w:t xml:space="preserve">49 </w:t>
                            </w:r>
                            <w:r>
                              <w:rPr>
                                <w:sz w:val="14"/>
                                <w:szCs w:val="20"/>
                                <w:lang w:val="es-ES_tradnl"/>
                              </w:rPr>
                              <w:sym w:font="Symbol" w:char="F0A2"/>
                            </w:r>
                            <w:r>
                              <w:rPr>
                                <w:sz w:val="14"/>
                                <w:szCs w:val="20"/>
                              </w:rPr>
                              <w:t xml:space="preserve">33 </w:t>
                            </w:r>
                            <w:r>
                              <w:rPr>
                                <w:sz w:val="14"/>
                                <w:szCs w:val="20"/>
                              </w:rPr>
                              <w:sym w:font="Symbol" w:char="F0B2"/>
                            </w:r>
                            <w:r>
                              <w:rPr>
                                <w:sz w:val="14"/>
                                <w:szCs w:val="20"/>
                              </w:rPr>
                              <w:t>56-</w:t>
                            </w:r>
                            <w:r>
                              <w:rPr>
                                <w:sz w:val="14"/>
                                <w:szCs w:val="20"/>
                              </w:rPr>
                              <w:sym w:font="Symbol" w:char="F0B0"/>
                            </w:r>
                            <w:r>
                              <w:rPr>
                                <w:sz w:val="14"/>
                                <w:szCs w:val="20"/>
                              </w:rPr>
                              <w:t xml:space="preserve">48 </w:t>
                            </w:r>
                            <w:r>
                              <w:rPr>
                                <w:sz w:val="14"/>
                                <w:szCs w:val="20"/>
                                <w:lang w:val="es-ES_tradnl"/>
                              </w:rPr>
                              <w:sym w:font="Symbol" w:char="F0A2"/>
                            </w:r>
                            <w:r>
                              <w:rPr>
                                <w:sz w:val="14"/>
                                <w:szCs w:val="20"/>
                              </w:rPr>
                              <w:t xml:space="preserve">53 </w:t>
                            </w:r>
                            <w:r>
                              <w:rPr>
                                <w:sz w:val="14"/>
                                <w:szCs w:val="20"/>
                              </w:rPr>
                              <w:sym w:font="Symbol" w:char="F0B2"/>
                            </w:r>
                            <w:r>
                              <w:rPr>
                                <w:sz w:val="14"/>
                                <w:szCs w:val="20"/>
                              </w:rPr>
                              <w:t>27</w:t>
                            </w:r>
                          </w:p>
                          <w:p w:rsidR="00C36436" w:rsidRDefault="00C36436" w:rsidP="0009740F">
                            <w:pPr>
                              <w:spacing w:before="20" w:after="20" w:line="180" w:lineRule="exact"/>
                              <w:ind w:left="57" w:right="57"/>
                              <w:rPr>
                                <w:spacing w:val="-4"/>
                                <w:sz w:val="14"/>
                                <w:szCs w:val="20"/>
                                <w:rtl/>
                              </w:rPr>
                            </w:pPr>
                            <w:r>
                              <w:rPr>
                                <w:spacing w:val="-4"/>
                                <w:sz w:val="14"/>
                                <w:szCs w:val="20"/>
                                <w:rtl/>
                              </w:rPr>
                              <w:t xml:space="preserve">خط الطول: </w:t>
                            </w:r>
                            <w:r>
                              <w:rPr>
                                <w:spacing w:val="-4"/>
                                <w:sz w:val="14"/>
                                <w:szCs w:val="20"/>
                              </w:rPr>
                              <w:sym w:font="Symbol" w:char="F0B0"/>
                            </w:r>
                            <w:r>
                              <w:rPr>
                                <w:spacing w:val="-4"/>
                                <w:sz w:val="14"/>
                                <w:szCs w:val="20"/>
                              </w:rPr>
                              <w:t xml:space="preserve">123 </w:t>
                            </w:r>
                            <w:r>
                              <w:rPr>
                                <w:spacing w:val="-4"/>
                                <w:sz w:val="14"/>
                                <w:szCs w:val="20"/>
                                <w:lang w:val="es-ES_tradnl"/>
                              </w:rPr>
                              <w:sym w:font="Symbol" w:char="F0A2"/>
                            </w:r>
                            <w:r>
                              <w:rPr>
                                <w:spacing w:val="-4"/>
                                <w:sz w:val="14"/>
                                <w:szCs w:val="20"/>
                              </w:rPr>
                              <w:t xml:space="preserve">30 </w:t>
                            </w:r>
                            <w:r>
                              <w:rPr>
                                <w:spacing w:val="-4"/>
                                <w:sz w:val="14"/>
                                <w:szCs w:val="20"/>
                              </w:rPr>
                              <w:sym w:font="Symbol" w:char="F0B2"/>
                            </w:r>
                            <w:r>
                              <w:rPr>
                                <w:spacing w:val="-4"/>
                                <w:sz w:val="14"/>
                                <w:szCs w:val="20"/>
                              </w:rPr>
                              <w:t>58-</w:t>
                            </w:r>
                            <w:r>
                              <w:rPr>
                                <w:spacing w:val="-4"/>
                                <w:sz w:val="14"/>
                                <w:szCs w:val="20"/>
                              </w:rPr>
                              <w:sym w:font="Symbol" w:char="F0B0"/>
                            </w:r>
                            <w:r>
                              <w:rPr>
                                <w:spacing w:val="-4"/>
                                <w:sz w:val="14"/>
                                <w:szCs w:val="20"/>
                              </w:rPr>
                              <w:t xml:space="preserve">122 </w:t>
                            </w:r>
                            <w:r>
                              <w:rPr>
                                <w:spacing w:val="-4"/>
                                <w:sz w:val="14"/>
                                <w:szCs w:val="20"/>
                                <w:lang w:val="es-ES_tradnl"/>
                              </w:rPr>
                              <w:sym w:font="Symbol" w:char="F0A2"/>
                            </w:r>
                            <w:r>
                              <w:rPr>
                                <w:spacing w:val="-4"/>
                                <w:sz w:val="14"/>
                                <w:szCs w:val="20"/>
                              </w:rPr>
                              <w:t xml:space="preserve">28 </w:t>
                            </w:r>
                            <w:r>
                              <w:rPr>
                                <w:spacing w:val="-4"/>
                                <w:sz w:val="14"/>
                                <w:szCs w:val="20"/>
                              </w:rPr>
                              <w:sym w:font="Symbol" w:char="F0B2"/>
                            </w:r>
                            <w:r>
                              <w:rPr>
                                <w:spacing w:val="-4"/>
                                <w:sz w:val="14"/>
                                <w:szCs w:val="20"/>
                              </w:rPr>
                              <w:t>09</w:t>
                            </w:r>
                          </w:p>
                          <w:p w:rsidR="00C36436" w:rsidRDefault="00C36436" w:rsidP="0009740F">
                            <w:pPr>
                              <w:spacing w:before="20" w:after="20" w:line="180" w:lineRule="exact"/>
                              <w:ind w:left="57" w:right="57"/>
                              <w:rPr>
                                <w:sz w:val="14"/>
                                <w:szCs w:val="20"/>
                              </w:rPr>
                            </w:pPr>
                            <w:r>
                              <w:rPr>
                                <w:sz w:val="14"/>
                                <w:szCs w:val="20"/>
                                <w:rtl/>
                              </w:rPr>
                              <w:t xml:space="preserve">عدد المحطات القاعدة: </w:t>
                            </w:r>
                            <w:r>
                              <w:rPr>
                                <w:sz w:val="14"/>
                                <w:szCs w:val="20"/>
                              </w:rPr>
                              <w:t>1 800</w:t>
                            </w:r>
                          </w:p>
                          <w:p w:rsidR="00C36436" w:rsidRDefault="00C36436" w:rsidP="0009740F">
                            <w:pPr>
                              <w:spacing w:before="20" w:after="20" w:line="180" w:lineRule="exact"/>
                              <w:ind w:left="57" w:right="57"/>
                              <w:rPr>
                                <w:sz w:val="14"/>
                                <w:szCs w:val="20"/>
                                <w:rtl/>
                              </w:rPr>
                            </w:pPr>
                            <w:r>
                              <w:rPr>
                                <w:sz w:val="14"/>
                                <w:szCs w:val="20"/>
                                <w:rtl/>
                              </w:rPr>
                              <w:t xml:space="preserve">عدد القنوات المختلفة: </w:t>
                            </w:r>
                            <w:r>
                              <w:rPr>
                                <w:sz w:val="14"/>
                                <w:szCs w:val="20"/>
                              </w:rPr>
                              <w:t>627</w:t>
                            </w:r>
                          </w:p>
                          <w:p w:rsidR="00C36436" w:rsidRDefault="00C36436" w:rsidP="0009740F">
                            <w:pPr>
                              <w:spacing w:before="20" w:after="20" w:line="180" w:lineRule="exact"/>
                              <w:ind w:left="57" w:right="57"/>
                              <w:rPr>
                                <w:sz w:val="14"/>
                                <w:szCs w:val="20"/>
                                <w:rtl/>
                              </w:rPr>
                            </w:pPr>
                            <w:r>
                              <w:rPr>
                                <w:sz w:val="14"/>
                                <w:szCs w:val="20"/>
                                <w:rtl/>
                              </w:rPr>
                              <w:t xml:space="preserve">الاستخدام المتوسط للتردد: </w:t>
                            </w:r>
                            <w:r>
                              <w:rPr>
                                <w:sz w:val="14"/>
                                <w:szCs w:val="20"/>
                              </w:rPr>
                              <w:t>6,15E-04</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314.3pt;margin-top:5.8pt;width:118.85pt;height:9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" filled="f" stroked="f">
                <v:textbox inset="1pt,1pt,1pt,1pt">
                  <w:txbxContent>
                    <w:p w:rsidR="00C36436" w:rsidRPr="00775F30" w:rsidRDefault="00C36436" w:rsidP="00775F30">
                      <w:pPr>
                        <w:spacing w:before="20" w:after="20" w:line="180" w:lineRule="exact"/>
                        <w:ind w:left="57" w:right="57"/>
                        <w:jc w:val="right"/>
                        <w:rPr>
                          <w:b/>
                          <w:bCs/>
                          <w:sz w:val="14"/>
                          <w:szCs w:val="20"/>
                          <w:rtl/>
                        </w:rPr>
                      </w:pPr>
                      <w:r w:rsidRPr="00775F30">
                        <w:rPr>
                          <w:b/>
                          <w:bCs/>
                          <w:sz w:val="14"/>
                          <w:szCs w:val="20"/>
                        </w:rPr>
                        <w:t>Vancouver</w:t>
                      </w:r>
                      <w:r w:rsidRPr="00775F30">
                        <w:rPr>
                          <w:b/>
                          <w:bCs/>
                          <w:sz w:val="14"/>
                          <w:szCs w:val="20"/>
                          <w:rtl/>
                        </w:rPr>
                        <w:br/>
                      </w:r>
                      <w:r w:rsidRPr="00775F30">
                        <w:rPr>
                          <w:b/>
                          <w:bCs/>
                          <w:sz w:val="14"/>
                          <w:szCs w:val="20"/>
                        </w:rPr>
                        <w:t>MHz 174-138</w:t>
                      </w:r>
                    </w:p>
                    <w:p w:rsidR="00C36436" w:rsidRDefault="00C36436" w:rsidP="002E4906">
                      <w:pPr>
                        <w:spacing w:before="20" w:after="20" w:line="180" w:lineRule="exact"/>
                        <w:ind w:left="57" w:right="57"/>
                        <w:jc w:val="left"/>
                        <w:rPr>
                          <w:sz w:val="14"/>
                          <w:szCs w:val="20"/>
                          <w:rtl/>
                        </w:rPr>
                      </w:pPr>
                      <w:r>
                        <w:rPr>
                          <w:sz w:val="14"/>
                          <w:szCs w:val="20"/>
                          <w:rtl/>
                        </w:rPr>
                        <w:t>مؤشر استخدام الطيف (مرفوض + مشغول) قائم على القنوات المتيسرة</w:t>
                      </w:r>
                    </w:p>
                    <w:p w:rsidR="00C36436" w:rsidRDefault="00C36436" w:rsidP="0009740F">
                      <w:pPr>
                        <w:spacing w:before="20" w:after="20" w:line="180" w:lineRule="exact"/>
                        <w:ind w:left="57" w:right="57"/>
                        <w:rPr>
                          <w:sz w:val="14"/>
                          <w:szCs w:val="20"/>
                          <w:rtl/>
                        </w:rPr>
                      </w:pPr>
                      <w:r>
                        <w:rPr>
                          <w:sz w:val="14"/>
                          <w:szCs w:val="20"/>
                          <w:rtl/>
                        </w:rPr>
                        <w:t xml:space="preserve">خط العرض: </w:t>
                      </w:r>
                      <w:r>
                        <w:rPr>
                          <w:sz w:val="14"/>
                          <w:szCs w:val="20"/>
                        </w:rPr>
                        <w:sym w:font="Symbol" w:char="F0B0"/>
                      </w:r>
                      <w:r>
                        <w:rPr>
                          <w:sz w:val="14"/>
                          <w:szCs w:val="20"/>
                        </w:rPr>
                        <w:t xml:space="preserve">49 </w:t>
                      </w:r>
                      <w:r>
                        <w:rPr>
                          <w:sz w:val="14"/>
                          <w:szCs w:val="20"/>
                          <w:lang w:val="es-ES_tradnl"/>
                        </w:rPr>
                        <w:sym w:font="Symbol" w:char="F0A2"/>
                      </w:r>
                      <w:r>
                        <w:rPr>
                          <w:sz w:val="14"/>
                          <w:szCs w:val="20"/>
                        </w:rPr>
                        <w:t xml:space="preserve">33 </w:t>
                      </w:r>
                      <w:r>
                        <w:rPr>
                          <w:sz w:val="14"/>
                          <w:szCs w:val="20"/>
                        </w:rPr>
                        <w:sym w:font="Symbol" w:char="F0B2"/>
                      </w:r>
                      <w:r>
                        <w:rPr>
                          <w:sz w:val="14"/>
                          <w:szCs w:val="20"/>
                        </w:rPr>
                        <w:t>56-</w:t>
                      </w:r>
                      <w:r>
                        <w:rPr>
                          <w:sz w:val="14"/>
                          <w:szCs w:val="20"/>
                        </w:rPr>
                        <w:sym w:font="Symbol" w:char="F0B0"/>
                      </w:r>
                      <w:r>
                        <w:rPr>
                          <w:sz w:val="14"/>
                          <w:szCs w:val="20"/>
                        </w:rPr>
                        <w:t xml:space="preserve">48 </w:t>
                      </w:r>
                      <w:r>
                        <w:rPr>
                          <w:sz w:val="14"/>
                          <w:szCs w:val="20"/>
                          <w:lang w:val="es-ES_tradnl"/>
                        </w:rPr>
                        <w:sym w:font="Symbol" w:char="F0A2"/>
                      </w:r>
                      <w:r>
                        <w:rPr>
                          <w:sz w:val="14"/>
                          <w:szCs w:val="20"/>
                        </w:rPr>
                        <w:t xml:space="preserve">53 </w:t>
                      </w:r>
                      <w:r>
                        <w:rPr>
                          <w:sz w:val="14"/>
                          <w:szCs w:val="20"/>
                        </w:rPr>
                        <w:sym w:font="Symbol" w:char="F0B2"/>
                      </w:r>
                      <w:r>
                        <w:rPr>
                          <w:sz w:val="14"/>
                          <w:szCs w:val="20"/>
                        </w:rPr>
                        <w:t>27</w:t>
                      </w:r>
                    </w:p>
                    <w:p w:rsidR="00C36436" w:rsidRDefault="00C36436" w:rsidP="0009740F">
                      <w:pPr>
                        <w:spacing w:before="20" w:after="20" w:line="180" w:lineRule="exact"/>
                        <w:ind w:left="57" w:right="57"/>
                        <w:rPr>
                          <w:spacing w:val="-4"/>
                          <w:sz w:val="14"/>
                          <w:szCs w:val="20"/>
                          <w:rtl/>
                        </w:rPr>
                      </w:pPr>
                      <w:r>
                        <w:rPr>
                          <w:spacing w:val="-4"/>
                          <w:sz w:val="14"/>
                          <w:szCs w:val="20"/>
                          <w:rtl/>
                        </w:rPr>
                        <w:t xml:space="preserve">خط الطول: </w:t>
                      </w:r>
                      <w:r>
                        <w:rPr>
                          <w:spacing w:val="-4"/>
                          <w:sz w:val="14"/>
                          <w:szCs w:val="20"/>
                        </w:rPr>
                        <w:sym w:font="Symbol" w:char="F0B0"/>
                      </w:r>
                      <w:r>
                        <w:rPr>
                          <w:spacing w:val="-4"/>
                          <w:sz w:val="14"/>
                          <w:szCs w:val="20"/>
                        </w:rPr>
                        <w:t xml:space="preserve">123 </w:t>
                      </w:r>
                      <w:r>
                        <w:rPr>
                          <w:spacing w:val="-4"/>
                          <w:sz w:val="14"/>
                          <w:szCs w:val="20"/>
                          <w:lang w:val="es-ES_tradnl"/>
                        </w:rPr>
                        <w:sym w:font="Symbol" w:char="F0A2"/>
                      </w:r>
                      <w:r>
                        <w:rPr>
                          <w:spacing w:val="-4"/>
                          <w:sz w:val="14"/>
                          <w:szCs w:val="20"/>
                        </w:rPr>
                        <w:t xml:space="preserve">30 </w:t>
                      </w:r>
                      <w:r>
                        <w:rPr>
                          <w:spacing w:val="-4"/>
                          <w:sz w:val="14"/>
                          <w:szCs w:val="20"/>
                        </w:rPr>
                        <w:sym w:font="Symbol" w:char="F0B2"/>
                      </w:r>
                      <w:r>
                        <w:rPr>
                          <w:spacing w:val="-4"/>
                          <w:sz w:val="14"/>
                          <w:szCs w:val="20"/>
                        </w:rPr>
                        <w:t>58-</w:t>
                      </w:r>
                      <w:r>
                        <w:rPr>
                          <w:spacing w:val="-4"/>
                          <w:sz w:val="14"/>
                          <w:szCs w:val="20"/>
                        </w:rPr>
                        <w:sym w:font="Symbol" w:char="F0B0"/>
                      </w:r>
                      <w:r>
                        <w:rPr>
                          <w:spacing w:val="-4"/>
                          <w:sz w:val="14"/>
                          <w:szCs w:val="20"/>
                        </w:rPr>
                        <w:t xml:space="preserve">122 </w:t>
                      </w:r>
                      <w:r>
                        <w:rPr>
                          <w:spacing w:val="-4"/>
                          <w:sz w:val="14"/>
                          <w:szCs w:val="20"/>
                          <w:lang w:val="es-ES_tradnl"/>
                        </w:rPr>
                        <w:sym w:font="Symbol" w:char="F0A2"/>
                      </w:r>
                      <w:r>
                        <w:rPr>
                          <w:spacing w:val="-4"/>
                          <w:sz w:val="14"/>
                          <w:szCs w:val="20"/>
                        </w:rPr>
                        <w:t xml:space="preserve">28 </w:t>
                      </w:r>
                      <w:r>
                        <w:rPr>
                          <w:spacing w:val="-4"/>
                          <w:sz w:val="14"/>
                          <w:szCs w:val="20"/>
                        </w:rPr>
                        <w:sym w:font="Symbol" w:char="F0B2"/>
                      </w:r>
                      <w:r>
                        <w:rPr>
                          <w:spacing w:val="-4"/>
                          <w:sz w:val="14"/>
                          <w:szCs w:val="20"/>
                        </w:rPr>
                        <w:t>09</w:t>
                      </w:r>
                    </w:p>
                    <w:p w:rsidR="00C36436" w:rsidRDefault="00C36436" w:rsidP="0009740F">
                      <w:pPr>
                        <w:spacing w:before="20" w:after="20" w:line="180" w:lineRule="exact"/>
                        <w:ind w:left="57" w:right="57"/>
                        <w:rPr>
                          <w:sz w:val="14"/>
                          <w:szCs w:val="20"/>
                        </w:rPr>
                      </w:pPr>
                      <w:r>
                        <w:rPr>
                          <w:sz w:val="14"/>
                          <w:szCs w:val="20"/>
                          <w:rtl/>
                        </w:rPr>
                        <w:t xml:space="preserve">عدد المحطات القاعدة: </w:t>
                      </w:r>
                      <w:r>
                        <w:rPr>
                          <w:sz w:val="14"/>
                          <w:szCs w:val="20"/>
                        </w:rPr>
                        <w:t>1 800</w:t>
                      </w:r>
                    </w:p>
                    <w:p w:rsidR="00C36436" w:rsidRDefault="00C36436" w:rsidP="0009740F">
                      <w:pPr>
                        <w:spacing w:before="20" w:after="20" w:line="180" w:lineRule="exact"/>
                        <w:ind w:left="57" w:right="57"/>
                        <w:rPr>
                          <w:sz w:val="14"/>
                          <w:szCs w:val="20"/>
                          <w:rtl/>
                        </w:rPr>
                      </w:pPr>
                      <w:r>
                        <w:rPr>
                          <w:sz w:val="14"/>
                          <w:szCs w:val="20"/>
                          <w:rtl/>
                        </w:rPr>
                        <w:t xml:space="preserve">عدد القنوات المختلفة: </w:t>
                      </w:r>
                      <w:r>
                        <w:rPr>
                          <w:sz w:val="14"/>
                          <w:szCs w:val="20"/>
                        </w:rPr>
                        <w:t>627</w:t>
                      </w:r>
                    </w:p>
                    <w:p w:rsidR="00C36436" w:rsidRDefault="00C36436" w:rsidP="0009740F">
                      <w:pPr>
                        <w:spacing w:before="20" w:after="20" w:line="180" w:lineRule="exact"/>
                        <w:ind w:left="57" w:right="57"/>
                        <w:rPr>
                          <w:sz w:val="14"/>
                          <w:szCs w:val="20"/>
                          <w:rtl/>
                        </w:rPr>
                      </w:pPr>
                      <w:r>
                        <w:rPr>
                          <w:sz w:val="14"/>
                          <w:szCs w:val="20"/>
                          <w:rtl/>
                        </w:rPr>
                        <w:t xml:space="preserve">الاستخدام المتوسط للتردد: </w:t>
                      </w:r>
                      <w:r>
                        <w:rPr>
                          <w:sz w:val="14"/>
                          <w:szCs w:val="20"/>
                        </w:rPr>
                        <w:t>6,15E-04</w:t>
                      </w:r>
                    </w:p>
                  </w:txbxContent>
                </v:textbox>
              </v:rect>
            </w:pict>
          </mc:Fallback>
        </mc:AlternateContent>
      </w:r>
      <w:r w:rsidR="00A67F36" w:rsidRPr="002B1D1D">
        <w:rPr>
          <w:lang w:val="en-GB" w:eastAsia="en-US"/>
        </w:rPr>
        <w:object w:dxaOrig="4512" w:dyaOrig="3587">
          <v:shape id="_x0000_i1036" type="#_x0000_t75" style="width:451.45pt;height:352.4pt" o:ole="">
            <v:imagedata r:id="rId37" o:title=""/>
          </v:shape>
          <o:OLEObject Type="Embed" ProgID="CorelDRAW.Graphic.14" ShapeID="_x0000_i1036" DrawAspect="Content" ObjectID="_1378113840" r:id="rId38"/>
        </w:object>
      </w:r>
    </w:p>
    <w:p w:rsidR="00DA26A3" w:rsidRPr="001D58A8" w:rsidRDefault="00DA26A3" w:rsidP="004745D7">
      <w:pPr>
        <w:pStyle w:val="Figureno0"/>
      </w:pPr>
      <w:r w:rsidRPr="001D58A8">
        <w:rPr>
          <w:rtl/>
        </w:rPr>
        <w:lastRenderedPageBreak/>
        <w:t>الش</w:t>
      </w:r>
      <w:r w:rsidR="00EF2526">
        <w:rPr>
          <w:rFonts w:hint="cs"/>
          <w:rtl/>
        </w:rPr>
        <w:t>ـ</w:t>
      </w:r>
      <w:r w:rsidRPr="001D58A8">
        <w:rPr>
          <w:rtl/>
        </w:rPr>
        <w:t xml:space="preserve">كل </w:t>
      </w:r>
      <w:r w:rsidRPr="001D58A8">
        <w:t>5</w:t>
      </w:r>
    </w:p>
    <w:p w:rsidR="00DA26A3" w:rsidRPr="001D58A8" w:rsidRDefault="00DA26A3" w:rsidP="00DB35AB">
      <w:pPr>
        <w:pStyle w:val="FigureTitle"/>
        <w:rPr>
          <w:rtl/>
        </w:rPr>
      </w:pPr>
      <w:r w:rsidRPr="001D58A8">
        <w:rPr>
          <w:rtl/>
        </w:rPr>
        <w:t xml:space="preserve">التمثيل ببعدين لمؤشر الطيف المشغول والمرفوض في مدينة </w:t>
      </w:r>
      <w:r w:rsidRPr="001D58A8">
        <w:t>Vancouver</w:t>
      </w:r>
    </w:p>
    <w:p w:rsidR="00DA26A3" w:rsidRPr="00994142" w:rsidRDefault="008A5771" w:rsidP="002E4906">
      <w:pPr>
        <w:spacing w:before="0" w:line="240" w:lineRule="auto"/>
        <w:jc w:val="center"/>
        <w:rPr>
          <w:szCs w:val="22"/>
          <w:rtl/>
        </w:rPr>
      </w:pPr>
      <w:r>
        <w:rPr>
          <w:noProof/>
          <w:lang w:eastAsia="zh-CN"/>
        </w:rPr>
        <mc:AlternateContent>
          <mc:Choice Requires="wps">
            <w:drawing>
              <wp:anchor distT="0" distB="0" distL="114300" distR="114300" simplePos="0" relativeHeight="251658752" behindDoc="0" locked="0" layoutInCell="1" allowOverlap="1" wp14:anchorId="28352055" wp14:editId="1926318D">
                <wp:simplePos x="0" y="0"/>
                <wp:positionH relativeFrom="column">
                  <wp:posOffset>4328160</wp:posOffset>
                </wp:positionH>
                <wp:positionV relativeFrom="paragraph">
                  <wp:posOffset>180975</wp:posOffset>
                </wp:positionV>
                <wp:extent cx="1456690" cy="1181100"/>
                <wp:effectExtent l="0" t="0" r="0" b="0"/>
                <wp:wrapNone/>
                <wp:docPr id="29" name="Rectangle 3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1181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436" w:rsidRPr="00072C23" w:rsidRDefault="00C36436" w:rsidP="001A3A96">
                            <w:pPr>
                              <w:spacing w:before="20" w:after="20" w:line="180" w:lineRule="exact"/>
                              <w:ind w:left="57" w:right="57"/>
                              <w:jc w:val="right"/>
                              <w:rPr>
                                <w:sz w:val="12"/>
                                <w:szCs w:val="18"/>
                                <w:rtl/>
                              </w:rPr>
                            </w:pPr>
                            <w:r w:rsidRPr="00E04C39">
                              <w:rPr>
                                <w:b/>
                                <w:bCs/>
                                <w:sz w:val="12"/>
                                <w:szCs w:val="18"/>
                              </w:rPr>
                              <w:t>Vancouver</w:t>
                            </w:r>
                            <w:r w:rsidRPr="00072C23">
                              <w:rPr>
                                <w:sz w:val="12"/>
                                <w:szCs w:val="18"/>
                                <w:rtl/>
                              </w:rPr>
                              <w:br/>
                            </w:r>
                            <w:r w:rsidRPr="00072C23">
                              <w:rPr>
                                <w:sz w:val="12"/>
                                <w:szCs w:val="18"/>
                              </w:rPr>
                              <w:t>MHz 174-138</w:t>
                            </w:r>
                          </w:p>
                          <w:p w:rsidR="00C36436" w:rsidRPr="00072C23" w:rsidRDefault="00C36436" w:rsidP="00257DAE">
                            <w:pPr>
                              <w:spacing w:before="20" w:after="20" w:line="180" w:lineRule="exact"/>
                              <w:ind w:left="57" w:right="57"/>
                              <w:jc w:val="left"/>
                              <w:rPr>
                                <w:sz w:val="12"/>
                                <w:szCs w:val="18"/>
                                <w:rtl/>
                              </w:rPr>
                            </w:pPr>
                            <w:r w:rsidRPr="00072C23">
                              <w:rPr>
                                <w:sz w:val="12"/>
                                <w:szCs w:val="18"/>
                                <w:rtl/>
                              </w:rPr>
                              <w:t>مؤشر استخدام الطيف (مرفوض + مشغول) قائم على القنوات المتيسرة</w:t>
                            </w:r>
                          </w:p>
                          <w:p w:rsidR="00C36436" w:rsidRPr="00072C23" w:rsidRDefault="00C36436" w:rsidP="00257DAE">
                            <w:pPr>
                              <w:spacing w:before="20" w:after="20" w:line="180" w:lineRule="exact"/>
                              <w:ind w:left="57" w:right="57"/>
                              <w:rPr>
                                <w:sz w:val="12"/>
                                <w:szCs w:val="18"/>
                                <w:rtl/>
                              </w:rPr>
                            </w:pPr>
                            <w:r w:rsidRPr="00072C23">
                              <w:rPr>
                                <w:sz w:val="12"/>
                                <w:szCs w:val="18"/>
                                <w:rtl/>
                              </w:rPr>
                              <w:t xml:space="preserve">خط العرض: </w:t>
                            </w:r>
                            <w:r w:rsidRPr="00072C23">
                              <w:rPr>
                                <w:sz w:val="12"/>
                                <w:szCs w:val="18"/>
                              </w:rPr>
                              <w:sym w:font="Symbol" w:char="F0B0"/>
                            </w:r>
                            <w:r w:rsidRPr="00072C23">
                              <w:rPr>
                                <w:sz w:val="12"/>
                                <w:szCs w:val="18"/>
                              </w:rPr>
                              <w:t xml:space="preserve">48 </w:t>
                            </w:r>
                            <w:r w:rsidRPr="00072C23">
                              <w:rPr>
                                <w:sz w:val="12"/>
                                <w:szCs w:val="18"/>
                                <w:lang w:val="es-ES_tradnl"/>
                              </w:rPr>
                              <w:sym w:font="Symbol" w:char="F0A2"/>
                            </w:r>
                            <w:r w:rsidRPr="00072C23">
                              <w:rPr>
                                <w:sz w:val="12"/>
                                <w:szCs w:val="18"/>
                              </w:rPr>
                              <w:t xml:space="preserve">53 </w:t>
                            </w:r>
                            <w:r w:rsidRPr="00072C23">
                              <w:rPr>
                                <w:sz w:val="12"/>
                                <w:szCs w:val="18"/>
                              </w:rPr>
                              <w:sym w:font="Symbol" w:char="F0B2"/>
                            </w:r>
                            <w:r w:rsidRPr="00072C23">
                              <w:rPr>
                                <w:sz w:val="12"/>
                                <w:szCs w:val="18"/>
                              </w:rPr>
                              <w:t>27-</w:t>
                            </w:r>
                            <w:r w:rsidRPr="00072C23">
                              <w:rPr>
                                <w:sz w:val="12"/>
                                <w:szCs w:val="18"/>
                              </w:rPr>
                              <w:sym w:font="Symbol" w:char="F0B0"/>
                            </w:r>
                            <w:r w:rsidRPr="00072C23">
                              <w:rPr>
                                <w:sz w:val="12"/>
                                <w:szCs w:val="18"/>
                              </w:rPr>
                              <w:t xml:space="preserve">49 </w:t>
                            </w:r>
                            <w:r w:rsidRPr="00072C23">
                              <w:rPr>
                                <w:sz w:val="12"/>
                                <w:szCs w:val="18"/>
                                <w:lang w:val="es-ES_tradnl"/>
                              </w:rPr>
                              <w:sym w:font="Symbol" w:char="F0A2"/>
                            </w:r>
                            <w:r w:rsidRPr="00072C23">
                              <w:rPr>
                                <w:sz w:val="12"/>
                                <w:szCs w:val="18"/>
                              </w:rPr>
                              <w:t xml:space="preserve">33 </w:t>
                            </w:r>
                            <w:r w:rsidRPr="00072C23">
                              <w:rPr>
                                <w:sz w:val="12"/>
                                <w:szCs w:val="18"/>
                              </w:rPr>
                              <w:sym w:font="Symbol" w:char="F0B2"/>
                            </w:r>
                            <w:r w:rsidRPr="00072C23">
                              <w:rPr>
                                <w:sz w:val="12"/>
                                <w:szCs w:val="18"/>
                              </w:rPr>
                              <w:t>56</w:t>
                            </w:r>
                          </w:p>
                          <w:p w:rsidR="00C36436" w:rsidRPr="00072C23" w:rsidRDefault="00C36436" w:rsidP="00257DAE">
                            <w:pPr>
                              <w:spacing w:before="20" w:after="20" w:line="180" w:lineRule="exact"/>
                              <w:ind w:left="57" w:right="57"/>
                              <w:rPr>
                                <w:spacing w:val="-4"/>
                                <w:sz w:val="12"/>
                                <w:szCs w:val="18"/>
                                <w:rtl/>
                              </w:rPr>
                            </w:pPr>
                            <w:r w:rsidRPr="00072C23">
                              <w:rPr>
                                <w:spacing w:val="-4"/>
                                <w:sz w:val="12"/>
                                <w:szCs w:val="18"/>
                                <w:rtl/>
                              </w:rPr>
                              <w:t xml:space="preserve">خط الطول: </w:t>
                            </w:r>
                            <w:r w:rsidRPr="00072C23">
                              <w:rPr>
                                <w:spacing w:val="-4"/>
                                <w:sz w:val="12"/>
                                <w:szCs w:val="18"/>
                              </w:rPr>
                              <w:sym w:font="Symbol" w:char="F0B0"/>
                            </w:r>
                            <w:r w:rsidRPr="00072C23">
                              <w:rPr>
                                <w:spacing w:val="-4"/>
                                <w:sz w:val="12"/>
                                <w:szCs w:val="18"/>
                              </w:rPr>
                              <w:t xml:space="preserve">122 </w:t>
                            </w:r>
                            <w:r w:rsidRPr="00072C23">
                              <w:rPr>
                                <w:spacing w:val="-4"/>
                                <w:sz w:val="12"/>
                                <w:szCs w:val="18"/>
                                <w:lang w:val="es-ES_tradnl"/>
                              </w:rPr>
                              <w:sym w:font="Symbol" w:char="F0A2"/>
                            </w:r>
                            <w:r w:rsidRPr="00072C23">
                              <w:rPr>
                                <w:spacing w:val="-4"/>
                                <w:sz w:val="12"/>
                                <w:szCs w:val="18"/>
                              </w:rPr>
                              <w:t xml:space="preserve">28 </w:t>
                            </w:r>
                            <w:r w:rsidRPr="00072C23">
                              <w:rPr>
                                <w:spacing w:val="-4"/>
                                <w:sz w:val="12"/>
                                <w:szCs w:val="18"/>
                              </w:rPr>
                              <w:sym w:font="Symbol" w:char="F0B2"/>
                            </w:r>
                            <w:r w:rsidRPr="00072C23">
                              <w:rPr>
                                <w:spacing w:val="-4"/>
                                <w:sz w:val="12"/>
                                <w:szCs w:val="18"/>
                              </w:rPr>
                              <w:t>09-</w:t>
                            </w:r>
                            <w:r w:rsidRPr="00072C23">
                              <w:rPr>
                                <w:spacing w:val="-4"/>
                                <w:sz w:val="12"/>
                                <w:szCs w:val="18"/>
                              </w:rPr>
                              <w:sym w:font="Symbol" w:char="F0B0"/>
                            </w:r>
                            <w:r w:rsidRPr="00072C23">
                              <w:rPr>
                                <w:spacing w:val="-4"/>
                                <w:sz w:val="12"/>
                                <w:szCs w:val="18"/>
                              </w:rPr>
                              <w:t xml:space="preserve">123 </w:t>
                            </w:r>
                            <w:r w:rsidRPr="00072C23">
                              <w:rPr>
                                <w:spacing w:val="-4"/>
                                <w:sz w:val="12"/>
                                <w:szCs w:val="18"/>
                                <w:lang w:val="es-ES_tradnl"/>
                              </w:rPr>
                              <w:sym w:font="Symbol" w:char="F0A2"/>
                            </w:r>
                            <w:r w:rsidRPr="00072C23">
                              <w:rPr>
                                <w:spacing w:val="-4"/>
                                <w:sz w:val="12"/>
                                <w:szCs w:val="18"/>
                              </w:rPr>
                              <w:t xml:space="preserve">30 </w:t>
                            </w:r>
                            <w:r w:rsidRPr="00072C23">
                              <w:rPr>
                                <w:spacing w:val="-4"/>
                                <w:sz w:val="12"/>
                                <w:szCs w:val="18"/>
                              </w:rPr>
                              <w:sym w:font="Symbol" w:char="F0B2"/>
                            </w:r>
                            <w:r w:rsidRPr="00072C23">
                              <w:rPr>
                                <w:spacing w:val="-4"/>
                                <w:sz w:val="12"/>
                                <w:szCs w:val="18"/>
                              </w:rPr>
                              <w:t>58</w:t>
                            </w:r>
                          </w:p>
                          <w:p w:rsidR="00C36436" w:rsidRPr="00072C23" w:rsidRDefault="00C36436" w:rsidP="00257DAE">
                            <w:pPr>
                              <w:spacing w:before="20" w:after="20" w:line="180" w:lineRule="exact"/>
                              <w:ind w:left="57" w:right="57"/>
                              <w:rPr>
                                <w:sz w:val="12"/>
                                <w:szCs w:val="18"/>
                              </w:rPr>
                            </w:pPr>
                            <w:r w:rsidRPr="00072C23">
                              <w:rPr>
                                <w:sz w:val="12"/>
                                <w:szCs w:val="18"/>
                                <w:rtl/>
                              </w:rPr>
                              <w:t xml:space="preserve">عدد المحطات القاعدة: </w:t>
                            </w:r>
                            <w:r w:rsidRPr="00072C23">
                              <w:rPr>
                                <w:sz w:val="12"/>
                                <w:szCs w:val="18"/>
                              </w:rPr>
                              <w:t>1 800</w:t>
                            </w:r>
                          </w:p>
                          <w:p w:rsidR="00C36436" w:rsidRPr="00072C23" w:rsidRDefault="00C36436" w:rsidP="00257DAE">
                            <w:pPr>
                              <w:spacing w:before="20" w:after="20" w:line="180" w:lineRule="exact"/>
                              <w:ind w:left="57" w:right="57"/>
                              <w:rPr>
                                <w:sz w:val="12"/>
                                <w:szCs w:val="18"/>
                                <w:rtl/>
                              </w:rPr>
                            </w:pPr>
                            <w:r w:rsidRPr="00072C23">
                              <w:rPr>
                                <w:sz w:val="12"/>
                                <w:szCs w:val="18"/>
                                <w:rtl/>
                              </w:rPr>
                              <w:t xml:space="preserve">عدد القنوات المختلفة: </w:t>
                            </w:r>
                            <w:r w:rsidRPr="00072C23">
                              <w:rPr>
                                <w:sz w:val="12"/>
                                <w:szCs w:val="18"/>
                              </w:rPr>
                              <w:t>627</w:t>
                            </w:r>
                          </w:p>
                          <w:p w:rsidR="00C36436" w:rsidRPr="00072C23" w:rsidRDefault="00C36436" w:rsidP="00DA5764">
                            <w:pPr>
                              <w:spacing w:before="20" w:after="20" w:line="180" w:lineRule="exact"/>
                              <w:ind w:left="57" w:right="57"/>
                              <w:rPr>
                                <w:sz w:val="12"/>
                                <w:szCs w:val="18"/>
                                <w:rtl/>
                              </w:rPr>
                            </w:pPr>
                            <w:r w:rsidRPr="00072C23">
                              <w:rPr>
                                <w:sz w:val="12"/>
                                <w:szCs w:val="18"/>
                                <w:rtl/>
                              </w:rPr>
                              <w:t xml:space="preserve">الاستخدام المتوسط للتردد: </w:t>
                            </w:r>
                            <w:r w:rsidRPr="00072C23">
                              <w:rPr>
                                <w:sz w:val="12"/>
                                <w:szCs w:val="18"/>
                              </w:rPr>
                              <w:t>3,20E-03</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340.8pt;margin-top:14.25pt;width:114.7pt;height: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" filled="f" stroked="f">
                <v:textbox inset="1pt,1pt,1pt,1pt">
                  <w:txbxContent>
                    <w:p w:rsidR="00C36436" w:rsidRPr="00072C23" w:rsidRDefault="00C36436" w:rsidP="001A3A96">
                      <w:pPr>
                        <w:spacing w:before="20" w:after="20" w:line="180" w:lineRule="exact"/>
                        <w:ind w:left="57" w:right="57"/>
                        <w:jc w:val="right"/>
                        <w:rPr>
                          <w:sz w:val="12"/>
                          <w:szCs w:val="18"/>
                          <w:rtl/>
                        </w:rPr>
                      </w:pPr>
                      <w:r w:rsidRPr="00E04C39">
                        <w:rPr>
                          <w:b/>
                          <w:bCs/>
                          <w:sz w:val="12"/>
                          <w:szCs w:val="18"/>
                        </w:rPr>
                        <w:t>Vancouver</w:t>
                      </w:r>
                      <w:r w:rsidRPr="00072C23">
                        <w:rPr>
                          <w:sz w:val="12"/>
                          <w:szCs w:val="18"/>
                          <w:rtl/>
                        </w:rPr>
                        <w:br/>
                      </w:r>
                      <w:r w:rsidRPr="00072C23">
                        <w:rPr>
                          <w:sz w:val="12"/>
                          <w:szCs w:val="18"/>
                        </w:rPr>
                        <w:t>MHz 174-138</w:t>
                      </w:r>
                    </w:p>
                    <w:p w:rsidR="00C36436" w:rsidRPr="00072C23" w:rsidRDefault="00C36436" w:rsidP="00257DAE">
                      <w:pPr>
                        <w:spacing w:before="20" w:after="20" w:line="180" w:lineRule="exact"/>
                        <w:ind w:left="57" w:right="57"/>
                        <w:jc w:val="left"/>
                        <w:rPr>
                          <w:sz w:val="12"/>
                          <w:szCs w:val="18"/>
                          <w:rtl/>
                        </w:rPr>
                      </w:pPr>
                      <w:r w:rsidRPr="00072C23">
                        <w:rPr>
                          <w:sz w:val="12"/>
                          <w:szCs w:val="18"/>
                          <w:rtl/>
                        </w:rPr>
                        <w:t>مؤشر استخدام الطيف (مرفوض + مشغول) قائم على القنوات المتيسرة</w:t>
                      </w:r>
                    </w:p>
                    <w:p w:rsidR="00C36436" w:rsidRPr="00072C23" w:rsidRDefault="00C36436" w:rsidP="00257DAE">
                      <w:pPr>
                        <w:spacing w:before="20" w:after="20" w:line="180" w:lineRule="exact"/>
                        <w:ind w:left="57" w:right="57"/>
                        <w:rPr>
                          <w:sz w:val="12"/>
                          <w:szCs w:val="18"/>
                          <w:rtl/>
                        </w:rPr>
                      </w:pPr>
                      <w:r w:rsidRPr="00072C23">
                        <w:rPr>
                          <w:sz w:val="12"/>
                          <w:szCs w:val="18"/>
                          <w:rtl/>
                        </w:rPr>
                        <w:t xml:space="preserve">خط العرض: </w:t>
                      </w:r>
                      <w:r w:rsidRPr="00072C23">
                        <w:rPr>
                          <w:sz w:val="12"/>
                          <w:szCs w:val="18"/>
                        </w:rPr>
                        <w:sym w:font="Symbol" w:char="F0B0"/>
                      </w:r>
                      <w:r w:rsidRPr="00072C23">
                        <w:rPr>
                          <w:sz w:val="12"/>
                          <w:szCs w:val="18"/>
                        </w:rPr>
                        <w:t xml:space="preserve">48 </w:t>
                      </w:r>
                      <w:r w:rsidRPr="00072C23">
                        <w:rPr>
                          <w:sz w:val="12"/>
                          <w:szCs w:val="18"/>
                          <w:lang w:val="es-ES_tradnl"/>
                        </w:rPr>
                        <w:sym w:font="Symbol" w:char="F0A2"/>
                      </w:r>
                      <w:r w:rsidRPr="00072C23">
                        <w:rPr>
                          <w:sz w:val="12"/>
                          <w:szCs w:val="18"/>
                        </w:rPr>
                        <w:t xml:space="preserve">53 </w:t>
                      </w:r>
                      <w:r w:rsidRPr="00072C23">
                        <w:rPr>
                          <w:sz w:val="12"/>
                          <w:szCs w:val="18"/>
                        </w:rPr>
                        <w:sym w:font="Symbol" w:char="F0B2"/>
                      </w:r>
                      <w:r w:rsidRPr="00072C23">
                        <w:rPr>
                          <w:sz w:val="12"/>
                          <w:szCs w:val="18"/>
                        </w:rPr>
                        <w:t>27-</w:t>
                      </w:r>
                      <w:r w:rsidRPr="00072C23">
                        <w:rPr>
                          <w:sz w:val="12"/>
                          <w:szCs w:val="18"/>
                        </w:rPr>
                        <w:sym w:font="Symbol" w:char="F0B0"/>
                      </w:r>
                      <w:r w:rsidRPr="00072C23">
                        <w:rPr>
                          <w:sz w:val="12"/>
                          <w:szCs w:val="18"/>
                        </w:rPr>
                        <w:t xml:space="preserve">49 </w:t>
                      </w:r>
                      <w:r w:rsidRPr="00072C23">
                        <w:rPr>
                          <w:sz w:val="12"/>
                          <w:szCs w:val="18"/>
                          <w:lang w:val="es-ES_tradnl"/>
                        </w:rPr>
                        <w:sym w:font="Symbol" w:char="F0A2"/>
                      </w:r>
                      <w:r w:rsidRPr="00072C23">
                        <w:rPr>
                          <w:sz w:val="12"/>
                          <w:szCs w:val="18"/>
                        </w:rPr>
                        <w:t xml:space="preserve">33 </w:t>
                      </w:r>
                      <w:r w:rsidRPr="00072C23">
                        <w:rPr>
                          <w:sz w:val="12"/>
                          <w:szCs w:val="18"/>
                        </w:rPr>
                        <w:sym w:font="Symbol" w:char="F0B2"/>
                      </w:r>
                      <w:r w:rsidRPr="00072C23">
                        <w:rPr>
                          <w:sz w:val="12"/>
                          <w:szCs w:val="18"/>
                        </w:rPr>
                        <w:t>56</w:t>
                      </w:r>
                    </w:p>
                    <w:p w:rsidR="00C36436" w:rsidRPr="00072C23" w:rsidRDefault="00C36436" w:rsidP="00257DAE">
                      <w:pPr>
                        <w:spacing w:before="20" w:after="20" w:line="180" w:lineRule="exact"/>
                        <w:ind w:left="57" w:right="57"/>
                        <w:rPr>
                          <w:spacing w:val="-4"/>
                          <w:sz w:val="12"/>
                          <w:szCs w:val="18"/>
                          <w:rtl/>
                        </w:rPr>
                      </w:pPr>
                      <w:r w:rsidRPr="00072C23">
                        <w:rPr>
                          <w:spacing w:val="-4"/>
                          <w:sz w:val="12"/>
                          <w:szCs w:val="18"/>
                          <w:rtl/>
                        </w:rPr>
                        <w:t xml:space="preserve">خط الطول: </w:t>
                      </w:r>
                      <w:r w:rsidRPr="00072C23">
                        <w:rPr>
                          <w:spacing w:val="-4"/>
                          <w:sz w:val="12"/>
                          <w:szCs w:val="18"/>
                        </w:rPr>
                        <w:sym w:font="Symbol" w:char="F0B0"/>
                      </w:r>
                      <w:r w:rsidRPr="00072C23">
                        <w:rPr>
                          <w:spacing w:val="-4"/>
                          <w:sz w:val="12"/>
                          <w:szCs w:val="18"/>
                        </w:rPr>
                        <w:t xml:space="preserve">122 </w:t>
                      </w:r>
                      <w:r w:rsidRPr="00072C23">
                        <w:rPr>
                          <w:spacing w:val="-4"/>
                          <w:sz w:val="12"/>
                          <w:szCs w:val="18"/>
                          <w:lang w:val="es-ES_tradnl"/>
                        </w:rPr>
                        <w:sym w:font="Symbol" w:char="F0A2"/>
                      </w:r>
                      <w:r w:rsidRPr="00072C23">
                        <w:rPr>
                          <w:spacing w:val="-4"/>
                          <w:sz w:val="12"/>
                          <w:szCs w:val="18"/>
                        </w:rPr>
                        <w:t xml:space="preserve">28 </w:t>
                      </w:r>
                      <w:r w:rsidRPr="00072C23">
                        <w:rPr>
                          <w:spacing w:val="-4"/>
                          <w:sz w:val="12"/>
                          <w:szCs w:val="18"/>
                        </w:rPr>
                        <w:sym w:font="Symbol" w:char="F0B2"/>
                      </w:r>
                      <w:r w:rsidRPr="00072C23">
                        <w:rPr>
                          <w:spacing w:val="-4"/>
                          <w:sz w:val="12"/>
                          <w:szCs w:val="18"/>
                        </w:rPr>
                        <w:t>09-</w:t>
                      </w:r>
                      <w:r w:rsidRPr="00072C23">
                        <w:rPr>
                          <w:spacing w:val="-4"/>
                          <w:sz w:val="12"/>
                          <w:szCs w:val="18"/>
                        </w:rPr>
                        <w:sym w:font="Symbol" w:char="F0B0"/>
                      </w:r>
                      <w:r w:rsidRPr="00072C23">
                        <w:rPr>
                          <w:spacing w:val="-4"/>
                          <w:sz w:val="12"/>
                          <w:szCs w:val="18"/>
                        </w:rPr>
                        <w:t xml:space="preserve">123 </w:t>
                      </w:r>
                      <w:r w:rsidRPr="00072C23">
                        <w:rPr>
                          <w:spacing w:val="-4"/>
                          <w:sz w:val="12"/>
                          <w:szCs w:val="18"/>
                          <w:lang w:val="es-ES_tradnl"/>
                        </w:rPr>
                        <w:sym w:font="Symbol" w:char="F0A2"/>
                      </w:r>
                      <w:r w:rsidRPr="00072C23">
                        <w:rPr>
                          <w:spacing w:val="-4"/>
                          <w:sz w:val="12"/>
                          <w:szCs w:val="18"/>
                        </w:rPr>
                        <w:t xml:space="preserve">30 </w:t>
                      </w:r>
                      <w:r w:rsidRPr="00072C23">
                        <w:rPr>
                          <w:spacing w:val="-4"/>
                          <w:sz w:val="12"/>
                          <w:szCs w:val="18"/>
                        </w:rPr>
                        <w:sym w:font="Symbol" w:char="F0B2"/>
                      </w:r>
                      <w:r w:rsidRPr="00072C23">
                        <w:rPr>
                          <w:spacing w:val="-4"/>
                          <w:sz w:val="12"/>
                          <w:szCs w:val="18"/>
                        </w:rPr>
                        <w:t>58</w:t>
                      </w:r>
                    </w:p>
                    <w:p w:rsidR="00C36436" w:rsidRPr="00072C23" w:rsidRDefault="00C36436" w:rsidP="00257DAE">
                      <w:pPr>
                        <w:spacing w:before="20" w:after="20" w:line="180" w:lineRule="exact"/>
                        <w:ind w:left="57" w:right="57"/>
                        <w:rPr>
                          <w:sz w:val="12"/>
                          <w:szCs w:val="18"/>
                        </w:rPr>
                      </w:pPr>
                      <w:r w:rsidRPr="00072C23">
                        <w:rPr>
                          <w:sz w:val="12"/>
                          <w:szCs w:val="18"/>
                          <w:rtl/>
                        </w:rPr>
                        <w:t xml:space="preserve">عدد المحطات القاعدة: </w:t>
                      </w:r>
                      <w:r w:rsidRPr="00072C23">
                        <w:rPr>
                          <w:sz w:val="12"/>
                          <w:szCs w:val="18"/>
                        </w:rPr>
                        <w:t>1 800</w:t>
                      </w:r>
                    </w:p>
                    <w:p w:rsidR="00C36436" w:rsidRPr="00072C23" w:rsidRDefault="00C36436" w:rsidP="00257DAE">
                      <w:pPr>
                        <w:spacing w:before="20" w:after="20" w:line="180" w:lineRule="exact"/>
                        <w:ind w:left="57" w:right="57"/>
                        <w:rPr>
                          <w:sz w:val="12"/>
                          <w:szCs w:val="18"/>
                          <w:rtl/>
                        </w:rPr>
                      </w:pPr>
                      <w:r w:rsidRPr="00072C23">
                        <w:rPr>
                          <w:sz w:val="12"/>
                          <w:szCs w:val="18"/>
                          <w:rtl/>
                        </w:rPr>
                        <w:t xml:space="preserve">عدد القنوات المختلفة: </w:t>
                      </w:r>
                      <w:r w:rsidRPr="00072C23">
                        <w:rPr>
                          <w:sz w:val="12"/>
                          <w:szCs w:val="18"/>
                        </w:rPr>
                        <w:t>627</w:t>
                      </w:r>
                    </w:p>
                    <w:p w:rsidR="00C36436" w:rsidRPr="00072C23" w:rsidRDefault="00C36436" w:rsidP="00DA5764">
                      <w:pPr>
                        <w:spacing w:before="20" w:after="20" w:line="180" w:lineRule="exact"/>
                        <w:ind w:left="57" w:right="57"/>
                        <w:rPr>
                          <w:sz w:val="12"/>
                          <w:szCs w:val="18"/>
                          <w:rtl/>
                        </w:rPr>
                      </w:pPr>
                      <w:r w:rsidRPr="00072C23">
                        <w:rPr>
                          <w:sz w:val="12"/>
                          <w:szCs w:val="18"/>
                          <w:rtl/>
                        </w:rPr>
                        <w:t xml:space="preserve">الاستخدام المتوسط للتردد: </w:t>
                      </w:r>
                      <w:r w:rsidRPr="00072C23">
                        <w:rPr>
                          <w:sz w:val="12"/>
                          <w:szCs w:val="18"/>
                        </w:rPr>
                        <w:t>3,20E-03</w:t>
                      </w:r>
                    </w:p>
                  </w:txbxContent>
                </v:textbox>
              </v:rect>
            </w:pict>
          </mc:Fallback>
        </mc:AlternateContent>
      </w:r>
      <w:r>
        <w:rPr>
          <w:noProof/>
          <w:lang w:eastAsia="zh-CN"/>
        </w:rPr>
        <mc:AlternateContent>
          <mc:Choice Requires="wps">
            <w:drawing>
              <wp:anchor distT="0" distB="0" distL="114300" distR="114300" simplePos="0" relativeHeight="251660800" behindDoc="0" locked="0" layoutInCell="1" allowOverlap="1" wp14:anchorId="6947AB70" wp14:editId="7D88D0E2">
                <wp:simplePos x="0" y="0"/>
                <wp:positionH relativeFrom="column">
                  <wp:posOffset>4493260</wp:posOffset>
                </wp:positionH>
                <wp:positionV relativeFrom="paragraph">
                  <wp:posOffset>1381125</wp:posOffset>
                </wp:positionV>
                <wp:extent cx="1323340" cy="2425700"/>
                <wp:effectExtent l="0" t="0" r="0" b="0"/>
                <wp:wrapNone/>
                <wp:docPr id="3858" name="Rectangle 3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340" cy="2425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436" w:rsidRDefault="00C36436" w:rsidP="000A175D">
                            <w:pPr>
                              <w:bidi w:val="0"/>
                              <w:spacing w:before="20" w:after="20" w:line="180" w:lineRule="exact"/>
                              <w:ind w:left="57" w:right="57"/>
                              <w:rPr>
                                <w:rFonts w:cs="Times New Roman"/>
                                <w:b/>
                                <w:bCs/>
                                <w:sz w:val="14"/>
                                <w:szCs w:val="14"/>
                                <w:rtl/>
                                <w:lang w:bidi="ar-EG"/>
                              </w:rPr>
                            </w:pPr>
                            <w:r w:rsidRPr="000A175D">
                              <w:rPr>
                                <w:rFonts w:cs="Times New Roman"/>
                                <w:b/>
                                <w:bCs/>
                                <w:sz w:val="14"/>
                                <w:szCs w:val="14"/>
                                <w:lang w:bidi="ar-EG"/>
                              </w:rPr>
                              <w:t>Ranges of indices</w:t>
                            </w:r>
                          </w:p>
                          <w:p w:rsidR="00C36436" w:rsidRPr="002C1FEE" w:rsidRDefault="00C36436" w:rsidP="00A67F36">
                            <w:pPr>
                              <w:bidi w:val="0"/>
                              <w:spacing w:before="20" w:after="20" w:line="180" w:lineRule="exact"/>
                              <w:ind w:left="57" w:right="57"/>
                              <w:rPr>
                                <w:rFonts w:cs="Times New Roman"/>
                                <w:b/>
                                <w:bCs/>
                                <w:sz w:val="14"/>
                                <w:szCs w:val="14"/>
                                <w:lang w:bidi="ar-EG"/>
                              </w:rPr>
                            </w:pPr>
                            <w:r w:rsidRPr="002C1FEE">
                              <w:rPr>
                                <w:rFonts w:cs="Times New Roman"/>
                                <w:b/>
                                <w:bCs/>
                                <w:sz w:val="14"/>
                                <w:szCs w:val="14"/>
                                <w:lang w:bidi="ar-EG"/>
                              </w:rPr>
                              <w:t>0,00355 a 0,00492    (17)</w:t>
                            </w:r>
                          </w:p>
                          <w:p w:rsidR="00C36436" w:rsidRPr="002C1FEE" w:rsidRDefault="00C36436" w:rsidP="00A67F36">
                            <w:pPr>
                              <w:bidi w:val="0"/>
                              <w:spacing w:before="20" w:after="20" w:line="180" w:lineRule="exact"/>
                              <w:ind w:left="57" w:right="57"/>
                              <w:rPr>
                                <w:rFonts w:cs="Times New Roman"/>
                                <w:b/>
                                <w:bCs/>
                                <w:sz w:val="14"/>
                                <w:szCs w:val="14"/>
                                <w:lang w:bidi="ar-EG"/>
                              </w:rPr>
                            </w:pPr>
                            <w:r w:rsidRPr="002C1FEE">
                              <w:rPr>
                                <w:rFonts w:cs="Times New Roman"/>
                                <w:b/>
                                <w:bCs/>
                                <w:sz w:val="14"/>
                                <w:szCs w:val="14"/>
                                <w:lang w:bidi="ar-EG"/>
                              </w:rPr>
                              <w:t>0,00297 a 0,00355    (74)</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0,00261 a 0,00297    (95)</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0,00229 a 0,00261    (97)</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0,00202 a 0,00229  (119)</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0,00182 a 0,00202  (105)</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0,00166 a 0,00182    (89)</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0,00153 a 0,00166    (84)</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0,00141 a 0,00153    (99)</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0,00131 a 0,00141    (91)</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0,00122 a 0,00131  (103)</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0,00113 a 0,00122    (92)</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0,00104 a 0,00113  (101)</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0,00094 a 0,00104  (115)</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0,00080 a 0,00094    (92)</w:t>
                            </w:r>
                          </w:p>
                          <w:p w:rsidR="00C36436" w:rsidRPr="000A175D" w:rsidRDefault="00C36436" w:rsidP="00A67F36">
                            <w:pPr>
                              <w:bidi w:val="0"/>
                              <w:spacing w:before="20" w:after="20" w:line="180" w:lineRule="exact"/>
                              <w:ind w:left="57" w:right="57"/>
                              <w:rPr>
                                <w:rFonts w:cs="Times New Roman"/>
                                <w:b/>
                                <w:bCs/>
                                <w:sz w:val="14"/>
                                <w:szCs w:val="14"/>
                                <w:lang w:bidi="ar-EG"/>
                              </w:rPr>
                            </w:pPr>
                            <w:r w:rsidRPr="00A67F36">
                              <w:rPr>
                                <w:rFonts w:cs="Times New Roman"/>
                                <w:b/>
                                <w:bCs/>
                                <w:sz w:val="14"/>
                                <w:szCs w:val="14"/>
                                <w:lang w:val="es-ES" w:bidi="ar-EG"/>
                              </w:rPr>
                              <w:t>0,00054 a 0,00080    (71)</w:t>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353.8pt;margin-top:108.75pt;width:104.2pt;height:19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" filled="f" stroked="f">
                <v:textbox inset="1pt,1pt,1pt,1pt">
                  <w:txbxContent>
                    <w:p w:rsidR="00C36436" w:rsidRDefault="00C36436" w:rsidP="000A175D">
                      <w:pPr>
                        <w:bidi w:val="0"/>
                        <w:spacing w:before="20" w:after="20" w:line="180" w:lineRule="exact"/>
                        <w:ind w:left="57" w:right="57"/>
                        <w:rPr>
                          <w:rFonts w:cs="Times New Roman"/>
                          <w:b/>
                          <w:bCs/>
                          <w:sz w:val="14"/>
                          <w:szCs w:val="14"/>
                          <w:rtl/>
                          <w:lang w:bidi="ar-EG"/>
                        </w:rPr>
                      </w:pPr>
                      <w:r w:rsidRPr="000A175D">
                        <w:rPr>
                          <w:rFonts w:cs="Times New Roman"/>
                          <w:b/>
                          <w:bCs/>
                          <w:sz w:val="14"/>
                          <w:szCs w:val="14"/>
                          <w:lang w:bidi="ar-EG"/>
                        </w:rPr>
                        <w:t>Ranges of indices</w:t>
                      </w:r>
                    </w:p>
                    <w:p w:rsidR="00C36436" w:rsidRPr="002C1FEE" w:rsidRDefault="00C36436" w:rsidP="00A67F36">
                      <w:pPr>
                        <w:bidi w:val="0"/>
                        <w:spacing w:before="20" w:after="20" w:line="180" w:lineRule="exact"/>
                        <w:ind w:left="57" w:right="57"/>
                        <w:rPr>
                          <w:rFonts w:cs="Times New Roman"/>
                          <w:b/>
                          <w:bCs/>
                          <w:sz w:val="14"/>
                          <w:szCs w:val="14"/>
                          <w:lang w:bidi="ar-EG"/>
                        </w:rPr>
                      </w:pPr>
                      <w:r w:rsidRPr="002C1FEE">
                        <w:rPr>
                          <w:rFonts w:cs="Times New Roman"/>
                          <w:b/>
                          <w:bCs/>
                          <w:sz w:val="14"/>
                          <w:szCs w:val="14"/>
                          <w:lang w:bidi="ar-EG"/>
                        </w:rPr>
                        <w:t>0,00355 a 0,00492    (17)</w:t>
                      </w:r>
                    </w:p>
                    <w:p w:rsidR="00C36436" w:rsidRPr="002C1FEE" w:rsidRDefault="00C36436" w:rsidP="00A67F36">
                      <w:pPr>
                        <w:bidi w:val="0"/>
                        <w:spacing w:before="20" w:after="20" w:line="180" w:lineRule="exact"/>
                        <w:ind w:left="57" w:right="57"/>
                        <w:rPr>
                          <w:rFonts w:cs="Times New Roman"/>
                          <w:b/>
                          <w:bCs/>
                          <w:sz w:val="14"/>
                          <w:szCs w:val="14"/>
                          <w:lang w:bidi="ar-EG"/>
                        </w:rPr>
                      </w:pPr>
                      <w:r w:rsidRPr="002C1FEE">
                        <w:rPr>
                          <w:rFonts w:cs="Times New Roman"/>
                          <w:b/>
                          <w:bCs/>
                          <w:sz w:val="14"/>
                          <w:szCs w:val="14"/>
                          <w:lang w:bidi="ar-EG"/>
                        </w:rPr>
                        <w:t>0,00297 a 0,00355    (74)</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0,00261 a 0,00297    (95)</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0,00229 a 0,00261    (97)</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0,00202 a 0,00229  (119)</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0,00182 a 0,00202  (105)</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0,00166 a 0,00182    (89)</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0,00153 a 0,00166    (84)</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0,00141 a 0,00153    (99)</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0,00131 a 0,00141    (91)</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0,00122 a 0,00131  (103)</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0,00113 a 0,00122    (92)</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0,00104 a 0,00113  (101)</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0,00094 a 0,00104  (115)</w:t>
                      </w:r>
                    </w:p>
                    <w:p w:rsidR="00C36436" w:rsidRPr="00A67F36" w:rsidRDefault="00C36436" w:rsidP="00A67F36">
                      <w:pPr>
                        <w:bidi w:val="0"/>
                        <w:spacing w:before="20" w:after="20" w:line="180" w:lineRule="exact"/>
                        <w:ind w:left="57" w:right="57"/>
                        <w:rPr>
                          <w:rFonts w:cs="Times New Roman"/>
                          <w:b/>
                          <w:bCs/>
                          <w:sz w:val="14"/>
                          <w:szCs w:val="14"/>
                          <w:lang w:val="es-ES" w:bidi="ar-EG"/>
                        </w:rPr>
                      </w:pPr>
                      <w:r w:rsidRPr="00A67F36">
                        <w:rPr>
                          <w:rFonts w:cs="Times New Roman"/>
                          <w:b/>
                          <w:bCs/>
                          <w:sz w:val="14"/>
                          <w:szCs w:val="14"/>
                          <w:lang w:val="es-ES" w:bidi="ar-EG"/>
                        </w:rPr>
                        <w:t>0,00080 a 0,00094    (92)</w:t>
                      </w:r>
                    </w:p>
                    <w:p w:rsidR="00C36436" w:rsidRPr="000A175D" w:rsidRDefault="00C36436" w:rsidP="00A67F36">
                      <w:pPr>
                        <w:bidi w:val="0"/>
                        <w:spacing w:before="20" w:after="20" w:line="180" w:lineRule="exact"/>
                        <w:ind w:left="57" w:right="57"/>
                        <w:rPr>
                          <w:rFonts w:cs="Times New Roman"/>
                          <w:b/>
                          <w:bCs/>
                          <w:sz w:val="14"/>
                          <w:szCs w:val="14"/>
                          <w:lang w:bidi="ar-EG"/>
                        </w:rPr>
                      </w:pPr>
                      <w:r w:rsidRPr="00A67F36">
                        <w:rPr>
                          <w:rFonts w:cs="Times New Roman"/>
                          <w:b/>
                          <w:bCs/>
                          <w:sz w:val="14"/>
                          <w:szCs w:val="14"/>
                          <w:lang w:val="es-ES" w:bidi="ar-EG"/>
                        </w:rPr>
                        <w:t>0,00054 a 0,00080    (71)</w:t>
                      </w:r>
                    </w:p>
                  </w:txbxContent>
                </v:textbox>
              </v:rect>
            </w:pict>
          </mc:Fallback>
        </mc:AlternateContent>
      </w:r>
      <w:r w:rsidR="000D09FE">
        <w:rPr>
          <w:szCs w:val="22"/>
        </w:rPr>
        <w:object w:dxaOrig="4489" w:dyaOrig="3433">
          <v:shape id="_x0000_i1037" type="#_x0000_t75" style="width:448.45pt;height:327.5pt" o:ole="">
            <v:imagedata r:id="rId39" o:title=""/>
          </v:shape>
          <o:OLEObject Type="Embed" ProgID="CorelDRAW.Graphic.14" ShapeID="_x0000_i1037" DrawAspect="Content" ObjectID="_1378113841" r:id="rId40"/>
        </w:object>
      </w:r>
    </w:p>
    <w:p w:rsidR="00DA26A3" w:rsidRDefault="00DA26A3" w:rsidP="00DA26A3">
      <w:pPr>
        <w:pStyle w:val="Heading2"/>
        <w:rPr>
          <w:rtl/>
          <w:lang w:bidi="ar-EG"/>
        </w:rPr>
      </w:pPr>
      <w:bookmarkStart w:id="27" w:name="_Toc304368793"/>
      <w:r>
        <w:t>4.1</w:t>
      </w:r>
      <w:r>
        <w:rPr>
          <w:rFonts w:hint="cs"/>
          <w:rtl/>
          <w:lang w:bidi="ar-EG"/>
        </w:rPr>
        <w:tab/>
        <w:t>كفاءة استعمال الطيف في الأنظمة الراديوية المتنقلة الأرضية (طريقة إضافية)</w:t>
      </w:r>
      <w:bookmarkEnd w:id="27"/>
    </w:p>
    <w:p w:rsidR="00DA26A3" w:rsidRDefault="00DA26A3" w:rsidP="00A67F36">
      <w:pPr>
        <w:pStyle w:val="Heading3"/>
        <w:rPr>
          <w:rtl/>
          <w:lang w:bidi="ar-EG"/>
        </w:rPr>
      </w:pPr>
      <w:bookmarkStart w:id="28" w:name="_Toc304368794"/>
      <w:r>
        <w:t>1.4.1</w:t>
      </w:r>
      <w:r>
        <w:rPr>
          <w:rFonts w:hint="cs"/>
          <w:rtl/>
        </w:rPr>
        <w:tab/>
        <w:t>مقدمة</w:t>
      </w:r>
      <w:bookmarkEnd w:id="28"/>
    </w:p>
    <w:p w:rsidR="00DA26A3" w:rsidRDefault="00DA26A3" w:rsidP="005B674D">
      <w:pPr>
        <w:rPr>
          <w:rtl/>
        </w:rPr>
      </w:pPr>
      <w:r>
        <w:rPr>
          <w:rFonts w:hint="cs"/>
          <w:rtl/>
          <w:lang w:bidi="ar-SY"/>
        </w:rPr>
        <w:t>لنفترض حالة نظام معياري دقيق للاتصالات الراديوية المتنقلة منتشر في منطقة جغرافية معينة مع عدد</w:t>
      </w:r>
      <w:r w:rsidR="005B674D">
        <w:rPr>
          <w:rFonts w:hint="eastAsia"/>
          <w:rtl/>
        </w:rPr>
        <w:t> </w:t>
      </w:r>
      <w:r w:rsidRPr="0088226A">
        <w:rPr>
          <w:i/>
          <w:iCs/>
        </w:rPr>
        <w:t>J</w:t>
      </w:r>
      <w:r>
        <w:rPr>
          <w:rFonts w:hint="cs"/>
          <w:rtl/>
        </w:rPr>
        <w:t xml:space="preserve"> من محطات قاعدة تعمل بترددات الخدمة الثابتة. وتعطي عموماً كفاءة استعمال الطيف في المعادلة المركبة</w:t>
      </w:r>
      <w:r w:rsidR="005B674D">
        <w:rPr>
          <w:rFonts w:hint="eastAsia"/>
          <w:rtl/>
        </w:rPr>
        <w:t> </w:t>
      </w:r>
      <w:r>
        <w:rPr>
          <w:rFonts w:hint="cs"/>
          <w:rtl/>
        </w:rPr>
        <w:t>التالية:</w:t>
      </w:r>
    </w:p>
    <w:p w:rsidR="00DA26A3" w:rsidRPr="0088226A" w:rsidRDefault="00DA26A3" w:rsidP="00DA26A3">
      <w:pPr>
        <w:pStyle w:val="Equation"/>
      </w:pPr>
      <w:r w:rsidRPr="0088226A">
        <w:tab/>
      </w:r>
      <w:r w:rsidRPr="00C12926">
        <w:rPr>
          <w:position w:val="-10"/>
        </w:rPr>
        <w:object w:dxaOrig="1380" w:dyaOrig="340">
          <v:shape id="_x0000_i1038" type="#_x0000_t75" style="width:69pt;height:16.8pt" o:ole="" fillcolor="window">
            <v:imagedata r:id="rId41" o:title=""/>
          </v:shape>
          <o:OLEObject Type="Embed" ProgID="Equation.3" ShapeID="_x0000_i1038" DrawAspect="Content" ObjectID="_1378113842" r:id="rId42"/>
        </w:object>
      </w:r>
      <w:r w:rsidRPr="0088226A">
        <w:tab/>
        <w:t>(15)</w:t>
      </w:r>
    </w:p>
    <w:p w:rsidR="008160D1" w:rsidRDefault="008160D1" w:rsidP="006C5114">
      <w:pPr>
        <w:keepNext/>
        <w:rPr>
          <w:rtl/>
          <w:lang w:bidi="ar-EG"/>
        </w:rPr>
      </w:pPr>
      <w:r>
        <w:rPr>
          <w:rFonts w:hint="cs"/>
          <w:rtl/>
          <w:lang w:bidi="ar-EG"/>
        </w:rPr>
        <w:t>حيث:</w:t>
      </w:r>
    </w:p>
    <w:p w:rsidR="008160D1" w:rsidRPr="003A772B" w:rsidRDefault="006C5114" w:rsidP="006C5114">
      <w:pPr>
        <w:pStyle w:val="Equationlegend"/>
      </w:pPr>
      <w:r>
        <w:rPr>
          <w:rFonts w:hint="cs"/>
          <w:i/>
          <w:iCs/>
          <w:rtl/>
        </w:rPr>
        <w:tab/>
      </w:r>
      <w:r w:rsidR="008160D1" w:rsidRPr="003A772B">
        <w:rPr>
          <w:i/>
          <w:iCs/>
        </w:rPr>
        <w:t>:M</w:t>
      </w:r>
      <w:r w:rsidR="008160D1" w:rsidRPr="00C12926">
        <w:tab/>
      </w:r>
      <w:r w:rsidR="008160D1">
        <w:rPr>
          <w:rFonts w:hint="cs"/>
          <w:rtl/>
        </w:rPr>
        <w:t>تأثير نافع حاصل باستخدام نظام الاتصالات المعني</w:t>
      </w:r>
    </w:p>
    <w:p w:rsidR="008160D1" w:rsidRPr="00C12926" w:rsidRDefault="006C5114" w:rsidP="006C5114">
      <w:pPr>
        <w:pStyle w:val="Equationlegend"/>
      </w:pPr>
      <w:r>
        <w:rPr>
          <w:rFonts w:hint="cs"/>
          <w:rtl/>
        </w:rPr>
        <w:tab/>
      </w:r>
      <w:r w:rsidR="008160D1" w:rsidRPr="00C12926">
        <w:t>:</w:t>
      </w:r>
      <w:r w:rsidR="008160D1" w:rsidRPr="00C12926">
        <w:rPr>
          <w:i/>
        </w:rPr>
        <w:t>U</w:t>
      </w:r>
      <w:r w:rsidR="008160D1" w:rsidRPr="00C12926">
        <w:rPr>
          <w:i/>
        </w:rPr>
        <w:tab/>
      </w:r>
      <w:r w:rsidR="008160D1">
        <w:rPr>
          <w:rFonts w:hint="cs"/>
          <w:rtl/>
        </w:rPr>
        <w:t>عامل استعمال الطيف في النظام المذكور.</w:t>
      </w:r>
    </w:p>
    <w:p w:rsidR="008160D1" w:rsidRDefault="008160D1" w:rsidP="008160D1">
      <w:pPr>
        <w:pStyle w:val="Heading3"/>
        <w:rPr>
          <w:rtl/>
        </w:rPr>
      </w:pPr>
      <w:bookmarkStart w:id="29" w:name="_Toc304368795"/>
      <w:r>
        <w:t>2.4.1</w:t>
      </w:r>
      <w:r>
        <w:rPr>
          <w:rFonts w:hint="cs"/>
          <w:rtl/>
        </w:rPr>
        <w:tab/>
        <w:t>تعريف التأثير النافع</w:t>
      </w:r>
      <w:bookmarkEnd w:id="29"/>
    </w:p>
    <w:p w:rsidR="008160D1" w:rsidRPr="000D09FE" w:rsidRDefault="008160D1" w:rsidP="00C054C1">
      <w:pPr>
        <w:rPr>
          <w:spacing w:val="-8"/>
          <w:rtl/>
        </w:rPr>
      </w:pPr>
      <w:r w:rsidRPr="000D09FE">
        <w:rPr>
          <w:rFonts w:hint="cs"/>
          <w:spacing w:val="-8"/>
          <w:rtl/>
          <w:lang w:bidi="ar-SY"/>
        </w:rPr>
        <w:t xml:space="preserve">يتحدد النفع في نظام اتصالات متنقلة من خلال قدرة مستعمليه في نقطة </w:t>
      </w:r>
      <w:r w:rsidR="00401486" w:rsidRPr="000D09FE">
        <w:rPr>
          <w:rFonts w:hint="cs"/>
          <w:spacing w:val="-8"/>
          <w:rtl/>
          <w:lang w:bidi="ar-SY"/>
        </w:rPr>
        <w:t>ما </w:t>
      </w:r>
      <w:r w:rsidRPr="000D09FE">
        <w:rPr>
          <w:rFonts w:hint="cs"/>
          <w:spacing w:val="-8"/>
          <w:rtl/>
          <w:lang w:bidi="ar-SY"/>
        </w:rPr>
        <w:t>داخل المنطقة الجغرافية المحددة على إرسال المعلومات واستقبالها. ويزداد التأثير النافع بازدياد كمية المعلومات التي يمكن نقلها في زمن معين (أو بازدياد حجم الحركة داخل منطقة الخدمة) أو بازدياد رقعة هذه المنطقة التي يمكن الوصول إليها فعلياً. ويعرَّف التأثير النافع على أفضل وجه باستخدام كميتين هما: الحركة الكليّة الناتجة داخل حدود منطقة الخدمة</w:t>
      </w:r>
      <w:r w:rsidR="005B674D" w:rsidRPr="000D09FE">
        <w:rPr>
          <w:rFonts w:hint="eastAsia"/>
          <w:spacing w:val="-8"/>
          <w:rtl/>
          <w:lang w:bidi="ar-SY"/>
        </w:rPr>
        <w:t> </w:t>
      </w:r>
      <w:r w:rsidRPr="000D09FE">
        <w:rPr>
          <w:i/>
          <w:iCs/>
          <w:spacing w:val="-8"/>
        </w:rPr>
        <w:t>E</w:t>
      </w:r>
      <w:r w:rsidRPr="000D09FE">
        <w:rPr>
          <w:rFonts w:hint="cs"/>
          <w:i/>
          <w:iCs/>
          <w:spacing w:val="-8"/>
          <w:rtl/>
        </w:rPr>
        <w:t xml:space="preserve"> </w:t>
      </w:r>
      <w:r w:rsidRPr="000D09FE">
        <w:rPr>
          <w:rFonts w:hint="cs"/>
          <w:spacing w:val="-8"/>
          <w:rtl/>
        </w:rPr>
        <w:t xml:space="preserve">والحجم النسبي لمنطقة الخدمة </w:t>
      </w:r>
      <w:r w:rsidR="00C054C1" w:rsidRPr="000D09FE">
        <w:rPr>
          <w:rFonts w:hint="cs"/>
          <w:spacing w:val="-8"/>
          <w:rtl/>
        </w:rPr>
        <w:t>المعطى</w:t>
      </w:r>
      <w:r w:rsidRPr="000D09FE">
        <w:rPr>
          <w:rFonts w:hint="cs"/>
          <w:spacing w:val="-8"/>
          <w:rtl/>
        </w:rPr>
        <w:t xml:space="preserve"> في النسبة</w:t>
      </w:r>
      <w:r w:rsidR="005B674D" w:rsidRPr="000D09FE">
        <w:rPr>
          <w:rFonts w:hint="cs"/>
          <w:spacing w:val="-8"/>
          <w:rtl/>
        </w:rPr>
        <w:t xml:space="preserve"> </w:t>
      </w:r>
      <w:r w:rsidRPr="000D09FE">
        <w:rPr>
          <w:i/>
          <w:spacing w:val="-8"/>
        </w:rPr>
        <w:t>S</w:t>
      </w:r>
      <w:r w:rsidRPr="000D09FE">
        <w:rPr>
          <w:i/>
          <w:spacing w:val="-8"/>
          <w:vertAlign w:val="subscript"/>
        </w:rPr>
        <w:t>r</w:t>
      </w:r>
      <w:r w:rsidR="005B674D" w:rsidRPr="000D09FE">
        <w:rPr>
          <w:rFonts w:hint="eastAsia"/>
          <w:spacing w:val="-8"/>
          <w:rtl/>
        </w:rPr>
        <w:t> </w:t>
      </w:r>
      <w:r w:rsidRPr="000D09FE">
        <w:rPr>
          <w:i/>
          <w:spacing w:val="-8"/>
        </w:rPr>
        <w:t>=</w:t>
      </w:r>
      <w:r w:rsidR="005B674D" w:rsidRPr="000D09FE">
        <w:rPr>
          <w:rFonts w:hint="eastAsia"/>
          <w:spacing w:val="-8"/>
          <w:rtl/>
        </w:rPr>
        <w:t> </w:t>
      </w:r>
      <w:r w:rsidRPr="000D09FE">
        <w:rPr>
          <w:i/>
          <w:spacing w:val="-8"/>
        </w:rPr>
        <w:t>S</w:t>
      </w:r>
      <w:r w:rsidRPr="000D09FE">
        <w:rPr>
          <w:i/>
          <w:spacing w:val="-8"/>
          <w:vertAlign w:val="subscript"/>
        </w:rPr>
        <w:t>s</w:t>
      </w:r>
      <w:r w:rsidRPr="000D09FE">
        <w:rPr>
          <w:iCs/>
          <w:spacing w:val="-8"/>
        </w:rPr>
        <w:t>/</w:t>
      </w:r>
      <w:r w:rsidRPr="000D09FE">
        <w:rPr>
          <w:i/>
          <w:spacing w:val="-8"/>
        </w:rPr>
        <w:t>S</w:t>
      </w:r>
      <w:r w:rsidRPr="000D09FE">
        <w:rPr>
          <w:rFonts w:hint="cs"/>
          <w:i/>
          <w:spacing w:val="-8"/>
          <w:rtl/>
        </w:rPr>
        <w:t>،</w:t>
      </w:r>
      <w:r w:rsidRPr="000D09FE">
        <w:rPr>
          <w:rFonts w:hint="cs"/>
          <w:spacing w:val="-8"/>
          <w:rtl/>
        </w:rPr>
        <w:t xml:space="preserve"> حيث</w:t>
      </w:r>
      <w:r w:rsidR="003343E5" w:rsidRPr="000D09FE">
        <w:rPr>
          <w:rFonts w:hint="eastAsia"/>
          <w:spacing w:val="-8"/>
          <w:rtl/>
        </w:rPr>
        <w:t> </w:t>
      </w:r>
      <w:r w:rsidRPr="000D09FE">
        <w:rPr>
          <w:i/>
          <w:spacing w:val="-8"/>
        </w:rPr>
        <w:t>S</w:t>
      </w:r>
      <w:r w:rsidRPr="000D09FE">
        <w:rPr>
          <w:i/>
          <w:spacing w:val="-8"/>
          <w:vertAlign w:val="subscript"/>
        </w:rPr>
        <w:t>s</w:t>
      </w:r>
      <w:r w:rsidR="003343E5" w:rsidRPr="000D09FE">
        <w:rPr>
          <w:rFonts w:hint="eastAsia"/>
          <w:spacing w:val="-8"/>
          <w:rtl/>
        </w:rPr>
        <w:t> </w:t>
      </w:r>
      <w:r w:rsidRPr="000D09FE">
        <w:rPr>
          <w:rFonts w:hint="cs"/>
          <w:spacing w:val="-8"/>
          <w:rtl/>
        </w:rPr>
        <w:t>و</w:t>
      </w:r>
      <w:r w:rsidRPr="000D09FE">
        <w:rPr>
          <w:i/>
          <w:spacing w:val="-8"/>
        </w:rPr>
        <w:t xml:space="preserve"> S</w:t>
      </w:r>
      <w:r w:rsidRPr="000D09FE">
        <w:rPr>
          <w:rFonts w:hint="cs"/>
          <w:spacing w:val="-8"/>
          <w:rtl/>
        </w:rPr>
        <w:t>ه</w:t>
      </w:r>
      <w:r w:rsidR="00401486" w:rsidRPr="000D09FE">
        <w:rPr>
          <w:rFonts w:hint="cs"/>
          <w:spacing w:val="-8"/>
          <w:rtl/>
        </w:rPr>
        <w:t>ما </w:t>
      </w:r>
      <w:r w:rsidRPr="000D09FE">
        <w:rPr>
          <w:rFonts w:hint="cs"/>
          <w:spacing w:val="-8"/>
          <w:rtl/>
        </w:rPr>
        <w:t>منطقة خدمة النظام المعني والمساحة الكلية للمنطقة الجغرافية ذات الصلة على التوالي. ويمكن حساب التأثير النافع باستعمال المعادلة</w:t>
      </w:r>
      <w:r w:rsidR="005B674D" w:rsidRPr="000D09FE">
        <w:rPr>
          <w:rFonts w:hint="eastAsia"/>
          <w:spacing w:val="-8"/>
          <w:rtl/>
          <w:lang w:bidi="ar-SY"/>
        </w:rPr>
        <w:t> </w:t>
      </w:r>
      <w:r w:rsidRPr="000D09FE">
        <w:rPr>
          <w:rFonts w:hint="cs"/>
          <w:spacing w:val="-8"/>
          <w:rtl/>
        </w:rPr>
        <w:t>التالية:</w:t>
      </w:r>
    </w:p>
    <w:p w:rsidR="00564ADC" w:rsidRPr="0088226A" w:rsidRDefault="00564ADC" w:rsidP="00564ADC">
      <w:pPr>
        <w:pStyle w:val="Equation"/>
      </w:pPr>
      <w:r w:rsidRPr="0088226A">
        <w:tab/>
      </w:r>
      <w:r w:rsidRPr="00C12926">
        <w:rPr>
          <w:position w:val="-10"/>
        </w:rPr>
        <w:object w:dxaOrig="1040" w:dyaOrig="340">
          <v:shape id="_x0000_i1039" type="#_x0000_t75" style="width:52.2pt;height:17.4pt" o:ole="">
            <v:imagedata r:id="rId43" o:title=""/>
          </v:shape>
          <o:OLEObject Type="Embed" ProgID="Equation.3" ShapeID="_x0000_i1039" DrawAspect="Content" ObjectID="_1378113843" r:id="rId44"/>
        </w:object>
      </w:r>
      <w:r w:rsidRPr="0088226A">
        <w:tab/>
        <w:t>(16)</w:t>
      </w:r>
    </w:p>
    <w:p w:rsidR="00EF22D5" w:rsidRDefault="00EF22D5" w:rsidP="005B674D">
      <w:pPr>
        <w:rPr>
          <w:rtl/>
        </w:rPr>
      </w:pPr>
      <w:r>
        <w:rPr>
          <w:rFonts w:hint="cs"/>
          <w:rtl/>
        </w:rPr>
        <w:lastRenderedPageBreak/>
        <w:t>ومن الواضح أنه عندما تكون قيمة</w:t>
      </w:r>
      <w:r w:rsidR="003343E5">
        <w:rPr>
          <w:rFonts w:hint="eastAsia"/>
          <w:rtl/>
        </w:rPr>
        <w:t> </w:t>
      </w:r>
      <w:r w:rsidRPr="0088226A">
        <w:rPr>
          <w:i/>
        </w:rPr>
        <w:t>S</w:t>
      </w:r>
      <w:r w:rsidRPr="0088226A">
        <w:rPr>
          <w:i/>
          <w:vertAlign w:val="subscript"/>
        </w:rPr>
        <w:t>s</w:t>
      </w:r>
      <w:r>
        <w:rPr>
          <w:rFonts w:hint="cs"/>
          <w:rtl/>
        </w:rPr>
        <w:t xml:space="preserve"> أقل بكثير من </w:t>
      </w:r>
      <w:r w:rsidRPr="0088226A">
        <w:rPr>
          <w:i/>
        </w:rPr>
        <w:t>S</w:t>
      </w:r>
      <w:r>
        <w:rPr>
          <w:rFonts w:hint="cs"/>
          <w:i/>
          <w:rtl/>
        </w:rPr>
        <w:t xml:space="preserve"> </w:t>
      </w:r>
      <w:r w:rsidRPr="0088226A">
        <w:t>(</w:t>
      </w:r>
      <w:r w:rsidRPr="0088226A">
        <w:rPr>
          <w:i/>
        </w:rPr>
        <w:t>S</w:t>
      </w:r>
      <w:r w:rsidRPr="0088226A">
        <w:rPr>
          <w:i/>
          <w:vertAlign w:val="subscript"/>
        </w:rPr>
        <w:t>r</w:t>
      </w:r>
      <w:r w:rsidRPr="0088226A">
        <w:t> </w:t>
      </w:r>
      <w:r w:rsidRPr="0088226A">
        <w:rPr>
          <w:i/>
        </w:rPr>
        <w:t>≈</w:t>
      </w:r>
      <w:r>
        <w:rPr>
          <w:i/>
        </w:rPr>
        <w:t xml:space="preserve">  </w:t>
      </w:r>
      <w:r w:rsidRPr="0088226A">
        <w:t>0)</w:t>
      </w:r>
      <w:r>
        <w:rPr>
          <w:rFonts w:hint="cs"/>
          <w:rtl/>
        </w:rPr>
        <w:t>، يكون النفع في النظام (المتنقل) المعني ضعيف جداً. ولن يكون الفرق شاسعاً بين الخدمات المقدمة باستعمال نظام من هذا القبيل وبين الخدمات التي يقدمها نظام اتصالات</w:t>
      </w:r>
      <w:r w:rsidR="005B674D">
        <w:rPr>
          <w:rFonts w:hint="eastAsia"/>
          <w:rtl/>
        </w:rPr>
        <w:t> </w:t>
      </w:r>
      <w:r>
        <w:rPr>
          <w:rFonts w:hint="cs"/>
          <w:rtl/>
        </w:rPr>
        <w:t xml:space="preserve">ثابت. </w:t>
      </w:r>
    </w:p>
    <w:p w:rsidR="00EF22D5" w:rsidRDefault="00EF22D5" w:rsidP="006A2F36">
      <w:pPr>
        <w:spacing w:after="180"/>
        <w:rPr>
          <w:rtl/>
        </w:rPr>
      </w:pPr>
      <w:r>
        <w:rPr>
          <w:rFonts w:hint="cs"/>
          <w:rtl/>
        </w:rPr>
        <w:t>وبالإمكان قياس الحركة الكلية المولّدة داخل حدود منطقة الخدمة</w:t>
      </w:r>
      <w:r w:rsidR="003343E5">
        <w:rPr>
          <w:rFonts w:hint="eastAsia"/>
          <w:rtl/>
        </w:rPr>
        <w:t> </w:t>
      </w:r>
      <w:r w:rsidRPr="0088226A">
        <w:rPr>
          <w:i/>
          <w:iCs/>
        </w:rPr>
        <w:t>E</w:t>
      </w:r>
      <w:r>
        <w:rPr>
          <w:rFonts w:hint="cs"/>
          <w:rtl/>
        </w:rPr>
        <w:t xml:space="preserve"> بفضل الأنظمة الفرعية التي تدير فوترة نظام الاتصالات المتنقلة حيث تحتوي قاعدة المعطيات على تسجيل طويل لساعة بدء الاتصالات وانتهائها. ك</w:t>
      </w:r>
      <w:r w:rsidR="00401486">
        <w:rPr>
          <w:rFonts w:hint="cs"/>
          <w:rtl/>
        </w:rPr>
        <w:t>ما </w:t>
      </w:r>
      <w:r>
        <w:rPr>
          <w:rFonts w:hint="cs"/>
          <w:rtl/>
        </w:rPr>
        <w:t>يمكن حساب كامل منطقة الخدمة من خلال جمع مناطق خدمة محطات قاعدة نظام الاتصالات المتنقل:</w:t>
      </w:r>
      <w:r w:rsidR="003343E5">
        <w:rPr>
          <w:rFonts w:hint="eastAsia"/>
          <w:rtl/>
        </w:rPr>
        <w:t> </w:t>
      </w:r>
      <w:r w:rsidRPr="0088226A">
        <w:rPr>
          <w:i/>
        </w:rPr>
        <w:t>S</w:t>
      </w:r>
      <w:r w:rsidRPr="0088226A">
        <w:rPr>
          <w:i/>
          <w:vertAlign w:val="subscript"/>
        </w:rPr>
        <w:t>s</w:t>
      </w:r>
      <w:r w:rsidR="006A2F36">
        <w:rPr>
          <w:rFonts w:hint="eastAsia"/>
          <w:i/>
          <w:rtl/>
        </w:rPr>
        <w:t> </w:t>
      </w:r>
      <w:r w:rsidR="006A2F36" w:rsidRPr="0088226A">
        <w:rPr>
          <w:i/>
        </w:rPr>
        <w:t>S</w:t>
      </w:r>
      <w:r w:rsidR="006A2F36" w:rsidRPr="0088226A">
        <w:rPr>
          <w:i/>
          <w:vertAlign w:val="subscript"/>
        </w:rPr>
        <w:t>j</w:t>
      </w:r>
      <w:r w:rsidR="006A2F36">
        <w:rPr>
          <w:i/>
        </w:rPr>
        <w:t> </w:t>
      </w:r>
      <w:r w:rsidRPr="0088226A">
        <w:rPr>
          <w:i/>
        </w:rPr>
        <w:t>=</w:t>
      </w:r>
      <w:r w:rsidR="006A2F36">
        <w:rPr>
          <w:rFonts w:hint="eastAsia"/>
          <w:i/>
          <w:rtl/>
        </w:rPr>
        <w:t> </w:t>
      </w:r>
      <w:r w:rsidR="006A2F36" w:rsidRPr="00C12926">
        <w:rPr>
          <w:iCs/>
        </w:rPr>
        <w:sym w:font="Symbol" w:char="F0C8"/>
      </w:r>
      <w:r>
        <w:rPr>
          <w:rFonts w:hint="cs"/>
          <w:rtl/>
        </w:rPr>
        <w:t>، حيث</w:t>
      </w:r>
      <w:r w:rsidR="003343E5">
        <w:rPr>
          <w:rFonts w:hint="eastAsia"/>
          <w:rtl/>
        </w:rPr>
        <w:t> </w:t>
      </w:r>
      <w:r w:rsidRPr="0088226A">
        <w:rPr>
          <w:i/>
        </w:rPr>
        <w:t>S</w:t>
      </w:r>
      <w:r w:rsidRPr="0088226A">
        <w:rPr>
          <w:i/>
          <w:vertAlign w:val="subscript"/>
        </w:rPr>
        <w:t>j</w:t>
      </w:r>
      <w:r>
        <w:rPr>
          <w:rFonts w:hint="cs"/>
          <w:rtl/>
        </w:rPr>
        <w:t xml:space="preserve"> هي منطقة خدمة محطة القاعدة ذات</w:t>
      </w:r>
      <w:r w:rsidR="005B674D">
        <w:rPr>
          <w:rFonts w:hint="eastAsia"/>
          <w:rtl/>
        </w:rPr>
        <w:t> </w:t>
      </w:r>
      <w:r>
        <w:rPr>
          <w:rFonts w:hint="cs"/>
          <w:rtl/>
        </w:rPr>
        <w:t>الترتيب</w:t>
      </w:r>
      <w:r w:rsidR="005B674D">
        <w:rPr>
          <w:rFonts w:hint="eastAsia"/>
          <w:rtl/>
        </w:rPr>
        <w:t> </w:t>
      </w:r>
      <w:r w:rsidRPr="0088226A">
        <w:rPr>
          <w:i/>
        </w:rPr>
        <w:t>j</w:t>
      </w:r>
      <w:r>
        <w:rPr>
          <w:rFonts w:hint="cs"/>
          <w:rtl/>
        </w:rPr>
        <w:t>.</w:t>
      </w:r>
    </w:p>
    <w:p w:rsidR="00EF22D5" w:rsidRDefault="00EF22D5" w:rsidP="00EF22D5">
      <w:pPr>
        <w:spacing w:after="180"/>
        <w:rPr>
          <w:rtl/>
        </w:rPr>
      </w:pPr>
      <w:r>
        <w:rPr>
          <w:rFonts w:hint="cs"/>
          <w:rtl/>
        </w:rPr>
        <w:t xml:space="preserve">وفي بعض الأحيان عندما </w:t>
      </w:r>
      <w:r w:rsidR="00401486">
        <w:rPr>
          <w:rFonts w:hint="cs"/>
          <w:rtl/>
        </w:rPr>
        <w:t>لا </w:t>
      </w:r>
      <w:r>
        <w:rPr>
          <w:rFonts w:hint="cs"/>
          <w:rtl/>
        </w:rPr>
        <w:t>تتوفر المعطيات اللازمة لحساب حجم الحركة المولدة داخل منطقة الخدمة أو عند الرغبة في دراسة الإمكانيات التي يوفرها نظام اتصالات متنقل، يمكن قياس التأثير النافع باستخدام المعادلة</w:t>
      </w:r>
      <w:r w:rsidR="005B674D">
        <w:rPr>
          <w:rFonts w:hint="eastAsia"/>
          <w:rtl/>
        </w:rPr>
        <w:t> </w:t>
      </w:r>
      <w:r>
        <w:t>(16)</w:t>
      </w:r>
      <w:r>
        <w:rPr>
          <w:rFonts w:hint="cs"/>
          <w:rtl/>
          <w:lang w:bidi="ar-EG"/>
        </w:rPr>
        <w:t xml:space="preserve"> والاستعاضة عن المتغير</w:t>
      </w:r>
      <w:r w:rsidR="005B674D">
        <w:rPr>
          <w:rFonts w:hint="eastAsia"/>
          <w:rtl/>
        </w:rPr>
        <w:t> </w:t>
      </w:r>
      <w:r w:rsidRPr="0088226A">
        <w:rPr>
          <w:i/>
          <w:iCs/>
        </w:rPr>
        <w:t>E</w:t>
      </w:r>
      <w:r>
        <w:rPr>
          <w:rFonts w:hint="cs"/>
          <w:rtl/>
        </w:rPr>
        <w:t xml:space="preserve"> الذي يعادل إجمالي الحركة بعدد المشتركين في النظام المتنقل،</w:t>
      </w:r>
      <w:r w:rsidR="003343E5">
        <w:rPr>
          <w:rFonts w:hint="eastAsia"/>
          <w:rtl/>
        </w:rPr>
        <w:t> </w:t>
      </w:r>
      <w:r w:rsidRPr="0088226A">
        <w:rPr>
          <w:i/>
        </w:rPr>
        <w:t>N</w:t>
      </w:r>
      <w:r w:rsidRPr="0088226A">
        <w:rPr>
          <w:i/>
          <w:vertAlign w:val="subscript"/>
        </w:rPr>
        <w:t>r</w:t>
      </w:r>
      <w:r w:rsidR="003343E5">
        <w:rPr>
          <w:rFonts w:hint="eastAsia"/>
          <w:rtl/>
        </w:rPr>
        <w:t> </w:t>
      </w:r>
      <w:r w:rsidRPr="0088226A">
        <w:rPr>
          <w:i/>
        </w:rPr>
        <w:t>=</w:t>
      </w:r>
      <w:r w:rsidR="003343E5">
        <w:rPr>
          <w:rFonts w:hint="eastAsia"/>
          <w:rtl/>
        </w:rPr>
        <w:t> </w:t>
      </w:r>
      <w:r w:rsidRPr="0088226A">
        <w:rPr>
          <w:i/>
        </w:rPr>
        <w:t>N</w:t>
      </w:r>
      <w:r w:rsidRPr="0088226A">
        <w:rPr>
          <w:i/>
          <w:vertAlign w:val="subscript"/>
        </w:rPr>
        <w:t>a</w:t>
      </w:r>
      <w:r w:rsidRPr="0088226A">
        <w:rPr>
          <w:iCs/>
        </w:rPr>
        <w:t>/</w:t>
      </w:r>
      <w:r w:rsidRPr="0088226A">
        <w:rPr>
          <w:i/>
        </w:rPr>
        <w:t>N</w:t>
      </w:r>
      <w:r>
        <w:rPr>
          <w:rFonts w:hint="cs"/>
          <w:rtl/>
        </w:rPr>
        <w:t>، حيث</w:t>
      </w:r>
      <w:r w:rsidR="003343E5">
        <w:rPr>
          <w:rFonts w:hint="eastAsia"/>
          <w:rtl/>
        </w:rPr>
        <w:t> </w:t>
      </w:r>
      <w:r w:rsidRPr="0088226A">
        <w:rPr>
          <w:i/>
        </w:rPr>
        <w:t>N</w:t>
      </w:r>
      <w:r w:rsidRPr="0088226A">
        <w:rPr>
          <w:i/>
          <w:vertAlign w:val="subscript"/>
        </w:rPr>
        <w:t>a</w:t>
      </w:r>
      <w:r>
        <w:rPr>
          <w:rFonts w:hint="cs"/>
          <w:rtl/>
        </w:rPr>
        <w:t xml:space="preserve"> و</w:t>
      </w:r>
      <w:r w:rsidRPr="00143678">
        <w:rPr>
          <w:i/>
        </w:rPr>
        <w:t xml:space="preserve"> </w:t>
      </w:r>
      <w:r w:rsidRPr="0088226A">
        <w:rPr>
          <w:i/>
        </w:rPr>
        <w:t>N</w:t>
      </w:r>
      <w:r>
        <w:rPr>
          <w:rFonts w:hint="cs"/>
          <w:rtl/>
        </w:rPr>
        <w:t>ه</w:t>
      </w:r>
      <w:r w:rsidR="00401486">
        <w:rPr>
          <w:rFonts w:hint="cs"/>
          <w:rtl/>
        </w:rPr>
        <w:t>ما </w:t>
      </w:r>
      <w:r>
        <w:rPr>
          <w:rFonts w:hint="cs"/>
          <w:rtl/>
        </w:rPr>
        <w:t>على التوالي عدد المشتركين وعدد سكان المنطقة الجغرافية المعنية. وتكون عندئذ المعادلة التي تتيح حساب التأثير النافع على النحو</w:t>
      </w:r>
      <w:r w:rsidR="005B674D">
        <w:rPr>
          <w:rFonts w:hint="eastAsia"/>
          <w:rtl/>
        </w:rPr>
        <w:t> </w:t>
      </w:r>
      <w:r>
        <w:rPr>
          <w:rFonts w:hint="cs"/>
          <w:rtl/>
        </w:rPr>
        <w:t>التالي:</w:t>
      </w:r>
    </w:p>
    <w:p w:rsidR="00EF22D5" w:rsidRPr="0088226A" w:rsidRDefault="00EF22D5" w:rsidP="00EF22D5">
      <w:pPr>
        <w:pStyle w:val="Equation"/>
      </w:pPr>
      <w:r w:rsidRPr="0088226A">
        <w:tab/>
      </w:r>
      <w:r w:rsidRPr="00C12926">
        <w:rPr>
          <w:position w:val="-10"/>
        </w:rPr>
        <w:object w:dxaOrig="1180" w:dyaOrig="340">
          <v:shape id="_x0000_i1040" type="#_x0000_t75" style="width:58.8pt;height:17.4pt" o:ole="">
            <v:imagedata r:id="rId45" o:title=""/>
          </v:shape>
          <o:OLEObject Type="Embed" ProgID="Equation.3" ShapeID="_x0000_i1040" DrawAspect="Content" ObjectID="_1378113844" r:id="rId46"/>
        </w:object>
      </w:r>
      <w:r w:rsidRPr="0088226A">
        <w:tab/>
        <w:t>(17)</w:t>
      </w:r>
    </w:p>
    <w:p w:rsidR="0013305E" w:rsidRDefault="0013305E" w:rsidP="0013305E">
      <w:pPr>
        <w:spacing w:after="180"/>
        <w:rPr>
          <w:rtl/>
        </w:rPr>
      </w:pPr>
      <w:r>
        <w:rPr>
          <w:rFonts w:hint="cs"/>
          <w:rtl/>
          <w:lang w:bidi="ar-EG"/>
        </w:rPr>
        <w:t xml:space="preserve">ولهذا الدليل تفسير عملي حسي. فهو يعني في بعض الحالات احتمال أن أحد قاطني المنطقة الجغرافية المعنية الموجود في نقطة </w:t>
      </w:r>
      <w:r w:rsidR="00401486">
        <w:rPr>
          <w:rFonts w:hint="cs"/>
          <w:rtl/>
          <w:lang w:bidi="ar-EG"/>
        </w:rPr>
        <w:t>لا </w:t>
      </w:r>
      <w:r>
        <w:rPr>
          <w:rFonts w:hint="cs"/>
          <w:rtl/>
          <w:lang w:bidi="ar-EG"/>
        </w:rPr>
        <w:t xml:space="preserve">على التعيين في هذه المنطقة </w:t>
      </w:r>
      <w:r>
        <w:rPr>
          <w:rtl/>
          <w:lang w:bidi="ar-EG"/>
        </w:rPr>
        <w:t>–</w:t>
      </w:r>
      <w:r>
        <w:rPr>
          <w:rFonts w:hint="cs"/>
          <w:rtl/>
          <w:lang w:bidi="ar-EG"/>
        </w:rPr>
        <w:t xml:space="preserve"> قادر على استعمال الخدمات التي يوفرها نظام الاتصالات المتنقلة. ك</w:t>
      </w:r>
      <w:r w:rsidR="00401486">
        <w:rPr>
          <w:rFonts w:hint="cs"/>
          <w:rtl/>
          <w:lang w:bidi="ar-EG"/>
        </w:rPr>
        <w:t>ما </w:t>
      </w:r>
      <w:r>
        <w:rPr>
          <w:rFonts w:hint="cs"/>
          <w:rtl/>
          <w:lang w:bidi="ar-EG"/>
        </w:rPr>
        <w:t>يبين أيضاً الدرجة التي وصل إليها نظام الاتصالات المتنقلة في تحقيق أهدافه: علماً بأن قيمة الدليل تساوي</w:t>
      </w:r>
      <w:r w:rsidR="005B674D">
        <w:rPr>
          <w:rFonts w:hint="eastAsia"/>
          <w:rtl/>
        </w:rPr>
        <w:t> </w:t>
      </w:r>
      <w:r>
        <w:rPr>
          <w:lang w:bidi="ar-EG"/>
        </w:rPr>
        <w:t>1</w:t>
      </w:r>
      <w:r>
        <w:rPr>
          <w:rFonts w:hint="cs"/>
          <w:rtl/>
          <w:lang w:bidi="ar-EG"/>
        </w:rPr>
        <w:t xml:space="preserve"> عندما يتوفر وصول جميع سكان المنطقة </w:t>
      </w:r>
      <w:r w:rsidRPr="0088226A">
        <w:t>(</w:t>
      </w:r>
      <w:r w:rsidRPr="0088226A">
        <w:rPr>
          <w:i/>
        </w:rPr>
        <w:t>N</w:t>
      </w:r>
      <w:r w:rsidRPr="0088226A">
        <w:rPr>
          <w:i/>
          <w:vertAlign w:val="subscript"/>
        </w:rPr>
        <w:t>a</w:t>
      </w:r>
      <w:r w:rsidRPr="0088226A">
        <w:rPr>
          <w:i/>
        </w:rPr>
        <w:t> = N</w:t>
      </w:r>
      <w:r w:rsidRPr="0088226A">
        <w:t>)</w:t>
      </w:r>
      <w:r>
        <w:rPr>
          <w:rFonts w:hint="cs"/>
          <w:rtl/>
        </w:rPr>
        <w:t xml:space="preserve"> إلى الخدمة في مجمل المنطقة </w:t>
      </w:r>
      <w:r w:rsidRPr="0088226A">
        <w:t>(</w:t>
      </w:r>
      <w:r w:rsidRPr="0088226A">
        <w:rPr>
          <w:i/>
        </w:rPr>
        <w:t>S</w:t>
      </w:r>
      <w:r w:rsidRPr="0088226A">
        <w:rPr>
          <w:i/>
          <w:vertAlign w:val="subscript"/>
        </w:rPr>
        <w:t>s</w:t>
      </w:r>
      <w:r w:rsidRPr="0088226A">
        <w:rPr>
          <w:i/>
        </w:rPr>
        <w:t> = S</w:t>
      </w:r>
      <w:r w:rsidRPr="0088226A">
        <w:t>)</w:t>
      </w:r>
      <w:r>
        <w:rPr>
          <w:rFonts w:hint="cs"/>
          <w:rtl/>
        </w:rPr>
        <w:t>: ويبلغ التأثير النافع قيمته القصوى وهي واحد</w:t>
      </w:r>
      <w:r w:rsidR="005B674D">
        <w:rPr>
          <w:rFonts w:hint="eastAsia"/>
          <w:rtl/>
        </w:rPr>
        <w:t> </w:t>
      </w:r>
      <w:r w:rsidRPr="0088226A">
        <w:t>(</w:t>
      </w:r>
      <w:r w:rsidRPr="0088226A">
        <w:rPr>
          <w:i/>
          <w:iCs/>
        </w:rPr>
        <w:t>M </w:t>
      </w:r>
      <w:r w:rsidRPr="0088226A">
        <w:t>= 1)</w:t>
      </w:r>
      <w:r>
        <w:rPr>
          <w:rFonts w:hint="cs"/>
          <w:rtl/>
        </w:rPr>
        <w:t>.</w:t>
      </w:r>
    </w:p>
    <w:p w:rsidR="0013305E" w:rsidRDefault="0013305E" w:rsidP="0013305E">
      <w:pPr>
        <w:pStyle w:val="Heading3"/>
        <w:rPr>
          <w:rtl/>
        </w:rPr>
      </w:pPr>
      <w:bookmarkStart w:id="30" w:name="_Toc304368796"/>
      <w:r>
        <w:t>3.4.1</w:t>
      </w:r>
      <w:r>
        <w:rPr>
          <w:rFonts w:hint="cs"/>
          <w:rtl/>
        </w:rPr>
        <w:tab/>
        <w:t>تعريف عامل استعمال الطيف</w:t>
      </w:r>
      <w:bookmarkEnd w:id="30"/>
    </w:p>
    <w:p w:rsidR="0013305E" w:rsidRDefault="0013305E" w:rsidP="006C5114">
      <w:pPr>
        <w:spacing w:after="180"/>
        <w:rPr>
          <w:rtl/>
        </w:rPr>
      </w:pPr>
      <w:r>
        <w:rPr>
          <w:rFonts w:hint="cs"/>
          <w:rtl/>
          <w:lang w:bidi="ar-SY"/>
        </w:rPr>
        <w:t>يتحدد هذا العامل بدراسة التقييدات التي تفرضها المحطات الراديوية الحالية بشأن استعمال الطيف على المحطات الجديدة. ففي حالة محطة قاعدة تقع في المنطقة الجغرافية</w:t>
      </w:r>
      <w:r w:rsidR="005B674D">
        <w:rPr>
          <w:rFonts w:hint="eastAsia"/>
          <w:rtl/>
        </w:rPr>
        <w:t> </w:t>
      </w:r>
      <w:r>
        <w:rPr>
          <w:i/>
          <w:iCs/>
        </w:rPr>
        <w:t>I</w:t>
      </w:r>
      <w:r>
        <w:rPr>
          <w:rFonts w:hint="cs"/>
          <w:rtl/>
        </w:rPr>
        <w:t xml:space="preserve"> من المنطقة. قد تكوّن هذه التقييدات العدد الإجمالي</w:t>
      </w:r>
      <w:r w:rsidR="005B674D">
        <w:rPr>
          <w:rFonts w:hint="eastAsia"/>
          <w:rtl/>
        </w:rPr>
        <w:t> </w:t>
      </w:r>
      <w:r w:rsidRPr="0088226A">
        <w:rPr>
          <w:i/>
        </w:rPr>
        <w:t>K</w:t>
      </w:r>
      <w:r w:rsidRPr="0088226A">
        <w:rPr>
          <w:i/>
          <w:vertAlign w:val="subscript"/>
        </w:rPr>
        <w:t>i</w:t>
      </w:r>
      <w:r>
        <w:rPr>
          <w:rFonts w:hint="cs"/>
          <w:rtl/>
        </w:rPr>
        <w:t xml:space="preserve"> من نطاقات الترددات المرفوضة بسبب عدم تقييدها بالمواءمة</w:t>
      </w:r>
      <w:r w:rsidR="005B674D">
        <w:rPr>
          <w:rFonts w:hint="eastAsia"/>
          <w:rtl/>
        </w:rPr>
        <w:t> </w:t>
      </w:r>
      <w:r>
        <w:rPr>
          <w:rFonts w:hint="cs"/>
          <w:rtl/>
        </w:rPr>
        <w:t>الكهرمغنطيسية.</w:t>
      </w:r>
    </w:p>
    <w:p w:rsidR="0013305E" w:rsidRDefault="0013305E" w:rsidP="0013305E">
      <w:pPr>
        <w:spacing w:after="180"/>
        <w:rPr>
          <w:rtl/>
        </w:rPr>
      </w:pPr>
      <w:r>
        <w:rPr>
          <w:rFonts w:hint="cs"/>
          <w:rtl/>
        </w:rPr>
        <w:t>وقد تعادل أيضاً النسبة</w:t>
      </w:r>
      <w:r w:rsidR="003343E5">
        <w:rPr>
          <w:rFonts w:hint="eastAsia"/>
          <w:rtl/>
        </w:rPr>
        <w:t> </w:t>
      </w:r>
      <w:r w:rsidRPr="001D58A8">
        <w:rPr>
          <w:position w:val="-22"/>
        </w:rPr>
        <w:object w:dxaOrig="800" w:dyaOrig="580">
          <v:shape id="_x0000_i1041" type="#_x0000_t75" style="width:40pt;height:29pt" o:ole="" fillcolor="window">
            <v:imagedata r:id="rId47" o:title=""/>
          </v:shape>
          <o:OLEObject Type="Embed" ProgID="Equation.3" ShapeID="_x0000_i1041" DrawAspect="Content" ObjectID="_1378113845" r:id="rId48"/>
        </w:object>
      </w:r>
      <w:r>
        <w:rPr>
          <w:rFonts w:hint="cs"/>
          <w:rtl/>
        </w:rPr>
        <w:t>، حيث</w:t>
      </w:r>
      <w:r w:rsidR="003343E5">
        <w:rPr>
          <w:rFonts w:hint="eastAsia"/>
          <w:rtl/>
        </w:rPr>
        <w:t> </w:t>
      </w:r>
      <w:r w:rsidRPr="0088226A">
        <w:rPr>
          <w:i/>
          <w:iCs/>
        </w:rPr>
        <w:t>K</w:t>
      </w:r>
      <w:r>
        <w:rPr>
          <w:rFonts w:hint="cs"/>
          <w:rtl/>
        </w:rPr>
        <w:t xml:space="preserve"> هو العدد الإجمالي لنطاقات الترددات التي يسمح لأنظمة الاتصالات المتنقلة من النوع المعني باستعمالها. و</w:t>
      </w:r>
      <w:r w:rsidR="006C5114">
        <w:rPr>
          <w:rFonts w:hint="cs"/>
          <w:rtl/>
        </w:rPr>
        <w:t>يعتبر أن شروط المواءمة الكهرمغن</w:t>
      </w:r>
      <w:r>
        <w:rPr>
          <w:rFonts w:hint="cs"/>
          <w:rtl/>
        </w:rPr>
        <w:t xml:space="preserve">طيسية غير مستوفاة في تردد </w:t>
      </w:r>
      <w:r w:rsidR="00401486">
        <w:rPr>
          <w:rFonts w:hint="cs"/>
          <w:rtl/>
        </w:rPr>
        <w:t>ما </w:t>
      </w:r>
      <w:r>
        <w:rPr>
          <w:rFonts w:hint="cs"/>
          <w:rtl/>
        </w:rPr>
        <w:t>إذا كان المرسل في محطة قاعدة واحدة أو أكثر (من إجمالي</w:t>
      </w:r>
      <w:r w:rsidR="003343E5">
        <w:rPr>
          <w:rFonts w:hint="eastAsia"/>
          <w:rtl/>
        </w:rPr>
        <w:t> </w:t>
      </w:r>
      <w:r w:rsidRPr="0088226A">
        <w:rPr>
          <w:i/>
          <w:iCs/>
        </w:rPr>
        <w:t>J</w:t>
      </w:r>
      <w:r>
        <w:rPr>
          <w:rFonts w:hint="cs"/>
          <w:rtl/>
        </w:rPr>
        <w:t xml:space="preserve"> محطة قاعدة) يسبب تداخلات غير مقبولة في مستقبِل محطة متنقلة متصلة بالمحطة القاعدة الجديدة، أو إذا كان مرسل المحطة القاعدة الجديدة يسبب تداخلات غير مقبولة في مستقبل متصل مع إحدى المحطات القاعدة الموجودة</w:t>
      </w:r>
      <w:r w:rsidR="005B674D">
        <w:rPr>
          <w:rFonts w:hint="eastAsia"/>
          <w:rtl/>
        </w:rPr>
        <w:t> </w:t>
      </w:r>
      <w:r>
        <w:rPr>
          <w:rFonts w:hint="cs"/>
          <w:rtl/>
        </w:rPr>
        <w:t>مسبقاً.</w:t>
      </w:r>
    </w:p>
    <w:p w:rsidR="0013305E" w:rsidRDefault="0013305E" w:rsidP="0013305E">
      <w:pPr>
        <w:rPr>
          <w:rtl/>
        </w:rPr>
      </w:pPr>
      <w:r>
        <w:rPr>
          <w:rFonts w:hint="cs"/>
          <w:rtl/>
        </w:rPr>
        <w:t xml:space="preserve">والشروط التي تحدد إمكانية رفض فاصل الترددات في الاتجاه محطة متنقلة - محطة قاعدة </w:t>
      </w:r>
      <w:r w:rsidR="00401486">
        <w:rPr>
          <w:rFonts w:hint="cs"/>
          <w:rtl/>
        </w:rPr>
        <w:t>لا </w:t>
      </w:r>
      <w:r>
        <w:rPr>
          <w:rFonts w:hint="cs"/>
          <w:rtl/>
        </w:rPr>
        <w:t>تتغير. وب</w:t>
      </w:r>
      <w:r w:rsidR="00401486">
        <w:rPr>
          <w:rFonts w:hint="cs"/>
          <w:rtl/>
        </w:rPr>
        <w:t>ما </w:t>
      </w:r>
      <w:r>
        <w:rPr>
          <w:rFonts w:hint="cs"/>
          <w:rtl/>
        </w:rPr>
        <w:t>أن التقييدات تتوقف على موقع المحطة القاعدة الجديدة المفترضة، فإنه يصدر عدة نتائج يمكن تبسيطها بأخذ التقييدات الحاصلة في أجزاء مختلفة من المنطقة المعنية وإجراء الحساب الملائم. وينطوي الحل الأفضل على حساب المتوسط المرجح مع نسبة عدد السكان في كل جزء من المنطقة كعامل ترجيح. وهكذا تتم مراعاة أعلى قيمة لاستخدام الطيف في المناطق المكتظة بالسكان. ويمكن بالتالي حساب عامل استعمال الطيف باستخدام المعادلة</w:t>
      </w:r>
      <w:r w:rsidR="005B674D">
        <w:rPr>
          <w:rFonts w:hint="eastAsia"/>
          <w:rtl/>
        </w:rPr>
        <w:t> </w:t>
      </w:r>
      <w:r>
        <w:rPr>
          <w:rFonts w:hint="cs"/>
          <w:rtl/>
        </w:rPr>
        <w:t>التالية:</w:t>
      </w:r>
    </w:p>
    <w:p w:rsidR="0013305E" w:rsidRPr="0088226A" w:rsidRDefault="0013305E" w:rsidP="0013305E">
      <w:pPr>
        <w:pStyle w:val="Equation"/>
      </w:pPr>
      <w:r w:rsidRPr="0088226A">
        <w:tab/>
      </w:r>
      <w:r w:rsidRPr="00C12926">
        <w:rPr>
          <w:position w:val="-30"/>
        </w:rPr>
        <w:object w:dxaOrig="1219" w:dyaOrig="720">
          <v:shape id="_x0000_i1042" type="#_x0000_t75" style="width:61.2pt;height:36pt" o:ole="" fillcolor="window">
            <v:imagedata r:id="rId49" o:title=""/>
          </v:shape>
          <o:OLEObject Type="Embed" ProgID="Equation.3" ShapeID="_x0000_i1042" DrawAspect="Content" ObjectID="_1378113846" r:id="rId50"/>
        </w:object>
      </w:r>
      <w:r w:rsidRPr="0088226A">
        <w:tab/>
        <w:t>(18)</w:t>
      </w:r>
    </w:p>
    <w:p w:rsidR="003C7D30" w:rsidRDefault="003C7D30" w:rsidP="006C5114">
      <w:pPr>
        <w:keepNext/>
        <w:rPr>
          <w:rtl/>
        </w:rPr>
      </w:pPr>
      <w:r>
        <w:rPr>
          <w:rFonts w:hint="cs"/>
          <w:rtl/>
        </w:rPr>
        <w:t>حيث:</w:t>
      </w:r>
    </w:p>
    <w:p w:rsidR="003C7D30" w:rsidRPr="00C12926" w:rsidRDefault="006C5114" w:rsidP="006C5114">
      <w:pPr>
        <w:pStyle w:val="Equationlegend"/>
      </w:pPr>
      <w:r>
        <w:rPr>
          <w:rFonts w:hint="cs"/>
          <w:rtl/>
        </w:rPr>
        <w:tab/>
      </w:r>
      <w:r w:rsidR="003C7D30" w:rsidRPr="00C12926">
        <w:t>:</w:t>
      </w:r>
      <w:r w:rsidR="003C7D30" w:rsidRPr="00C12926">
        <w:rPr>
          <w:i/>
          <w:iCs/>
        </w:rPr>
        <w:t>I</w:t>
      </w:r>
      <w:r w:rsidR="003C7D30" w:rsidRPr="00C12926">
        <w:tab/>
      </w:r>
      <w:r w:rsidR="003C7D30">
        <w:rPr>
          <w:rFonts w:hint="cs"/>
          <w:rtl/>
        </w:rPr>
        <w:t>عدد أجزاء المنطقة الجغرافية</w:t>
      </w:r>
    </w:p>
    <w:p w:rsidR="003C7D30" w:rsidRPr="00C12926" w:rsidRDefault="006C5114" w:rsidP="006C5114">
      <w:pPr>
        <w:pStyle w:val="Equationlegend"/>
        <w:rPr>
          <w:noProof/>
        </w:rPr>
      </w:pPr>
      <w:r>
        <w:rPr>
          <w:rFonts w:hint="cs"/>
          <w:noProof/>
          <w:position w:val="-24"/>
          <w:rtl/>
        </w:rPr>
        <w:tab/>
      </w:r>
      <w:r w:rsidR="003C7D30" w:rsidRPr="00C12926">
        <w:rPr>
          <w:noProof/>
          <w:position w:val="-24"/>
        </w:rPr>
        <w:object w:dxaOrig="760" w:dyaOrig="620">
          <v:shape id="_x0000_i1043" type="#_x0000_t75" style="width:38pt;height:31pt" o:ole="" fillcolor="window">
            <v:imagedata r:id="rId51" o:title=""/>
          </v:shape>
          <o:OLEObject Type="Embed" ProgID="Equation.3" ShapeID="_x0000_i1043" DrawAspect="Content" ObjectID="_1378113847" r:id="rId52"/>
        </w:object>
      </w:r>
      <w:r w:rsidR="003C7D30" w:rsidRPr="00C12926">
        <w:t>:</w:t>
      </w:r>
      <w:r w:rsidR="003C7D30" w:rsidRPr="00C12926">
        <w:rPr>
          <w:noProof/>
        </w:rPr>
        <w:t xml:space="preserve"> </w:t>
      </w:r>
      <w:r w:rsidR="003C7D30" w:rsidRPr="00C12926">
        <w:rPr>
          <w:noProof/>
        </w:rPr>
        <w:tab/>
      </w:r>
      <w:r w:rsidR="003C7D30">
        <w:rPr>
          <w:rFonts w:hint="cs"/>
          <w:noProof/>
          <w:rtl/>
        </w:rPr>
        <w:t>نسبة مجمل عدد السكان في الجزء رقم</w:t>
      </w:r>
      <w:r w:rsidR="003343E5">
        <w:rPr>
          <w:rFonts w:hint="eastAsia"/>
          <w:rtl/>
        </w:rPr>
        <w:t> </w:t>
      </w:r>
      <w:r w:rsidR="003C7D30" w:rsidRPr="00C12926">
        <w:rPr>
          <w:i/>
          <w:iCs/>
          <w:noProof/>
        </w:rPr>
        <w:t>i</w:t>
      </w:r>
    </w:p>
    <w:p w:rsidR="003C7D30" w:rsidRPr="00C12926" w:rsidRDefault="006C5114" w:rsidP="006C5114">
      <w:pPr>
        <w:pStyle w:val="Equationlegend"/>
        <w:rPr>
          <w:i/>
        </w:rPr>
      </w:pPr>
      <w:r>
        <w:rPr>
          <w:rFonts w:hint="cs"/>
          <w:rtl/>
        </w:rPr>
        <w:lastRenderedPageBreak/>
        <w:tab/>
      </w:r>
      <w:r w:rsidR="003C7D30" w:rsidRPr="00C12926">
        <w:t>:</w:t>
      </w:r>
      <w:r w:rsidR="003C7D30" w:rsidRPr="00C12926">
        <w:rPr>
          <w:i/>
        </w:rPr>
        <w:t>n</w:t>
      </w:r>
      <w:r w:rsidR="003C7D30" w:rsidRPr="00C12926">
        <w:rPr>
          <w:i/>
          <w:vertAlign w:val="subscript"/>
        </w:rPr>
        <w:t>i</w:t>
      </w:r>
      <w:r w:rsidR="003C7D30" w:rsidRPr="00C12926">
        <w:tab/>
      </w:r>
      <w:r w:rsidR="003C7D30">
        <w:rPr>
          <w:rFonts w:hint="cs"/>
          <w:rtl/>
        </w:rPr>
        <w:t>عدد السكان المقيمين في الجزء رقم</w:t>
      </w:r>
      <w:r w:rsidR="003343E5">
        <w:rPr>
          <w:rFonts w:hint="eastAsia"/>
          <w:rtl/>
        </w:rPr>
        <w:t> </w:t>
      </w:r>
      <w:r w:rsidR="003C7D30" w:rsidRPr="00C12926">
        <w:rPr>
          <w:i/>
          <w:iCs/>
          <w:noProof/>
        </w:rPr>
        <w:t>i</w:t>
      </w:r>
    </w:p>
    <w:p w:rsidR="003C7D30" w:rsidRDefault="006C5114" w:rsidP="006C5114">
      <w:pPr>
        <w:pStyle w:val="Equationlegend"/>
        <w:rPr>
          <w:rtl/>
        </w:rPr>
      </w:pPr>
      <w:r>
        <w:rPr>
          <w:rFonts w:hint="cs"/>
          <w:rtl/>
        </w:rPr>
        <w:tab/>
      </w:r>
      <w:r w:rsidR="003C7D30" w:rsidRPr="00C12926">
        <w:t>:</w:t>
      </w:r>
      <w:r w:rsidR="003C7D30" w:rsidRPr="00C12926">
        <w:rPr>
          <w:i/>
        </w:rPr>
        <w:t>U</w:t>
      </w:r>
      <w:r w:rsidR="003C7D30" w:rsidRPr="00C12926">
        <w:rPr>
          <w:i/>
          <w:vertAlign w:val="subscript"/>
        </w:rPr>
        <w:t>i</w:t>
      </w:r>
      <w:r w:rsidR="003C7D30" w:rsidRPr="00C12926">
        <w:rPr>
          <w:i/>
          <w:vertAlign w:val="subscript"/>
        </w:rPr>
        <w:tab/>
      </w:r>
      <w:r w:rsidR="003C7D30">
        <w:rPr>
          <w:rFonts w:hint="cs"/>
          <w:rtl/>
        </w:rPr>
        <w:t>نسبة نطاقات التردد التي قد ترفض لمحطة قاعدة واقعة في مركز الجزء</w:t>
      </w:r>
      <w:r w:rsidR="003343E5">
        <w:rPr>
          <w:rFonts w:hint="eastAsia"/>
          <w:rtl/>
        </w:rPr>
        <w:t> </w:t>
      </w:r>
      <w:r w:rsidR="003C7D30" w:rsidRPr="00C12926">
        <w:rPr>
          <w:i/>
          <w:iCs/>
          <w:noProof/>
        </w:rPr>
        <w:t>i</w:t>
      </w:r>
      <w:r w:rsidR="003C7D30">
        <w:rPr>
          <w:rFonts w:hint="cs"/>
          <w:rtl/>
        </w:rPr>
        <w:t xml:space="preserve"> من الم</w:t>
      </w:r>
      <w:r>
        <w:rPr>
          <w:rFonts w:hint="cs"/>
          <w:rtl/>
        </w:rPr>
        <w:t>نطقة بسبب عدم المواءمة الكهرمغن</w:t>
      </w:r>
      <w:r w:rsidR="003C7D30">
        <w:rPr>
          <w:rFonts w:hint="cs"/>
          <w:rtl/>
        </w:rPr>
        <w:t>طيسية.</w:t>
      </w:r>
    </w:p>
    <w:p w:rsidR="003C7D30" w:rsidRDefault="003C7D30" w:rsidP="003C7D30">
      <w:pPr>
        <w:pStyle w:val="Heading3"/>
        <w:rPr>
          <w:rtl/>
        </w:rPr>
      </w:pPr>
      <w:bookmarkStart w:id="31" w:name="_Toc304368797"/>
      <w:r>
        <w:t>4.4.1</w:t>
      </w:r>
      <w:r>
        <w:rPr>
          <w:rFonts w:hint="cs"/>
          <w:rtl/>
        </w:rPr>
        <w:tab/>
        <w:t>حساب كفاءة استعمال الطيف</w:t>
      </w:r>
      <w:bookmarkEnd w:id="31"/>
    </w:p>
    <w:p w:rsidR="003C7D30" w:rsidRDefault="003C7D30" w:rsidP="005B674D">
      <w:pPr>
        <w:spacing w:after="120"/>
        <w:rPr>
          <w:rtl/>
          <w:lang w:bidi="ar-SY"/>
        </w:rPr>
      </w:pPr>
      <w:r>
        <w:rPr>
          <w:rFonts w:hint="cs"/>
          <w:rtl/>
          <w:lang w:bidi="ar-SY"/>
        </w:rPr>
        <w:t>يوصى من أجل تقييم كفاءة استعمال الطيف في أنظمة اتصالات متنقلة مع مباعدة الترددات باتباع الخطوات</w:t>
      </w:r>
      <w:r w:rsidR="005B674D">
        <w:rPr>
          <w:rFonts w:hint="eastAsia"/>
          <w:rtl/>
          <w:lang w:bidi="ar-SY"/>
        </w:rPr>
        <w:t> </w:t>
      </w:r>
      <w:r>
        <w:rPr>
          <w:rFonts w:hint="cs"/>
          <w:rtl/>
          <w:lang w:bidi="ar-SY"/>
        </w:rPr>
        <w:t>التالية:</w:t>
      </w:r>
    </w:p>
    <w:p w:rsidR="003C7D30" w:rsidRDefault="003C7D30" w:rsidP="005B674D">
      <w:pPr>
        <w:pStyle w:val="enumlev1"/>
        <w:rPr>
          <w:rtl/>
        </w:rPr>
      </w:pPr>
      <w:r>
        <w:rPr>
          <w:rFonts w:hint="cs"/>
          <w:rtl/>
        </w:rPr>
        <w:t>-</w:t>
      </w:r>
      <w:r>
        <w:rPr>
          <w:rFonts w:hint="cs"/>
          <w:rtl/>
        </w:rPr>
        <w:tab/>
        <w:t>تجزئة المنطقة الجغرافية إلى أقسام يتراوح طول ضلعها بين</w:t>
      </w:r>
      <w:r w:rsidR="005B674D">
        <w:rPr>
          <w:rFonts w:hint="eastAsia"/>
          <w:rtl/>
        </w:rPr>
        <w:t> </w:t>
      </w:r>
      <w:r>
        <w:t>1</w:t>
      </w:r>
      <w:r w:rsidR="003343E5">
        <w:rPr>
          <w:rFonts w:hint="eastAsia"/>
          <w:rtl/>
        </w:rPr>
        <w:t> </w:t>
      </w:r>
      <w:r>
        <w:rPr>
          <w:rFonts w:hint="cs"/>
          <w:rtl/>
        </w:rPr>
        <w:t>و</w:t>
      </w:r>
      <w:r w:rsidR="005B674D">
        <w:t>km </w:t>
      </w:r>
      <w:r>
        <w:t>4</w:t>
      </w:r>
      <w:r>
        <w:rPr>
          <w:rFonts w:hint="cs"/>
          <w:rtl/>
        </w:rPr>
        <w:t xml:space="preserve">. </w:t>
      </w:r>
    </w:p>
    <w:p w:rsidR="003C7D30" w:rsidRDefault="003C7D30" w:rsidP="005B674D">
      <w:pPr>
        <w:pStyle w:val="enumlev1"/>
        <w:rPr>
          <w:rtl/>
        </w:rPr>
      </w:pPr>
      <w:r>
        <w:rPr>
          <w:rFonts w:hint="cs"/>
          <w:rtl/>
        </w:rPr>
        <w:t>-</w:t>
      </w:r>
      <w:r>
        <w:rPr>
          <w:rFonts w:hint="cs"/>
          <w:rtl/>
        </w:rPr>
        <w:tab/>
        <w:t>حساب أنصاف الأقطار</w:t>
      </w:r>
      <w:r w:rsidR="005B674D">
        <w:rPr>
          <w:rFonts w:hint="eastAsia"/>
          <w:rtl/>
          <w:lang w:bidi="ar-SY"/>
        </w:rPr>
        <w:t> </w:t>
      </w:r>
      <w:r>
        <w:t>(</w:t>
      </w:r>
      <w:r w:rsidRPr="0088226A">
        <w:rPr>
          <w:i/>
        </w:rPr>
        <w:t>R</w:t>
      </w:r>
      <w:r w:rsidRPr="0088226A">
        <w:rPr>
          <w:i/>
          <w:vertAlign w:val="subscript"/>
        </w:rPr>
        <w:t>j</w:t>
      </w:r>
      <w:r>
        <w:t>)</w:t>
      </w:r>
      <w:r>
        <w:rPr>
          <w:rFonts w:hint="cs"/>
          <w:rtl/>
        </w:rPr>
        <w:t xml:space="preserve"> مناطق الخدمة الخاصة بالمحطات القاعدة القائمة في نظام الاتصالات</w:t>
      </w:r>
      <w:r w:rsidR="005B674D">
        <w:rPr>
          <w:rFonts w:hint="eastAsia"/>
          <w:rtl/>
          <w:lang w:bidi="ar-SY"/>
        </w:rPr>
        <w:t> </w:t>
      </w:r>
      <w:r>
        <w:rPr>
          <w:rFonts w:hint="cs"/>
          <w:rtl/>
        </w:rPr>
        <w:t>المتنقلة</w:t>
      </w:r>
      <w:r w:rsidR="005B674D">
        <w:rPr>
          <w:rFonts w:hint="eastAsia"/>
          <w:rtl/>
        </w:rPr>
        <w:t> </w:t>
      </w:r>
      <w:r w:rsidRPr="0088226A">
        <w:rPr>
          <w:i/>
        </w:rPr>
        <w:t>R</w:t>
      </w:r>
      <w:r w:rsidRPr="0088226A">
        <w:rPr>
          <w:i/>
          <w:vertAlign w:val="subscript"/>
        </w:rPr>
        <w:t>j</w:t>
      </w:r>
      <w:r>
        <w:rPr>
          <w:rFonts w:hint="cs"/>
          <w:rtl/>
        </w:rPr>
        <w:t>.</w:t>
      </w:r>
    </w:p>
    <w:p w:rsidR="003C7D30" w:rsidRDefault="003C7D30" w:rsidP="005B674D">
      <w:pPr>
        <w:pStyle w:val="enumlev1"/>
        <w:rPr>
          <w:rtl/>
        </w:rPr>
      </w:pPr>
      <w:r>
        <w:rPr>
          <w:rFonts w:hint="cs"/>
          <w:rtl/>
        </w:rPr>
        <w:t>-</w:t>
      </w:r>
      <w:r>
        <w:rPr>
          <w:rFonts w:hint="cs"/>
          <w:rtl/>
        </w:rPr>
        <w:tab/>
        <w:t>حساب المسافة</w:t>
      </w:r>
      <w:r w:rsidR="005B674D">
        <w:rPr>
          <w:rFonts w:hint="eastAsia"/>
          <w:rtl/>
          <w:lang w:bidi="ar-SY"/>
        </w:rPr>
        <w:t> </w:t>
      </w:r>
      <w:r>
        <w:t>(</w:t>
      </w:r>
      <w:r w:rsidRPr="0088226A">
        <w:rPr>
          <w:i/>
        </w:rPr>
        <w:t>R</w:t>
      </w:r>
      <w:r w:rsidRPr="0088226A">
        <w:rPr>
          <w:i/>
          <w:vertAlign w:val="subscript"/>
        </w:rPr>
        <w:t>ij</w:t>
      </w:r>
      <w:r>
        <w:t>)</w:t>
      </w:r>
      <w:r>
        <w:rPr>
          <w:rFonts w:hint="cs"/>
          <w:rtl/>
        </w:rPr>
        <w:t xml:space="preserve"> الفاصلة بين مركز كل قسم من أقسام المنطقة</w:t>
      </w:r>
      <w:r w:rsidR="005B674D">
        <w:rPr>
          <w:rFonts w:hint="eastAsia"/>
          <w:rtl/>
          <w:lang w:bidi="ar-SY"/>
        </w:rPr>
        <w:t> </w:t>
      </w:r>
      <w:r w:rsidRPr="0088226A">
        <w:rPr>
          <w:i/>
          <w:iCs/>
        </w:rPr>
        <w:t>i</w:t>
      </w:r>
      <w:r>
        <w:rPr>
          <w:rFonts w:hint="cs"/>
          <w:rtl/>
        </w:rPr>
        <w:t xml:space="preserve"> ومواقع محطات القاعدة</w:t>
      </w:r>
      <w:r w:rsidR="005B674D">
        <w:rPr>
          <w:rFonts w:hint="eastAsia"/>
          <w:rtl/>
          <w:lang w:bidi="ar-SY"/>
        </w:rPr>
        <w:t> </w:t>
      </w:r>
      <w:r>
        <w:rPr>
          <w:rFonts w:hint="cs"/>
          <w:rtl/>
        </w:rPr>
        <w:t>القائمة.</w:t>
      </w:r>
    </w:p>
    <w:p w:rsidR="003C7D30" w:rsidRPr="005B674D" w:rsidRDefault="003C7D30" w:rsidP="005B674D">
      <w:pPr>
        <w:pStyle w:val="enumlev1"/>
        <w:rPr>
          <w:spacing w:val="-4"/>
          <w:rtl/>
        </w:rPr>
      </w:pPr>
      <w:r w:rsidRPr="005B674D">
        <w:rPr>
          <w:rFonts w:hint="cs"/>
          <w:spacing w:val="-4"/>
          <w:rtl/>
        </w:rPr>
        <w:t>-</w:t>
      </w:r>
      <w:r w:rsidRPr="005B674D">
        <w:rPr>
          <w:rFonts w:hint="cs"/>
          <w:spacing w:val="-4"/>
          <w:rtl/>
        </w:rPr>
        <w:tab/>
        <w:t xml:space="preserve">تحديد </w:t>
      </w:r>
      <w:r w:rsidR="00401486" w:rsidRPr="005B674D">
        <w:rPr>
          <w:rFonts w:hint="cs"/>
          <w:spacing w:val="-4"/>
          <w:rtl/>
        </w:rPr>
        <w:t>ما </w:t>
      </w:r>
      <w:r w:rsidRPr="005B674D">
        <w:rPr>
          <w:rFonts w:hint="cs"/>
          <w:spacing w:val="-4"/>
          <w:rtl/>
        </w:rPr>
        <w:t>إذا كان كل قسم من المنطقة يرتبط بمنطقة الخدمة العائدة لمحطة قاعدة واحدة أو أكثر، وذلك بمقارنة</w:t>
      </w:r>
      <w:r w:rsidR="005B674D">
        <w:rPr>
          <w:rFonts w:hint="eastAsia"/>
          <w:rtl/>
          <w:lang w:bidi="ar-SY"/>
        </w:rPr>
        <w:t> </w:t>
      </w:r>
      <w:r w:rsidRPr="005B674D">
        <w:rPr>
          <w:i/>
          <w:spacing w:val="-4"/>
        </w:rPr>
        <w:t>R</w:t>
      </w:r>
      <w:r w:rsidRPr="005B674D">
        <w:rPr>
          <w:i/>
          <w:spacing w:val="-4"/>
          <w:vertAlign w:val="subscript"/>
        </w:rPr>
        <w:t>j</w:t>
      </w:r>
      <w:r w:rsidR="005B674D" w:rsidRPr="005B674D">
        <w:rPr>
          <w:rFonts w:hint="eastAsia"/>
          <w:spacing w:val="-4"/>
          <w:rtl/>
        </w:rPr>
        <w:t> </w:t>
      </w:r>
      <w:r w:rsidRPr="005B674D">
        <w:rPr>
          <w:rFonts w:hint="cs"/>
          <w:spacing w:val="-4"/>
          <w:rtl/>
        </w:rPr>
        <w:t>و</w:t>
      </w:r>
      <w:r w:rsidRPr="005B674D">
        <w:rPr>
          <w:i/>
          <w:spacing w:val="-4"/>
        </w:rPr>
        <w:t>R</w:t>
      </w:r>
      <w:r w:rsidRPr="005B674D">
        <w:rPr>
          <w:i/>
          <w:spacing w:val="-4"/>
          <w:vertAlign w:val="subscript"/>
        </w:rPr>
        <w:t>ij</w:t>
      </w:r>
      <w:r w:rsidRPr="005B674D">
        <w:rPr>
          <w:rFonts w:hint="cs"/>
          <w:spacing w:val="-4"/>
          <w:rtl/>
        </w:rPr>
        <w:t>.</w:t>
      </w:r>
    </w:p>
    <w:p w:rsidR="003C7D30" w:rsidRDefault="003C7D30" w:rsidP="005B674D">
      <w:pPr>
        <w:pStyle w:val="enumlev1"/>
        <w:rPr>
          <w:rtl/>
        </w:rPr>
      </w:pPr>
      <w:r>
        <w:rPr>
          <w:rFonts w:hint="cs"/>
          <w:rtl/>
        </w:rPr>
        <w:t>-</w:t>
      </w:r>
      <w:r>
        <w:rPr>
          <w:rFonts w:hint="cs"/>
          <w:rtl/>
        </w:rPr>
        <w:tab/>
        <w:t>حساب أبعاد منطقة خدمة نظام الاتصالات المتنقلة المعني بجمع أقسام المنطقة المرتبطة بمنطقة خدمة محطة قاعدة واحدة أو</w:t>
      </w:r>
      <w:r w:rsidR="005B674D">
        <w:rPr>
          <w:rFonts w:hint="eastAsia"/>
          <w:rtl/>
          <w:lang w:bidi="ar-SY"/>
        </w:rPr>
        <w:t> </w:t>
      </w:r>
      <w:r>
        <w:rPr>
          <w:rFonts w:hint="cs"/>
          <w:rtl/>
        </w:rPr>
        <w:t>أكثر.</w:t>
      </w:r>
    </w:p>
    <w:p w:rsidR="003C7D30" w:rsidRDefault="003C7D30" w:rsidP="005B674D">
      <w:pPr>
        <w:pStyle w:val="enumlev1"/>
        <w:rPr>
          <w:rtl/>
        </w:rPr>
      </w:pPr>
      <w:r>
        <w:rPr>
          <w:rFonts w:hint="cs"/>
          <w:rtl/>
        </w:rPr>
        <w:t>-</w:t>
      </w:r>
      <w:r>
        <w:rPr>
          <w:rFonts w:hint="cs"/>
          <w:rtl/>
        </w:rPr>
        <w:tab/>
        <w:t>حساب دليل التأثير النافع بالمعادلة</w:t>
      </w:r>
      <w:r w:rsidR="005B674D">
        <w:rPr>
          <w:rFonts w:hint="eastAsia"/>
          <w:rtl/>
          <w:lang w:bidi="ar-SY"/>
        </w:rPr>
        <w:t> </w:t>
      </w:r>
      <w:r w:rsidRPr="0088226A">
        <w:t>(16)</w:t>
      </w:r>
      <w:r>
        <w:rPr>
          <w:rFonts w:hint="cs"/>
          <w:rtl/>
        </w:rPr>
        <w:t xml:space="preserve"> أو</w:t>
      </w:r>
      <w:r w:rsidR="005B674D">
        <w:rPr>
          <w:rFonts w:hint="eastAsia"/>
          <w:rtl/>
          <w:lang w:bidi="ar-SY"/>
        </w:rPr>
        <w:t> </w:t>
      </w:r>
      <w:r w:rsidRPr="0088226A">
        <w:t>(17)</w:t>
      </w:r>
      <w:r>
        <w:rPr>
          <w:rFonts w:hint="cs"/>
          <w:rtl/>
        </w:rPr>
        <w:t>.</w:t>
      </w:r>
    </w:p>
    <w:p w:rsidR="003C7D30" w:rsidRDefault="003C7D30" w:rsidP="005B674D">
      <w:pPr>
        <w:pStyle w:val="enumlev1"/>
        <w:rPr>
          <w:rtl/>
        </w:rPr>
      </w:pPr>
      <w:r>
        <w:rPr>
          <w:rFonts w:hint="cs"/>
          <w:rtl/>
        </w:rPr>
        <w:t>-</w:t>
      </w:r>
      <w:r>
        <w:rPr>
          <w:rFonts w:hint="cs"/>
          <w:rtl/>
        </w:rPr>
        <w:tab/>
        <w:t>حساب</w:t>
      </w:r>
      <w:r w:rsidR="003343E5">
        <w:rPr>
          <w:rFonts w:hint="eastAsia"/>
          <w:rtl/>
        </w:rPr>
        <w:t> </w:t>
      </w:r>
      <w:r w:rsidRPr="00C12926">
        <w:sym w:font="Symbol" w:char="F061"/>
      </w:r>
      <w:r>
        <w:rPr>
          <w:i/>
          <w:vertAlign w:val="subscript"/>
        </w:rPr>
        <w:t xml:space="preserve">i </w:t>
      </w:r>
      <w:r>
        <w:t>small</w:t>
      </w:r>
      <w:r>
        <w:rPr>
          <w:rFonts w:hint="cs"/>
          <w:rtl/>
        </w:rPr>
        <w:t xml:space="preserve"> وهي نسبة كامل عدد السكان المقيمين داخل قسم </w:t>
      </w:r>
      <w:r w:rsidR="00401486">
        <w:rPr>
          <w:rFonts w:hint="cs"/>
          <w:rtl/>
        </w:rPr>
        <w:t>ما </w:t>
      </w:r>
      <w:r>
        <w:rPr>
          <w:rFonts w:hint="cs"/>
          <w:rtl/>
        </w:rPr>
        <w:t>من أقسام</w:t>
      </w:r>
      <w:r w:rsidR="005B674D">
        <w:rPr>
          <w:rFonts w:hint="eastAsia"/>
          <w:rtl/>
        </w:rPr>
        <w:t> </w:t>
      </w:r>
      <w:r>
        <w:rPr>
          <w:rFonts w:hint="cs"/>
          <w:rtl/>
        </w:rPr>
        <w:t>المنطقة.</w:t>
      </w:r>
    </w:p>
    <w:p w:rsidR="003C7D30" w:rsidRDefault="003C7D30" w:rsidP="005B674D">
      <w:pPr>
        <w:pStyle w:val="enumlev1"/>
        <w:rPr>
          <w:rtl/>
        </w:rPr>
      </w:pPr>
      <w:r>
        <w:rPr>
          <w:rFonts w:hint="cs"/>
          <w:rtl/>
        </w:rPr>
        <w:t>-</w:t>
      </w:r>
      <w:r>
        <w:rPr>
          <w:rFonts w:hint="cs"/>
          <w:rtl/>
        </w:rPr>
        <w:tab/>
        <w:t>حساب نصف قطر منطقة الخدمة في محطة قاعدة جديدة واقعة وسط كل قسم من أقسام</w:t>
      </w:r>
      <w:r w:rsidR="005B674D">
        <w:rPr>
          <w:rFonts w:hint="eastAsia"/>
          <w:rtl/>
        </w:rPr>
        <w:t> </w:t>
      </w:r>
      <w:r>
        <w:rPr>
          <w:rFonts w:hint="cs"/>
          <w:rtl/>
        </w:rPr>
        <w:t>المنطقة.</w:t>
      </w:r>
    </w:p>
    <w:p w:rsidR="003C7D30" w:rsidRDefault="003C7D30" w:rsidP="005B674D">
      <w:pPr>
        <w:pStyle w:val="enumlev1"/>
        <w:rPr>
          <w:rtl/>
        </w:rPr>
      </w:pPr>
      <w:r>
        <w:rPr>
          <w:rFonts w:hint="cs"/>
          <w:rtl/>
        </w:rPr>
        <w:t>-</w:t>
      </w:r>
      <w:r>
        <w:rPr>
          <w:rFonts w:hint="cs"/>
          <w:rtl/>
        </w:rPr>
        <w:tab/>
        <w:t>حساب نسبة الإشارة إلى الضوضاء في مدخل مستقبل المحطات المتنقلة أثناء الاتصالات مع المحطات القاعدة القائمة والمحطة القاعدة الجديدة. وذلك مع افتراض أن هذه الأخيرة واقعة في وسط</w:t>
      </w:r>
      <w:r w:rsidR="005B674D">
        <w:rPr>
          <w:rFonts w:hint="eastAsia"/>
          <w:rtl/>
        </w:rPr>
        <w:t> </w:t>
      </w:r>
      <w:r>
        <w:rPr>
          <w:rFonts w:hint="cs"/>
          <w:rtl/>
        </w:rPr>
        <w:t>القسم</w:t>
      </w:r>
      <w:r w:rsidR="005B674D">
        <w:rPr>
          <w:rFonts w:hint="eastAsia"/>
          <w:rtl/>
        </w:rPr>
        <w:t> </w:t>
      </w:r>
      <w:r w:rsidRPr="0088226A">
        <w:rPr>
          <w:i/>
          <w:iCs/>
        </w:rPr>
        <w:t>i</w:t>
      </w:r>
      <w:r>
        <w:rPr>
          <w:rFonts w:hint="cs"/>
          <w:rtl/>
        </w:rPr>
        <w:t>.</w:t>
      </w:r>
    </w:p>
    <w:p w:rsidR="003C7D30" w:rsidRDefault="003C7D30" w:rsidP="005B674D">
      <w:pPr>
        <w:pStyle w:val="enumlev1"/>
        <w:rPr>
          <w:rtl/>
        </w:rPr>
      </w:pPr>
      <w:r>
        <w:rPr>
          <w:rFonts w:hint="cs"/>
          <w:rtl/>
        </w:rPr>
        <w:t>-</w:t>
      </w:r>
      <w:r>
        <w:rPr>
          <w:rFonts w:hint="cs"/>
          <w:rtl/>
        </w:rPr>
        <w:tab/>
        <w:t>تحديد نطاقات الترددات التي قد ترفضها المحطة القاعدة الجديدة الواقعة في وسط</w:t>
      </w:r>
      <w:r w:rsidR="005B674D">
        <w:rPr>
          <w:rFonts w:hint="eastAsia"/>
          <w:rtl/>
        </w:rPr>
        <w:t> </w:t>
      </w:r>
      <w:r>
        <w:rPr>
          <w:rFonts w:hint="cs"/>
          <w:rtl/>
        </w:rPr>
        <w:t>القسم</w:t>
      </w:r>
      <w:r w:rsidR="005B674D">
        <w:rPr>
          <w:rFonts w:hint="eastAsia"/>
          <w:rtl/>
        </w:rPr>
        <w:t> </w:t>
      </w:r>
      <w:r w:rsidRPr="0088226A">
        <w:rPr>
          <w:i/>
          <w:iCs/>
        </w:rPr>
        <w:t>i</w:t>
      </w:r>
      <w:r>
        <w:rPr>
          <w:rFonts w:hint="cs"/>
          <w:rtl/>
        </w:rPr>
        <w:t>.</w:t>
      </w:r>
    </w:p>
    <w:p w:rsidR="003C7D30" w:rsidRDefault="003C7D30" w:rsidP="005B674D">
      <w:pPr>
        <w:pStyle w:val="enumlev1"/>
        <w:rPr>
          <w:rtl/>
        </w:rPr>
      </w:pPr>
      <w:r>
        <w:rPr>
          <w:rFonts w:hint="cs"/>
          <w:rtl/>
        </w:rPr>
        <w:t>-</w:t>
      </w:r>
      <w:r>
        <w:rPr>
          <w:rFonts w:hint="cs"/>
          <w:rtl/>
        </w:rPr>
        <w:tab/>
        <w:t>تحديد علاقة عامة استناداً إلى نتائج تقييم استعمال الطيف لكل قسم من أقسام المنطقة وحساب عامل استعمال الطيف باستعمال المعادلة</w:t>
      </w:r>
      <w:r w:rsidR="005B674D">
        <w:rPr>
          <w:rFonts w:hint="eastAsia"/>
          <w:rtl/>
        </w:rPr>
        <w:t> </w:t>
      </w:r>
      <w:r>
        <w:t>(18)</w:t>
      </w:r>
      <w:r>
        <w:rPr>
          <w:rFonts w:hint="cs"/>
          <w:rtl/>
        </w:rPr>
        <w:t>.</w:t>
      </w:r>
    </w:p>
    <w:p w:rsidR="003C7D30" w:rsidRDefault="003C7D30" w:rsidP="003C7D30">
      <w:pPr>
        <w:pStyle w:val="Heading1"/>
        <w:rPr>
          <w:rtl/>
        </w:rPr>
      </w:pPr>
      <w:bookmarkStart w:id="32" w:name="_Toc304368798"/>
      <w:r>
        <w:t>2</w:t>
      </w:r>
      <w:r>
        <w:rPr>
          <w:rtl/>
        </w:rPr>
        <w:tab/>
        <w:t>استخدام أنظمة الترحيل الراديوي للطيف</w:t>
      </w:r>
      <w:bookmarkEnd w:id="32"/>
    </w:p>
    <w:p w:rsidR="003C7D30" w:rsidRDefault="003C7D30" w:rsidP="003C7D30">
      <w:pPr>
        <w:pStyle w:val="Heading2"/>
        <w:rPr>
          <w:rtl/>
        </w:rPr>
      </w:pPr>
      <w:bookmarkStart w:id="33" w:name="_Toc304368799"/>
      <w:r>
        <w:t>1.2</w:t>
      </w:r>
      <w:r>
        <w:rPr>
          <w:rtl/>
        </w:rPr>
        <w:tab/>
        <w:t>مقدمة</w:t>
      </w:r>
      <w:bookmarkEnd w:id="33"/>
    </w:p>
    <w:p w:rsidR="003C7D30" w:rsidRDefault="003C7D30" w:rsidP="003C7D30">
      <w:pPr>
        <w:spacing w:after="120"/>
        <w:rPr>
          <w:rtl/>
        </w:rPr>
      </w:pPr>
      <w:r>
        <w:rPr>
          <w:rtl/>
        </w:rPr>
        <w:t xml:space="preserve">بالنسبة لأنظمة الترحيل الراديوي العاملة بصفة مستمرة، يمكن صرف النظر </w:t>
      </w:r>
      <w:r>
        <w:rPr>
          <w:rFonts w:hint="cs"/>
          <w:rtl/>
        </w:rPr>
        <w:t>عن عنصر</w:t>
      </w:r>
      <w:r>
        <w:rPr>
          <w:rtl/>
        </w:rPr>
        <w:t xml:space="preserve"> الوقت. وبالرجوع إلى المعادلة</w:t>
      </w:r>
      <w:r w:rsidR="005B674D">
        <w:rPr>
          <w:rFonts w:hint="eastAsia"/>
          <w:rtl/>
        </w:rPr>
        <w:t> </w:t>
      </w:r>
      <w:r>
        <w:t>(2)</w:t>
      </w:r>
      <w:r>
        <w:rPr>
          <w:rtl/>
        </w:rPr>
        <w:t xml:space="preserve"> يمكن كتابة كفاءة استخدام الطيف ك</w:t>
      </w:r>
      <w:r w:rsidR="00401486">
        <w:rPr>
          <w:rtl/>
        </w:rPr>
        <w:t>ما </w:t>
      </w:r>
      <w:r>
        <w:rPr>
          <w:rtl/>
        </w:rPr>
        <w:t>يلي:</w:t>
      </w:r>
    </w:p>
    <w:p w:rsidR="005B674D" w:rsidRPr="0088226A" w:rsidRDefault="005B674D" w:rsidP="005B674D">
      <w:pPr>
        <w:pStyle w:val="Equation"/>
      </w:pPr>
      <w:r w:rsidRPr="0088226A">
        <w:tab/>
      </w:r>
      <w:r>
        <w:rPr>
          <w:position w:val="-28"/>
        </w:rPr>
        <w:object w:dxaOrig="1660" w:dyaOrig="639">
          <v:shape id="_x0000_i1044" type="#_x0000_t75" style="width:82.5pt;height:31.5pt" o:ole="">
            <v:imagedata r:id="rId53" o:title=""/>
          </v:shape>
          <o:OLEObject Type="Embed" ProgID="Equation.2" ShapeID="_x0000_i1044" DrawAspect="Content" ObjectID="_1378113848" r:id="rId54"/>
        </w:object>
      </w:r>
      <w:r w:rsidRPr="0088226A">
        <w:tab/>
        <w:t>(1</w:t>
      </w:r>
      <w:r>
        <w:t>9</w:t>
      </w:r>
      <w:r w:rsidRPr="0088226A">
        <w:t>)</w:t>
      </w:r>
    </w:p>
    <w:p w:rsidR="003C7D30" w:rsidRDefault="003C7D30" w:rsidP="006C5114">
      <w:pPr>
        <w:keepNext/>
        <w:spacing w:before="0" w:line="168" w:lineRule="auto"/>
        <w:rPr>
          <w:rtl/>
        </w:rPr>
      </w:pPr>
      <w:r>
        <w:rPr>
          <w:rtl/>
        </w:rPr>
        <w:t>حيث:</w:t>
      </w:r>
    </w:p>
    <w:p w:rsidR="003C7D30" w:rsidRDefault="006C5114" w:rsidP="006C5114">
      <w:pPr>
        <w:pStyle w:val="Equationlegend"/>
        <w:rPr>
          <w:rtl/>
        </w:rPr>
      </w:pPr>
      <w:r>
        <w:rPr>
          <w:rFonts w:hint="cs"/>
          <w:i/>
          <w:iCs/>
          <w:rtl/>
        </w:rPr>
        <w:tab/>
      </w:r>
      <w:r w:rsidR="003C7D30">
        <w:rPr>
          <w:i/>
          <w:iCs/>
        </w:rPr>
        <w:t>C</w:t>
      </w:r>
      <w:r w:rsidR="003C7D30">
        <w:rPr>
          <w:rtl/>
        </w:rPr>
        <w:t>:</w:t>
      </w:r>
      <w:r w:rsidR="003C7D30">
        <w:rPr>
          <w:rtl/>
        </w:rPr>
        <w:tab/>
        <w:t>قياس مقدرة الاتصال، وعلى سبيل المثال، القنوات الهاتفية أو</w:t>
      </w:r>
      <w:r w:rsidR="003343E5">
        <w:rPr>
          <w:rFonts w:hint="eastAsia"/>
          <w:rtl/>
        </w:rPr>
        <w:t> </w:t>
      </w:r>
      <w:r w:rsidR="003C7D30">
        <w:t>bit/s</w:t>
      </w:r>
    </w:p>
    <w:p w:rsidR="003C7D30" w:rsidRDefault="006C5114" w:rsidP="006C5114">
      <w:pPr>
        <w:pStyle w:val="Equationlegend"/>
        <w:rPr>
          <w:rtl/>
        </w:rPr>
      </w:pPr>
      <w:r>
        <w:rPr>
          <w:rFonts w:hint="cs"/>
          <w:i/>
          <w:iCs/>
          <w:rtl/>
        </w:rPr>
        <w:tab/>
      </w:r>
      <w:r w:rsidR="003C7D30">
        <w:rPr>
          <w:i/>
          <w:iCs/>
        </w:rPr>
        <w:t>S</w:t>
      </w:r>
      <w:r w:rsidR="003C7D30">
        <w:rPr>
          <w:vertAlign w:val="subscript"/>
        </w:rPr>
        <w:sym w:font="Symbol" w:char="F061"/>
      </w:r>
      <w:r w:rsidR="003C7D30">
        <w:rPr>
          <w:rtl/>
        </w:rPr>
        <w:t>:</w:t>
      </w:r>
      <w:r w:rsidR="003C7D30">
        <w:rPr>
          <w:rtl/>
        </w:rPr>
        <w:tab/>
        <w:t>القياس الهندسي، على سبيل المثال، للمساحة أو الزاوية بين الوصلات الفرعية عند</w:t>
      </w:r>
      <w:r w:rsidR="003343E5">
        <w:rPr>
          <w:rFonts w:hint="eastAsia"/>
          <w:rtl/>
        </w:rPr>
        <w:t> </w:t>
      </w:r>
      <w:r w:rsidR="003C7D30">
        <w:rPr>
          <w:rtl/>
        </w:rPr>
        <w:t>عقدة.</w:t>
      </w:r>
    </w:p>
    <w:p w:rsidR="003C7D30" w:rsidRDefault="003C7D30" w:rsidP="003C7D30">
      <w:pPr>
        <w:pStyle w:val="Heading2"/>
        <w:rPr>
          <w:rtl/>
        </w:rPr>
      </w:pPr>
      <w:bookmarkStart w:id="34" w:name="_Toc304368800"/>
      <w:r>
        <w:t>2.2</w:t>
      </w:r>
      <w:r>
        <w:rPr>
          <w:rtl/>
        </w:rPr>
        <w:tab/>
        <w:t>كفاءة استخدام الطيف لشريان طويل ذي وصلات متفرعة عند العقد</w:t>
      </w:r>
      <w:bookmarkEnd w:id="34"/>
    </w:p>
    <w:p w:rsidR="003C7D30" w:rsidRDefault="003C7D30" w:rsidP="003C7D30">
      <w:pPr>
        <w:rPr>
          <w:rtl/>
        </w:rPr>
      </w:pPr>
      <w:r>
        <w:rPr>
          <w:rtl/>
        </w:rPr>
        <w:t xml:space="preserve">تعرف مقدرة الاتصال المقيسة التي تعطي كفاءة استخدام الطيف </w:t>
      </w:r>
      <w:r>
        <w:t>(SUE)</w:t>
      </w:r>
      <w:r>
        <w:rPr>
          <w:rtl/>
        </w:rPr>
        <w:t xml:space="preserve"> لنظام الترحيل الراديوي الأرضي المباشر</w:t>
      </w:r>
      <w:r w:rsidR="003343E5">
        <w:rPr>
          <w:rFonts w:hint="eastAsia"/>
          <w:rtl/>
        </w:rPr>
        <w:t> </w:t>
      </w:r>
      <w:r>
        <w:rPr>
          <w:rtl/>
        </w:rPr>
        <w:t xml:space="preserve"> بأنها:</w:t>
      </w:r>
    </w:p>
    <w:p w:rsidR="00085B57" w:rsidRPr="0088226A" w:rsidRDefault="00085B57" w:rsidP="00085B57">
      <w:pPr>
        <w:pStyle w:val="Equation"/>
      </w:pPr>
      <w:r w:rsidRPr="0088226A">
        <w:tab/>
      </w:r>
      <w:r>
        <w:rPr>
          <w:position w:val="-28"/>
        </w:rPr>
        <w:object w:dxaOrig="1579" w:dyaOrig="639">
          <v:shape id="_x0000_i1045" type="#_x0000_t75" style="width:79.5pt;height:31.5pt" o:ole="">
            <v:imagedata r:id="rId55" o:title=""/>
          </v:shape>
          <o:OLEObject Type="Embed" ProgID="Equation.2" ShapeID="_x0000_i1045" DrawAspect="Content" ObjectID="_1378113849" r:id="rId56"/>
        </w:object>
      </w:r>
      <w:r w:rsidRPr="0088226A">
        <w:tab/>
        <w:t>(</w:t>
      </w:r>
      <w:r>
        <w:t>20</w:t>
      </w:r>
      <w:r w:rsidRPr="0088226A">
        <w:t>)</w:t>
      </w:r>
    </w:p>
    <w:p w:rsidR="003C7D30" w:rsidRDefault="003C7D30" w:rsidP="006C5114">
      <w:pPr>
        <w:keepNext/>
        <w:spacing w:before="0" w:line="168" w:lineRule="auto"/>
        <w:rPr>
          <w:rtl/>
        </w:rPr>
      </w:pPr>
      <w:r>
        <w:rPr>
          <w:rtl/>
        </w:rPr>
        <w:lastRenderedPageBreak/>
        <w:t>حيث:</w:t>
      </w:r>
    </w:p>
    <w:p w:rsidR="003C7D30" w:rsidRPr="00C006AF" w:rsidRDefault="006C5114" w:rsidP="006C5114">
      <w:pPr>
        <w:pStyle w:val="Equationlegend"/>
        <w:rPr>
          <w:rtl/>
        </w:rPr>
      </w:pPr>
      <w:r>
        <w:rPr>
          <w:rFonts w:hint="cs"/>
          <w:i/>
          <w:iCs/>
          <w:rtl/>
        </w:rPr>
        <w:tab/>
      </w:r>
      <w:r w:rsidR="003C7D30">
        <w:rPr>
          <w:i/>
          <w:iCs/>
        </w:rPr>
        <w:t>N</w:t>
      </w:r>
      <w:r w:rsidR="003C7D30" w:rsidRPr="00C006AF">
        <w:rPr>
          <w:i/>
          <w:iCs/>
          <w:rtl/>
        </w:rPr>
        <w:t>:</w:t>
      </w:r>
      <w:r w:rsidR="003C7D30" w:rsidRPr="00C006AF">
        <w:rPr>
          <w:i/>
          <w:iCs/>
          <w:rtl/>
        </w:rPr>
        <w:tab/>
      </w:r>
      <w:r w:rsidR="003C7D30" w:rsidRPr="00C006AF">
        <w:rPr>
          <w:rtl/>
        </w:rPr>
        <w:t>العدد المسموح من الوصلات المتفرعة (أي طرائق تسيير راديوي في اتجاهين) لمحطة مكررة</w:t>
      </w:r>
      <w:r w:rsidR="00C006AF">
        <w:rPr>
          <w:rFonts w:hint="cs"/>
          <w:rtl/>
        </w:rPr>
        <w:t> </w:t>
      </w:r>
      <w:r w:rsidR="003C7D30" w:rsidRPr="00C006AF">
        <w:rPr>
          <w:rtl/>
        </w:rPr>
        <w:t>واحدة</w:t>
      </w:r>
    </w:p>
    <w:p w:rsidR="003C7D30" w:rsidRPr="00C006AF" w:rsidRDefault="006C5114" w:rsidP="006C5114">
      <w:pPr>
        <w:pStyle w:val="Equationlegend"/>
        <w:rPr>
          <w:rtl/>
        </w:rPr>
      </w:pPr>
      <w:r>
        <w:rPr>
          <w:rFonts w:hint="cs"/>
          <w:i/>
          <w:iCs/>
          <w:rtl/>
        </w:rPr>
        <w:tab/>
      </w:r>
      <w:r w:rsidR="003C7D30">
        <w:rPr>
          <w:i/>
          <w:iCs/>
        </w:rPr>
        <w:t>A</w:t>
      </w:r>
      <w:r w:rsidR="003C7D30" w:rsidRPr="00C006AF">
        <w:rPr>
          <w:i/>
          <w:iCs/>
          <w:rtl/>
        </w:rPr>
        <w:t>:</w:t>
      </w:r>
      <w:r w:rsidR="003C7D30" w:rsidRPr="00C006AF">
        <w:rPr>
          <w:i/>
          <w:iCs/>
          <w:rtl/>
        </w:rPr>
        <w:tab/>
      </w:r>
      <w:r w:rsidR="003C7D30" w:rsidRPr="00C006AF">
        <w:rPr>
          <w:rtl/>
        </w:rPr>
        <w:t>مقدرة الإرسال (مثل عدد القنوات الهاتفية) لكل قناة</w:t>
      </w:r>
      <w:r w:rsidR="00C006AF">
        <w:rPr>
          <w:rFonts w:hint="cs"/>
          <w:rtl/>
        </w:rPr>
        <w:t> </w:t>
      </w:r>
      <w:r w:rsidR="003C7D30" w:rsidRPr="00C006AF">
        <w:rPr>
          <w:rtl/>
        </w:rPr>
        <w:t>راديوية</w:t>
      </w:r>
    </w:p>
    <w:p w:rsidR="003C7D30" w:rsidRPr="00C006AF" w:rsidRDefault="006C5114" w:rsidP="006C5114">
      <w:pPr>
        <w:pStyle w:val="Equationlegend"/>
        <w:rPr>
          <w:rtl/>
        </w:rPr>
      </w:pPr>
      <w:r>
        <w:rPr>
          <w:rFonts w:hint="cs"/>
          <w:i/>
          <w:iCs/>
          <w:rtl/>
        </w:rPr>
        <w:tab/>
      </w:r>
      <w:r w:rsidR="003C7D30">
        <w:rPr>
          <w:i/>
          <w:iCs/>
        </w:rPr>
        <w:t>B</w:t>
      </w:r>
      <w:r w:rsidR="003C7D30" w:rsidRPr="00C006AF">
        <w:rPr>
          <w:i/>
          <w:iCs/>
        </w:rPr>
        <w:t>c</w:t>
      </w:r>
      <w:r w:rsidR="003C7D30" w:rsidRPr="00C006AF">
        <w:rPr>
          <w:i/>
          <w:iCs/>
          <w:rtl/>
        </w:rPr>
        <w:t>:</w:t>
      </w:r>
      <w:r w:rsidR="003C7D30" w:rsidRPr="00C006AF">
        <w:rPr>
          <w:i/>
          <w:iCs/>
          <w:rtl/>
        </w:rPr>
        <w:tab/>
      </w:r>
      <w:r w:rsidR="003C7D30" w:rsidRPr="00C006AF">
        <w:rPr>
          <w:rtl/>
        </w:rPr>
        <w:t>عرض نطاق التردد الراديوي</w:t>
      </w:r>
      <w:r w:rsidR="00C006AF">
        <w:rPr>
          <w:rFonts w:hint="cs"/>
          <w:rtl/>
        </w:rPr>
        <w:t> </w:t>
      </w:r>
      <w:r w:rsidR="003C7D30" w:rsidRPr="00C006AF">
        <w:t>(RF)</w:t>
      </w:r>
      <w:r w:rsidR="003C7D30" w:rsidRPr="00C006AF">
        <w:rPr>
          <w:rtl/>
        </w:rPr>
        <w:t xml:space="preserve"> لكل قناة راديوية.</w:t>
      </w:r>
    </w:p>
    <w:p w:rsidR="003C7D30" w:rsidRDefault="003C7D30" w:rsidP="003C7D30">
      <w:pPr>
        <w:rPr>
          <w:rtl/>
        </w:rPr>
      </w:pPr>
      <w:r>
        <w:rPr>
          <w:rtl/>
        </w:rPr>
        <w:t>وتشمل هذه الصيغة القياس الهندسي</w:t>
      </w:r>
      <w:r w:rsidR="003343E5">
        <w:rPr>
          <w:rFonts w:hint="eastAsia"/>
          <w:rtl/>
        </w:rPr>
        <w:t> </w:t>
      </w:r>
      <w:r>
        <w:rPr>
          <w:i/>
          <w:iCs/>
        </w:rPr>
        <w:t>N</w:t>
      </w:r>
      <w:r>
        <w:rPr>
          <w:rtl/>
        </w:rPr>
        <w:t xml:space="preserve"> (تعتمد</w:t>
      </w:r>
      <w:r w:rsidR="003343E5">
        <w:rPr>
          <w:rFonts w:hint="eastAsia"/>
          <w:rtl/>
        </w:rPr>
        <w:t> </w:t>
      </w:r>
      <w:r>
        <w:rPr>
          <w:i/>
          <w:iCs/>
        </w:rPr>
        <w:t>N</w:t>
      </w:r>
      <w:r>
        <w:rPr>
          <w:rtl/>
        </w:rPr>
        <w:t xml:space="preserve"> على الزاوية المسموحة بين وصلات</w:t>
      </w:r>
      <w:r w:rsidR="00C006AF">
        <w:rPr>
          <w:rFonts w:hint="cs"/>
          <w:rtl/>
        </w:rPr>
        <w:t> </w:t>
      </w:r>
      <w:r>
        <w:rPr>
          <w:rtl/>
        </w:rPr>
        <w:t>التفريع).</w:t>
      </w:r>
    </w:p>
    <w:p w:rsidR="003C7D30" w:rsidRDefault="003C7D30" w:rsidP="00C006AF">
      <w:pPr>
        <w:rPr>
          <w:rtl/>
        </w:rPr>
      </w:pPr>
      <w:r>
        <w:rPr>
          <w:rtl/>
        </w:rPr>
        <w:t>وقد حسبت كفاءة استخدام الطيف في نظام أرض للترحيل الراديوي المباشر، بالنسبة للإرسال الهاتفي باستخدام الصيغة المذكورة</w:t>
      </w:r>
      <w:r w:rsidR="00C006AF">
        <w:rPr>
          <w:rFonts w:hint="cs"/>
          <w:rtl/>
        </w:rPr>
        <w:t> </w:t>
      </w:r>
      <w:r>
        <w:rPr>
          <w:rtl/>
        </w:rPr>
        <w:t>أعلاه.</w:t>
      </w:r>
    </w:p>
    <w:p w:rsidR="003C7D30" w:rsidRDefault="003C7D30" w:rsidP="003C7D30">
      <w:pPr>
        <w:rPr>
          <w:rtl/>
        </w:rPr>
      </w:pPr>
      <w:r>
        <w:rPr>
          <w:rtl/>
        </w:rPr>
        <w:t>والافتراضات المستخدمة هي:</w:t>
      </w:r>
    </w:p>
    <w:p w:rsidR="003C7D30" w:rsidRDefault="003C7D30" w:rsidP="00C006AF">
      <w:pPr>
        <w:pStyle w:val="enumlev1"/>
        <w:rPr>
          <w:rtl/>
        </w:rPr>
      </w:pPr>
      <w:r>
        <w:rPr>
          <w:rtl/>
        </w:rPr>
        <w:t>-</w:t>
      </w:r>
      <w:r>
        <w:rPr>
          <w:rtl/>
        </w:rPr>
        <w:tab/>
        <w:t>أن الإشارة الهاتفية ترسل؛</w:t>
      </w:r>
    </w:p>
    <w:p w:rsidR="003C7D30" w:rsidRDefault="003C7D30" w:rsidP="00C006AF">
      <w:pPr>
        <w:pStyle w:val="enumlev1"/>
        <w:rPr>
          <w:rtl/>
        </w:rPr>
      </w:pPr>
      <w:r>
        <w:rPr>
          <w:rtl/>
        </w:rPr>
        <w:t>-</w:t>
      </w:r>
      <w:r>
        <w:rPr>
          <w:rtl/>
        </w:rPr>
        <w:tab/>
        <w:t xml:space="preserve">احتمال الخبو هو نفسه الاحتمال الوارد في التوصية </w:t>
      </w:r>
      <w:r>
        <w:t>ITU</w:t>
      </w:r>
      <w:r w:rsidR="00C006AF">
        <w:noBreakHyphen/>
      </w:r>
      <w:r>
        <w:t>R</w:t>
      </w:r>
      <w:r w:rsidR="00C006AF">
        <w:t> </w:t>
      </w:r>
      <w:r>
        <w:t>P.530</w:t>
      </w:r>
      <w:r>
        <w:rPr>
          <w:rtl/>
        </w:rPr>
        <w:t>؛</w:t>
      </w:r>
    </w:p>
    <w:p w:rsidR="003C7D30" w:rsidRDefault="003C7D30" w:rsidP="00C006AF">
      <w:pPr>
        <w:pStyle w:val="enumlev1"/>
        <w:rPr>
          <w:rtl/>
        </w:rPr>
      </w:pPr>
      <w:r>
        <w:rPr>
          <w:rtl/>
        </w:rPr>
        <w:t>-</w:t>
      </w:r>
      <w:r>
        <w:rPr>
          <w:rtl/>
        </w:rPr>
        <w:tab/>
        <w:t xml:space="preserve">طول الدارة هو </w:t>
      </w:r>
      <w:r w:rsidR="00C006AF">
        <w:t>km </w:t>
      </w:r>
      <w:r>
        <w:t>2 500</w:t>
      </w:r>
      <w:r>
        <w:rPr>
          <w:rtl/>
        </w:rPr>
        <w:t>؛ ونموذج الدارة كالمبين في الشكل</w:t>
      </w:r>
      <w:r w:rsidR="00C006AF">
        <w:rPr>
          <w:rFonts w:hint="cs"/>
          <w:rtl/>
        </w:rPr>
        <w:t> </w:t>
      </w:r>
      <w:r>
        <w:t>6</w:t>
      </w:r>
      <w:r>
        <w:rPr>
          <w:rtl/>
        </w:rPr>
        <w:t>؛</w:t>
      </w:r>
    </w:p>
    <w:p w:rsidR="00AD554C" w:rsidRDefault="00AD554C" w:rsidP="004745D7">
      <w:pPr>
        <w:pStyle w:val="Figureno0"/>
        <w:rPr>
          <w:rtl/>
          <w:lang w:val="en-US"/>
        </w:rPr>
      </w:pPr>
      <w:r>
        <w:rPr>
          <w:rFonts w:hint="cs"/>
          <w:rtl/>
        </w:rPr>
        <w:t>الش</w:t>
      </w:r>
      <w:r w:rsidR="006C5114">
        <w:rPr>
          <w:rFonts w:hint="cs"/>
          <w:rtl/>
        </w:rPr>
        <w:t>ـ</w:t>
      </w:r>
      <w:r>
        <w:rPr>
          <w:rFonts w:hint="cs"/>
          <w:rtl/>
        </w:rPr>
        <w:t xml:space="preserve">كل </w:t>
      </w:r>
      <w:r>
        <w:rPr>
          <w:lang w:val="en-US"/>
        </w:rPr>
        <w:t>6</w:t>
      </w:r>
    </w:p>
    <w:p w:rsidR="00AD554C" w:rsidRPr="00AD554C" w:rsidRDefault="00AD554C" w:rsidP="00DB35AB">
      <w:pPr>
        <w:pStyle w:val="FigureTitle"/>
        <w:rPr>
          <w:rtl/>
        </w:rPr>
      </w:pPr>
      <w:r>
        <w:rPr>
          <w:rFonts w:hint="cs"/>
          <w:rtl/>
        </w:rPr>
        <w:t>نموذج الدارة</w:t>
      </w:r>
    </w:p>
    <w:p w:rsidR="00AD554C" w:rsidRDefault="00AD554C" w:rsidP="006C5114">
      <w:pPr>
        <w:jc w:val="center"/>
        <w:rPr>
          <w:rtl/>
        </w:rPr>
      </w:pPr>
      <w:r>
        <w:object w:dxaOrig="6680" w:dyaOrig="1766">
          <v:shape id="_x0000_i1046" type="#_x0000_t75" style="width:334pt;height:88.3pt" o:ole="">
            <v:imagedata r:id="rId57" o:title=""/>
          </v:shape>
          <o:OLEObject Type="Embed" ProgID="CorelDRAW.Graphic.14" ShapeID="_x0000_i1046" DrawAspect="Content" ObjectID="_1378113850" r:id="rId58"/>
        </w:object>
      </w:r>
    </w:p>
    <w:p w:rsidR="006C12EF" w:rsidRDefault="006C12EF" w:rsidP="00DB35AB">
      <w:pPr>
        <w:pStyle w:val="enumlev1"/>
        <w:rPr>
          <w:rtl/>
        </w:rPr>
      </w:pPr>
    </w:p>
    <w:p w:rsidR="003C7D30" w:rsidRDefault="003C7D30" w:rsidP="00DB35AB">
      <w:pPr>
        <w:pStyle w:val="enumlev1"/>
        <w:rPr>
          <w:rtl/>
        </w:rPr>
      </w:pPr>
      <w:r>
        <w:rPr>
          <w:rtl/>
        </w:rPr>
        <w:t>-</w:t>
      </w:r>
      <w:r>
        <w:rPr>
          <w:rtl/>
        </w:rPr>
        <w:tab/>
        <w:t>نسبة الموجة الحاملة إلى الضوضاء</w:t>
      </w:r>
      <w:r w:rsidR="003343E5">
        <w:rPr>
          <w:rFonts w:hint="eastAsia"/>
          <w:rtl/>
        </w:rPr>
        <w:t> </w:t>
      </w:r>
      <w:r>
        <w:t>(</w:t>
      </w:r>
      <w:r>
        <w:rPr>
          <w:i/>
          <w:iCs/>
        </w:rPr>
        <w:t>C/N</w:t>
      </w:r>
      <w:r>
        <w:t>)</w:t>
      </w:r>
      <w:r>
        <w:rPr>
          <w:rtl/>
        </w:rPr>
        <w:t xml:space="preserve"> المطلوبة ك</w:t>
      </w:r>
      <w:r w:rsidR="00401486">
        <w:rPr>
          <w:rtl/>
        </w:rPr>
        <w:t>ما </w:t>
      </w:r>
      <w:r>
        <w:rPr>
          <w:rtl/>
        </w:rPr>
        <w:t>يلي:</w:t>
      </w:r>
    </w:p>
    <w:p w:rsidR="00C006AF" w:rsidRPr="0088226A" w:rsidRDefault="00C006AF" w:rsidP="00C006AF">
      <w:pPr>
        <w:pStyle w:val="Equation"/>
      </w:pPr>
      <w:bookmarkStart w:id="35" w:name="f012"/>
      <w:r w:rsidRPr="0088226A">
        <w:rPr>
          <w:i/>
        </w:rPr>
        <w:tab/>
      </w:r>
      <w:r>
        <w:fldChar w:fldCharType="begin"/>
      </w:r>
      <w:r w:rsidRPr="0088226A">
        <w:instrText xml:space="preserve">eq </w:instrText>
      </w:r>
      <w:r w:rsidRPr="0088226A">
        <w:rPr>
          <w:i/>
        </w:rPr>
        <w:instrText>C</w:instrText>
      </w:r>
      <w:r w:rsidRPr="0088226A">
        <w:instrText>/</w:instrText>
      </w:r>
      <w:r w:rsidRPr="0088226A">
        <w:rPr>
          <w:i/>
        </w:rPr>
        <w:instrText>N</w:instrText>
      </w:r>
      <w:r w:rsidRPr="0088226A">
        <w:instrText xml:space="preserve">  </w:instrText>
      </w:r>
      <w:r w:rsidRPr="0088226A">
        <w:rPr>
          <w:rFonts w:ascii="Symbol" w:hAnsi="Symbol"/>
        </w:rPr>
        <w:instrText>=</w:instrText>
      </w:r>
      <w:r w:rsidRPr="0088226A">
        <w:instrText xml:space="preserve">  10 log [(2</w:instrText>
      </w:r>
      <w:r w:rsidRPr="0088226A">
        <w:rPr>
          <w:i/>
          <w:position w:val="6"/>
          <w:sz w:val="18"/>
        </w:rPr>
        <w:instrText>n</w:instrText>
      </w:r>
      <w:r w:rsidRPr="0088226A">
        <w:instrText xml:space="preserve">  –  1) / 3]  </w:instrText>
      </w:r>
      <w:r w:rsidRPr="0088226A">
        <w:rPr>
          <w:rFonts w:ascii="Symbol" w:hAnsi="Symbol"/>
        </w:rPr>
        <w:instrText>+</w:instrText>
      </w:r>
      <w:r w:rsidRPr="0088226A">
        <w:instrText xml:space="preserve">  11.8</w:instrText>
      </w:r>
      <w:r>
        <w:fldChar w:fldCharType="end"/>
      </w:r>
      <w:r w:rsidRPr="0088226A">
        <w:rPr>
          <w:color w:val="000000"/>
        </w:rPr>
        <w:t>                </w:t>
      </w:r>
      <w:r w:rsidRPr="0088226A">
        <w:t>dB</w:t>
      </w:r>
      <w:r w:rsidRPr="0088226A">
        <w:tab/>
        <w:t>(</w:t>
      </w:r>
      <w:r>
        <w:t>21</w:t>
      </w:r>
      <w:r w:rsidRPr="0088226A">
        <w:t>)</w:t>
      </w:r>
      <w:bookmarkEnd w:id="35"/>
    </w:p>
    <w:p w:rsidR="003C7D30" w:rsidRDefault="003C7D30" w:rsidP="003C7D30">
      <w:pPr>
        <w:rPr>
          <w:rtl/>
        </w:rPr>
      </w:pPr>
      <w:r>
        <w:rPr>
          <w:rtl/>
        </w:rPr>
        <w:t>حيث</w:t>
      </w:r>
      <w:r w:rsidR="003343E5">
        <w:rPr>
          <w:rFonts w:hint="eastAsia"/>
          <w:rtl/>
        </w:rPr>
        <w:t> </w:t>
      </w:r>
      <w:r>
        <w:rPr>
          <w:i/>
          <w:iCs/>
        </w:rPr>
        <w:t>n</w:t>
      </w:r>
      <w:r>
        <w:rPr>
          <w:rtl/>
        </w:rPr>
        <w:t xml:space="preserve"> هي</w:t>
      </w:r>
      <w:r w:rsidR="003343E5">
        <w:rPr>
          <w:rFonts w:hint="eastAsia"/>
          <w:rtl/>
        </w:rPr>
        <w:t> </w:t>
      </w:r>
      <w:r>
        <w:t>QAM</w:t>
      </w:r>
      <w:r w:rsidR="003343E5">
        <w:rPr>
          <w:rFonts w:hint="eastAsia"/>
          <w:rtl/>
        </w:rPr>
        <w:t> </w:t>
      </w:r>
      <w:r>
        <w:rPr>
          <w:i/>
          <w:iCs/>
        </w:rPr>
        <w:t>n</w:t>
      </w:r>
      <w:r>
        <w:t>-state</w:t>
      </w:r>
      <w:r>
        <w:rPr>
          <w:rtl/>
        </w:rPr>
        <w:t>؛</w:t>
      </w:r>
    </w:p>
    <w:p w:rsidR="003C7D30" w:rsidRPr="005A2420" w:rsidRDefault="003C7D30" w:rsidP="00DB35AB">
      <w:pPr>
        <w:pStyle w:val="enumlev1"/>
        <w:rPr>
          <w:rtl/>
        </w:rPr>
      </w:pPr>
      <w:r w:rsidRPr="005A2420">
        <w:rPr>
          <w:rtl/>
        </w:rPr>
        <w:t>-</w:t>
      </w:r>
      <w:r w:rsidRPr="005A2420">
        <w:rPr>
          <w:rtl/>
        </w:rPr>
        <w:tab/>
        <w:t>ع</w:t>
      </w:r>
      <w:r w:rsidR="004A5159">
        <w:rPr>
          <w:rFonts w:hint="cs"/>
          <w:rtl/>
        </w:rPr>
        <w:t>ُ</w:t>
      </w:r>
      <w:r w:rsidRPr="005A2420">
        <w:rPr>
          <w:rtl/>
        </w:rPr>
        <w:t>شر ضوضاء الدارة الكلية للترحيل الراديوي للدارة</w:t>
      </w:r>
      <w:r w:rsidR="005A2420" w:rsidRPr="005A2420">
        <w:rPr>
          <w:rFonts w:hint="cs"/>
          <w:rtl/>
        </w:rPr>
        <w:t> </w:t>
      </w:r>
      <w:r w:rsidR="005A2420" w:rsidRPr="005A2420">
        <w:t>km </w:t>
      </w:r>
      <w:r w:rsidRPr="005A2420">
        <w:t>2 500</w:t>
      </w:r>
      <w:r w:rsidRPr="005A2420">
        <w:rPr>
          <w:rtl/>
        </w:rPr>
        <w:t xml:space="preserve"> يخصص باعتباره ضوضاء التداخل من طرائق تسيير</w:t>
      </w:r>
      <w:r w:rsidR="005A2420" w:rsidRPr="005A2420">
        <w:rPr>
          <w:rFonts w:hint="cs"/>
          <w:rtl/>
        </w:rPr>
        <w:t> </w:t>
      </w:r>
      <w:r w:rsidRPr="005A2420">
        <w:rPr>
          <w:rtl/>
        </w:rPr>
        <w:t>أخرى؛</w:t>
      </w:r>
    </w:p>
    <w:p w:rsidR="003C7D30" w:rsidRDefault="003C7D30" w:rsidP="00DB35AB">
      <w:pPr>
        <w:pStyle w:val="enumlev1"/>
        <w:rPr>
          <w:rtl/>
        </w:rPr>
      </w:pPr>
      <w:r>
        <w:rPr>
          <w:rtl/>
        </w:rPr>
        <w:t>-</w:t>
      </w:r>
      <w:r>
        <w:rPr>
          <w:rtl/>
        </w:rPr>
        <w:tab/>
        <w:t>للتداخل من طرائق التسيير الأخرى نفس تردد الإشارة</w:t>
      </w:r>
      <w:r w:rsidR="005A2420">
        <w:rPr>
          <w:rFonts w:hint="cs"/>
          <w:rtl/>
        </w:rPr>
        <w:t> </w:t>
      </w:r>
      <w:r>
        <w:rPr>
          <w:rtl/>
        </w:rPr>
        <w:t>المطلوبة؛</w:t>
      </w:r>
    </w:p>
    <w:p w:rsidR="003C7D30" w:rsidRDefault="003C7D30" w:rsidP="006C5114">
      <w:pPr>
        <w:pStyle w:val="enumlev1"/>
        <w:rPr>
          <w:rtl/>
        </w:rPr>
      </w:pPr>
      <w:r>
        <w:rPr>
          <w:rtl/>
        </w:rPr>
        <w:t>-</w:t>
      </w:r>
      <w:r>
        <w:rPr>
          <w:rtl/>
        </w:rPr>
        <w:tab/>
        <w:t>استخدام مخطط هوائي مرجعي لهوائي دائري في التوصية</w:t>
      </w:r>
      <w:r w:rsidR="005A2420">
        <w:rPr>
          <w:rFonts w:hint="cs"/>
          <w:rtl/>
        </w:rPr>
        <w:t> </w:t>
      </w:r>
      <w:r>
        <w:t>ITU</w:t>
      </w:r>
      <w:r w:rsidR="005A2420">
        <w:noBreakHyphen/>
      </w:r>
      <w:r>
        <w:t>R</w:t>
      </w:r>
      <w:r w:rsidR="005A2420">
        <w:t> </w:t>
      </w:r>
      <w:r>
        <w:t>F.699</w:t>
      </w:r>
      <w:r>
        <w:rPr>
          <w:rtl/>
        </w:rPr>
        <w:t xml:space="preserve"> وهوائي ثلاثي العكس للتعويض المزدوج مستخدم في اليابان لراديو الموجات الصغرية الرقمية، على النحو المبين في الشكل</w:t>
      </w:r>
      <w:r w:rsidR="005A2420">
        <w:rPr>
          <w:rFonts w:hint="cs"/>
          <w:rtl/>
        </w:rPr>
        <w:t> </w:t>
      </w:r>
      <w:r w:rsidR="006C5114">
        <w:t>7</w:t>
      </w:r>
      <w:r>
        <w:rPr>
          <w:rtl/>
        </w:rPr>
        <w:t>؛</w:t>
      </w:r>
    </w:p>
    <w:p w:rsidR="003C7D30" w:rsidRDefault="003C7D30" w:rsidP="00DB35AB">
      <w:pPr>
        <w:pStyle w:val="enumlev1"/>
        <w:rPr>
          <w:rtl/>
        </w:rPr>
      </w:pPr>
      <w:r>
        <w:rPr>
          <w:rtl/>
        </w:rPr>
        <w:t>-</w:t>
      </w:r>
      <w:r>
        <w:rPr>
          <w:rtl/>
        </w:rPr>
        <w:tab/>
        <w:t>وصلات بزوايا تفريع عشوائية.</w:t>
      </w:r>
    </w:p>
    <w:p w:rsidR="005A2420" w:rsidRDefault="005A2420" w:rsidP="004745D7">
      <w:pPr>
        <w:pStyle w:val="Figureno0"/>
        <w:rPr>
          <w:rtl/>
          <w:lang w:val="en-US"/>
        </w:rPr>
      </w:pPr>
      <w:r>
        <w:rPr>
          <w:rFonts w:hint="cs"/>
          <w:rtl/>
        </w:rPr>
        <w:lastRenderedPageBreak/>
        <w:t>الش</w:t>
      </w:r>
      <w:r w:rsidR="003A448F">
        <w:rPr>
          <w:rFonts w:hint="cs"/>
          <w:rtl/>
        </w:rPr>
        <w:t>ـ</w:t>
      </w:r>
      <w:r>
        <w:rPr>
          <w:rFonts w:hint="cs"/>
          <w:rtl/>
        </w:rPr>
        <w:t xml:space="preserve">كل </w:t>
      </w:r>
      <w:r>
        <w:rPr>
          <w:lang w:val="en-US"/>
        </w:rPr>
        <w:t>7</w:t>
      </w:r>
    </w:p>
    <w:p w:rsidR="005A2420" w:rsidRPr="005A2420" w:rsidRDefault="005A2420" w:rsidP="00DB35AB">
      <w:pPr>
        <w:pStyle w:val="FigureTitle"/>
      </w:pPr>
      <w:r>
        <w:rPr>
          <w:rFonts w:hint="cs"/>
          <w:rtl/>
        </w:rPr>
        <w:t>مخطط الهوائيات</w:t>
      </w:r>
    </w:p>
    <w:p w:rsidR="005A2420" w:rsidRDefault="008A5771" w:rsidP="006C5114">
      <w:pPr>
        <w:pStyle w:val="enumlev1"/>
        <w:jc w:val="center"/>
        <w:rPr>
          <w:rtl/>
        </w:rPr>
      </w:pPr>
      <w:r>
        <w:rPr>
          <w:noProof/>
          <w:lang w:eastAsia="zh-CN" w:bidi="ar-SA"/>
        </w:rPr>
        <mc:AlternateContent>
          <mc:Choice Requires="wpg">
            <w:drawing>
              <wp:anchor distT="0" distB="0" distL="114300" distR="114300" simplePos="0" relativeHeight="251648512" behindDoc="0" locked="0" layoutInCell="1" allowOverlap="1" wp14:anchorId="04C26F35" wp14:editId="3230F688">
                <wp:simplePos x="0" y="0"/>
                <wp:positionH relativeFrom="column">
                  <wp:posOffset>60960</wp:posOffset>
                </wp:positionH>
                <wp:positionV relativeFrom="paragraph">
                  <wp:posOffset>964565</wp:posOffset>
                </wp:positionV>
                <wp:extent cx="3453130" cy="3241541"/>
                <wp:effectExtent l="0" t="0" r="1397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3130" cy="3241541"/>
                          <a:chOff x="9525" y="0"/>
                          <a:chExt cx="3453054" cy="3241387"/>
                        </a:xfrm>
                      </wpg:grpSpPr>
                      <wps:wsp>
                        <wps:cNvPr id="6" name="Text Box 2"/>
                        <wps:cNvSpPr txBox="1">
                          <a:spLocks noChangeArrowheads="1"/>
                        </wps:cNvSpPr>
                        <wps:spPr bwMode="auto">
                          <a:xfrm>
                            <a:off x="9525" y="0"/>
                            <a:ext cx="228595" cy="1152939"/>
                          </a:xfrm>
                          <a:prstGeom prst="rect">
                            <a:avLst/>
                          </a:prstGeom>
                          <a:noFill/>
                          <a:ln w="9525">
                            <a:noFill/>
                            <a:miter lim="800000"/>
                            <a:headEnd/>
                            <a:tailEnd/>
                          </a:ln>
                        </wps:spPr>
                        <wps:txbx>
                          <w:txbxContent>
                            <w:p w:rsidR="00C36436" w:rsidRDefault="00C36436" w:rsidP="005A2420">
                              <w:pPr>
                                <w:spacing w:before="20" w:after="20" w:line="200" w:lineRule="exact"/>
                                <w:jc w:val="center"/>
                              </w:pPr>
                              <w:r>
                                <w:rPr>
                                  <w:rFonts w:hint="cs"/>
                                  <w:rtl/>
                                </w:rPr>
                                <w:t xml:space="preserve">الكسب النسبي </w:t>
                              </w:r>
                              <w:r>
                                <w:t>(dB)</w:t>
                              </w:r>
                            </w:p>
                          </w:txbxContent>
                        </wps:txbx>
                        <wps:bodyPr rot="0" vert="vert270" wrap="square" lIns="0" tIns="0" rIns="0" bIns="0" anchor="t" anchorCtr="0">
                          <a:noAutofit/>
                        </wps:bodyPr>
                      </wps:wsp>
                      <wps:wsp>
                        <wps:cNvPr id="7" name="Text Box 2"/>
                        <wps:cNvSpPr txBox="1">
                          <a:spLocks noChangeArrowheads="1"/>
                        </wps:cNvSpPr>
                        <wps:spPr bwMode="auto">
                          <a:xfrm>
                            <a:off x="2333549" y="2399385"/>
                            <a:ext cx="1129030" cy="254000"/>
                          </a:xfrm>
                          <a:prstGeom prst="rect">
                            <a:avLst/>
                          </a:prstGeom>
                          <a:noFill/>
                          <a:ln w="9525">
                            <a:noFill/>
                            <a:miter lim="800000"/>
                            <a:headEnd/>
                            <a:tailEnd/>
                          </a:ln>
                        </wps:spPr>
                        <wps:txbx>
                          <w:txbxContent>
                            <w:p w:rsidR="00C36436" w:rsidRDefault="00C36436" w:rsidP="00A401FC">
                              <w:pPr>
                                <w:spacing w:before="20" w:after="20" w:line="200" w:lineRule="exact"/>
                                <w:jc w:val="center"/>
                              </w:pPr>
                              <w:r w:rsidRPr="00A401FC">
                                <w:rPr>
                                  <w:rtl/>
                                </w:rPr>
                                <w:t>الزاوية (بالدرجات)</w:t>
                              </w:r>
                            </w:p>
                          </w:txbxContent>
                        </wps:txbx>
                        <wps:bodyPr rot="0" vert="horz" wrap="square" lIns="0" tIns="0" rIns="0" bIns="0" anchor="t" anchorCtr="0">
                          <a:noAutofit/>
                        </wps:bodyPr>
                      </wps:wsp>
                      <wps:wsp>
                        <wps:cNvPr id="8" name="Text Box 2"/>
                        <wps:cNvSpPr txBox="1">
                          <a:spLocks noChangeArrowheads="1"/>
                        </wps:cNvSpPr>
                        <wps:spPr bwMode="auto">
                          <a:xfrm>
                            <a:off x="1353462" y="2811245"/>
                            <a:ext cx="2027582" cy="254000"/>
                          </a:xfrm>
                          <a:prstGeom prst="rect">
                            <a:avLst/>
                          </a:prstGeom>
                          <a:noFill/>
                          <a:ln w="9525">
                            <a:noFill/>
                            <a:miter lim="800000"/>
                            <a:headEnd/>
                            <a:tailEnd/>
                          </a:ln>
                        </wps:spPr>
                        <wps:txbx>
                          <w:txbxContent>
                            <w:p w:rsidR="00C36436" w:rsidRPr="006C5114" w:rsidRDefault="00C36436" w:rsidP="006C5114">
                              <w:pPr>
                                <w:spacing w:before="20" w:after="20" w:line="200" w:lineRule="exact"/>
                                <w:jc w:val="right"/>
                                <w:rPr>
                                  <w:sz w:val="20"/>
                                  <w:szCs w:val="26"/>
                                </w:rPr>
                              </w:pPr>
                              <w:r w:rsidRPr="006C5114">
                                <w:rPr>
                                  <w:rFonts w:hint="cs"/>
                                  <w:sz w:val="20"/>
                                  <w:szCs w:val="26"/>
                                  <w:rtl/>
                                </w:rPr>
                                <w:t xml:space="preserve">المخطط التمهيدي المرجعي </w:t>
                              </w:r>
                              <w:r w:rsidRPr="006C5114">
                                <w:rPr>
                                  <w:sz w:val="20"/>
                                  <w:szCs w:val="26"/>
                                  <w:lang w:val="en-GB"/>
                                </w:rPr>
                                <w:t>ITU-R</w:t>
                              </w:r>
                            </w:p>
                          </w:txbxContent>
                        </wps:txbx>
                        <wps:bodyPr rot="0" vert="horz" wrap="square" lIns="0" tIns="0" rIns="0" bIns="0" anchor="t" anchorCtr="0">
                          <a:noAutofit/>
                        </wps:bodyPr>
                      </wps:wsp>
                      <wps:wsp>
                        <wps:cNvPr id="9" name="Text Box 2"/>
                        <wps:cNvSpPr txBox="1">
                          <a:spLocks noChangeArrowheads="1"/>
                        </wps:cNvSpPr>
                        <wps:spPr bwMode="auto">
                          <a:xfrm>
                            <a:off x="1353489" y="2987387"/>
                            <a:ext cx="2027555" cy="254000"/>
                          </a:xfrm>
                          <a:prstGeom prst="rect">
                            <a:avLst/>
                          </a:prstGeom>
                          <a:noFill/>
                          <a:ln w="9525">
                            <a:noFill/>
                            <a:miter lim="800000"/>
                            <a:headEnd/>
                            <a:tailEnd/>
                          </a:ln>
                        </wps:spPr>
                        <wps:txbx>
                          <w:txbxContent>
                            <w:p w:rsidR="00C36436" w:rsidRPr="006C5114" w:rsidRDefault="00C36436" w:rsidP="006C5114">
                              <w:pPr>
                                <w:spacing w:before="20" w:after="20" w:line="200" w:lineRule="exact"/>
                                <w:jc w:val="right"/>
                                <w:rPr>
                                  <w:sz w:val="20"/>
                                  <w:szCs w:val="26"/>
                                </w:rPr>
                              </w:pPr>
                              <w:r w:rsidRPr="006C5114">
                                <w:rPr>
                                  <w:sz w:val="20"/>
                                  <w:szCs w:val="26"/>
                                  <w:rtl/>
                                </w:rPr>
                                <w:t>مخطط هوائي التعويض ثلاثي العكس</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12" o:spid="_x0000_s1043" style="position:absolute;left:0;text-align:left;margin-left:4.8pt;margin-top:75.95pt;width:271.9pt;height:255.25pt;z-index:251648512" coordorigin="95" coordsize="34530,3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">
                <v:shape id="_x0000_s1044" type="#_x0000_t202" style="position:absolute;left:95;width:2286;height:1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IzcEA&#10;AADaAAAADwAAAGRycy9kb3ducmV2LnhtbESPwWrDMBBE74X+g9hCbo3cmpjiRjbFEJKTIW4+YLG2&#10;lom1ci01tv8+KhR6HGbmDbMvFzuIG02+d6zgZZuAIG6d7rlTcPk8PL+B8AFZ4+CYFKzkoSweH/aY&#10;azfzmW5N6ESEsM9RgQlhzKX0rSGLfutG4uh9ucliiHLqpJ5wjnA7yNckyaTFnuOCwZEqQ+21+bEK&#10;6lWaObW7S1tVWZ2l3we8HgelNk/LxzuIQEv4D/+1T1pBBr9X4g2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MyM3BAAAA2gAAAA8AAAAAAAAAAAAAAAAAmAIAAGRycy9kb3du&#10;cmV2LnhtbFBLBQYAAAAABAAEAPUAAACGAwAAAAA=&#10;" filled="f" stroked="f">
                  <v:textbox style="layout-flow:vertical;mso-layout-flow-alt:bottom-to-top" inset="0,0,0,0">
                    <w:txbxContent>
                      <w:p w:rsidR="00C36436" w:rsidRDefault="00C36436" w:rsidP="005A2420">
                        <w:pPr>
                          <w:spacing w:before="20" w:after="20" w:line="200" w:lineRule="exact"/>
                          <w:jc w:val="center"/>
                        </w:pPr>
                        <w:r>
                          <w:rPr>
                            <w:rFonts w:hint="cs"/>
                            <w:rtl/>
                          </w:rPr>
                          <w:t xml:space="preserve">الكسب النسبي </w:t>
                        </w:r>
                        <w:r>
                          <w:t>(dB)</w:t>
                        </w:r>
                      </w:p>
                    </w:txbxContent>
                  </v:textbox>
                </v:shape>
                <v:shape id="_x0000_s1045" type="#_x0000_t202" style="position:absolute;left:23335;top:23993;width:1129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C36436" w:rsidRDefault="00C36436" w:rsidP="00A401FC">
                        <w:pPr>
                          <w:spacing w:before="20" w:after="20" w:line="200" w:lineRule="exact"/>
                          <w:jc w:val="center"/>
                        </w:pPr>
                        <w:r w:rsidRPr="00A401FC">
                          <w:rPr>
                            <w:rtl/>
                          </w:rPr>
                          <w:t>الزاوية (بالدرجات)</w:t>
                        </w:r>
                      </w:p>
                    </w:txbxContent>
                  </v:textbox>
                </v:shape>
                <v:shape id="_x0000_s1046" type="#_x0000_t202" style="position:absolute;left:13534;top:28112;width:2027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C36436" w:rsidRPr="006C5114" w:rsidRDefault="00C36436" w:rsidP="006C5114">
                        <w:pPr>
                          <w:spacing w:before="20" w:after="20" w:line="200" w:lineRule="exact"/>
                          <w:jc w:val="right"/>
                          <w:rPr>
                            <w:sz w:val="20"/>
                            <w:szCs w:val="26"/>
                          </w:rPr>
                        </w:pPr>
                        <w:r w:rsidRPr="006C5114">
                          <w:rPr>
                            <w:rFonts w:hint="cs"/>
                            <w:sz w:val="20"/>
                            <w:szCs w:val="26"/>
                            <w:rtl/>
                          </w:rPr>
                          <w:t xml:space="preserve">المخطط التمهيدي المرجعي </w:t>
                        </w:r>
                        <w:r w:rsidRPr="006C5114">
                          <w:rPr>
                            <w:sz w:val="20"/>
                            <w:szCs w:val="26"/>
                            <w:lang w:val="en-GB"/>
                          </w:rPr>
                          <w:t>ITU-R</w:t>
                        </w:r>
                      </w:p>
                    </w:txbxContent>
                  </v:textbox>
                </v:shape>
                <v:shape id="_x0000_s1047" type="#_x0000_t202" style="position:absolute;left:13534;top:29873;width:2027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C36436" w:rsidRPr="006C5114" w:rsidRDefault="00C36436" w:rsidP="006C5114">
                        <w:pPr>
                          <w:spacing w:before="20" w:after="20" w:line="200" w:lineRule="exact"/>
                          <w:jc w:val="right"/>
                          <w:rPr>
                            <w:sz w:val="20"/>
                            <w:szCs w:val="26"/>
                          </w:rPr>
                        </w:pPr>
                        <w:r w:rsidRPr="006C5114">
                          <w:rPr>
                            <w:sz w:val="20"/>
                            <w:szCs w:val="26"/>
                            <w:rtl/>
                          </w:rPr>
                          <w:t>مخطط هوائي التعويض ثلاثي العكس</w:t>
                        </w:r>
                      </w:p>
                    </w:txbxContent>
                  </v:textbox>
                </v:shape>
              </v:group>
            </w:pict>
          </mc:Fallback>
        </mc:AlternateContent>
      </w:r>
      <w:r w:rsidR="005A2420">
        <w:object w:dxaOrig="8777" w:dyaOrig="6784">
          <v:shape id="_x0000_i1047" type="#_x0000_t75" style="width:439.3pt;height:338.2pt" o:ole="">
            <v:imagedata r:id="rId59" o:title=""/>
          </v:shape>
          <o:OLEObject Type="Embed" ProgID="CorelDRAW.Graphic.14" ShapeID="_x0000_i1047" DrawAspect="Content" ObjectID="_1378113851" r:id="rId60"/>
        </w:object>
      </w:r>
    </w:p>
    <w:p w:rsidR="006C5114" w:rsidRDefault="006C5114" w:rsidP="00631250">
      <w:pPr>
        <w:rPr>
          <w:spacing w:val="-4"/>
          <w:rtl/>
        </w:rPr>
      </w:pPr>
    </w:p>
    <w:p w:rsidR="003C7D30" w:rsidRDefault="003C7D30" w:rsidP="00631250">
      <w:pPr>
        <w:rPr>
          <w:rtl/>
        </w:rPr>
      </w:pPr>
      <w:r>
        <w:rPr>
          <w:spacing w:val="-4"/>
          <w:rtl/>
        </w:rPr>
        <w:t>وقد حسبت مقدرات الاتصال المقيسة لهذين النمطين من الهوائيات وترد في الشكل</w:t>
      </w:r>
      <w:r w:rsidR="00631250">
        <w:rPr>
          <w:rFonts w:hint="cs"/>
          <w:spacing w:val="-4"/>
          <w:rtl/>
        </w:rPr>
        <w:t> </w:t>
      </w:r>
      <w:r>
        <w:rPr>
          <w:spacing w:val="-4"/>
        </w:rPr>
        <w:t>8</w:t>
      </w:r>
      <w:r>
        <w:rPr>
          <w:spacing w:val="-4"/>
          <w:rtl/>
        </w:rPr>
        <w:t xml:space="preserve">. وأداء الهوائي الدائري في التوصية </w:t>
      </w:r>
      <w:r>
        <w:rPr>
          <w:spacing w:val="-4"/>
        </w:rPr>
        <w:t>ITU</w:t>
      </w:r>
      <w:r w:rsidR="00631250">
        <w:rPr>
          <w:spacing w:val="-4"/>
        </w:rPr>
        <w:noBreakHyphen/>
      </w:r>
      <w:r>
        <w:rPr>
          <w:spacing w:val="-4"/>
        </w:rPr>
        <w:t>R</w:t>
      </w:r>
      <w:r w:rsidR="00631250">
        <w:t> </w:t>
      </w:r>
      <w:r>
        <w:t>F.699</w:t>
      </w:r>
      <w:r>
        <w:rPr>
          <w:rtl/>
        </w:rPr>
        <w:t xml:space="preserve"> </w:t>
      </w:r>
      <w:r w:rsidR="00401486">
        <w:rPr>
          <w:rtl/>
        </w:rPr>
        <w:t>لا </w:t>
      </w:r>
      <w:r>
        <w:rPr>
          <w:rtl/>
        </w:rPr>
        <w:t>يكفي لتقدير كفاءة استخدام الطيف في أنظمة التشكيل عالية السوية. وب</w:t>
      </w:r>
      <w:r w:rsidR="00401486">
        <w:rPr>
          <w:rtl/>
        </w:rPr>
        <w:t>ما </w:t>
      </w:r>
      <w:r>
        <w:rPr>
          <w:rtl/>
        </w:rPr>
        <w:t>أن النتائج تعتمد على أداء الهوائيات فأي هوائي عالي الأداء يمكن استخدامه يكون التشكيل الفعال هو الأعلى أداءً كالتشكيل</w:t>
      </w:r>
      <w:r w:rsidR="003343E5">
        <w:rPr>
          <w:rFonts w:hint="eastAsia"/>
          <w:rtl/>
        </w:rPr>
        <w:t> </w:t>
      </w:r>
      <w:r>
        <w:t>256</w:t>
      </w:r>
      <w:r w:rsidR="00631250">
        <w:noBreakHyphen/>
      </w:r>
      <w:r>
        <w:t>QAM</w:t>
      </w:r>
      <w:r>
        <w:rPr>
          <w:rtl/>
        </w:rPr>
        <w:t>.</w:t>
      </w:r>
    </w:p>
    <w:p w:rsidR="003C7D30" w:rsidRDefault="003C7D30" w:rsidP="003C7D30">
      <w:pPr>
        <w:pStyle w:val="Heading2"/>
        <w:rPr>
          <w:rtl/>
        </w:rPr>
      </w:pPr>
      <w:bookmarkStart w:id="36" w:name="_Toc304368801"/>
      <w:r>
        <w:t>3.2</w:t>
      </w:r>
      <w:r>
        <w:tab/>
      </w:r>
      <w:r>
        <w:rPr>
          <w:rtl/>
        </w:rPr>
        <w:t>كفاءة استخدام الطيف في وصلات الترحيل الراديوي عشوائي الرتبة</w:t>
      </w:r>
      <w:bookmarkEnd w:id="36"/>
    </w:p>
    <w:p w:rsidR="003C7D30" w:rsidRDefault="003C7D30" w:rsidP="003C7D30">
      <w:pPr>
        <w:pStyle w:val="Heading3"/>
        <w:rPr>
          <w:rtl/>
        </w:rPr>
      </w:pPr>
      <w:bookmarkStart w:id="37" w:name="_Toc304368802"/>
      <w:r>
        <w:t>1.3.2</w:t>
      </w:r>
      <w:r>
        <w:rPr>
          <w:rtl/>
        </w:rPr>
        <w:tab/>
        <w:t>التكوين</w:t>
      </w:r>
      <w:bookmarkEnd w:id="37"/>
    </w:p>
    <w:p w:rsidR="003C7D30" w:rsidRDefault="003C7D30" w:rsidP="006C5114">
      <w:pPr>
        <w:rPr>
          <w:spacing w:val="-4"/>
          <w:rtl/>
        </w:rPr>
      </w:pPr>
      <w:r>
        <w:rPr>
          <w:rtl/>
        </w:rPr>
        <w:t>يبين الشكل</w:t>
      </w:r>
      <w:r w:rsidR="00631250">
        <w:rPr>
          <w:rFonts w:hint="cs"/>
          <w:rtl/>
        </w:rPr>
        <w:t> </w:t>
      </w:r>
      <w:r>
        <w:t>9</w:t>
      </w:r>
      <w:r>
        <w:rPr>
          <w:rtl/>
        </w:rPr>
        <w:t xml:space="preserve"> وصلة ترحيل راديوي</w:t>
      </w:r>
      <w:r w:rsidR="00631250">
        <w:rPr>
          <w:rFonts w:hint="cs"/>
          <w:rtl/>
        </w:rPr>
        <w:t> </w:t>
      </w:r>
      <w:r w:rsidR="003343E5">
        <w:t>Y </w:t>
      </w:r>
      <w:r w:rsidR="003343E5">
        <w:noBreakHyphen/>
        <w:t> </w:t>
      </w:r>
      <w:r>
        <w:t>X</w:t>
      </w:r>
      <w:r>
        <w:rPr>
          <w:rtl/>
        </w:rPr>
        <w:t xml:space="preserve"> مع محطة راديوية أخرى</w:t>
      </w:r>
      <w:r w:rsidR="00631250">
        <w:rPr>
          <w:rFonts w:hint="cs"/>
          <w:rtl/>
        </w:rPr>
        <w:t> </w:t>
      </w:r>
      <w:r>
        <w:t>Z</w:t>
      </w:r>
      <w:r>
        <w:rPr>
          <w:rtl/>
        </w:rPr>
        <w:t xml:space="preserve"> تشغل على نفس التردد. </w:t>
      </w:r>
      <w:r>
        <w:rPr>
          <w:spacing w:val="-4"/>
          <w:rtl/>
        </w:rPr>
        <w:t>والمحطة</w:t>
      </w:r>
      <w:r w:rsidR="00631250">
        <w:rPr>
          <w:rFonts w:hint="cs"/>
          <w:rtl/>
        </w:rPr>
        <w:t> </w:t>
      </w:r>
      <w:r>
        <w:rPr>
          <w:spacing w:val="-4"/>
        </w:rPr>
        <w:t>Z</w:t>
      </w:r>
      <w:r>
        <w:rPr>
          <w:spacing w:val="-4"/>
          <w:rtl/>
        </w:rPr>
        <w:t xml:space="preserve"> موضوعة عشوائياً في دائرة حول المحطة</w:t>
      </w:r>
      <w:r w:rsidR="00631250">
        <w:rPr>
          <w:rFonts w:hint="cs"/>
          <w:rtl/>
        </w:rPr>
        <w:t> </w:t>
      </w:r>
      <w:r>
        <w:rPr>
          <w:spacing w:val="-4"/>
        </w:rPr>
        <w:t>Y</w:t>
      </w:r>
      <w:r>
        <w:rPr>
          <w:spacing w:val="-4"/>
          <w:rtl/>
        </w:rPr>
        <w:t>.</w:t>
      </w:r>
    </w:p>
    <w:p w:rsidR="004A5159" w:rsidRDefault="004A5159" w:rsidP="006C5114">
      <w:pPr>
        <w:rPr>
          <w:rtl/>
        </w:rPr>
      </w:pPr>
      <w:r>
        <w:rPr>
          <w:rtl/>
        </w:rPr>
        <w:t>والمحطة</w:t>
      </w:r>
      <w:r>
        <w:rPr>
          <w:rFonts w:hint="cs"/>
          <w:rtl/>
        </w:rPr>
        <w:t> </w:t>
      </w:r>
      <w:r>
        <w:t>Y</w:t>
      </w:r>
      <w:r>
        <w:rPr>
          <w:rtl/>
        </w:rPr>
        <w:t xml:space="preserve"> تستقبل إشارة تردد مرغوبة</w:t>
      </w:r>
      <w:r>
        <w:rPr>
          <w:rFonts w:hint="cs"/>
          <w:rtl/>
        </w:rPr>
        <w:t> </w:t>
      </w:r>
      <w:r>
        <w:rPr>
          <w:i/>
          <w:iCs/>
        </w:rPr>
        <w:t>f</w:t>
      </w:r>
      <w:r>
        <w:rPr>
          <w:vertAlign w:val="subscript"/>
        </w:rPr>
        <w:t>1</w:t>
      </w:r>
      <w:r>
        <w:rPr>
          <w:rtl/>
        </w:rPr>
        <w:t xml:space="preserve"> من المحطة</w:t>
      </w:r>
      <w:r>
        <w:rPr>
          <w:rFonts w:hint="cs"/>
          <w:rtl/>
        </w:rPr>
        <w:t> </w:t>
      </w:r>
      <w:r>
        <w:t>X</w:t>
      </w:r>
      <w:r>
        <w:rPr>
          <w:rtl/>
        </w:rPr>
        <w:t>. والمحطة</w:t>
      </w:r>
      <w:r>
        <w:rPr>
          <w:rFonts w:hint="cs"/>
          <w:rtl/>
        </w:rPr>
        <w:t> </w:t>
      </w:r>
      <w:r>
        <w:t>Z</w:t>
      </w:r>
      <w:r>
        <w:rPr>
          <w:rtl/>
        </w:rPr>
        <w:t xml:space="preserve"> ترسل إشارة بنفس التردد</w:t>
      </w:r>
      <w:r>
        <w:rPr>
          <w:rFonts w:hint="cs"/>
          <w:rtl/>
        </w:rPr>
        <w:t> </w:t>
      </w:r>
      <w:r>
        <w:rPr>
          <w:i/>
          <w:iCs/>
        </w:rPr>
        <w:t>f</w:t>
      </w:r>
      <w:r>
        <w:rPr>
          <w:vertAlign w:val="subscript"/>
        </w:rPr>
        <w:t>1</w:t>
      </w:r>
      <w:r>
        <w:rPr>
          <w:rtl/>
        </w:rPr>
        <w:t xml:space="preserve"> في اتجاه</w:t>
      </w:r>
      <w:r>
        <w:rPr>
          <w:rFonts w:hint="cs"/>
          <w:rtl/>
        </w:rPr>
        <w:t> </w:t>
      </w:r>
      <w:r>
        <w:rPr>
          <w:rtl/>
        </w:rPr>
        <w:t>اعتباطي.</w:t>
      </w:r>
    </w:p>
    <w:p w:rsidR="004A5159" w:rsidRDefault="004A5159" w:rsidP="003343E5">
      <w:pPr>
        <w:rPr>
          <w:spacing w:val="-4"/>
          <w:rtl/>
        </w:rPr>
      </w:pPr>
    </w:p>
    <w:p w:rsidR="00631250" w:rsidRDefault="00631250" w:rsidP="00DF54EF">
      <w:pPr>
        <w:pStyle w:val="Figureno0"/>
        <w:rPr>
          <w:rtl/>
        </w:rPr>
      </w:pPr>
      <w:r>
        <w:rPr>
          <w:rFonts w:hint="cs"/>
          <w:rtl/>
        </w:rPr>
        <w:lastRenderedPageBreak/>
        <w:t>الش</w:t>
      </w:r>
      <w:r w:rsidR="006C5114">
        <w:rPr>
          <w:rFonts w:hint="cs"/>
          <w:rtl/>
        </w:rPr>
        <w:t>ـ</w:t>
      </w:r>
      <w:r>
        <w:rPr>
          <w:rFonts w:hint="cs"/>
          <w:rtl/>
        </w:rPr>
        <w:t xml:space="preserve">كل </w:t>
      </w:r>
      <w:r>
        <w:t>8</w:t>
      </w:r>
    </w:p>
    <w:p w:rsidR="00631250" w:rsidRDefault="00631250" w:rsidP="00DB35AB">
      <w:pPr>
        <w:pStyle w:val="FigureTitle"/>
        <w:rPr>
          <w:rtl/>
        </w:rPr>
      </w:pPr>
      <w:r>
        <w:rPr>
          <w:rFonts w:hint="cs"/>
          <w:rtl/>
        </w:rPr>
        <w:t>مقدرة الاتصال المقيسة</w:t>
      </w:r>
    </w:p>
    <w:p w:rsidR="00631250" w:rsidRDefault="008A5771" w:rsidP="00364350">
      <w:pPr>
        <w:spacing w:before="0" w:line="240" w:lineRule="auto"/>
        <w:jc w:val="center"/>
        <w:rPr>
          <w:rtl/>
        </w:rPr>
      </w:pPr>
      <w:r>
        <w:rPr>
          <w:noProof/>
          <w:lang w:eastAsia="zh-CN"/>
        </w:rPr>
        <mc:AlternateContent>
          <mc:Choice Requires="wpg">
            <w:drawing>
              <wp:anchor distT="0" distB="0" distL="114300" distR="114300" simplePos="0" relativeHeight="251649536" behindDoc="0" locked="0" layoutInCell="1" allowOverlap="1" wp14:anchorId="1B6E94AD" wp14:editId="7C4A7F72">
                <wp:simplePos x="0" y="0"/>
                <wp:positionH relativeFrom="column">
                  <wp:posOffset>708660</wp:posOffset>
                </wp:positionH>
                <wp:positionV relativeFrom="paragraph">
                  <wp:posOffset>1440815</wp:posOffset>
                </wp:positionV>
                <wp:extent cx="3664585" cy="5661660"/>
                <wp:effectExtent l="0" t="0" r="12065"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4585" cy="5661660"/>
                          <a:chOff x="0" y="0"/>
                          <a:chExt cx="3664814" cy="5661965"/>
                        </a:xfrm>
                      </wpg:grpSpPr>
                      <wps:wsp>
                        <wps:cNvPr id="10" name="Text Box 2"/>
                        <wps:cNvSpPr txBox="1">
                          <a:spLocks noChangeArrowheads="1"/>
                        </wps:cNvSpPr>
                        <wps:spPr bwMode="auto">
                          <a:xfrm>
                            <a:off x="1228954" y="4110576"/>
                            <a:ext cx="2435860" cy="1551389"/>
                          </a:xfrm>
                          <a:prstGeom prst="rect">
                            <a:avLst/>
                          </a:prstGeom>
                          <a:noFill/>
                          <a:ln w="9525">
                            <a:noFill/>
                            <a:miter lim="800000"/>
                            <a:headEnd/>
                            <a:tailEnd/>
                          </a:ln>
                        </wps:spPr>
                        <wps:txbx>
                          <w:txbxContent>
                            <w:p w:rsidR="00C36436" w:rsidRDefault="00C36436" w:rsidP="00DF54EF">
                              <w:pPr>
                                <w:spacing w:before="20" w:after="20" w:line="200" w:lineRule="exact"/>
                                <w:ind w:firstLine="91"/>
                                <w:jc w:val="center"/>
                                <w:rPr>
                                  <w:szCs w:val="24"/>
                                  <w:rtl/>
                                </w:rPr>
                              </w:pPr>
                              <w:r>
                                <w:rPr>
                                  <w:szCs w:val="24"/>
                                  <w:rtl/>
                                </w:rPr>
                                <w:t>نوع التشكيل</w:t>
                              </w:r>
                            </w:p>
                            <w:p w:rsidR="00C36436" w:rsidRDefault="00C36436" w:rsidP="006B6FA1">
                              <w:pPr>
                                <w:spacing w:before="240" w:after="20" w:line="200" w:lineRule="exact"/>
                                <w:ind w:left="1970" w:hanging="1843"/>
                                <w:jc w:val="left"/>
                                <w:rPr>
                                  <w:sz w:val="16"/>
                                  <w:szCs w:val="24"/>
                                  <w:rtl/>
                                </w:rPr>
                              </w:pPr>
                              <w:r>
                                <w:rPr>
                                  <w:szCs w:val="24"/>
                                  <w:rtl/>
                                </w:rPr>
                                <w:t>هامش الخبو:</w:t>
                              </w:r>
                              <w:r>
                                <w:rPr>
                                  <w:szCs w:val="24"/>
                                  <w:rtl/>
                                </w:rPr>
                                <w:tab/>
                              </w:r>
                              <w:r>
                                <w:rPr>
                                  <w:sz w:val="16"/>
                                  <w:szCs w:val="24"/>
                                </w:rPr>
                                <w:t>dB 20</w:t>
                              </w:r>
                            </w:p>
                            <w:p w:rsidR="00C36436" w:rsidRDefault="00C36436" w:rsidP="00DF54EF">
                              <w:pPr>
                                <w:spacing w:before="20" w:after="20" w:line="200" w:lineRule="exact"/>
                                <w:ind w:left="1970" w:hanging="1843"/>
                                <w:jc w:val="left"/>
                                <w:rPr>
                                  <w:sz w:val="16"/>
                                  <w:szCs w:val="24"/>
                                  <w:rtl/>
                                </w:rPr>
                              </w:pPr>
                              <w:r>
                                <w:rPr>
                                  <w:szCs w:val="24"/>
                                  <w:rtl/>
                                </w:rPr>
                                <w:t>مباعدة المكرِّر:</w:t>
                              </w:r>
                              <w:r>
                                <w:rPr>
                                  <w:szCs w:val="24"/>
                                  <w:rtl/>
                                </w:rPr>
                                <w:tab/>
                              </w:r>
                              <w:r>
                                <w:rPr>
                                  <w:sz w:val="16"/>
                                  <w:szCs w:val="24"/>
                                </w:rPr>
                                <w:t>km 50</w:t>
                              </w:r>
                            </w:p>
                            <w:p w:rsidR="00C36436" w:rsidRDefault="00C36436" w:rsidP="00DF54EF">
                              <w:pPr>
                                <w:spacing w:before="20" w:after="20" w:line="200" w:lineRule="exact"/>
                                <w:ind w:left="1970" w:hanging="1843"/>
                                <w:jc w:val="left"/>
                                <w:rPr>
                                  <w:sz w:val="16"/>
                                  <w:szCs w:val="24"/>
                                </w:rPr>
                              </w:pPr>
                              <w:r>
                                <w:rPr>
                                  <w:szCs w:val="24"/>
                                  <w:rtl/>
                                </w:rPr>
                                <w:t>سعة القناة:</w:t>
                              </w:r>
                              <w:r>
                                <w:rPr>
                                  <w:szCs w:val="24"/>
                                  <w:rtl/>
                                </w:rPr>
                                <w:tab/>
                              </w:r>
                              <w:r>
                                <w:rPr>
                                  <w:sz w:val="16"/>
                                  <w:szCs w:val="24"/>
                                </w:rPr>
                                <w:t>kbit/s 64</w:t>
                              </w:r>
                            </w:p>
                            <w:p w:rsidR="00C36436" w:rsidRDefault="00C36436" w:rsidP="00DF54EF">
                              <w:pPr>
                                <w:spacing w:before="20" w:after="20" w:line="200" w:lineRule="exact"/>
                                <w:ind w:left="1970" w:hanging="1843"/>
                                <w:jc w:val="left"/>
                                <w:rPr>
                                  <w:szCs w:val="24"/>
                                  <w:rtl/>
                                  <w:lang w:bidi="ar-SY"/>
                                </w:rPr>
                              </w:pPr>
                              <w:r>
                                <w:rPr>
                                  <w:szCs w:val="24"/>
                                  <w:rtl/>
                                </w:rPr>
                                <w:t>التخصيص للضوضاء الفرعية:</w:t>
                              </w:r>
                              <w:r>
                                <w:rPr>
                                  <w:szCs w:val="24"/>
                                  <w:rtl/>
                                </w:rPr>
                                <w:tab/>
                              </w:r>
                              <w:r>
                                <w:rPr>
                                  <w:sz w:val="16"/>
                                  <w:szCs w:val="24"/>
                                </w:rPr>
                                <w:t>%10</w:t>
                              </w:r>
                            </w:p>
                            <w:p w:rsidR="00C36436" w:rsidRDefault="00C36436" w:rsidP="00DF54EF">
                              <w:pPr>
                                <w:spacing w:before="20" w:after="20" w:line="200" w:lineRule="exact"/>
                                <w:ind w:left="1970" w:hanging="1843"/>
                                <w:jc w:val="left"/>
                                <w:rPr>
                                  <w:szCs w:val="24"/>
                                  <w:rtl/>
                                  <w:lang w:bidi="ar-SY"/>
                                </w:rPr>
                              </w:pPr>
                            </w:p>
                            <w:p w:rsidR="00C36436" w:rsidRDefault="00C36436" w:rsidP="00D67DD1">
                              <w:pPr>
                                <w:tabs>
                                  <w:tab w:val="left" w:pos="408"/>
                                </w:tabs>
                                <w:spacing w:before="20" w:after="20" w:line="200" w:lineRule="exact"/>
                                <w:ind w:firstLine="88"/>
                                <w:jc w:val="left"/>
                                <w:rPr>
                                  <w:szCs w:val="24"/>
                                  <w:rtl/>
                                </w:rPr>
                              </w:pPr>
                              <w:r>
                                <w:rPr>
                                  <w:i/>
                                  <w:iCs/>
                                  <w:sz w:val="16"/>
                                  <w:szCs w:val="24"/>
                                </w:rPr>
                                <w:t>p</w:t>
                              </w:r>
                              <w:r>
                                <w:rPr>
                                  <w:szCs w:val="24"/>
                                  <w:rtl/>
                                </w:rPr>
                                <w:t>:</w:t>
                              </w:r>
                              <w:r>
                                <w:rPr>
                                  <w:szCs w:val="24"/>
                                  <w:rtl/>
                                </w:rPr>
                                <w:tab/>
                                <w:t>احتمال التداخل</w:t>
                              </w:r>
                            </w:p>
                            <w:p w:rsidR="00C36436" w:rsidRDefault="00C36436" w:rsidP="00D67DD1">
                              <w:pPr>
                                <w:tabs>
                                  <w:tab w:val="left" w:pos="408"/>
                                </w:tabs>
                                <w:spacing w:before="20" w:after="20" w:line="200" w:lineRule="exact"/>
                                <w:ind w:firstLine="88"/>
                                <w:jc w:val="left"/>
                                <w:rPr>
                                  <w:sz w:val="16"/>
                                  <w:szCs w:val="24"/>
                                  <w:rtl/>
                                </w:rPr>
                              </w:pPr>
                              <w:r>
                                <w:rPr>
                                  <w:sz w:val="16"/>
                                  <w:szCs w:val="24"/>
                                </w:rPr>
                                <w:t>A</w:t>
                              </w:r>
                              <w:r>
                                <w:rPr>
                                  <w:szCs w:val="24"/>
                                  <w:rtl/>
                                </w:rPr>
                                <w:t>:</w:t>
                              </w:r>
                              <w:r>
                                <w:rPr>
                                  <w:szCs w:val="24"/>
                                  <w:rtl/>
                                </w:rPr>
                                <w:tab/>
                                <w:t xml:space="preserve">مخطط التردد التمهيدي </w:t>
                              </w:r>
                              <w:r>
                                <w:rPr>
                                  <w:sz w:val="16"/>
                                  <w:szCs w:val="24"/>
                                </w:rPr>
                                <w:t>ITU-R</w:t>
                              </w:r>
                            </w:p>
                            <w:p w:rsidR="00C36436" w:rsidRDefault="00C36436" w:rsidP="00D67DD1">
                              <w:pPr>
                                <w:tabs>
                                  <w:tab w:val="left" w:pos="408"/>
                                </w:tabs>
                                <w:spacing w:before="20" w:after="20" w:line="200" w:lineRule="exact"/>
                                <w:ind w:firstLine="88"/>
                                <w:jc w:val="left"/>
                                <w:rPr>
                                  <w:szCs w:val="24"/>
                                  <w:rtl/>
                                </w:rPr>
                              </w:pPr>
                              <w:r>
                                <w:rPr>
                                  <w:sz w:val="16"/>
                                  <w:szCs w:val="24"/>
                                </w:rPr>
                                <w:t>B</w:t>
                              </w:r>
                              <w:r>
                                <w:rPr>
                                  <w:szCs w:val="24"/>
                                  <w:rtl/>
                                </w:rPr>
                                <w:t>:</w:t>
                              </w:r>
                              <w:r>
                                <w:rPr>
                                  <w:szCs w:val="24"/>
                                  <w:rtl/>
                                </w:rPr>
                                <w:tab/>
                                <w:t>مخطط هوائي التعويض ثلاثي العكس</w:t>
                              </w:r>
                            </w:p>
                          </w:txbxContent>
                        </wps:txbx>
                        <wps:bodyPr rot="0" vert="horz" wrap="square" lIns="0" tIns="0" rIns="0" bIns="0" anchor="t" anchorCtr="0">
                          <a:noAutofit/>
                        </wps:bodyPr>
                      </wps:wsp>
                      <wps:wsp>
                        <wps:cNvPr id="11" name="Text Box 2"/>
                        <wps:cNvSpPr txBox="1">
                          <a:spLocks noChangeArrowheads="1"/>
                        </wps:cNvSpPr>
                        <wps:spPr bwMode="auto">
                          <a:xfrm>
                            <a:off x="0" y="0"/>
                            <a:ext cx="175565" cy="2099006"/>
                          </a:xfrm>
                          <a:prstGeom prst="rect">
                            <a:avLst/>
                          </a:prstGeom>
                          <a:noFill/>
                          <a:ln w="9525">
                            <a:noFill/>
                            <a:miter lim="800000"/>
                            <a:headEnd/>
                            <a:tailEnd/>
                          </a:ln>
                        </wps:spPr>
                        <wps:txbx>
                          <w:txbxContent>
                            <w:p w:rsidR="00C36436" w:rsidRDefault="00C36436" w:rsidP="00DF54EF">
                              <w:pPr>
                                <w:spacing w:before="20" w:after="20" w:line="200" w:lineRule="exact"/>
                                <w:jc w:val="center"/>
                              </w:pPr>
                              <w:r w:rsidRPr="00DF54EF">
                                <w:rPr>
                                  <w:rtl/>
                                </w:rPr>
                                <w:t>مقدرة الاتصال المقيسة</w:t>
                              </w:r>
                              <w:r w:rsidRPr="00DF54EF">
                                <w:rPr>
                                  <w:rFonts w:hint="cs"/>
                                  <w:rtl/>
                                </w:rPr>
                                <w:t xml:space="preserve"> </w:t>
                              </w:r>
                              <w:r w:rsidRPr="00DF54EF">
                                <w:rPr>
                                  <w:lang w:val="en-GB"/>
                                </w:rPr>
                                <w:t>(bit/(s . Hz))</w:t>
                              </w:r>
                            </w:p>
                          </w:txbxContent>
                        </wps:txbx>
                        <wps:bodyPr rot="0" vert="vert270"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13" o:spid="_x0000_s1048" style="position:absolute;left:0;text-align:left;margin-left:55.8pt;margin-top:113.45pt;width:288.55pt;height:445.8pt;z-index:251649536" coordsize="36648,56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">
                <v:shape id="_x0000_s1049" type="#_x0000_t202" style="position:absolute;left:12289;top:41105;width:24359;height:15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C36436" w:rsidRDefault="00C36436" w:rsidP="00DF54EF">
                        <w:pPr>
                          <w:spacing w:before="20" w:after="20" w:line="200" w:lineRule="exact"/>
                          <w:ind w:firstLine="91"/>
                          <w:jc w:val="center"/>
                          <w:rPr>
                            <w:szCs w:val="24"/>
                            <w:rtl/>
                          </w:rPr>
                        </w:pPr>
                        <w:r>
                          <w:rPr>
                            <w:szCs w:val="24"/>
                            <w:rtl/>
                          </w:rPr>
                          <w:t>نوع التشكيل</w:t>
                        </w:r>
                      </w:p>
                      <w:p w:rsidR="00C36436" w:rsidRDefault="00C36436" w:rsidP="006B6FA1">
                        <w:pPr>
                          <w:spacing w:before="240" w:after="20" w:line="200" w:lineRule="exact"/>
                          <w:ind w:left="1970" w:hanging="1843"/>
                          <w:jc w:val="left"/>
                          <w:rPr>
                            <w:sz w:val="16"/>
                            <w:szCs w:val="24"/>
                            <w:rtl/>
                          </w:rPr>
                        </w:pPr>
                        <w:r>
                          <w:rPr>
                            <w:szCs w:val="24"/>
                            <w:rtl/>
                          </w:rPr>
                          <w:t>هامش الخبو:</w:t>
                        </w:r>
                        <w:r>
                          <w:rPr>
                            <w:szCs w:val="24"/>
                            <w:rtl/>
                          </w:rPr>
                          <w:tab/>
                        </w:r>
                        <w:r>
                          <w:rPr>
                            <w:sz w:val="16"/>
                            <w:szCs w:val="24"/>
                          </w:rPr>
                          <w:t>dB 20</w:t>
                        </w:r>
                      </w:p>
                      <w:p w:rsidR="00C36436" w:rsidRDefault="00C36436" w:rsidP="00DF54EF">
                        <w:pPr>
                          <w:spacing w:before="20" w:after="20" w:line="200" w:lineRule="exact"/>
                          <w:ind w:left="1970" w:hanging="1843"/>
                          <w:jc w:val="left"/>
                          <w:rPr>
                            <w:sz w:val="16"/>
                            <w:szCs w:val="24"/>
                            <w:rtl/>
                          </w:rPr>
                        </w:pPr>
                        <w:r>
                          <w:rPr>
                            <w:szCs w:val="24"/>
                            <w:rtl/>
                          </w:rPr>
                          <w:t>مباعدة المكرِّر:</w:t>
                        </w:r>
                        <w:r>
                          <w:rPr>
                            <w:szCs w:val="24"/>
                            <w:rtl/>
                          </w:rPr>
                          <w:tab/>
                        </w:r>
                        <w:r>
                          <w:rPr>
                            <w:sz w:val="16"/>
                            <w:szCs w:val="24"/>
                          </w:rPr>
                          <w:t>km 50</w:t>
                        </w:r>
                      </w:p>
                      <w:p w:rsidR="00C36436" w:rsidRDefault="00C36436" w:rsidP="00DF54EF">
                        <w:pPr>
                          <w:spacing w:before="20" w:after="20" w:line="200" w:lineRule="exact"/>
                          <w:ind w:left="1970" w:hanging="1843"/>
                          <w:jc w:val="left"/>
                          <w:rPr>
                            <w:sz w:val="16"/>
                            <w:szCs w:val="24"/>
                          </w:rPr>
                        </w:pPr>
                        <w:r>
                          <w:rPr>
                            <w:szCs w:val="24"/>
                            <w:rtl/>
                          </w:rPr>
                          <w:t>سعة القناة:</w:t>
                        </w:r>
                        <w:r>
                          <w:rPr>
                            <w:szCs w:val="24"/>
                            <w:rtl/>
                          </w:rPr>
                          <w:tab/>
                        </w:r>
                        <w:r>
                          <w:rPr>
                            <w:sz w:val="16"/>
                            <w:szCs w:val="24"/>
                          </w:rPr>
                          <w:t>kbit/s 64</w:t>
                        </w:r>
                      </w:p>
                      <w:p w:rsidR="00C36436" w:rsidRDefault="00C36436" w:rsidP="00DF54EF">
                        <w:pPr>
                          <w:spacing w:before="20" w:after="20" w:line="200" w:lineRule="exact"/>
                          <w:ind w:left="1970" w:hanging="1843"/>
                          <w:jc w:val="left"/>
                          <w:rPr>
                            <w:szCs w:val="24"/>
                            <w:rtl/>
                            <w:lang w:bidi="ar-SY"/>
                          </w:rPr>
                        </w:pPr>
                        <w:r>
                          <w:rPr>
                            <w:szCs w:val="24"/>
                            <w:rtl/>
                          </w:rPr>
                          <w:t>التخصيص للضوضاء الفرعية:</w:t>
                        </w:r>
                        <w:r>
                          <w:rPr>
                            <w:szCs w:val="24"/>
                            <w:rtl/>
                          </w:rPr>
                          <w:tab/>
                        </w:r>
                        <w:r>
                          <w:rPr>
                            <w:sz w:val="16"/>
                            <w:szCs w:val="24"/>
                          </w:rPr>
                          <w:t>%10</w:t>
                        </w:r>
                      </w:p>
                      <w:p w:rsidR="00C36436" w:rsidRDefault="00C36436" w:rsidP="00DF54EF">
                        <w:pPr>
                          <w:spacing w:before="20" w:after="20" w:line="200" w:lineRule="exact"/>
                          <w:ind w:left="1970" w:hanging="1843"/>
                          <w:jc w:val="left"/>
                          <w:rPr>
                            <w:szCs w:val="24"/>
                            <w:rtl/>
                            <w:lang w:bidi="ar-SY"/>
                          </w:rPr>
                        </w:pPr>
                      </w:p>
                      <w:p w:rsidR="00C36436" w:rsidRDefault="00C36436" w:rsidP="00D67DD1">
                        <w:pPr>
                          <w:tabs>
                            <w:tab w:val="left" w:pos="408"/>
                          </w:tabs>
                          <w:spacing w:before="20" w:after="20" w:line="200" w:lineRule="exact"/>
                          <w:ind w:firstLine="88"/>
                          <w:jc w:val="left"/>
                          <w:rPr>
                            <w:szCs w:val="24"/>
                            <w:rtl/>
                          </w:rPr>
                        </w:pPr>
                        <w:r>
                          <w:rPr>
                            <w:i/>
                            <w:iCs/>
                            <w:sz w:val="16"/>
                            <w:szCs w:val="24"/>
                          </w:rPr>
                          <w:t>p</w:t>
                        </w:r>
                        <w:r>
                          <w:rPr>
                            <w:szCs w:val="24"/>
                            <w:rtl/>
                          </w:rPr>
                          <w:t>:</w:t>
                        </w:r>
                        <w:r>
                          <w:rPr>
                            <w:szCs w:val="24"/>
                            <w:rtl/>
                          </w:rPr>
                          <w:tab/>
                          <w:t>احتمال التداخل</w:t>
                        </w:r>
                      </w:p>
                      <w:p w:rsidR="00C36436" w:rsidRDefault="00C36436" w:rsidP="00D67DD1">
                        <w:pPr>
                          <w:tabs>
                            <w:tab w:val="left" w:pos="408"/>
                          </w:tabs>
                          <w:spacing w:before="20" w:after="20" w:line="200" w:lineRule="exact"/>
                          <w:ind w:firstLine="88"/>
                          <w:jc w:val="left"/>
                          <w:rPr>
                            <w:sz w:val="16"/>
                            <w:szCs w:val="24"/>
                            <w:rtl/>
                          </w:rPr>
                        </w:pPr>
                        <w:r>
                          <w:rPr>
                            <w:sz w:val="16"/>
                            <w:szCs w:val="24"/>
                          </w:rPr>
                          <w:t>A</w:t>
                        </w:r>
                        <w:r>
                          <w:rPr>
                            <w:szCs w:val="24"/>
                            <w:rtl/>
                          </w:rPr>
                          <w:t>:</w:t>
                        </w:r>
                        <w:r>
                          <w:rPr>
                            <w:szCs w:val="24"/>
                            <w:rtl/>
                          </w:rPr>
                          <w:tab/>
                          <w:t xml:space="preserve">مخطط التردد التمهيدي </w:t>
                        </w:r>
                        <w:r>
                          <w:rPr>
                            <w:sz w:val="16"/>
                            <w:szCs w:val="24"/>
                          </w:rPr>
                          <w:t>ITU-R</w:t>
                        </w:r>
                      </w:p>
                      <w:p w:rsidR="00C36436" w:rsidRDefault="00C36436" w:rsidP="00D67DD1">
                        <w:pPr>
                          <w:tabs>
                            <w:tab w:val="left" w:pos="408"/>
                          </w:tabs>
                          <w:spacing w:before="20" w:after="20" w:line="200" w:lineRule="exact"/>
                          <w:ind w:firstLine="88"/>
                          <w:jc w:val="left"/>
                          <w:rPr>
                            <w:szCs w:val="24"/>
                            <w:rtl/>
                          </w:rPr>
                        </w:pPr>
                        <w:r>
                          <w:rPr>
                            <w:sz w:val="16"/>
                            <w:szCs w:val="24"/>
                          </w:rPr>
                          <w:t>B</w:t>
                        </w:r>
                        <w:r>
                          <w:rPr>
                            <w:szCs w:val="24"/>
                            <w:rtl/>
                          </w:rPr>
                          <w:t>:</w:t>
                        </w:r>
                        <w:r>
                          <w:rPr>
                            <w:szCs w:val="24"/>
                            <w:rtl/>
                          </w:rPr>
                          <w:tab/>
                          <w:t>مخطط هوائي التعويض ثلاثي العكس</w:t>
                        </w:r>
                      </w:p>
                    </w:txbxContent>
                  </v:textbox>
                </v:shape>
                <v:shape id="_x0000_s1050" type="#_x0000_t202" style="position:absolute;width:1755;height:20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TMr8A&#10;AADbAAAADwAAAGRycy9kb3ducmV2LnhtbERP24rCMBB9X9h/CLOwb2uqYpFqWqQgu0+Clw8YmrEp&#10;NpPaRFv/fiMIvs3hXGddjLYVd+p941jBdJKAIK6cbrhWcDpuf5YgfEDW2DomBQ/yUOSfH2vMtBt4&#10;T/dDqEUMYZ+hAhNCl0npK0MW/cR1xJE7u95iiLCvpe5xiOG2lbMkSaXFhmODwY5KQ9XlcLMKdg9p&#10;hrldnKqyTHfp/LrFy2+r1PfXuFmBCDSGt/jl/tNx/hSev8QDZ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3pMyvwAAANsAAAAPAAAAAAAAAAAAAAAAAJgCAABkcnMvZG93bnJl&#10;di54bWxQSwUGAAAAAAQABAD1AAAAhAMAAAAA&#10;" filled="f" stroked="f">
                  <v:textbox style="layout-flow:vertical;mso-layout-flow-alt:bottom-to-top" inset="0,0,0,0">
                    <w:txbxContent>
                      <w:p w:rsidR="00C36436" w:rsidRDefault="00C36436" w:rsidP="00DF54EF">
                        <w:pPr>
                          <w:spacing w:before="20" w:after="20" w:line="200" w:lineRule="exact"/>
                          <w:jc w:val="center"/>
                        </w:pPr>
                        <w:r w:rsidRPr="00DF54EF">
                          <w:rPr>
                            <w:rtl/>
                          </w:rPr>
                          <w:t>مقدرة الاتصال المقيسة</w:t>
                        </w:r>
                        <w:r w:rsidRPr="00DF54EF">
                          <w:rPr>
                            <w:rFonts w:hint="cs"/>
                            <w:rtl/>
                          </w:rPr>
                          <w:t xml:space="preserve"> </w:t>
                        </w:r>
                        <w:r w:rsidRPr="00DF54EF">
                          <w:rPr>
                            <w:lang w:val="en-GB"/>
                          </w:rPr>
                          <w:t>(bit/(s . Hz))</w:t>
                        </w:r>
                      </w:p>
                    </w:txbxContent>
                  </v:textbox>
                </v:shape>
              </v:group>
            </w:pict>
          </mc:Fallback>
        </mc:AlternateContent>
      </w:r>
      <w:r w:rsidR="00631250">
        <w:object w:dxaOrig="6399" w:dyaOrig="11337">
          <v:shape id="_x0000_i1048" type="#_x0000_t75" style="width:319.65pt;height:566.85pt" o:ole="">
            <v:imagedata r:id="rId61" o:title=""/>
          </v:shape>
          <o:OLEObject Type="Embed" ProgID="CorelDRAW.Graphic.14" ShapeID="_x0000_i1048" DrawAspect="Content" ObjectID="_1378113852" r:id="rId62"/>
        </w:object>
      </w:r>
    </w:p>
    <w:p w:rsidR="00364350" w:rsidRDefault="00364350" w:rsidP="004745D7">
      <w:pPr>
        <w:pStyle w:val="Figureno0"/>
        <w:rPr>
          <w:rtl/>
        </w:rPr>
      </w:pPr>
      <w:r>
        <w:rPr>
          <w:rFonts w:hint="cs"/>
          <w:rtl/>
        </w:rPr>
        <w:lastRenderedPageBreak/>
        <w:t>الش</w:t>
      </w:r>
      <w:r w:rsidR="00D67DD1">
        <w:rPr>
          <w:rFonts w:hint="cs"/>
          <w:rtl/>
        </w:rPr>
        <w:t>ـ</w:t>
      </w:r>
      <w:r>
        <w:rPr>
          <w:rFonts w:hint="cs"/>
          <w:rtl/>
        </w:rPr>
        <w:t xml:space="preserve">كل </w:t>
      </w:r>
      <w:r>
        <w:t>9</w:t>
      </w:r>
    </w:p>
    <w:p w:rsidR="00364350" w:rsidRDefault="00364350" w:rsidP="00DB35AB">
      <w:pPr>
        <w:pStyle w:val="FigureTitle"/>
        <w:rPr>
          <w:rtl/>
        </w:rPr>
      </w:pPr>
      <w:r>
        <w:rPr>
          <w:rFonts w:hint="cs"/>
          <w:rtl/>
        </w:rPr>
        <w:t>التصميم العشوائي</w:t>
      </w:r>
    </w:p>
    <w:p w:rsidR="00364350" w:rsidRDefault="008A5771" w:rsidP="00364350">
      <w:pPr>
        <w:keepNext/>
        <w:keepLines/>
        <w:spacing w:before="0" w:line="240" w:lineRule="auto"/>
        <w:jc w:val="center"/>
        <w:rPr>
          <w:rFonts w:hint="cs"/>
          <w:spacing w:val="-4"/>
          <w:rtl/>
        </w:rPr>
      </w:pPr>
      <w:r>
        <w:rPr>
          <w:noProof/>
          <w:lang w:eastAsia="zh-CN"/>
        </w:rPr>
        <mc:AlternateContent>
          <mc:Choice Requires="wps">
            <w:drawing>
              <wp:anchor distT="0" distB="0" distL="114300" distR="114300" simplePos="0" relativeHeight="251650560" behindDoc="0" locked="0" layoutInCell="1" allowOverlap="1" wp14:anchorId="51082702" wp14:editId="40CD5576">
                <wp:simplePos x="0" y="0"/>
                <wp:positionH relativeFrom="column">
                  <wp:posOffset>2945130</wp:posOffset>
                </wp:positionH>
                <wp:positionV relativeFrom="paragraph">
                  <wp:posOffset>2267585</wp:posOffset>
                </wp:positionV>
                <wp:extent cx="570865" cy="205105"/>
                <wp:effectExtent l="0" t="0" r="635"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205105"/>
                        </a:xfrm>
                        <a:prstGeom prst="rect">
                          <a:avLst/>
                        </a:prstGeom>
                        <a:solidFill>
                          <a:srgbClr val="FFFFFF"/>
                        </a:solidFill>
                        <a:ln w="9525">
                          <a:noFill/>
                          <a:miter lim="800000"/>
                          <a:headEnd/>
                          <a:tailEnd/>
                        </a:ln>
                      </wps:spPr>
                      <wps:txbx>
                        <w:txbxContent>
                          <w:p w:rsidR="00C36436" w:rsidRDefault="00C36436" w:rsidP="00364350">
                            <w:pPr>
                              <w:spacing w:before="20" w:after="20" w:line="200" w:lineRule="exact"/>
                              <w:jc w:val="right"/>
                              <w:rPr>
                                <w:rtl/>
                              </w:rPr>
                            </w:pPr>
                            <w:r>
                              <w:rPr>
                                <w:rFonts w:hint="cs"/>
                                <w:rtl/>
                              </w:rPr>
                              <w:t>محطة: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31.9pt;margin-top:178.55pt;width:44.95pt;height:16.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" stroked="f">
                <v:textbox inset="0,0,0,0">
                  <w:txbxContent>
                    <w:p w:rsidR="00C36436" w:rsidRDefault="00C36436" w:rsidP="00364350">
                      <w:pPr>
                        <w:spacing w:before="20" w:after="20" w:line="200" w:lineRule="exact"/>
                        <w:jc w:val="right"/>
                        <w:rPr>
                          <w:rtl/>
                        </w:rPr>
                      </w:pPr>
                      <w:r>
                        <w:rPr>
                          <w:rFonts w:hint="cs"/>
                          <w:rtl/>
                        </w:rPr>
                        <w:t>محطة:</w:t>
                      </w:r>
                    </w:p>
                  </w:txbxContent>
                </v:textbox>
              </v:shape>
            </w:pict>
          </mc:Fallback>
        </mc:AlternateContent>
      </w:r>
      <w:r w:rsidR="00364350">
        <w:object w:dxaOrig="5802" w:dyaOrig="3921">
          <v:shape id="_x0000_i1049" type="#_x0000_t75" style="width:289.8pt;height:196.05pt" o:ole="">
            <v:imagedata r:id="rId63" o:title=""/>
          </v:shape>
          <o:OLEObject Type="Embed" ProgID="CorelDRAW.Graphic.14" ShapeID="_x0000_i1049" DrawAspect="Content" ObjectID="_1378113853" r:id="rId64"/>
        </w:object>
      </w:r>
    </w:p>
    <w:p w:rsidR="00D67DD1" w:rsidRDefault="00D67DD1" w:rsidP="003C7D30">
      <w:pPr>
        <w:rPr>
          <w:rtl/>
        </w:rPr>
      </w:pPr>
      <w:bookmarkStart w:id="38" w:name="_MON_1152428340"/>
      <w:bookmarkStart w:id="39" w:name="_MON_1152428418"/>
      <w:bookmarkStart w:id="40" w:name="_MON_1152428860"/>
      <w:bookmarkStart w:id="41" w:name="_MON_1218971817"/>
      <w:bookmarkStart w:id="42" w:name="_MON_1152428670"/>
      <w:bookmarkStart w:id="43" w:name="_MON_1152428865"/>
      <w:bookmarkStart w:id="44" w:name="_MON_1222002750"/>
      <w:bookmarkEnd w:id="38"/>
      <w:bookmarkEnd w:id="39"/>
      <w:bookmarkEnd w:id="40"/>
      <w:bookmarkEnd w:id="41"/>
      <w:bookmarkEnd w:id="42"/>
      <w:bookmarkEnd w:id="43"/>
      <w:bookmarkEnd w:id="44"/>
    </w:p>
    <w:p w:rsidR="003C7D30" w:rsidRDefault="003C7D30" w:rsidP="003C7D30">
      <w:pPr>
        <w:rPr>
          <w:rtl/>
        </w:rPr>
      </w:pPr>
      <w:r>
        <w:rPr>
          <w:rtl/>
        </w:rPr>
        <w:t>ومقدرة الاتصال المقيسة التي تعطي كفاءة استخدام الطيف تعرف ك</w:t>
      </w:r>
      <w:r w:rsidR="00401486">
        <w:rPr>
          <w:rtl/>
        </w:rPr>
        <w:t>ما </w:t>
      </w:r>
      <w:r>
        <w:rPr>
          <w:rtl/>
        </w:rPr>
        <w:t>يلي:</w:t>
      </w:r>
    </w:p>
    <w:p w:rsidR="0008227F" w:rsidRPr="0088226A" w:rsidRDefault="0008227F" w:rsidP="0008227F">
      <w:pPr>
        <w:pStyle w:val="Equation"/>
      </w:pPr>
      <w:bookmarkStart w:id="45" w:name="f013"/>
      <w:r w:rsidRPr="0088226A">
        <w:rPr>
          <w:rFonts w:ascii="Symbol" w:hAnsi="Symbol"/>
        </w:rPr>
        <w:tab/>
      </w:r>
      <w:r>
        <w:rPr>
          <w:position w:val="-28"/>
        </w:rPr>
        <w:object w:dxaOrig="2580" w:dyaOrig="639">
          <v:shape id="_x0000_i1050" type="#_x0000_t75" style="width:129pt;height:31.5pt" o:ole="">
            <v:imagedata r:id="rId65" o:title=""/>
          </v:shape>
          <o:OLEObject Type="Embed" ProgID="Equation.2" ShapeID="_x0000_i1050" DrawAspect="Content" ObjectID="_1378113854" r:id="rId66"/>
        </w:object>
      </w:r>
      <w:r w:rsidRPr="0088226A">
        <w:tab/>
        <w:t>(</w:t>
      </w:r>
      <w:r>
        <w:t>22</w:t>
      </w:r>
      <w:r w:rsidRPr="0088226A">
        <w:t>)</w:t>
      </w:r>
    </w:p>
    <w:bookmarkEnd w:id="45"/>
    <w:p w:rsidR="003C7D30" w:rsidRDefault="003C7D30" w:rsidP="00BC22C8">
      <w:pPr>
        <w:spacing w:before="0"/>
        <w:rPr>
          <w:rtl/>
        </w:rPr>
      </w:pPr>
      <w:r>
        <w:rPr>
          <w:rtl/>
        </w:rPr>
        <w:t>حيث:</w:t>
      </w:r>
    </w:p>
    <w:p w:rsidR="003C7D30" w:rsidRPr="00D67DD1" w:rsidRDefault="00D67DD1" w:rsidP="00D67DD1">
      <w:pPr>
        <w:pStyle w:val="Equationlegend"/>
        <w:rPr>
          <w:rtl/>
        </w:rPr>
      </w:pPr>
      <w:r>
        <w:rPr>
          <w:rFonts w:hint="cs"/>
          <w:i/>
          <w:iCs/>
          <w:rtl/>
        </w:rPr>
        <w:tab/>
      </w:r>
      <w:r w:rsidR="003C7D30">
        <w:rPr>
          <w:i/>
          <w:iCs/>
        </w:rPr>
        <w:t>N</w:t>
      </w:r>
      <w:r w:rsidR="003C7D30">
        <w:rPr>
          <w:rtl/>
        </w:rPr>
        <w:t>:</w:t>
      </w:r>
      <w:r w:rsidR="003C7D30">
        <w:rPr>
          <w:rtl/>
        </w:rPr>
        <w:tab/>
        <w:t>عدد الوصلات الراديوية التي يحتمل أن تستخدم نفس التردد:</w:t>
      </w:r>
      <w:r w:rsidR="00E350A2">
        <w:rPr>
          <w:rFonts w:hint="eastAsia"/>
          <w:rtl/>
        </w:rPr>
        <w:t> </w:t>
      </w:r>
      <w:r w:rsidR="003C7D30">
        <w:sym w:font="Symbol" w:char="F0BB"/>
      </w:r>
      <w:r w:rsidR="00E350A2">
        <w:t> </w:t>
      </w:r>
      <w:r w:rsidR="003C7D30">
        <w:rPr>
          <w:i/>
          <w:iCs/>
        </w:rPr>
        <w:t>N</w:t>
      </w:r>
      <w:r w:rsidR="003C7D30">
        <w:rPr>
          <w:rtl/>
        </w:rPr>
        <w:t xml:space="preserve"> </w:t>
      </w:r>
      <w:r>
        <w:fldChar w:fldCharType="begin"/>
      </w:r>
      <w:r w:rsidRPr="0088226A">
        <w:instrText xml:space="preserve">eq </w:instrText>
      </w:r>
      <w:r w:rsidRPr="0088226A">
        <w:rPr>
          <w:i/>
        </w:rPr>
        <w:instrText>p</w:instrText>
      </w:r>
      <w:r w:rsidRPr="0088226A">
        <w:instrText>\d\ba5()\s\up5(–)</w:instrText>
      </w:r>
      <w:r w:rsidRPr="0088226A">
        <w:rPr>
          <w:rFonts w:ascii="Tms Rmn" w:hAnsi="Tms Rmn"/>
          <w:sz w:val="12"/>
        </w:rPr>
        <w:instrText> </w:instrText>
      </w:r>
      <w:r w:rsidRPr="0088226A">
        <w:instrText>/</w:instrText>
      </w:r>
      <w:r w:rsidRPr="0088226A">
        <w:rPr>
          <w:rFonts w:ascii="Tms Rmn" w:hAnsi="Tms Rmn"/>
          <w:sz w:val="12"/>
        </w:rPr>
        <w:instrText> </w:instrText>
      </w:r>
      <w:r w:rsidRPr="0088226A">
        <w:rPr>
          <w:i/>
        </w:rPr>
        <w:instrText>p</w:instrText>
      </w:r>
      <w:r>
        <w:fldChar w:fldCharType="end"/>
      </w:r>
    </w:p>
    <w:p w:rsidR="003C7D30" w:rsidRDefault="00D67DD1" w:rsidP="00D67DD1">
      <w:pPr>
        <w:pStyle w:val="Equationlegend"/>
        <w:rPr>
          <w:rtl/>
        </w:rPr>
      </w:pPr>
      <w:r>
        <w:rPr>
          <w:rFonts w:hint="cs"/>
          <w:i/>
          <w:iCs/>
          <w:rtl/>
        </w:rPr>
        <w:tab/>
      </w:r>
      <w:r w:rsidR="003C7D30">
        <w:rPr>
          <w:i/>
          <w:iCs/>
        </w:rPr>
        <w:t>A</w:t>
      </w:r>
      <w:r w:rsidR="003C7D30">
        <w:rPr>
          <w:rtl/>
        </w:rPr>
        <w:t>:</w:t>
      </w:r>
      <w:r w:rsidR="003C7D30">
        <w:rPr>
          <w:rtl/>
        </w:rPr>
        <w:tab/>
        <w:t>مقدرة الإرسال لكل قناة راديوية.</w:t>
      </w:r>
    </w:p>
    <w:p w:rsidR="003C7D30" w:rsidRDefault="003C7D30" w:rsidP="000647B4">
      <w:pPr>
        <w:rPr>
          <w:rtl/>
        </w:rPr>
      </w:pPr>
      <w:r>
        <w:rPr>
          <w:rtl/>
        </w:rPr>
        <w:t>والاحتمال</w:t>
      </w:r>
      <w:r w:rsidR="000647B4">
        <w:rPr>
          <w:rFonts w:hint="cs"/>
          <w:rtl/>
        </w:rPr>
        <w:t> </w:t>
      </w:r>
      <w:r>
        <w:rPr>
          <w:i/>
          <w:iCs/>
        </w:rPr>
        <w:t>p</w:t>
      </w:r>
      <w:r>
        <w:rPr>
          <w:rtl/>
        </w:rPr>
        <w:t xml:space="preserve"> بأن تستقبل المحطة</w:t>
      </w:r>
      <w:r w:rsidR="000647B4">
        <w:rPr>
          <w:rFonts w:hint="cs"/>
          <w:rtl/>
        </w:rPr>
        <w:t> </w:t>
      </w:r>
      <w:r>
        <w:t>Y</w:t>
      </w:r>
      <w:r>
        <w:rPr>
          <w:rtl/>
        </w:rPr>
        <w:t xml:space="preserve"> تداخلاً يتجاوز الحد المسموح يحسب باعتبار أن جمع مخطط هوائي المحطات</w:t>
      </w:r>
      <w:r w:rsidR="000647B4">
        <w:rPr>
          <w:rFonts w:hint="cs"/>
          <w:rtl/>
        </w:rPr>
        <w:t> </w:t>
      </w:r>
      <w:r>
        <w:t>Y</w:t>
      </w:r>
      <w:r>
        <w:rPr>
          <w:rtl/>
        </w:rPr>
        <w:t xml:space="preserve"> و</w:t>
      </w:r>
      <w:r>
        <w:t>Z</w:t>
      </w:r>
      <w:r>
        <w:rPr>
          <w:rtl/>
        </w:rPr>
        <w:t xml:space="preserve"> و</w:t>
      </w:r>
      <w:r w:rsidR="00D67DD1">
        <w:fldChar w:fldCharType="begin"/>
      </w:r>
      <w:r w:rsidR="00D67DD1" w:rsidRPr="0088226A">
        <w:instrText xml:space="preserve">eq </w:instrText>
      </w:r>
      <w:r w:rsidR="00D67DD1" w:rsidRPr="0088226A">
        <w:rPr>
          <w:i/>
        </w:rPr>
        <w:instrText>p</w:instrText>
      </w:r>
      <w:r w:rsidR="00D67DD1" w:rsidRPr="0088226A">
        <w:instrText>\d\ba5()\s\up5(–)</w:instrText>
      </w:r>
      <w:r w:rsidR="00D67DD1">
        <w:fldChar w:fldCharType="end"/>
      </w:r>
      <w:r>
        <w:rPr>
          <w:rtl/>
        </w:rPr>
        <w:t xml:space="preserve"> هو أقصى احتمال مسموح</w:t>
      </w:r>
      <w:r w:rsidR="000647B4">
        <w:rPr>
          <w:rFonts w:hint="cs"/>
          <w:rtl/>
        </w:rPr>
        <w:t> </w:t>
      </w:r>
      <w:r>
        <w:rPr>
          <w:rtl/>
        </w:rPr>
        <w:t>للتداخل.</w:t>
      </w:r>
    </w:p>
    <w:p w:rsidR="003C7D30" w:rsidRDefault="003C7D30" w:rsidP="003C7D30">
      <w:pPr>
        <w:rPr>
          <w:rtl/>
        </w:rPr>
      </w:pPr>
      <w:r>
        <w:rPr>
          <w:rtl/>
        </w:rPr>
        <w:t>ونظراً لإهمال تجميع التداخل من محطتين أو أكثر، فينبغي النص على هامش في أي تطبيق</w:t>
      </w:r>
      <w:r w:rsidR="000647B4">
        <w:rPr>
          <w:rFonts w:hint="cs"/>
          <w:rtl/>
        </w:rPr>
        <w:t> </w:t>
      </w:r>
      <w:r>
        <w:rPr>
          <w:rtl/>
        </w:rPr>
        <w:t>فعلي.</w:t>
      </w:r>
    </w:p>
    <w:p w:rsidR="003C7D30" w:rsidRDefault="003C7D30" w:rsidP="000647B4">
      <w:pPr>
        <w:pStyle w:val="Heading3"/>
        <w:rPr>
          <w:rtl/>
        </w:rPr>
      </w:pPr>
      <w:bookmarkStart w:id="46" w:name="_Toc304368803"/>
      <w:r>
        <w:t>2.3.2</w:t>
      </w:r>
      <w:r>
        <w:rPr>
          <w:rtl/>
        </w:rPr>
        <w:tab/>
        <w:t xml:space="preserve">التطبيق: كفاءة الطيف في أنظمة الترحيل الراديوي في النطاق </w:t>
      </w:r>
      <w:r>
        <w:t>GHz</w:t>
      </w:r>
      <w:r w:rsidR="000647B4">
        <w:t> 2</w:t>
      </w:r>
      <w:bookmarkEnd w:id="46"/>
    </w:p>
    <w:p w:rsidR="003C7D30" w:rsidRDefault="003C7D30" w:rsidP="000647B4">
      <w:pPr>
        <w:rPr>
          <w:rtl/>
        </w:rPr>
      </w:pPr>
      <w:r>
        <w:rPr>
          <w:rtl/>
        </w:rPr>
        <w:t>كفاءة استخدام الطيف لجميع أنظمة الترحيل الراديوي الأرضي المباشر ذات المقدرة الصغيرة والعاملة في النطاق</w:t>
      </w:r>
      <w:r w:rsidR="000647B4">
        <w:rPr>
          <w:rFonts w:hint="cs"/>
          <w:rtl/>
        </w:rPr>
        <w:t> </w:t>
      </w:r>
      <w:r>
        <w:t>GHz</w:t>
      </w:r>
      <w:r w:rsidR="000647B4">
        <w:t> 2</w:t>
      </w:r>
      <w:r w:rsidR="000647B4">
        <w:rPr>
          <w:rFonts w:hint="cs"/>
          <w:rtl/>
        </w:rPr>
        <w:t xml:space="preserve"> </w:t>
      </w:r>
      <w:r>
        <w:rPr>
          <w:rtl/>
        </w:rPr>
        <w:t>حسبت بالنسبة للإرسال الهاتفي باستخدام الصيغة المذكورة</w:t>
      </w:r>
      <w:r w:rsidR="000647B4">
        <w:rPr>
          <w:rFonts w:hint="cs"/>
          <w:rtl/>
        </w:rPr>
        <w:t> </w:t>
      </w:r>
      <w:r>
        <w:rPr>
          <w:rtl/>
        </w:rPr>
        <w:t>أعلاه.</w:t>
      </w:r>
    </w:p>
    <w:p w:rsidR="003C7D30" w:rsidRDefault="003C7D30" w:rsidP="007D60E6">
      <w:pPr>
        <w:spacing w:line="180" w:lineRule="auto"/>
        <w:rPr>
          <w:rtl/>
        </w:rPr>
      </w:pPr>
      <w:r>
        <w:rPr>
          <w:rtl/>
        </w:rPr>
        <w:t>وحسبت كفاءة استخدام الطيف النسبية للهوائيات بقطر</w:t>
      </w:r>
      <w:r w:rsidR="000647B4">
        <w:rPr>
          <w:rFonts w:hint="cs"/>
          <w:rtl/>
        </w:rPr>
        <w:t> </w:t>
      </w:r>
      <w:r>
        <w:t>1,8</w:t>
      </w:r>
      <w:r w:rsidR="000647B4">
        <w:rPr>
          <w:rFonts w:hint="cs"/>
          <w:rtl/>
        </w:rPr>
        <w:t> </w:t>
      </w:r>
      <w:r w:rsidR="007D60E6">
        <w:t>m</w:t>
      </w:r>
      <w:r>
        <w:rPr>
          <w:rtl/>
        </w:rPr>
        <w:t>، باستخدام نسبة التداخل المسموحة والكفاءة المناظرة لكل نمط تشكيل في الجدول</w:t>
      </w:r>
      <w:r w:rsidR="000647B4">
        <w:rPr>
          <w:rFonts w:hint="cs"/>
          <w:rtl/>
        </w:rPr>
        <w:t> </w:t>
      </w:r>
      <w:r w:rsidR="00D67DD1">
        <w:t>2</w:t>
      </w:r>
      <w:r>
        <w:rPr>
          <w:rtl/>
        </w:rPr>
        <w:t>. والنتائج مبينة في الشكل</w:t>
      </w:r>
      <w:r w:rsidR="000647B4">
        <w:rPr>
          <w:rFonts w:hint="cs"/>
          <w:rtl/>
        </w:rPr>
        <w:t> </w:t>
      </w:r>
      <w:r>
        <w:t>10</w:t>
      </w:r>
      <w:r>
        <w:rPr>
          <w:rtl/>
        </w:rPr>
        <w:t>.</w:t>
      </w:r>
    </w:p>
    <w:p w:rsidR="003C7D30" w:rsidRPr="000647B4" w:rsidRDefault="003C7D30" w:rsidP="0017640A">
      <w:pPr>
        <w:rPr>
          <w:spacing w:val="-2"/>
          <w:rtl/>
        </w:rPr>
      </w:pPr>
      <w:r w:rsidRPr="000647B4">
        <w:rPr>
          <w:spacing w:val="-2"/>
          <w:rtl/>
        </w:rPr>
        <w:t>ويتفوق النظام الرقمي على النظام التماثلي لهوامش الخبو الأصغر. وفي هذه الدراسة، اتضح أن التوهين الناجم عن الخبو هو نفسه الانحطاط في نسبة سوية الإشارة المطلوبة إلى نسبة سوية الإشارة غير المطلوبة</w:t>
      </w:r>
      <w:r w:rsidR="0017640A">
        <w:rPr>
          <w:rFonts w:hint="cs"/>
          <w:spacing w:val="-2"/>
          <w:rtl/>
        </w:rPr>
        <w:t> </w:t>
      </w:r>
      <w:r w:rsidRPr="000647B4">
        <w:rPr>
          <w:spacing w:val="-2"/>
        </w:rPr>
        <w:t>(</w:t>
      </w:r>
      <w:r w:rsidRPr="000647B4">
        <w:rPr>
          <w:i/>
          <w:iCs/>
          <w:spacing w:val="-2"/>
        </w:rPr>
        <w:t>W/U</w:t>
      </w:r>
      <w:r w:rsidRPr="000647B4">
        <w:rPr>
          <w:spacing w:val="-2"/>
        </w:rPr>
        <w:t>)</w:t>
      </w:r>
      <w:r w:rsidRPr="000647B4">
        <w:rPr>
          <w:spacing w:val="-2"/>
          <w:rtl/>
        </w:rPr>
        <w:t xml:space="preserve"> التي يسببها التداخل. فإذا استخدمت تقنيات تنوع الفضاء كان هامش الخبو اللازم أقل. وبصفة عامة فالأنظمة الرقمية تميل إلى إعطاء كفاءة استخدام طيف</w:t>
      </w:r>
      <w:r w:rsidR="000647B4" w:rsidRPr="000647B4">
        <w:rPr>
          <w:rFonts w:hint="cs"/>
          <w:spacing w:val="-2"/>
          <w:rtl/>
        </w:rPr>
        <w:t> </w:t>
      </w:r>
      <w:r w:rsidRPr="000647B4">
        <w:rPr>
          <w:spacing w:val="-2"/>
          <w:rtl/>
        </w:rPr>
        <w:t>أعلى.</w:t>
      </w:r>
    </w:p>
    <w:p w:rsidR="00DA26A3" w:rsidRPr="007D2B36" w:rsidRDefault="003C7D30" w:rsidP="000647B4">
      <w:pPr>
        <w:rPr>
          <w:rtl/>
        </w:rPr>
      </w:pPr>
      <w:r>
        <w:rPr>
          <w:rtl/>
        </w:rPr>
        <w:t>وبالنسبة للتشكيل الرقمي، يتطلب التغيير من ثنائي الطور إلى متعدد الطور أو متعدد الحالات عرض نطاق أقل ولكن قد يكون له كفاءة استخدام طيف أدنى عندما يكون التداخل عالياً. وتتوقف القيمة الدقيقة على خصائص الهوائي وغيرها؛ أ</w:t>
      </w:r>
      <w:r w:rsidR="00401486">
        <w:rPr>
          <w:rtl/>
        </w:rPr>
        <w:t>ما </w:t>
      </w:r>
      <w:r>
        <w:rPr>
          <w:rtl/>
        </w:rPr>
        <w:t>نظام</w:t>
      </w:r>
      <w:r w:rsidR="000647B4">
        <w:rPr>
          <w:rFonts w:hint="cs"/>
          <w:rtl/>
        </w:rPr>
        <w:t> </w:t>
      </w:r>
      <w:r>
        <w:t>PSK</w:t>
      </w:r>
      <w:r>
        <w:rPr>
          <w:rtl/>
        </w:rPr>
        <w:t xml:space="preserve"> ذو الأطوار الأربعة فقد يكون الأمثل من الناحية المجهرية في الحالات التي تكون فيها وصلات راديوية أخرى عاملة حول محطة المكرر في مواقع عشوائية في منطقة</w:t>
      </w:r>
      <w:r w:rsidR="000647B4">
        <w:rPr>
          <w:rFonts w:hint="cs"/>
          <w:rtl/>
        </w:rPr>
        <w:t> </w:t>
      </w:r>
      <w:r>
        <w:rPr>
          <w:rtl/>
        </w:rPr>
        <w:t>ما.</w:t>
      </w:r>
    </w:p>
    <w:p w:rsidR="004D6797" w:rsidRDefault="004D6797" w:rsidP="000775D0">
      <w:pPr>
        <w:rPr>
          <w:rtl/>
        </w:rPr>
        <w:sectPr w:rsidR="004D6797" w:rsidSect="000F312E">
          <w:headerReference w:type="even" r:id="rId67"/>
          <w:headerReference w:type="default" r:id="rId68"/>
          <w:footerReference w:type="even" r:id="rId69"/>
          <w:footerReference w:type="default" r:id="rId70"/>
          <w:headerReference w:type="first" r:id="rId71"/>
          <w:footerReference w:type="first" r:id="rId72"/>
          <w:pgSz w:w="11907" w:h="16834" w:code="9"/>
          <w:pgMar w:top="1418" w:right="1134" w:bottom="1134" w:left="1134" w:header="720" w:footer="567" w:gutter="0"/>
          <w:paperSrc w:first="4" w:other="4"/>
          <w:pgNumType w:start="1"/>
          <w:cols w:space="720"/>
          <w:bidi/>
          <w:rtlGutter/>
          <w:docGrid w:linePitch="299"/>
        </w:sectPr>
      </w:pPr>
    </w:p>
    <w:p w:rsidR="004D6797" w:rsidRPr="004D6797" w:rsidRDefault="004D6797" w:rsidP="006E64D8">
      <w:pPr>
        <w:pStyle w:val="TableNo0"/>
        <w:bidi/>
        <w:rPr>
          <w:rtl/>
        </w:rPr>
      </w:pPr>
      <w:r w:rsidRPr="004D6797">
        <w:rPr>
          <w:rtl/>
        </w:rPr>
        <w:lastRenderedPageBreak/>
        <w:t>الج</w:t>
      </w:r>
      <w:r w:rsidR="007D60E6">
        <w:rPr>
          <w:rFonts w:hint="cs"/>
          <w:rtl/>
        </w:rPr>
        <w:t>ـ</w:t>
      </w:r>
      <w:r w:rsidRPr="004D6797">
        <w:rPr>
          <w:rtl/>
        </w:rPr>
        <w:t xml:space="preserve">دول </w:t>
      </w:r>
      <w:r w:rsidRPr="004D6797">
        <w:t>2</w:t>
      </w:r>
    </w:p>
    <w:p w:rsidR="004D6797" w:rsidRPr="007D60E6" w:rsidRDefault="004D6797" w:rsidP="007D60E6">
      <w:pPr>
        <w:pStyle w:val="Tabletitle"/>
        <w:spacing w:after="40"/>
        <w:rPr>
          <w:rtl/>
        </w:rPr>
      </w:pPr>
      <w:r w:rsidRPr="007D60E6">
        <w:rPr>
          <w:rtl/>
        </w:rPr>
        <w:t xml:space="preserve">معلمات أنماط تشكيل مختلفة في النطاق </w:t>
      </w:r>
      <w:r w:rsidRPr="007D60E6">
        <w:t>GHz 2</w:t>
      </w:r>
    </w:p>
    <w:tbl>
      <w:tblPr>
        <w:bidiVisual/>
        <w:tblW w:w="0" w:type="auto"/>
        <w:tblInd w:w="8" w:type="dxa"/>
        <w:tblLayout w:type="fixed"/>
        <w:tblCellMar>
          <w:left w:w="0" w:type="dxa"/>
          <w:right w:w="0" w:type="dxa"/>
        </w:tblCellMar>
        <w:tblLook w:val="0000" w:firstRow="0" w:lastRow="0" w:firstColumn="0" w:lastColumn="0" w:noHBand="0" w:noVBand="0"/>
      </w:tblPr>
      <w:tblGrid>
        <w:gridCol w:w="1134"/>
        <w:gridCol w:w="1304"/>
        <w:gridCol w:w="1304"/>
        <w:gridCol w:w="1276"/>
        <w:gridCol w:w="1276"/>
        <w:gridCol w:w="1701"/>
        <w:gridCol w:w="1361"/>
        <w:gridCol w:w="1361"/>
        <w:gridCol w:w="1134"/>
        <w:gridCol w:w="1134"/>
        <w:gridCol w:w="1134"/>
      </w:tblGrid>
      <w:tr w:rsidR="004D6797" w:rsidRPr="004D6797" w:rsidTr="00401486">
        <w:trPr>
          <w:cantSplit/>
        </w:trPr>
        <w:tc>
          <w:tcPr>
            <w:tcW w:w="2438" w:type="dxa"/>
            <w:gridSpan w:val="2"/>
            <w:tcBorders>
              <w:top w:val="single" w:sz="6" w:space="0" w:color="auto"/>
              <w:left w:val="single" w:sz="6" w:space="0" w:color="auto"/>
              <w:bottom w:val="single" w:sz="6" w:space="0" w:color="auto"/>
              <w:right w:val="single" w:sz="6" w:space="0" w:color="auto"/>
            </w:tcBorders>
            <w:vAlign w:val="center"/>
          </w:tcPr>
          <w:p w:rsidR="004D6797" w:rsidRPr="004D6797" w:rsidRDefault="004D6797" w:rsidP="000647B4">
            <w:pPr>
              <w:pStyle w:val="Tablehead"/>
              <w:rPr>
                <w:lang w:val="en-GB"/>
              </w:rPr>
            </w:pPr>
            <w:r w:rsidRPr="004D6797">
              <w:rPr>
                <w:lang w:val="en-GB"/>
              </w:rPr>
              <w:br/>
            </w:r>
            <w:r w:rsidRPr="004D6797">
              <w:rPr>
                <w:rtl/>
                <w:lang w:val="en-GB"/>
              </w:rPr>
              <w:t>نمط التشكيل</w:t>
            </w:r>
          </w:p>
        </w:tc>
        <w:tc>
          <w:tcPr>
            <w:tcW w:w="1304" w:type="dxa"/>
            <w:tcBorders>
              <w:top w:val="single" w:sz="6" w:space="0" w:color="auto"/>
              <w:left w:val="single" w:sz="6" w:space="0" w:color="auto"/>
              <w:bottom w:val="single" w:sz="6" w:space="0" w:color="auto"/>
              <w:right w:val="single" w:sz="6" w:space="0" w:color="auto"/>
            </w:tcBorders>
            <w:vAlign w:val="center"/>
          </w:tcPr>
          <w:p w:rsidR="004D6797" w:rsidRPr="004D6797" w:rsidRDefault="004D6797" w:rsidP="000647B4">
            <w:pPr>
              <w:pStyle w:val="Tablehead"/>
              <w:rPr>
                <w:lang w:val="en-GB"/>
              </w:rPr>
            </w:pPr>
            <w:r w:rsidRPr="004D6797">
              <w:rPr>
                <w:i/>
                <w:iCs/>
                <w:lang w:val="en-GB"/>
              </w:rPr>
              <w:t>S/N</w:t>
            </w:r>
            <w:r w:rsidRPr="004D6797">
              <w:rPr>
                <w:rtl/>
                <w:lang w:val="en-GB"/>
              </w:rPr>
              <w:t xml:space="preserve"> أو</w:t>
            </w:r>
            <w:r w:rsidRPr="004D6797">
              <w:rPr>
                <w:rtl/>
                <w:lang w:val="en-GB"/>
              </w:rPr>
              <w:br/>
              <w:t>نسبة الخطأ</w:t>
            </w:r>
            <w:r w:rsidRPr="004D6797">
              <w:rPr>
                <w:rtl/>
                <w:lang w:val="en-GB"/>
              </w:rPr>
              <w:br/>
              <w:t>المسموحة</w:t>
            </w:r>
          </w:p>
        </w:tc>
        <w:tc>
          <w:tcPr>
            <w:tcW w:w="2552" w:type="dxa"/>
            <w:gridSpan w:val="2"/>
            <w:tcBorders>
              <w:top w:val="single" w:sz="6" w:space="0" w:color="auto"/>
              <w:left w:val="single" w:sz="6" w:space="0" w:color="auto"/>
              <w:bottom w:val="single" w:sz="6" w:space="0" w:color="auto"/>
              <w:right w:val="single" w:sz="6" w:space="0" w:color="auto"/>
            </w:tcBorders>
            <w:vAlign w:val="center"/>
          </w:tcPr>
          <w:p w:rsidR="004D6797" w:rsidRPr="004D6797" w:rsidRDefault="004D6797" w:rsidP="000647B4">
            <w:pPr>
              <w:pStyle w:val="Tablehead"/>
              <w:rPr>
                <w:lang w:val="en-GB"/>
              </w:rPr>
            </w:pPr>
            <w:r w:rsidRPr="004D6797">
              <w:rPr>
                <w:rtl/>
                <w:lang w:val="en-GB"/>
              </w:rPr>
              <w:t>عامل تقليل التداخل</w:t>
            </w:r>
            <w:r w:rsidRPr="004D6797">
              <w:rPr>
                <w:rtl/>
                <w:lang w:val="en-GB"/>
              </w:rPr>
              <w:br/>
            </w:r>
            <w:r w:rsidRPr="004D6797">
              <w:rPr>
                <w:lang w:val="en-GB"/>
              </w:rPr>
              <w:t>(IRF)</w:t>
            </w:r>
          </w:p>
        </w:tc>
        <w:tc>
          <w:tcPr>
            <w:tcW w:w="1701" w:type="dxa"/>
            <w:tcBorders>
              <w:top w:val="single" w:sz="6" w:space="0" w:color="auto"/>
              <w:left w:val="single" w:sz="6" w:space="0" w:color="auto"/>
              <w:bottom w:val="single" w:sz="6" w:space="0" w:color="auto"/>
              <w:right w:val="single" w:sz="6" w:space="0" w:color="auto"/>
            </w:tcBorders>
            <w:vAlign w:val="center"/>
          </w:tcPr>
          <w:p w:rsidR="004D6797" w:rsidRPr="004D6797" w:rsidRDefault="004D6797" w:rsidP="000647B4">
            <w:pPr>
              <w:pStyle w:val="Tablehead"/>
              <w:rPr>
                <w:lang w:val="en-GB"/>
              </w:rPr>
            </w:pPr>
            <w:r w:rsidRPr="004D6797">
              <w:rPr>
                <w:rtl/>
                <w:lang w:val="en-GB"/>
              </w:rPr>
              <w:t>نسبة الإشارة المطلوبة إلى الإشارة غير المطلوبة</w:t>
            </w:r>
            <w:r w:rsidRPr="004D6797">
              <w:rPr>
                <w:rtl/>
                <w:lang w:val="en-GB"/>
              </w:rPr>
              <w:br/>
            </w:r>
            <w:r w:rsidRPr="004D6797">
              <w:rPr>
                <w:lang w:val="en-GB"/>
              </w:rPr>
              <w:t>(</w:t>
            </w:r>
            <w:r w:rsidRPr="004D6797">
              <w:rPr>
                <w:i/>
                <w:iCs/>
                <w:lang w:val="en-GB"/>
              </w:rPr>
              <w:t>W</w:t>
            </w:r>
            <w:r w:rsidRPr="004D6797">
              <w:rPr>
                <w:lang w:val="en-GB"/>
              </w:rPr>
              <w:t>/</w:t>
            </w:r>
            <w:r w:rsidRPr="004D6797">
              <w:rPr>
                <w:i/>
                <w:iCs/>
                <w:lang w:val="en-GB"/>
              </w:rPr>
              <w:t>U</w:t>
            </w:r>
            <w:r w:rsidRPr="004D6797">
              <w:rPr>
                <w:lang w:val="en-GB"/>
              </w:rPr>
              <w:t>)</w:t>
            </w:r>
            <w:r w:rsidRPr="004D6797">
              <w:rPr>
                <w:rtl/>
                <w:lang w:val="en-GB"/>
              </w:rPr>
              <w:t xml:space="preserve"> المسموحة</w:t>
            </w:r>
          </w:p>
        </w:tc>
        <w:tc>
          <w:tcPr>
            <w:tcW w:w="2722" w:type="dxa"/>
            <w:gridSpan w:val="2"/>
            <w:tcBorders>
              <w:top w:val="single" w:sz="6" w:space="0" w:color="auto"/>
              <w:left w:val="single" w:sz="6" w:space="0" w:color="auto"/>
              <w:bottom w:val="single" w:sz="6" w:space="0" w:color="auto"/>
              <w:right w:val="single" w:sz="6" w:space="0" w:color="auto"/>
            </w:tcBorders>
            <w:vAlign w:val="center"/>
          </w:tcPr>
          <w:p w:rsidR="004D6797" w:rsidRPr="004D6797" w:rsidRDefault="004D6797" w:rsidP="000647B4">
            <w:pPr>
              <w:pStyle w:val="Tablehead"/>
              <w:rPr>
                <w:lang w:val="en-GB"/>
              </w:rPr>
            </w:pPr>
            <w:r w:rsidRPr="004D6797">
              <w:rPr>
                <w:rtl/>
                <w:lang w:val="en-GB"/>
              </w:rPr>
              <w:t>المعلمات المتصلة</w:t>
            </w:r>
            <w:r w:rsidRPr="004D6797">
              <w:rPr>
                <w:rtl/>
                <w:lang w:val="en-GB"/>
              </w:rPr>
              <w:br/>
            </w:r>
            <w:r w:rsidRPr="004D6797">
              <w:rPr>
                <w:rFonts w:hint="cs"/>
                <w:rtl/>
                <w:lang w:val="en-GB"/>
              </w:rPr>
              <w:t>ﺑ</w:t>
            </w:r>
            <w:r w:rsidRPr="004D6797">
              <w:rPr>
                <w:rtl/>
                <w:lang w:val="en-GB"/>
              </w:rPr>
              <w:t xml:space="preserve"> </w:t>
            </w:r>
            <w:r w:rsidRPr="004D6797">
              <w:rPr>
                <w:i/>
                <w:iCs/>
                <w:lang w:val="en-GB"/>
              </w:rPr>
              <w:t>B</w:t>
            </w:r>
          </w:p>
        </w:tc>
        <w:tc>
          <w:tcPr>
            <w:tcW w:w="1134" w:type="dxa"/>
            <w:tcBorders>
              <w:top w:val="single" w:sz="6" w:space="0" w:color="auto"/>
              <w:left w:val="single" w:sz="6" w:space="0" w:color="auto"/>
              <w:bottom w:val="single" w:sz="6" w:space="0" w:color="auto"/>
              <w:right w:val="single" w:sz="6" w:space="0" w:color="auto"/>
            </w:tcBorders>
            <w:vAlign w:val="center"/>
          </w:tcPr>
          <w:p w:rsidR="004D6797" w:rsidRPr="004D6797" w:rsidRDefault="004D6797" w:rsidP="000647B4">
            <w:pPr>
              <w:pStyle w:val="Tablehead"/>
              <w:rPr>
                <w:lang w:val="en-GB"/>
              </w:rPr>
            </w:pPr>
            <w:r w:rsidRPr="004D6797">
              <w:rPr>
                <w:rtl/>
                <w:lang w:val="en-GB"/>
              </w:rPr>
              <w:t>المباعدة</w:t>
            </w:r>
            <w:r w:rsidRPr="004D6797">
              <w:rPr>
                <w:rtl/>
                <w:lang w:val="en-GB"/>
              </w:rPr>
              <w:br/>
              <w:t xml:space="preserve">إلى القنوات المجاورة </w:t>
            </w:r>
            <w:r w:rsidRPr="004D6797">
              <w:rPr>
                <w:i/>
                <w:iCs/>
                <w:lang w:val="en-GB"/>
              </w:rPr>
              <w:t>B</w:t>
            </w:r>
          </w:p>
        </w:tc>
        <w:tc>
          <w:tcPr>
            <w:tcW w:w="1134" w:type="dxa"/>
            <w:tcBorders>
              <w:top w:val="single" w:sz="6" w:space="0" w:color="auto"/>
              <w:left w:val="single" w:sz="6" w:space="0" w:color="auto"/>
              <w:bottom w:val="single" w:sz="6" w:space="0" w:color="auto"/>
              <w:right w:val="single" w:sz="6" w:space="0" w:color="auto"/>
            </w:tcBorders>
            <w:vAlign w:val="center"/>
          </w:tcPr>
          <w:p w:rsidR="004D6797" w:rsidRPr="004D6797" w:rsidRDefault="004D6797" w:rsidP="000647B4">
            <w:pPr>
              <w:pStyle w:val="Tablehead"/>
              <w:rPr>
                <w:lang w:val="en-GB"/>
              </w:rPr>
            </w:pPr>
            <w:r w:rsidRPr="004D6797">
              <w:rPr>
                <w:rtl/>
                <w:lang w:val="en-GB"/>
              </w:rPr>
              <w:t>عدد</w:t>
            </w:r>
            <w:r w:rsidRPr="004D6797">
              <w:rPr>
                <w:rtl/>
                <w:lang w:val="en-GB"/>
              </w:rPr>
              <w:br/>
              <w:t xml:space="preserve">القنوات </w:t>
            </w:r>
            <w:r w:rsidRPr="004D6797">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tcPr>
          <w:p w:rsidR="004D6797" w:rsidRPr="004D6797" w:rsidRDefault="004D6797" w:rsidP="000647B4">
            <w:pPr>
              <w:pStyle w:val="Tablehead"/>
              <w:rPr>
                <w:lang w:val="en-GB"/>
              </w:rPr>
            </w:pPr>
            <w:r w:rsidRPr="004D6797">
              <w:rPr>
                <w:i/>
                <w:iCs/>
                <w:lang w:val="en-GB"/>
              </w:rPr>
              <w:t>A/B</w:t>
            </w:r>
            <w:r w:rsidRPr="004D6797">
              <w:rPr>
                <w:i/>
                <w:iCs/>
                <w:rtl/>
                <w:lang w:val="en-GB"/>
              </w:rPr>
              <w:t xml:space="preserve"> </w:t>
            </w:r>
            <w:r w:rsidRPr="004D6797">
              <w:rPr>
                <w:position w:val="6"/>
                <w:lang w:val="en-GB"/>
              </w:rPr>
              <w:t>(1)</w:t>
            </w:r>
            <w:r w:rsidRPr="004D6797">
              <w:rPr>
                <w:lang w:val="en-GB"/>
              </w:rPr>
              <w:br/>
            </w:r>
            <w:r w:rsidRPr="004D6797">
              <w:rPr>
                <w:rtl/>
                <w:lang w:val="en-GB"/>
              </w:rPr>
              <w:t>(قنوات/</w:t>
            </w:r>
            <w:r w:rsidRPr="004D6797">
              <w:rPr>
                <w:lang w:val="en-GB"/>
              </w:rPr>
              <w:t>(kHz</w:t>
            </w:r>
          </w:p>
        </w:tc>
      </w:tr>
      <w:tr w:rsidR="004D6797" w:rsidRPr="004D6797" w:rsidTr="00401486">
        <w:trPr>
          <w:cantSplit/>
        </w:trPr>
        <w:tc>
          <w:tcPr>
            <w:tcW w:w="1134" w:type="dxa"/>
            <w:tcBorders>
              <w:top w:val="single" w:sz="6" w:space="0" w:color="auto"/>
              <w:left w:val="single" w:sz="6" w:space="0" w:color="auto"/>
              <w:right w:val="single" w:sz="6" w:space="0" w:color="auto"/>
            </w:tcBorders>
          </w:tcPr>
          <w:p w:rsidR="004D6797" w:rsidRPr="004D6797" w:rsidRDefault="004D6797" w:rsidP="007D60E6">
            <w:pPr>
              <w:spacing w:before="20" w:after="40" w:line="300" w:lineRule="exact"/>
              <w:jc w:val="center"/>
              <w:rPr>
                <w:rFonts w:eastAsia="SimSun"/>
                <w:sz w:val="20"/>
                <w:szCs w:val="26"/>
                <w:lang w:val="en-GB" w:eastAsia="en-US"/>
              </w:rPr>
            </w:pPr>
            <w:r w:rsidRPr="004D6797">
              <w:rPr>
                <w:rFonts w:eastAsia="SimSun"/>
                <w:sz w:val="20"/>
                <w:szCs w:val="26"/>
                <w:lang w:val="en-GB" w:eastAsia="en-US"/>
              </w:rPr>
              <w:br/>
            </w:r>
          </w:p>
        </w:tc>
        <w:tc>
          <w:tcPr>
            <w:tcW w:w="130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jc w:val="center"/>
              <w:rPr>
                <w:rFonts w:eastAsia="SimSun"/>
                <w:sz w:val="20"/>
                <w:szCs w:val="26"/>
                <w:lang w:val="en-GB" w:eastAsia="en-US"/>
              </w:rPr>
            </w:pPr>
            <w:r w:rsidRPr="004D6797">
              <w:rPr>
                <w:rFonts w:eastAsia="SimSun"/>
                <w:sz w:val="20"/>
                <w:szCs w:val="26"/>
                <w:lang w:val="en-GB" w:eastAsia="en-US"/>
              </w:rPr>
              <w:t>MF</w:t>
            </w:r>
          </w:p>
        </w:tc>
        <w:tc>
          <w:tcPr>
            <w:tcW w:w="130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58</w:t>
            </w:r>
            <w:r w:rsidRPr="004D6797">
              <w:rPr>
                <w:rFonts w:eastAsia="SimSun"/>
                <w:sz w:val="20"/>
                <w:szCs w:val="26"/>
                <w:rtl/>
                <w:lang w:val="en-GB" w:eastAsia="en-US"/>
              </w:rPr>
              <w:t xml:space="preserve"> </w:t>
            </w:r>
            <w:r w:rsidRPr="004D6797">
              <w:rPr>
                <w:rFonts w:eastAsia="SimSun"/>
                <w:sz w:val="20"/>
                <w:szCs w:val="26"/>
                <w:lang w:val="en-GB" w:eastAsia="en-US"/>
              </w:rPr>
              <w:t>dB</w:t>
            </w:r>
          </w:p>
        </w:tc>
        <w:tc>
          <w:tcPr>
            <w:tcW w:w="2552" w:type="dxa"/>
            <w:gridSpan w:val="2"/>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20</w:t>
            </w:r>
            <w:r w:rsidRPr="004D6797">
              <w:rPr>
                <w:rFonts w:eastAsia="SimSun"/>
                <w:sz w:val="20"/>
                <w:szCs w:val="26"/>
                <w:rtl/>
                <w:lang w:val="en-GB" w:eastAsia="en-US"/>
              </w:rPr>
              <w:t xml:space="preserve"> </w:t>
            </w:r>
            <w:r w:rsidRPr="004D6797">
              <w:rPr>
                <w:rFonts w:eastAsia="SimSun"/>
                <w:sz w:val="20"/>
                <w:szCs w:val="26"/>
                <w:lang w:val="en-GB" w:eastAsia="en-US"/>
              </w:rPr>
              <w:t>dB</w:t>
            </w:r>
          </w:p>
        </w:tc>
        <w:tc>
          <w:tcPr>
            <w:tcW w:w="1701"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38</w:t>
            </w:r>
            <w:r w:rsidRPr="004D6797">
              <w:rPr>
                <w:rFonts w:eastAsia="SimSun"/>
                <w:sz w:val="20"/>
                <w:szCs w:val="26"/>
                <w:rtl/>
                <w:lang w:val="en-GB" w:eastAsia="en-US"/>
              </w:rPr>
              <w:t xml:space="preserve"> </w:t>
            </w:r>
            <w:r w:rsidRPr="004D6797">
              <w:rPr>
                <w:rFonts w:eastAsia="SimSun"/>
                <w:sz w:val="20"/>
                <w:szCs w:val="26"/>
                <w:lang w:val="en-GB" w:eastAsia="en-US"/>
              </w:rPr>
              <w:t>dB</w:t>
            </w:r>
          </w:p>
        </w:tc>
        <w:tc>
          <w:tcPr>
            <w:tcW w:w="2722" w:type="dxa"/>
            <w:gridSpan w:val="2"/>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jc w:val="center"/>
              <w:rPr>
                <w:sz w:val="20"/>
                <w:szCs w:val="26"/>
                <w:lang w:val="en-GB" w:eastAsia="en-US"/>
              </w:rPr>
            </w:pPr>
            <w:r w:rsidRPr="004D6797">
              <w:rPr>
                <w:sz w:val="20"/>
                <w:szCs w:val="26"/>
                <w:rtl/>
                <w:lang w:val="en-GB" w:eastAsia="en-US"/>
              </w:rPr>
              <w:t>انحراف التردد لنغمة الاختبار</w:t>
            </w:r>
            <w:r w:rsidRPr="004D6797">
              <w:rPr>
                <w:sz w:val="20"/>
                <w:szCs w:val="26"/>
                <w:rtl/>
                <w:lang w:val="en-GB" w:eastAsia="en-US"/>
              </w:rPr>
              <w:br/>
            </w:r>
            <w:r w:rsidRPr="004D6797">
              <w:rPr>
                <w:sz w:val="20"/>
                <w:szCs w:val="26"/>
                <w:lang w:val="en-GB" w:eastAsia="en-US"/>
              </w:rPr>
              <w:t>kHz 100</w:t>
            </w:r>
            <w:r w:rsidRPr="004D6797">
              <w:rPr>
                <w:sz w:val="20"/>
                <w:szCs w:val="26"/>
                <w:rtl/>
                <w:lang w:val="en-GB" w:eastAsia="en-US"/>
              </w:rPr>
              <w:t xml:space="preserve"> </w:t>
            </w:r>
            <w:r w:rsidRPr="004D6797">
              <w:rPr>
                <w:sz w:val="20"/>
                <w:szCs w:val="26"/>
                <w:lang w:val="en-GB" w:eastAsia="en-US"/>
              </w:rPr>
              <w:t>r.m.s.</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520</w:t>
            </w:r>
            <w:r w:rsidRPr="004D6797">
              <w:rPr>
                <w:rFonts w:eastAsia="SimSun"/>
                <w:sz w:val="20"/>
                <w:szCs w:val="26"/>
                <w:rtl/>
                <w:lang w:val="en-GB" w:eastAsia="en-US"/>
              </w:rPr>
              <w:t xml:space="preserve"> </w:t>
            </w:r>
            <w:r w:rsidRPr="004D6797">
              <w:rPr>
                <w:rFonts w:eastAsia="SimSun"/>
                <w:sz w:val="20"/>
                <w:szCs w:val="26"/>
                <w:lang w:val="en-GB" w:eastAsia="en-US"/>
              </w:rPr>
              <w:t>kHz</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24</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0,046</w:t>
            </w:r>
          </w:p>
        </w:tc>
      </w:tr>
      <w:tr w:rsidR="004D6797" w:rsidRPr="004D6797" w:rsidTr="00401486">
        <w:trPr>
          <w:cantSplit/>
        </w:trPr>
        <w:tc>
          <w:tcPr>
            <w:tcW w:w="1134" w:type="dxa"/>
            <w:tcBorders>
              <w:left w:val="single" w:sz="6" w:space="0" w:color="auto"/>
              <w:bottom w:val="single" w:sz="6" w:space="0" w:color="auto"/>
              <w:right w:val="single" w:sz="6" w:space="0" w:color="auto"/>
            </w:tcBorders>
            <w:vAlign w:val="center"/>
          </w:tcPr>
          <w:p w:rsidR="004D6797" w:rsidRPr="004D6797" w:rsidRDefault="004D6797" w:rsidP="007D60E6">
            <w:pPr>
              <w:spacing w:before="20" w:after="40"/>
              <w:jc w:val="center"/>
              <w:rPr>
                <w:sz w:val="20"/>
                <w:szCs w:val="26"/>
                <w:lang w:val="en-GB" w:eastAsia="en-US"/>
              </w:rPr>
            </w:pPr>
            <w:r w:rsidRPr="004D6797">
              <w:rPr>
                <w:sz w:val="20"/>
                <w:szCs w:val="26"/>
                <w:rtl/>
                <w:lang w:val="en-GB" w:eastAsia="en-US"/>
              </w:rPr>
              <w:t>إرسال</w:t>
            </w:r>
            <w:r w:rsidRPr="004D6797">
              <w:rPr>
                <w:sz w:val="20"/>
                <w:szCs w:val="26"/>
                <w:rtl/>
                <w:lang w:val="en-GB" w:eastAsia="en-US"/>
              </w:rPr>
              <w:br/>
              <w:t>تماثلي</w:t>
            </w:r>
          </w:p>
        </w:tc>
        <w:tc>
          <w:tcPr>
            <w:tcW w:w="130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jc w:val="center"/>
              <w:rPr>
                <w:rFonts w:eastAsia="SimSun"/>
                <w:sz w:val="20"/>
                <w:szCs w:val="26"/>
                <w:lang w:val="en-GB" w:eastAsia="en-US"/>
              </w:rPr>
            </w:pPr>
            <w:r w:rsidRPr="004D6797">
              <w:rPr>
                <w:rFonts w:eastAsia="SimSun"/>
                <w:sz w:val="20"/>
                <w:szCs w:val="26"/>
                <w:lang w:val="en-GB" w:eastAsia="en-US"/>
              </w:rPr>
              <w:br/>
              <w:t>SSB</w:t>
            </w:r>
          </w:p>
        </w:tc>
        <w:tc>
          <w:tcPr>
            <w:tcW w:w="130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jc w:val="center"/>
              <w:rPr>
                <w:rFonts w:eastAsia="SimSun"/>
                <w:sz w:val="20"/>
                <w:szCs w:val="26"/>
                <w:lang w:val="en-GB" w:eastAsia="en-US"/>
              </w:rPr>
            </w:pPr>
            <w:r w:rsidRPr="004D6797">
              <w:rPr>
                <w:rFonts w:eastAsia="SimSun"/>
                <w:sz w:val="20"/>
                <w:szCs w:val="26"/>
                <w:lang w:val="en-GB" w:eastAsia="en-US"/>
              </w:rPr>
              <w:br/>
              <w:t>58</w:t>
            </w:r>
            <w:r w:rsidRPr="004D6797">
              <w:rPr>
                <w:rFonts w:eastAsia="SimSun"/>
                <w:sz w:val="20"/>
                <w:szCs w:val="26"/>
                <w:rtl/>
                <w:lang w:eastAsia="en-US"/>
              </w:rPr>
              <w:t xml:space="preserve"> </w:t>
            </w:r>
            <w:r w:rsidRPr="004D6797">
              <w:rPr>
                <w:rFonts w:eastAsia="SimSun"/>
                <w:sz w:val="20"/>
                <w:szCs w:val="26"/>
                <w:lang w:val="en-GB" w:eastAsia="en-US"/>
              </w:rPr>
              <w:t>dB</w:t>
            </w:r>
          </w:p>
        </w:tc>
        <w:tc>
          <w:tcPr>
            <w:tcW w:w="2552" w:type="dxa"/>
            <w:gridSpan w:val="2"/>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jc w:val="center"/>
              <w:rPr>
                <w:rFonts w:eastAsia="SimSun"/>
                <w:sz w:val="20"/>
                <w:szCs w:val="26"/>
                <w:lang w:val="en-GB" w:eastAsia="en-US"/>
              </w:rPr>
            </w:pPr>
            <w:r w:rsidRPr="004D6797">
              <w:rPr>
                <w:rFonts w:eastAsia="SimSun"/>
                <w:sz w:val="20"/>
                <w:szCs w:val="26"/>
                <w:lang w:val="en-GB" w:eastAsia="en-US"/>
              </w:rPr>
              <w:br/>
              <w:t>9,5</w:t>
            </w:r>
            <w:r w:rsidRPr="004D6797">
              <w:rPr>
                <w:rFonts w:eastAsia="SimSun"/>
                <w:sz w:val="20"/>
                <w:szCs w:val="26"/>
                <w:rtl/>
                <w:lang w:eastAsia="en-US"/>
              </w:rPr>
              <w:t xml:space="preserve"> </w:t>
            </w:r>
            <w:r w:rsidRPr="004D6797">
              <w:rPr>
                <w:rFonts w:eastAsia="SimSun"/>
                <w:sz w:val="20"/>
                <w:szCs w:val="26"/>
                <w:lang w:val="en-GB" w:eastAsia="en-US"/>
              </w:rPr>
              <w:t>dB</w:t>
            </w:r>
          </w:p>
        </w:tc>
        <w:tc>
          <w:tcPr>
            <w:tcW w:w="1701"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jc w:val="center"/>
              <w:rPr>
                <w:rFonts w:eastAsia="SimSun"/>
                <w:sz w:val="20"/>
                <w:szCs w:val="26"/>
                <w:lang w:val="en-GB" w:eastAsia="en-US"/>
              </w:rPr>
            </w:pPr>
            <w:r w:rsidRPr="004D6797">
              <w:rPr>
                <w:rFonts w:eastAsia="SimSun"/>
                <w:sz w:val="20"/>
                <w:szCs w:val="26"/>
                <w:lang w:val="en-GB" w:eastAsia="en-US"/>
              </w:rPr>
              <w:br/>
              <w:t>48,5</w:t>
            </w:r>
            <w:r w:rsidRPr="004D6797">
              <w:rPr>
                <w:rFonts w:eastAsia="SimSun"/>
                <w:sz w:val="20"/>
                <w:szCs w:val="26"/>
                <w:rtl/>
                <w:lang w:eastAsia="en-US"/>
              </w:rPr>
              <w:t xml:space="preserve"> </w:t>
            </w:r>
            <w:r w:rsidRPr="004D6797">
              <w:rPr>
                <w:rFonts w:eastAsia="SimSun"/>
                <w:sz w:val="20"/>
                <w:szCs w:val="26"/>
                <w:lang w:val="en-GB" w:eastAsia="en-US"/>
              </w:rPr>
              <w:t>dB</w:t>
            </w:r>
          </w:p>
        </w:tc>
        <w:tc>
          <w:tcPr>
            <w:tcW w:w="2722" w:type="dxa"/>
            <w:gridSpan w:val="2"/>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jc w:val="center"/>
              <w:rPr>
                <w:sz w:val="20"/>
                <w:szCs w:val="26"/>
                <w:lang w:val="en-GB" w:eastAsia="en-US"/>
              </w:rPr>
            </w:pPr>
            <w:r w:rsidRPr="004D6797">
              <w:rPr>
                <w:sz w:val="20"/>
                <w:szCs w:val="26"/>
                <w:rtl/>
                <w:lang w:val="en-GB" w:eastAsia="en-US"/>
              </w:rPr>
              <w:t>أعلى تردد في النطاق</w:t>
            </w:r>
            <w:r w:rsidRPr="004D6797">
              <w:rPr>
                <w:sz w:val="20"/>
                <w:szCs w:val="26"/>
                <w:rtl/>
                <w:lang w:val="en-GB" w:eastAsia="en-US"/>
              </w:rPr>
              <w:br/>
              <w:t xml:space="preserve">الأساسي: </w:t>
            </w:r>
            <w:r w:rsidRPr="004D6797">
              <w:rPr>
                <w:sz w:val="20"/>
                <w:szCs w:val="26"/>
                <w:lang w:val="en-GB" w:eastAsia="en-US"/>
              </w:rPr>
              <w:t>kHz 108</w:t>
            </w:r>
            <w:r w:rsidRPr="004D6797">
              <w:rPr>
                <w:sz w:val="20"/>
                <w:szCs w:val="26"/>
                <w:lang w:val="en-GB" w:eastAsia="en-US"/>
              </w:rPr>
              <w:br/>
            </w:r>
            <w:r w:rsidRPr="004D6797">
              <w:rPr>
                <w:sz w:val="20"/>
                <w:szCs w:val="26"/>
                <w:rtl/>
                <w:lang w:val="en-GB" w:eastAsia="en-US"/>
              </w:rPr>
              <w:t xml:space="preserve">معامل المرشاح: </w:t>
            </w:r>
            <w:r w:rsidRPr="004D6797">
              <w:rPr>
                <w:sz w:val="20"/>
                <w:szCs w:val="26"/>
                <w:lang w:val="en-GB" w:eastAsia="en-US"/>
              </w:rPr>
              <w:t xml:space="preserve">2  </w:t>
            </w:r>
            <w:r w:rsidRPr="004D6797">
              <w:rPr>
                <w:sz w:val="20"/>
                <w:szCs w:val="26"/>
                <w:lang w:val="en-GB" w:eastAsia="en-US"/>
              </w:rPr>
              <w:sym w:font="Symbol" w:char="F0B4"/>
            </w:r>
            <w:r w:rsidRPr="004D6797">
              <w:rPr>
                <w:sz w:val="20"/>
                <w:szCs w:val="26"/>
                <w:lang w:val="en-GB" w:eastAsia="en-US"/>
              </w:rPr>
              <w:br/>
            </w:r>
            <w:r w:rsidRPr="004D6797">
              <w:rPr>
                <w:sz w:val="20"/>
                <w:szCs w:val="26"/>
                <w:rtl/>
                <w:lang w:val="en-GB" w:eastAsia="en-US"/>
              </w:rPr>
              <w:t xml:space="preserve">سماح التردد: </w:t>
            </w:r>
            <w:r w:rsidRPr="004D6797">
              <w:rPr>
                <w:sz w:val="20"/>
                <w:szCs w:val="26"/>
                <w:lang w:val="en-GB" w:eastAsia="en-US"/>
              </w:rPr>
              <w:t>kHz 20</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jc w:val="center"/>
              <w:rPr>
                <w:rFonts w:eastAsia="SimSun"/>
                <w:sz w:val="20"/>
                <w:szCs w:val="26"/>
                <w:lang w:val="en-GB" w:eastAsia="en-US"/>
              </w:rPr>
            </w:pPr>
            <w:r w:rsidRPr="004D6797">
              <w:rPr>
                <w:rFonts w:eastAsia="SimSun"/>
                <w:sz w:val="20"/>
                <w:szCs w:val="26"/>
                <w:lang w:val="en-GB" w:eastAsia="en-US"/>
              </w:rPr>
              <w:br/>
              <w:t>236</w:t>
            </w:r>
            <w:r w:rsidRPr="004D6797">
              <w:rPr>
                <w:rFonts w:eastAsia="SimSun"/>
                <w:sz w:val="20"/>
                <w:szCs w:val="26"/>
                <w:rtl/>
                <w:lang w:val="en-GB" w:eastAsia="en-US"/>
              </w:rPr>
              <w:t xml:space="preserve"> </w:t>
            </w:r>
            <w:r w:rsidRPr="004D6797">
              <w:rPr>
                <w:rFonts w:eastAsia="SimSun"/>
                <w:sz w:val="20"/>
                <w:szCs w:val="26"/>
                <w:lang w:val="en-GB" w:eastAsia="en-US"/>
              </w:rPr>
              <w:t>kHz</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jc w:val="center"/>
              <w:rPr>
                <w:rFonts w:eastAsia="SimSun"/>
                <w:sz w:val="20"/>
                <w:szCs w:val="26"/>
                <w:lang w:val="en-GB" w:eastAsia="en-US"/>
              </w:rPr>
            </w:pPr>
            <w:r w:rsidRPr="004D6797">
              <w:rPr>
                <w:rFonts w:eastAsia="SimSun"/>
                <w:sz w:val="20"/>
                <w:szCs w:val="26"/>
                <w:lang w:val="en-GB" w:eastAsia="en-US"/>
              </w:rPr>
              <w:br/>
              <w:t>24</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jc w:val="center"/>
              <w:rPr>
                <w:rFonts w:eastAsia="SimSun"/>
                <w:sz w:val="20"/>
                <w:szCs w:val="26"/>
                <w:lang w:val="en-GB" w:eastAsia="en-US"/>
              </w:rPr>
            </w:pPr>
            <w:r w:rsidRPr="004D6797">
              <w:rPr>
                <w:rFonts w:eastAsia="SimSun"/>
                <w:sz w:val="20"/>
                <w:szCs w:val="26"/>
                <w:lang w:val="en-GB" w:eastAsia="en-US"/>
              </w:rPr>
              <w:br/>
              <w:t>0,1</w:t>
            </w:r>
            <w:r w:rsidRPr="004D6797">
              <w:rPr>
                <w:rFonts w:eastAsia="SimSun"/>
                <w:color w:val="FFFFFF"/>
                <w:sz w:val="20"/>
                <w:szCs w:val="26"/>
                <w:lang w:val="en-GB" w:eastAsia="en-US"/>
              </w:rPr>
              <w:t>12</w:t>
            </w:r>
          </w:p>
        </w:tc>
      </w:tr>
      <w:tr w:rsidR="004D6797" w:rsidRPr="004D6797" w:rsidTr="00102706">
        <w:trPr>
          <w:cantSplit/>
        </w:trPr>
        <w:tc>
          <w:tcPr>
            <w:tcW w:w="1134" w:type="dxa"/>
            <w:tcBorders>
              <w:top w:val="single" w:sz="6" w:space="0" w:color="auto"/>
              <w:left w:val="single" w:sz="6" w:space="0" w:color="auto"/>
              <w:right w:val="single" w:sz="6" w:space="0" w:color="auto"/>
            </w:tcBorders>
          </w:tcPr>
          <w:p w:rsidR="004D6797" w:rsidRPr="004D6797" w:rsidRDefault="004D6797" w:rsidP="007D60E6">
            <w:pPr>
              <w:spacing w:before="20" w:after="40" w:line="300" w:lineRule="exact"/>
              <w:jc w:val="center"/>
              <w:rPr>
                <w:rFonts w:eastAsia="SimSun"/>
                <w:sz w:val="20"/>
                <w:szCs w:val="26"/>
                <w:lang w:val="en-GB" w:eastAsia="en-US"/>
              </w:rPr>
            </w:pPr>
          </w:p>
        </w:tc>
        <w:tc>
          <w:tcPr>
            <w:tcW w:w="1304" w:type="dxa"/>
            <w:tcBorders>
              <w:top w:val="single" w:sz="6" w:space="0" w:color="auto"/>
              <w:left w:val="single" w:sz="6" w:space="0" w:color="auto"/>
              <w:right w:val="single" w:sz="6" w:space="0" w:color="auto"/>
            </w:tcBorders>
            <w:vAlign w:val="center"/>
          </w:tcPr>
          <w:p w:rsidR="004D6797" w:rsidRPr="004D6797" w:rsidRDefault="004D6797" w:rsidP="007D60E6">
            <w:pPr>
              <w:spacing w:before="20" w:after="40" w:line="300" w:lineRule="exact"/>
              <w:jc w:val="center"/>
              <w:rPr>
                <w:rFonts w:eastAsia="SimSun"/>
                <w:sz w:val="20"/>
                <w:szCs w:val="26"/>
                <w:lang w:val="en-GB" w:eastAsia="en-US"/>
              </w:rPr>
            </w:pPr>
          </w:p>
        </w:tc>
        <w:tc>
          <w:tcPr>
            <w:tcW w:w="1304" w:type="dxa"/>
            <w:tcBorders>
              <w:top w:val="single" w:sz="6" w:space="0" w:color="auto"/>
              <w:left w:val="single" w:sz="6" w:space="0" w:color="auto"/>
              <w:right w:val="single" w:sz="6" w:space="0" w:color="auto"/>
            </w:tcBorders>
            <w:vAlign w:val="center"/>
          </w:tcPr>
          <w:p w:rsidR="004D6797" w:rsidRPr="004D6797" w:rsidRDefault="004D6797" w:rsidP="007D60E6">
            <w:pPr>
              <w:spacing w:before="20" w:after="40" w:line="300" w:lineRule="exact"/>
              <w:ind w:left="86" w:right="86"/>
              <w:jc w:val="center"/>
              <w:rPr>
                <w:rFonts w:eastAsia="SimSun"/>
                <w:sz w:val="20"/>
                <w:szCs w:val="26"/>
                <w:lang w:val="en-GB" w:eastAsia="en-US"/>
              </w:rPr>
            </w:pPr>
          </w:p>
        </w:tc>
        <w:tc>
          <w:tcPr>
            <w:tcW w:w="1276" w:type="dxa"/>
            <w:tcBorders>
              <w:top w:val="single" w:sz="6" w:space="0" w:color="auto"/>
              <w:left w:val="single" w:sz="6" w:space="0" w:color="auto"/>
              <w:bottom w:val="single" w:sz="6" w:space="0" w:color="auto"/>
              <w:right w:val="single" w:sz="6" w:space="0" w:color="auto"/>
            </w:tcBorders>
            <w:vAlign w:val="center"/>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i/>
                <w:iCs/>
                <w:sz w:val="20"/>
                <w:szCs w:val="26"/>
                <w:lang w:val="en-GB" w:eastAsia="en-US"/>
              </w:rPr>
              <w:t>(C/N)</w:t>
            </w:r>
          </w:p>
        </w:tc>
        <w:tc>
          <w:tcPr>
            <w:tcW w:w="1276" w:type="dxa"/>
            <w:tcBorders>
              <w:top w:val="single" w:sz="6" w:space="0" w:color="auto"/>
              <w:left w:val="single" w:sz="6" w:space="0" w:color="auto"/>
              <w:bottom w:val="single" w:sz="6" w:space="0" w:color="auto"/>
              <w:right w:val="single" w:sz="6" w:space="0" w:color="auto"/>
            </w:tcBorders>
            <w:vAlign w:val="center"/>
          </w:tcPr>
          <w:p w:rsidR="004D6797" w:rsidRPr="004D6797" w:rsidRDefault="004D6797" w:rsidP="007D60E6">
            <w:pPr>
              <w:spacing w:before="20" w:after="40"/>
              <w:jc w:val="center"/>
              <w:rPr>
                <w:sz w:val="20"/>
                <w:szCs w:val="26"/>
                <w:lang w:val="en-GB" w:eastAsia="en-US"/>
              </w:rPr>
            </w:pPr>
            <w:r w:rsidRPr="004D6797">
              <w:rPr>
                <w:sz w:val="20"/>
                <w:szCs w:val="26"/>
                <w:rtl/>
                <w:lang w:val="en-GB" w:eastAsia="en-US"/>
              </w:rPr>
              <w:t>(الانحطاط)</w:t>
            </w:r>
          </w:p>
        </w:tc>
        <w:tc>
          <w:tcPr>
            <w:tcW w:w="1701" w:type="dxa"/>
            <w:tcBorders>
              <w:top w:val="single" w:sz="6" w:space="0" w:color="auto"/>
              <w:left w:val="single" w:sz="6" w:space="0" w:color="auto"/>
              <w:right w:val="single" w:sz="6" w:space="0" w:color="auto"/>
            </w:tcBorders>
            <w:vAlign w:val="center"/>
          </w:tcPr>
          <w:p w:rsidR="004D6797" w:rsidRPr="004D6797" w:rsidRDefault="004D6797" w:rsidP="007D60E6">
            <w:pPr>
              <w:spacing w:before="20" w:after="40" w:line="300" w:lineRule="exact"/>
              <w:ind w:left="86" w:right="86"/>
              <w:jc w:val="center"/>
              <w:rPr>
                <w:rFonts w:eastAsia="SimSun"/>
                <w:sz w:val="20"/>
                <w:szCs w:val="26"/>
                <w:lang w:val="en-GB" w:eastAsia="en-US"/>
              </w:rPr>
            </w:pPr>
          </w:p>
        </w:tc>
        <w:tc>
          <w:tcPr>
            <w:tcW w:w="1361" w:type="dxa"/>
            <w:tcBorders>
              <w:top w:val="single" w:sz="6" w:space="0" w:color="auto"/>
              <w:left w:val="single" w:sz="6" w:space="0" w:color="auto"/>
              <w:bottom w:val="single" w:sz="6" w:space="0" w:color="auto"/>
              <w:right w:val="single" w:sz="6" w:space="0" w:color="auto"/>
            </w:tcBorders>
            <w:vAlign w:val="center"/>
          </w:tcPr>
          <w:p w:rsidR="004D6797" w:rsidRPr="004D6797" w:rsidRDefault="004D6797" w:rsidP="007D60E6">
            <w:pPr>
              <w:spacing w:before="20" w:after="40"/>
              <w:jc w:val="center"/>
              <w:rPr>
                <w:sz w:val="20"/>
                <w:szCs w:val="26"/>
                <w:lang w:val="en-GB" w:eastAsia="en-US"/>
              </w:rPr>
            </w:pPr>
            <w:r w:rsidRPr="004D6797">
              <w:rPr>
                <w:sz w:val="20"/>
                <w:szCs w:val="26"/>
                <w:rtl/>
                <w:lang w:val="en-GB" w:eastAsia="en-US"/>
              </w:rPr>
              <w:t>تردد الساعة</w:t>
            </w:r>
          </w:p>
        </w:tc>
        <w:tc>
          <w:tcPr>
            <w:tcW w:w="1361" w:type="dxa"/>
            <w:tcBorders>
              <w:top w:val="single" w:sz="6" w:space="0" w:color="auto"/>
              <w:left w:val="single" w:sz="6" w:space="0" w:color="auto"/>
              <w:bottom w:val="single" w:sz="6" w:space="0" w:color="auto"/>
              <w:right w:val="single" w:sz="6" w:space="0" w:color="auto"/>
            </w:tcBorders>
            <w:vAlign w:val="center"/>
          </w:tcPr>
          <w:p w:rsidR="004D6797" w:rsidRPr="004D6797" w:rsidRDefault="004D6797" w:rsidP="007D60E6">
            <w:pPr>
              <w:spacing w:before="20" w:after="40"/>
              <w:jc w:val="center"/>
              <w:rPr>
                <w:sz w:val="20"/>
                <w:szCs w:val="26"/>
                <w:lang w:val="en-GB" w:eastAsia="en-US"/>
              </w:rPr>
            </w:pPr>
            <w:r w:rsidRPr="004D6797">
              <w:rPr>
                <w:sz w:val="20"/>
                <w:szCs w:val="26"/>
                <w:rtl/>
                <w:lang w:val="en-GB" w:eastAsia="en-US"/>
              </w:rPr>
              <w:t>معامل المرشاح</w:t>
            </w:r>
          </w:p>
        </w:tc>
        <w:tc>
          <w:tcPr>
            <w:tcW w:w="1134" w:type="dxa"/>
            <w:tcBorders>
              <w:top w:val="single" w:sz="6" w:space="0" w:color="auto"/>
              <w:left w:val="single" w:sz="6" w:space="0" w:color="auto"/>
              <w:right w:val="single" w:sz="6" w:space="0" w:color="auto"/>
            </w:tcBorders>
            <w:vAlign w:val="center"/>
          </w:tcPr>
          <w:p w:rsidR="004D6797" w:rsidRPr="004D6797" w:rsidRDefault="004D6797" w:rsidP="007D60E6">
            <w:pPr>
              <w:spacing w:before="20" w:after="40" w:line="300" w:lineRule="exact"/>
              <w:ind w:left="86" w:right="86"/>
              <w:jc w:val="center"/>
              <w:rPr>
                <w:rFonts w:eastAsia="SimSun"/>
                <w:sz w:val="20"/>
                <w:szCs w:val="26"/>
                <w:lang w:val="en-GB" w:eastAsia="en-US"/>
              </w:rPr>
            </w:pPr>
          </w:p>
        </w:tc>
        <w:tc>
          <w:tcPr>
            <w:tcW w:w="1134" w:type="dxa"/>
            <w:tcBorders>
              <w:top w:val="single" w:sz="6" w:space="0" w:color="auto"/>
              <w:left w:val="single" w:sz="6" w:space="0" w:color="auto"/>
              <w:right w:val="single" w:sz="6" w:space="0" w:color="auto"/>
            </w:tcBorders>
            <w:vAlign w:val="center"/>
          </w:tcPr>
          <w:p w:rsidR="004D6797" w:rsidRPr="004D6797" w:rsidRDefault="004D6797" w:rsidP="007D60E6">
            <w:pPr>
              <w:spacing w:before="20" w:after="40" w:line="300" w:lineRule="exact"/>
              <w:ind w:left="86" w:right="86"/>
              <w:jc w:val="center"/>
              <w:rPr>
                <w:rFonts w:eastAsia="SimSun"/>
                <w:sz w:val="20"/>
                <w:szCs w:val="26"/>
                <w:lang w:val="en-GB" w:eastAsia="en-US"/>
              </w:rPr>
            </w:pPr>
          </w:p>
        </w:tc>
        <w:tc>
          <w:tcPr>
            <w:tcW w:w="1134" w:type="dxa"/>
            <w:tcBorders>
              <w:top w:val="single" w:sz="6" w:space="0" w:color="auto"/>
              <w:left w:val="single" w:sz="6" w:space="0" w:color="auto"/>
              <w:right w:val="single" w:sz="6" w:space="0" w:color="auto"/>
            </w:tcBorders>
            <w:vAlign w:val="center"/>
          </w:tcPr>
          <w:p w:rsidR="004D6797" w:rsidRPr="004D6797" w:rsidRDefault="004D6797" w:rsidP="007D60E6">
            <w:pPr>
              <w:spacing w:before="20" w:after="40" w:line="300" w:lineRule="exact"/>
              <w:ind w:left="86" w:right="86"/>
              <w:jc w:val="center"/>
              <w:rPr>
                <w:rFonts w:eastAsia="SimSun"/>
                <w:sz w:val="20"/>
                <w:szCs w:val="26"/>
                <w:lang w:val="en-GB" w:eastAsia="en-US"/>
              </w:rPr>
            </w:pPr>
          </w:p>
        </w:tc>
      </w:tr>
      <w:tr w:rsidR="004D6797" w:rsidRPr="004D6797" w:rsidTr="00401486">
        <w:trPr>
          <w:cantSplit/>
        </w:trPr>
        <w:tc>
          <w:tcPr>
            <w:tcW w:w="1134" w:type="dxa"/>
            <w:tcBorders>
              <w:left w:val="single" w:sz="6" w:space="0" w:color="auto"/>
              <w:right w:val="single" w:sz="6" w:space="0" w:color="auto"/>
            </w:tcBorders>
          </w:tcPr>
          <w:p w:rsidR="004D6797" w:rsidRPr="004D6797" w:rsidRDefault="004D6797" w:rsidP="007D60E6">
            <w:pPr>
              <w:spacing w:before="20" w:after="40"/>
              <w:jc w:val="center"/>
              <w:rPr>
                <w:sz w:val="20"/>
                <w:szCs w:val="26"/>
                <w:lang w:val="en-GB" w:eastAsia="en-US"/>
              </w:rPr>
            </w:pPr>
          </w:p>
        </w:tc>
        <w:tc>
          <w:tcPr>
            <w:tcW w:w="1304" w:type="dxa"/>
            <w:tcBorders>
              <w:left w:val="single" w:sz="6" w:space="0" w:color="auto"/>
              <w:bottom w:val="single" w:sz="6" w:space="0" w:color="auto"/>
              <w:right w:val="single" w:sz="6" w:space="0" w:color="auto"/>
            </w:tcBorders>
          </w:tcPr>
          <w:p w:rsidR="004D6797" w:rsidRPr="004D6797" w:rsidRDefault="004D6797" w:rsidP="007D60E6">
            <w:pPr>
              <w:spacing w:before="20" w:after="40" w:line="300" w:lineRule="exact"/>
              <w:jc w:val="center"/>
              <w:rPr>
                <w:rFonts w:eastAsia="SimSun"/>
                <w:sz w:val="20"/>
                <w:szCs w:val="26"/>
                <w:lang w:val="en-GB" w:eastAsia="en-US"/>
              </w:rPr>
            </w:pPr>
            <w:r w:rsidRPr="004D6797">
              <w:rPr>
                <w:rFonts w:eastAsia="SimSun"/>
                <w:sz w:val="20"/>
                <w:szCs w:val="26"/>
                <w:lang w:val="en-GB" w:eastAsia="en-US"/>
              </w:rPr>
              <w:t>2-phase PSK</w:t>
            </w:r>
          </w:p>
        </w:tc>
        <w:tc>
          <w:tcPr>
            <w:tcW w:w="1304" w:type="dxa"/>
            <w:tcBorders>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10</w:t>
            </w:r>
            <w:r w:rsidRPr="004D6797">
              <w:rPr>
                <w:rFonts w:eastAsia="SimSun"/>
                <w:position w:val="6"/>
                <w:sz w:val="20"/>
                <w:szCs w:val="26"/>
                <w:lang w:val="en-GB" w:eastAsia="en-US"/>
              </w:rPr>
              <w:t>–6</w:t>
            </w:r>
          </w:p>
        </w:tc>
        <w:tc>
          <w:tcPr>
            <w:tcW w:w="1276"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10,7</w:t>
            </w:r>
            <w:r w:rsidRPr="004D6797">
              <w:rPr>
                <w:rFonts w:eastAsia="SimSun"/>
                <w:sz w:val="20"/>
                <w:szCs w:val="26"/>
                <w:rtl/>
                <w:lang w:eastAsia="en-US"/>
              </w:rPr>
              <w:t xml:space="preserve"> </w:t>
            </w:r>
            <w:r w:rsidRPr="004D6797">
              <w:rPr>
                <w:rFonts w:eastAsia="SimSun"/>
                <w:sz w:val="20"/>
                <w:szCs w:val="26"/>
                <w:lang w:val="en-GB" w:eastAsia="en-US"/>
              </w:rPr>
              <w:t>dB</w:t>
            </w:r>
          </w:p>
        </w:tc>
        <w:tc>
          <w:tcPr>
            <w:tcW w:w="1276"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5,5</w:t>
            </w:r>
            <w:r w:rsidRPr="004D6797">
              <w:rPr>
                <w:rFonts w:eastAsia="SimSun"/>
                <w:sz w:val="20"/>
                <w:szCs w:val="26"/>
                <w:rtl/>
                <w:lang w:eastAsia="en-US"/>
              </w:rPr>
              <w:t xml:space="preserve"> </w:t>
            </w:r>
            <w:r w:rsidRPr="004D6797">
              <w:rPr>
                <w:rFonts w:eastAsia="SimSun"/>
                <w:sz w:val="20"/>
                <w:szCs w:val="26"/>
                <w:lang w:val="en-GB" w:eastAsia="en-US"/>
              </w:rPr>
              <w:t>dB</w:t>
            </w:r>
          </w:p>
        </w:tc>
        <w:tc>
          <w:tcPr>
            <w:tcW w:w="1701" w:type="dxa"/>
            <w:tcBorders>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16,2</w:t>
            </w:r>
            <w:r w:rsidRPr="004D6797">
              <w:rPr>
                <w:rFonts w:eastAsia="SimSun"/>
                <w:sz w:val="20"/>
                <w:szCs w:val="26"/>
                <w:rtl/>
                <w:lang w:val="en-GB" w:eastAsia="en-US"/>
              </w:rPr>
              <w:t xml:space="preserve"> </w:t>
            </w:r>
            <w:r w:rsidRPr="004D6797">
              <w:rPr>
                <w:rFonts w:eastAsia="SimSun"/>
                <w:sz w:val="20"/>
                <w:szCs w:val="26"/>
                <w:lang w:val="en-GB" w:eastAsia="en-US"/>
              </w:rPr>
              <w:t>dB</w:t>
            </w:r>
          </w:p>
        </w:tc>
        <w:tc>
          <w:tcPr>
            <w:tcW w:w="1361"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1 544</w:t>
            </w:r>
            <w:r w:rsidRPr="004D6797">
              <w:rPr>
                <w:rFonts w:eastAsia="SimSun"/>
                <w:sz w:val="20"/>
                <w:szCs w:val="26"/>
                <w:rtl/>
                <w:lang w:val="en-GB" w:eastAsia="en-US"/>
              </w:rPr>
              <w:t xml:space="preserve"> </w:t>
            </w:r>
            <w:r w:rsidRPr="004D6797">
              <w:rPr>
                <w:rFonts w:eastAsia="SimSun"/>
                <w:sz w:val="20"/>
                <w:szCs w:val="26"/>
                <w:lang w:val="en-GB" w:eastAsia="en-US"/>
              </w:rPr>
              <w:t>kHz</w:t>
            </w:r>
          </w:p>
        </w:tc>
        <w:tc>
          <w:tcPr>
            <w:tcW w:w="1361"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ascii="Symbol" w:eastAsia="SimSun" w:hAnsi="Symbol"/>
                <w:sz w:val="20"/>
                <w:szCs w:val="26"/>
                <w:lang w:val="en-GB" w:eastAsia="en-US"/>
              </w:rPr>
              <w:t></w:t>
            </w:r>
            <w:r w:rsidRPr="004D6797">
              <w:rPr>
                <w:rFonts w:eastAsia="SimSun"/>
                <w:sz w:val="20"/>
                <w:szCs w:val="26"/>
                <w:rtl/>
                <w:lang w:val="en-GB" w:eastAsia="en-US"/>
              </w:rPr>
              <w:t xml:space="preserve">  </w:t>
            </w:r>
            <w:r w:rsidRPr="004D6797">
              <w:rPr>
                <w:rFonts w:eastAsia="SimSun"/>
                <w:sz w:val="20"/>
                <w:szCs w:val="26"/>
                <w:lang w:val="en-GB" w:eastAsia="en-US"/>
              </w:rPr>
              <w:t>1,3</w:t>
            </w:r>
          </w:p>
        </w:tc>
        <w:tc>
          <w:tcPr>
            <w:tcW w:w="1134" w:type="dxa"/>
            <w:tcBorders>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2</w:t>
            </w:r>
            <w:r w:rsidRPr="004D6797">
              <w:rPr>
                <w:rFonts w:eastAsia="SimSun"/>
                <w:color w:val="FFFFFF"/>
                <w:sz w:val="20"/>
                <w:szCs w:val="26"/>
                <w:lang w:val="en-GB" w:eastAsia="en-US"/>
              </w:rPr>
              <w:t>,7</w:t>
            </w:r>
            <w:r w:rsidRPr="004D6797">
              <w:rPr>
                <w:rFonts w:eastAsia="SimSun"/>
                <w:color w:val="FFFFFF"/>
                <w:sz w:val="20"/>
                <w:szCs w:val="26"/>
                <w:rtl/>
                <w:lang w:val="en-GB" w:eastAsia="en-US"/>
              </w:rPr>
              <w:t xml:space="preserve">   </w:t>
            </w:r>
            <w:r w:rsidRPr="004D6797">
              <w:rPr>
                <w:rFonts w:eastAsia="SimSun"/>
                <w:sz w:val="20"/>
                <w:szCs w:val="26"/>
                <w:lang w:val="en-GB" w:eastAsia="en-US"/>
              </w:rPr>
              <w:t xml:space="preserve"> MHz</w:t>
            </w:r>
            <w:r w:rsidRPr="004D6797">
              <w:rPr>
                <w:rFonts w:eastAsia="SimSun"/>
                <w:sz w:val="20"/>
                <w:szCs w:val="26"/>
                <w:rtl/>
                <w:lang w:val="en-GB" w:eastAsia="en-US"/>
              </w:rPr>
              <w:t xml:space="preserve"> </w:t>
            </w:r>
          </w:p>
        </w:tc>
        <w:tc>
          <w:tcPr>
            <w:tcW w:w="1134" w:type="dxa"/>
            <w:tcBorders>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24</w:t>
            </w:r>
          </w:p>
        </w:tc>
        <w:tc>
          <w:tcPr>
            <w:tcW w:w="1134" w:type="dxa"/>
            <w:tcBorders>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0,012</w:t>
            </w:r>
          </w:p>
        </w:tc>
      </w:tr>
      <w:tr w:rsidR="004D6797" w:rsidRPr="004D6797" w:rsidTr="00401486">
        <w:trPr>
          <w:cantSplit/>
        </w:trPr>
        <w:tc>
          <w:tcPr>
            <w:tcW w:w="1134" w:type="dxa"/>
            <w:tcBorders>
              <w:left w:val="single" w:sz="6" w:space="0" w:color="auto"/>
              <w:right w:val="single" w:sz="6" w:space="0" w:color="auto"/>
            </w:tcBorders>
          </w:tcPr>
          <w:p w:rsidR="004D6797" w:rsidRPr="004D6797" w:rsidRDefault="004D6797" w:rsidP="007D60E6">
            <w:pPr>
              <w:spacing w:before="20" w:after="40"/>
              <w:jc w:val="center"/>
              <w:rPr>
                <w:sz w:val="20"/>
                <w:szCs w:val="26"/>
                <w:lang w:val="en-GB" w:eastAsia="en-US"/>
              </w:rPr>
            </w:pPr>
            <w:r w:rsidRPr="004D6797">
              <w:rPr>
                <w:sz w:val="20"/>
                <w:szCs w:val="26"/>
                <w:rtl/>
                <w:lang w:val="en-GB" w:eastAsia="en-US"/>
              </w:rPr>
              <w:t>إرسال</w:t>
            </w:r>
          </w:p>
        </w:tc>
        <w:tc>
          <w:tcPr>
            <w:tcW w:w="130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jc w:val="center"/>
              <w:rPr>
                <w:rFonts w:eastAsia="SimSun"/>
                <w:sz w:val="20"/>
                <w:szCs w:val="26"/>
                <w:lang w:val="en-GB" w:eastAsia="en-US"/>
              </w:rPr>
            </w:pPr>
            <w:r w:rsidRPr="004D6797">
              <w:rPr>
                <w:rFonts w:eastAsia="SimSun"/>
                <w:sz w:val="20"/>
                <w:szCs w:val="26"/>
                <w:lang w:val="en-GB" w:eastAsia="en-US"/>
              </w:rPr>
              <w:t>4-phase PSK</w:t>
            </w:r>
          </w:p>
        </w:tc>
        <w:tc>
          <w:tcPr>
            <w:tcW w:w="130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10</w:t>
            </w:r>
            <w:r w:rsidRPr="004D6797">
              <w:rPr>
                <w:rFonts w:eastAsia="SimSun"/>
                <w:position w:val="6"/>
                <w:sz w:val="20"/>
                <w:szCs w:val="26"/>
                <w:lang w:val="en-GB" w:eastAsia="en-US"/>
              </w:rPr>
              <w:t>–6</w:t>
            </w:r>
          </w:p>
        </w:tc>
        <w:tc>
          <w:tcPr>
            <w:tcW w:w="1276"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13,7</w:t>
            </w:r>
            <w:r w:rsidRPr="004D6797">
              <w:rPr>
                <w:rFonts w:eastAsia="SimSun"/>
                <w:sz w:val="20"/>
                <w:szCs w:val="26"/>
                <w:rtl/>
                <w:lang w:eastAsia="en-US"/>
              </w:rPr>
              <w:t xml:space="preserve"> </w:t>
            </w:r>
            <w:r w:rsidRPr="004D6797">
              <w:rPr>
                <w:rFonts w:eastAsia="SimSun"/>
                <w:sz w:val="20"/>
                <w:szCs w:val="26"/>
                <w:lang w:val="en-GB" w:eastAsia="en-US"/>
              </w:rPr>
              <w:t>dB</w:t>
            </w:r>
          </w:p>
        </w:tc>
        <w:tc>
          <w:tcPr>
            <w:tcW w:w="1276"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5,5</w:t>
            </w:r>
            <w:r w:rsidRPr="004D6797">
              <w:rPr>
                <w:rFonts w:eastAsia="SimSun"/>
                <w:sz w:val="20"/>
                <w:szCs w:val="26"/>
                <w:rtl/>
                <w:lang w:eastAsia="en-US"/>
              </w:rPr>
              <w:t xml:space="preserve"> </w:t>
            </w:r>
            <w:r w:rsidRPr="004D6797">
              <w:rPr>
                <w:rFonts w:eastAsia="SimSun"/>
                <w:sz w:val="20"/>
                <w:szCs w:val="26"/>
                <w:lang w:val="en-GB" w:eastAsia="en-US"/>
              </w:rPr>
              <w:t>dB</w:t>
            </w:r>
          </w:p>
        </w:tc>
        <w:tc>
          <w:tcPr>
            <w:tcW w:w="1701"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19,2</w:t>
            </w:r>
            <w:r w:rsidRPr="004D6797">
              <w:rPr>
                <w:rFonts w:eastAsia="SimSun"/>
                <w:sz w:val="20"/>
                <w:szCs w:val="26"/>
                <w:rtl/>
                <w:lang w:val="en-GB" w:eastAsia="en-US"/>
              </w:rPr>
              <w:t xml:space="preserve"> </w:t>
            </w:r>
            <w:r w:rsidRPr="004D6797">
              <w:rPr>
                <w:rFonts w:eastAsia="SimSun"/>
                <w:sz w:val="20"/>
                <w:szCs w:val="26"/>
                <w:lang w:val="en-GB" w:eastAsia="en-US"/>
              </w:rPr>
              <w:t>dB</w:t>
            </w:r>
          </w:p>
        </w:tc>
        <w:tc>
          <w:tcPr>
            <w:tcW w:w="1361"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color w:val="FFFFFF"/>
                <w:sz w:val="20"/>
                <w:szCs w:val="26"/>
                <w:lang w:val="en-GB" w:eastAsia="en-US"/>
              </w:rPr>
              <w:t> </w:t>
            </w:r>
            <w:r w:rsidRPr="004D6797">
              <w:rPr>
                <w:rFonts w:eastAsia="SimSun"/>
                <w:sz w:val="20"/>
                <w:szCs w:val="26"/>
                <w:lang w:val="en-GB" w:eastAsia="en-US"/>
              </w:rPr>
              <w:t>772</w:t>
            </w:r>
            <w:r w:rsidRPr="004D6797">
              <w:rPr>
                <w:rFonts w:eastAsia="SimSun"/>
                <w:sz w:val="20"/>
                <w:szCs w:val="26"/>
                <w:rtl/>
                <w:lang w:val="en-GB" w:eastAsia="en-US"/>
              </w:rPr>
              <w:t xml:space="preserve"> </w:t>
            </w:r>
            <w:r w:rsidRPr="004D6797">
              <w:rPr>
                <w:rFonts w:eastAsia="SimSun"/>
                <w:sz w:val="20"/>
                <w:szCs w:val="26"/>
                <w:lang w:val="en-GB" w:eastAsia="en-US"/>
              </w:rPr>
              <w:t>kHz</w:t>
            </w:r>
          </w:p>
        </w:tc>
        <w:tc>
          <w:tcPr>
            <w:tcW w:w="1361"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ascii="Symbol" w:eastAsia="SimSun" w:hAnsi="Symbol"/>
                <w:sz w:val="20"/>
                <w:szCs w:val="26"/>
                <w:lang w:val="en-GB" w:eastAsia="en-US"/>
              </w:rPr>
              <w:t></w:t>
            </w:r>
            <w:r w:rsidRPr="004D6797">
              <w:rPr>
                <w:rFonts w:eastAsia="SimSun"/>
                <w:sz w:val="20"/>
                <w:szCs w:val="26"/>
                <w:rtl/>
                <w:lang w:val="en-GB" w:eastAsia="en-US"/>
              </w:rPr>
              <w:t xml:space="preserve">  </w:t>
            </w:r>
            <w:r w:rsidRPr="004D6797">
              <w:rPr>
                <w:rFonts w:eastAsia="SimSun"/>
                <w:sz w:val="20"/>
                <w:szCs w:val="26"/>
                <w:lang w:val="en-GB" w:eastAsia="en-US"/>
              </w:rPr>
              <w:t>1,4</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1,1</w:t>
            </w:r>
            <w:r w:rsidRPr="004D6797">
              <w:rPr>
                <w:rFonts w:eastAsia="SimSun"/>
                <w:color w:val="FFFFFF"/>
                <w:sz w:val="20"/>
                <w:szCs w:val="26"/>
                <w:rtl/>
                <w:lang w:val="en-GB" w:eastAsia="en-US"/>
              </w:rPr>
              <w:t xml:space="preserve">  </w:t>
            </w:r>
            <w:r w:rsidRPr="004D6797">
              <w:rPr>
                <w:rFonts w:eastAsia="SimSun"/>
                <w:sz w:val="20"/>
                <w:szCs w:val="26"/>
                <w:lang w:val="en-GB" w:eastAsia="en-US"/>
              </w:rPr>
              <w:t>MHz</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24</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0,022</w:t>
            </w:r>
          </w:p>
        </w:tc>
      </w:tr>
      <w:tr w:rsidR="004D6797" w:rsidRPr="004D6797" w:rsidTr="00401486">
        <w:trPr>
          <w:cantSplit/>
        </w:trPr>
        <w:tc>
          <w:tcPr>
            <w:tcW w:w="1134" w:type="dxa"/>
            <w:tcBorders>
              <w:left w:val="single" w:sz="6" w:space="0" w:color="auto"/>
              <w:right w:val="single" w:sz="6" w:space="0" w:color="auto"/>
            </w:tcBorders>
          </w:tcPr>
          <w:p w:rsidR="004D6797" w:rsidRPr="004D6797" w:rsidRDefault="004D6797" w:rsidP="007D60E6">
            <w:pPr>
              <w:spacing w:before="20" w:after="40"/>
              <w:jc w:val="center"/>
              <w:rPr>
                <w:sz w:val="20"/>
                <w:szCs w:val="26"/>
                <w:lang w:val="en-GB" w:eastAsia="en-US"/>
              </w:rPr>
            </w:pPr>
            <w:r w:rsidRPr="004D6797">
              <w:rPr>
                <w:sz w:val="20"/>
                <w:szCs w:val="26"/>
                <w:rtl/>
                <w:lang w:val="en-GB" w:eastAsia="en-US"/>
              </w:rPr>
              <w:t>رقمي</w:t>
            </w:r>
          </w:p>
        </w:tc>
        <w:tc>
          <w:tcPr>
            <w:tcW w:w="130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jc w:val="center"/>
              <w:rPr>
                <w:rFonts w:eastAsia="SimSun"/>
                <w:sz w:val="20"/>
                <w:szCs w:val="26"/>
                <w:lang w:val="en-GB" w:eastAsia="en-US"/>
              </w:rPr>
            </w:pPr>
            <w:r w:rsidRPr="004D6797">
              <w:rPr>
                <w:rFonts w:eastAsia="SimSun"/>
                <w:sz w:val="20"/>
                <w:szCs w:val="26"/>
                <w:lang w:val="en-GB" w:eastAsia="en-US"/>
              </w:rPr>
              <w:t>8-phase PSK</w:t>
            </w:r>
          </w:p>
        </w:tc>
        <w:tc>
          <w:tcPr>
            <w:tcW w:w="130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10</w:t>
            </w:r>
            <w:r w:rsidRPr="004D6797">
              <w:rPr>
                <w:rFonts w:eastAsia="SimSun"/>
                <w:position w:val="6"/>
                <w:sz w:val="20"/>
                <w:szCs w:val="26"/>
                <w:lang w:val="en-GB" w:eastAsia="en-US"/>
              </w:rPr>
              <w:t>–6</w:t>
            </w:r>
          </w:p>
        </w:tc>
        <w:tc>
          <w:tcPr>
            <w:tcW w:w="1276"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19,1</w:t>
            </w:r>
            <w:r w:rsidRPr="004D6797">
              <w:rPr>
                <w:rFonts w:eastAsia="SimSun"/>
                <w:sz w:val="20"/>
                <w:szCs w:val="26"/>
                <w:rtl/>
                <w:lang w:eastAsia="en-US"/>
              </w:rPr>
              <w:t xml:space="preserve"> </w:t>
            </w:r>
            <w:r w:rsidRPr="004D6797">
              <w:rPr>
                <w:rFonts w:eastAsia="SimSun"/>
                <w:sz w:val="20"/>
                <w:szCs w:val="26"/>
                <w:lang w:val="en-GB" w:eastAsia="en-US"/>
              </w:rPr>
              <w:t>dB</w:t>
            </w:r>
          </w:p>
        </w:tc>
        <w:tc>
          <w:tcPr>
            <w:tcW w:w="1276"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5,5</w:t>
            </w:r>
            <w:r w:rsidRPr="004D6797">
              <w:rPr>
                <w:rFonts w:eastAsia="SimSun"/>
                <w:sz w:val="20"/>
                <w:szCs w:val="26"/>
                <w:rtl/>
                <w:lang w:eastAsia="en-US"/>
              </w:rPr>
              <w:t xml:space="preserve"> </w:t>
            </w:r>
            <w:r w:rsidRPr="004D6797">
              <w:rPr>
                <w:rFonts w:eastAsia="SimSun"/>
                <w:sz w:val="20"/>
                <w:szCs w:val="26"/>
                <w:lang w:val="en-GB" w:eastAsia="en-US"/>
              </w:rPr>
              <w:t>dB</w:t>
            </w:r>
          </w:p>
        </w:tc>
        <w:tc>
          <w:tcPr>
            <w:tcW w:w="1701"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24,6</w:t>
            </w:r>
            <w:r w:rsidRPr="004D6797">
              <w:rPr>
                <w:rFonts w:eastAsia="SimSun"/>
                <w:sz w:val="20"/>
                <w:szCs w:val="26"/>
                <w:rtl/>
                <w:lang w:eastAsia="en-US"/>
              </w:rPr>
              <w:t xml:space="preserve"> </w:t>
            </w:r>
            <w:r w:rsidRPr="004D6797">
              <w:rPr>
                <w:rFonts w:eastAsia="SimSun"/>
                <w:sz w:val="20"/>
                <w:szCs w:val="26"/>
                <w:lang w:val="en-GB" w:eastAsia="en-US"/>
              </w:rPr>
              <w:t>dB</w:t>
            </w:r>
          </w:p>
        </w:tc>
        <w:tc>
          <w:tcPr>
            <w:tcW w:w="1361"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color w:val="FFFFFF"/>
                <w:sz w:val="20"/>
                <w:szCs w:val="26"/>
                <w:lang w:val="en-GB" w:eastAsia="en-US"/>
              </w:rPr>
              <w:t> </w:t>
            </w:r>
            <w:r w:rsidRPr="004D6797">
              <w:rPr>
                <w:rFonts w:eastAsia="SimSun"/>
                <w:sz w:val="20"/>
                <w:szCs w:val="26"/>
                <w:lang w:val="en-GB" w:eastAsia="en-US"/>
              </w:rPr>
              <w:t>515</w:t>
            </w:r>
            <w:r w:rsidRPr="004D6797">
              <w:rPr>
                <w:rFonts w:eastAsia="SimSun"/>
                <w:sz w:val="20"/>
                <w:szCs w:val="26"/>
                <w:rtl/>
                <w:lang w:val="en-GB" w:eastAsia="en-US"/>
              </w:rPr>
              <w:t xml:space="preserve"> </w:t>
            </w:r>
            <w:r w:rsidRPr="004D6797">
              <w:rPr>
                <w:rFonts w:eastAsia="SimSun"/>
                <w:sz w:val="20"/>
                <w:szCs w:val="26"/>
                <w:lang w:val="en-GB" w:eastAsia="en-US"/>
              </w:rPr>
              <w:t>kHz</w:t>
            </w:r>
          </w:p>
        </w:tc>
        <w:tc>
          <w:tcPr>
            <w:tcW w:w="1361"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ascii="Symbol" w:eastAsia="SimSun" w:hAnsi="Symbol"/>
                <w:sz w:val="20"/>
                <w:szCs w:val="26"/>
                <w:lang w:val="en-GB" w:eastAsia="en-US"/>
              </w:rPr>
              <w:t></w:t>
            </w:r>
            <w:r w:rsidRPr="004D6797">
              <w:rPr>
                <w:rFonts w:eastAsia="SimSun"/>
                <w:sz w:val="20"/>
                <w:szCs w:val="26"/>
                <w:rtl/>
                <w:lang w:val="en-GB" w:eastAsia="en-US"/>
              </w:rPr>
              <w:t xml:space="preserve">  </w:t>
            </w:r>
            <w:r w:rsidRPr="004D6797">
              <w:rPr>
                <w:rFonts w:eastAsia="SimSun"/>
                <w:sz w:val="20"/>
                <w:szCs w:val="26"/>
                <w:lang w:val="en-GB" w:eastAsia="en-US"/>
              </w:rPr>
              <w:t>1,5</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0,77</w:t>
            </w:r>
            <w:r w:rsidRPr="004D6797">
              <w:rPr>
                <w:rFonts w:eastAsia="SimSun"/>
                <w:sz w:val="20"/>
                <w:szCs w:val="26"/>
                <w:rtl/>
                <w:lang w:val="en-GB" w:eastAsia="en-US"/>
              </w:rPr>
              <w:t xml:space="preserve"> </w:t>
            </w:r>
            <w:r w:rsidRPr="004D6797">
              <w:rPr>
                <w:rFonts w:eastAsia="SimSun"/>
                <w:sz w:val="20"/>
                <w:szCs w:val="26"/>
                <w:lang w:val="en-GB" w:eastAsia="en-US"/>
              </w:rPr>
              <w:t>MHz</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24</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0,031</w:t>
            </w:r>
          </w:p>
        </w:tc>
      </w:tr>
      <w:tr w:rsidR="004D6797" w:rsidRPr="004D6797" w:rsidTr="00401486">
        <w:trPr>
          <w:cantSplit/>
        </w:trPr>
        <w:tc>
          <w:tcPr>
            <w:tcW w:w="1134" w:type="dxa"/>
            <w:tcBorders>
              <w:left w:val="single" w:sz="6" w:space="0" w:color="auto"/>
              <w:right w:val="single" w:sz="6" w:space="0" w:color="auto"/>
            </w:tcBorders>
          </w:tcPr>
          <w:p w:rsidR="004D6797" w:rsidRPr="004D6797" w:rsidRDefault="004D6797" w:rsidP="007D60E6">
            <w:pPr>
              <w:spacing w:before="20" w:after="40"/>
              <w:jc w:val="center"/>
              <w:rPr>
                <w:sz w:val="20"/>
                <w:szCs w:val="26"/>
                <w:lang w:val="en-GB" w:eastAsia="en-US"/>
              </w:rPr>
            </w:pPr>
          </w:p>
        </w:tc>
        <w:tc>
          <w:tcPr>
            <w:tcW w:w="130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jc w:val="center"/>
              <w:rPr>
                <w:rFonts w:eastAsia="SimSun"/>
                <w:sz w:val="20"/>
                <w:szCs w:val="26"/>
                <w:lang w:val="en-GB" w:eastAsia="en-US"/>
              </w:rPr>
            </w:pPr>
            <w:r w:rsidRPr="004D6797">
              <w:rPr>
                <w:rFonts w:eastAsia="SimSun"/>
                <w:sz w:val="20"/>
                <w:szCs w:val="26"/>
                <w:lang w:val="en-GB" w:eastAsia="en-US"/>
              </w:rPr>
              <w:t>QPRS</w:t>
            </w:r>
          </w:p>
        </w:tc>
        <w:tc>
          <w:tcPr>
            <w:tcW w:w="130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10</w:t>
            </w:r>
            <w:r w:rsidRPr="004D6797">
              <w:rPr>
                <w:rFonts w:eastAsia="SimSun"/>
                <w:position w:val="6"/>
                <w:sz w:val="20"/>
                <w:szCs w:val="26"/>
                <w:lang w:val="en-GB" w:eastAsia="en-US"/>
              </w:rPr>
              <w:t>–6</w:t>
            </w:r>
          </w:p>
        </w:tc>
        <w:tc>
          <w:tcPr>
            <w:tcW w:w="1276"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16,8</w:t>
            </w:r>
            <w:r w:rsidRPr="004D6797">
              <w:rPr>
                <w:rFonts w:eastAsia="SimSun"/>
                <w:sz w:val="20"/>
                <w:szCs w:val="26"/>
                <w:rtl/>
                <w:lang w:val="en-GB" w:eastAsia="en-US"/>
              </w:rPr>
              <w:t xml:space="preserve"> </w:t>
            </w:r>
            <w:r w:rsidRPr="004D6797">
              <w:rPr>
                <w:rFonts w:eastAsia="SimSun"/>
                <w:sz w:val="20"/>
                <w:szCs w:val="26"/>
                <w:lang w:val="en-GB" w:eastAsia="en-US"/>
              </w:rPr>
              <w:t>dB</w:t>
            </w:r>
          </w:p>
        </w:tc>
        <w:tc>
          <w:tcPr>
            <w:tcW w:w="1276"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5,5</w:t>
            </w:r>
            <w:r w:rsidRPr="004D6797">
              <w:rPr>
                <w:rFonts w:eastAsia="SimSun"/>
                <w:sz w:val="20"/>
                <w:szCs w:val="26"/>
                <w:rtl/>
                <w:lang w:val="en-GB" w:eastAsia="en-US"/>
              </w:rPr>
              <w:t xml:space="preserve"> </w:t>
            </w:r>
            <w:r w:rsidRPr="004D6797">
              <w:rPr>
                <w:rFonts w:eastAsia="SimSun"/>
                <w:sz w:val="20"/>
                <w:szCs w:val="26"/>
                <w:lang w:val="en-GB" w:eastAsia="en-US"/>
              </w:rPr>
              <w:t>dB</w:t>
            </w:r>
          </w:p>
        </w:tc>
        <w:tc>
          <w:tcPr>
            <w:tcW w:w="1701"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22,3</w:t>
            </w:r>
            <w:r w:rsidRPr="004D6797">
              <w:rPr>
                <w:rFonts w:eastAsia="SimSun"/>
                <w:sz w:val="20"/>
                <w:szCs w:val="26"/>
                <w:rtl/>
                <w:lang w:val="en-GB" w:eastAsia="en-US"/>
              </w:rPr>
              <w:t xml:space="preserve"> </w:t>
            </w:r>
            <w:r w:rsidRPr="004D6797">
              <w:rPr>
                <w:rFonts w:eastAsia="SimSun"/>
                <w:sz w:val="20"/>
                <w:szCs w:val="26"/>
                <w:lang w:val="en-GB" w:eastAsia="en-US"/>
              </w:rPr>
              <w:t>dB</w:t>
            </w:r>
          </w:p>
        </w:tc>
        <w:tc>
          <w:tcPr>
            <w:tcW w:w="1361"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color w:val="FFFFFF"/>
                <w:sz w:val="20"/>
                <w:szCs w:val="26"/>
                <w:lang w:val="en-GB" w:eastAsia="en-US"/>
              </w:rPr>
              <w:t> </w:t>
            </w:r>
            <w:r w:rsidRPr="004D6797">
              <w:rPr>
                <w:rFonts w:eastAsia="SimSun"/>
                <w:sz w:val="20"/>
                <w:szCs w:val="26"/>
                <w:lang w:val="en-GB" w:eastAsia="en-US"/>
              </w:rPr>
              <w:t>722</w:t>
            </w:r>
            <w:r w:rsidRPr="004D6797">
              <w:rPr>
                <w:rFonts w:eastAsia="SimSun"/>
                <w:sz w:val="20"/>
                <w:szCs w:val="26"/>
                <w:rtl/>
                <w:lang w:val="en-GB" w:eastAsia="en-US"/>
              </w:rPr>
              <w:t xml:space="preserve"> </w:t>
            </w:r>
            <w:r w:rsidRPr="004D6797">
              <w:rPr>
                <w:rFonts w:eastAsia="SimSun"/>
                <w:sz w:val="20"/>
                <w:szCs w:val="26"/>
                <w:lang w:val="en-GB" w:eastAsia="en-US"/>
              </w:rPr>
              <w:t>kHz</w:t>
            </w:r>
          </w:p>
        </w:tc>
        <w:tc>
          <w:tcPr>
            <w:tcW w:w="1361"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ascii="Symbol" w:eastAsia="SimSun" w:hAnsi="Symbol"/>
                <w:sz w:val="20"/>
                <w:szCs w:val="26"/>
                <w:lang w:val="en-GB" w:eastAsia="en-US"/>
              </w:rPr>
              <w:t></w:t>
            </w:r>
            <w:r w:rsidRPr="004D6797">
              <w:rPr>
                <w:rFonts w:eastAsia="SimSun"/>
                <w:sz w:val="20"/>
                <w:szCs w:val="26"/>
                <w:rtl/>
                <w:lang w:val="en-GB" w:eastAsia="en-US"/>
              </w:rPr>
              <w:t xml:space="preserve">  </w:t>
            </w:r>
            <w:r w:rsidRPr="004D6797">
              <w:rPr>
                <w:rFonts w:eastAsia="SimSun"/>
                <w:sz w:val="20"/>
                <w:szCs w:val="26"/>
                <w:lang w:val="en-GB" w:eastAsia="en-US"/>
              </w:rPr>
              <w:t>1,1</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0,85</w:t>
            </w:r>
            <w:r w:rsidRPr="004D6797">
              <w:rPr>
                <w:rFonts w:eastAsia="SimSun"/>
                <w:sz w:val="20"/>
                <w:szCs w:val="26"/>
                <w:rtl/>
                <w:lang w:val="en-GB" w:eastAsia="en-US"/>
              </w:rPr>
              <w:t xml:space="preserve"> </w:t>
            </w:r>
            <w:r w:rsidRPr="004D6797">
              <w:rPr>
                <w:rFonts w:eastAsia="SimSun"/>
                <w:sz w:val="20"/>
                <w:szCs w:val="26"/>
                <w:lang w:val="en-GB" w:eastAsia="en-US"/>
              </w:rPr>
              <w:t>MHz</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24</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0,028</w:t>
            </w:r>
          </w:p>
        </w:tc>
      </w:tr>
      <w:tr w:rsidR="004D6797" w:rsidRPr="004D6797" w:rsidTr="00401486">
        <w:trPr>
          <w:cantSplit/>
        </w:trPr>
        <w:tc>
          <w:tcPr>
            <w:tcW w:w="1134" w:type="dxa"/>
            <w:tcBorders>
              <w:left w:val="single" w:sz="6" w:space="0" w:color="auto"/>
              <w:bottom w:val="single" w:sz="6" w:space="0" w:color="auto"/>
              <w:right w:val="single" w:sz="6" w:space="0" w:color="auto"/>
            </w:tcBorders>
          </w:tcPr>
          <w:p w:rsidR="004D6797" w:rsidRPr="004D6797" w:rsidRDefault="004D6797" w:rsidP="007D60E6">
            <w:pPr>
              <w:spacing w:before="20" w:after="40" w:line="300" w:lineRule="exact"/>
              <w:jc w:val="center"/>
              <w:rPr>
                <w:rFonts w:eastAsia="SimSun"/>
                <w:sz w:val="20"/>
                <w:szCs w:val="26"/>
                <w:lang w:val="en-GB" w:eastAsia="en-US"/>
              </w:rPr>
            </w:pPr>
          </w:p>
        </w:tc>
        <w:tc>
          <w:tcPr>
            <w:tcW w:w="130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jc w:val="center"/>
              <w:rPr>
                <w:rFonts w:eastAsia="SimSun"/>
                <w:sz w:val="20"/>
                <w:szCs w:val="26"/>
                <w:lang w:val="en-GB" w:eastAsia="en-US"/>
              </w:rPr>
            </w:pPr>
            <w:r w:rsidRPr="004D6797">
              <w:rPr>
                <w:rFonts w:eastAsia="SimSun"/>
                <w:sz w:val="20"/>
                <w:szCs w:val="26"/>
                <w:lang w:val="en-GB" w:eastAsia="en-US"/>
              </w:rPr>
              <w:t>16-QAM</w:t>
            </w:r>
          </w:p>
        </w:tc>
        <w:tc>
          <w:tcPr>
            <w:tcW w:w="130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10</w:t>
            </w:r>
            <w:r w:rsidRPr="004D6797">
              <w:rPr>
                <w:rFonts w:eastAsia="SimSun"/>
                <w:position w:val="6"/>
                <w:sz w:val="20"/>
                <w:szCs w:val="26"/>
                <w:lang w:val="en-GB" w:eastAsia="en-US"/>
              </w:rPr>
              <w:t>–6</w:t>
            </w:r>
          </w:p>
        </w:tc>
        <w:tc>
          <w:tcPr>
            <w:tcW w:w="1276"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21,4</w:t>
            </w:r>
            <w:r w:rsidRPr="004D6797">
              <w:rPr>
                <w:rFonts w:eastAsia="SimSun"/>
                <w:sz w:val="20"/>
                <w:szCs w:val="26"/>
                <w:rtl/>
                <w:lang w:val="en-GB" w:eastAsia="en-US"/>
              </w:rPr>
              <w:t xml:space="preserve"> </w:t>
            </w:r>
            <w:r w:rsidRPr="004D6797">
              <w:rPr>
                <w:rFonts w:eastAsia="SimSun"/>
                <w:sz w:val="20"/>
                <w:szCs w:val="26"/>
                <w:lang w:val="en-GB" w:eastAsia="en-US"/>
              </w:rPr>
              <w:t>dB</w:t>
            </w:r>
          </w:p>
        </w:tc>
        <w:tc>
          <w:tcPr>
            <w:tcW w:w="1276"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5,5</w:t>
            </w:r>
            <w:r w:rsidRPr="004D6797">
              <w:rPr>
                <w:rFonts w:eastAsia="SimSun"/>
                <w:sz w:val="20"/>
                <w:szCs w:val="26"/>
                <w:rtl/>
                <w:lang w:val="en-GB" w:eastAsia="en-US"/>
              </w:rPr>
              <w:t xml:space="preserve"> </w:t>
            </w:r>
            <w:r w:rsidRPr="004D6797">
              <w:rPr>
                <w:rFonts w:eastAsia="SimSun"/>
                <w:sz w:val="20"/>
                <w:szCs w:val="26"/>
                <w:lang w:val="en-GB" w:eastAsia="en-US"/>
              </w:rPr>
              <w:t>dB</w:t>
            </w:r>
          </w:p>
        </w:tc>
        <w:tc>
          <w:tcPr>
            <w:tcW w:w="1701"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26,9</w:t>
            </w:r>
            <w:r w:rsidRPr="004D6797">
              <w:rPr>
                <w:rFonts w:eastAsia="SimSun"/>
                <w:sz w:val="20"/>
                <w:szCs w:val="26"/>
                <w:rtl/>
                <w:lang w:val="en-GB" w:eastAsia="en-US"/>
              </w:rPr>
              <w:t xml:space="preserve"> </w:t>
            </w:r>
            <w:r w:rsidRPr="004D6797">
              <w:rPr>
                <w:rFonts w:eastAsia="SimSun"/>
                <w:sz w:val="20"/>
                <w:szCs w:val="26"/>
                <w:lang w:val="en-GB" w:eastAsia="en-US"/>
              </w:rPr>
              <w:t>dB</w:t>
            </w:r>
          </w:p>
        </w:tc>
        <w:tc>
          <w:tcPr>
            <w:tcW w:w="1361"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color w:val="FFFFFF"/>
                <w:sz w:val="20"/>
                <w:szCs w:val="26"/>
                <w:lang w:val="en-GB" w:eastAsia="en-US"/>
              </w:rPr>
              <w:t> </w:t>
            </w:r>
            <w:r w:rsidRPr="004D6797">
              <w:rPr>
                <w:rFonts w:eastAsia="SimSun"/>
                <w:sz w:val="20"/>
                <w:szCs w:val="26"/>
                <w:lang w:val="en-GB" w:eastAsia="en-US"/>
              </w:rPr>
              <w:t>386</w:t>
            </w:r>
            <w:r w:rsidRPr="004D6797">
              <w:rPr>
                <w:rFonts w:eastAsia="SimSun"/>
                <w:sz w:val="20"/>
                <w:szCs w:val="26"/>
                <w:rtl/>
                <w:lang w:val="en-GB" w:eastAsia="en-US"/>
              </w:rPr>
              <w:t xml:space="preserve"> </w:t>
            </w:r>
            <w:r w:rsidRPr="004D6797">
              <w:rPr>
                <w:rFonts w:eastAsia="SimSun"/>
                <w:sz w:val="20"/>
                <w:szCs w:val="26"/>
                <w:lang w:val="en-GB" w:eastAsia="en-US"/>
              </w:rPr>
              <w:t>kHz</w:t>
            </w:r>
          </w:p>
        </w:tc>
        <w:tc>
          <w:tcPr>
            <w:tcW w:w="1361"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ascii="Symbol" w:eastAsia="SimSun" w:hAnsi="Symbol"/>
                <w:sz w:val="20"/>
                <w:szCs w:val="26"/>
                <w:lang w:val="en-GB" w:eastAsia="en-US"/>
              </w:rPr>
              <w:t></w:t>
            </w:r>
            <w:r w:rsidRPr="004D6797">
              <w:rPr>
                <w:rFonts w:eastAsia="SimSun"/>
                <w:sz w:val="20"/>
                <w:szCs w:val="26"/>
                <w:rtl/>
                <w:lang w:val="en-GB" w:eastAsia="en-US"/>
              </w:rPr>
              <w:t xml:space="preserve">  </w:t>
            </w:r>
            <w:r w:rsidRPr="004D6797">
              <w:rPr>
                <w:rFonts w:eastAsia="SimSun"/>
                <w:sz w:val="20"/>
                <w:szCs w:val="26"/>
                <w:lang w:val="en-GB" w:eastAsia="en-US"/>
              </w:rPr>
              <w:t>1,6</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0,62</w:t>
            </w:r>
            <w:r w:rsidRPr="004D6797">
              <w:rPr>
                <w:rFonts w:eastAsia="SimSun"/>
                <w:sz w:val="20"/>
                <w:szCs w:val="26"/>
                <w:rtl/>
                <w:lang w:val="en-GB" w:eastAsia="en-US"/>
              </w:rPr>
              <w:t xml:space="preserve"> </w:t>
            </w:r>
            <w:r w:rsidRPr="004D6797">
              <w:rPr>
                <w:rFonts w:eastAsia="SimSun"/>
                <w:sz w:val="20"/>
                <w:szCs w:val="26"/>
                <w:lang w:val="en-GB" w:eastAsia="en-US"/>
              </w:rPr>
              <w:t>MHz</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24</w:t>
            </w:r>
          </w:p>
        </w:tc>
        <w:tc>
          <w:tcPr>
            <w:tcW w:w="1134" w:type="dxa"/>
            <w:tcBorders>
              <w:top w:val="single" w:sz="6" w:space="0" w:color="auto"/>
              <w:left w:val="single" w:sz="6" w:space="0" w:color="auto"/>
              <w:bottom w:val="single" w:sz="6" w:space="0" w:color="auto"/>
              <w:right w:val="single" w:sz="6" w:space="0" w:color="auto"/>
            </w:tcBorders>
          </w:tcPr>
          <w:p w:rsidR="004D6797" w:rsidRPr="004D6797" w:rsidRDefault="004D6797" w:rsidP="007D60E6">
            <w:pPr>
              <w:spacing w:before="20" w:after="40" w:line="300" w:lineRule="exact"/>
              <w:ind w:left="86" w:right="86"/>
              <w:jc w:val="center"/>
              <w:rPr>
                <w:rFonts w:eastAsia="SimSun"/>
                <w:sz w:val="20"/>
                <w:szCs w:val="26"/>
                <w:lang w:val="en-GB" w:eastAsia="en-US"/>
              </w:rPr>
            </w:pPr>
            <w:r w:rsidRPr="004D6797">
              <w:rPr>
                <w:rFonts w:eastAsia="SimSun"/>
                <w:sz w:val="20"/>
                <w:szCs w:val="26"/>
                <w:lang w:val="en-GB" w:eastAsia="en-US"/>
              </w:rPr>
              <w:t>0,039</w:t>
            </w:r>
          </w:p>
        </w:tc>
      </w:tr>
    </w:tbl>
    <w:p w:rsidR="004D6797" w:rsidRPr="004D6797" w:rsidRDefault="004D6797" w:rsidP="004D6797">
      <w:pPr>
        <w:tabs>
          <w:tab w:val="left" w:pos="397"/>
        </w:tabs>
        <w:spacing w:before="0"/>
        <w:rPr>
          <w:position w:val="4"/>
          <w:sz w:val="2"/>
          <w:szCs w:val="2"/>
          <w:rtl/>
          <w:lang w:val="en-GB" w:eastAsia="en-US"/>
        </w:rPr>
      </w:pPr>
    </w:p>
    <w:p w:rsidR="004D6797" w:rsidRPr="007D60E6" w:rsidRDefault="004D6797" w:rsidP="004D6797">
      <w:pPr>
        <w:spacing w:before="0" w:line="180" w:lineRule="auto"/>
        <w:rPr>
          <w:sz w:val="18"/>
          <w:szCs w:val="24"/>
          <w:rtl/>
          <w:lang w:val="en-GB" w:eastAsia="en-US"/>
        </w:rPr>
      </w:pPr>
      <w:r w:rsidRPr="004D6797">
        <w:rPr>
          <w:position w:val="4"/>
          <w:sz w:val="14"/>
          <w:szCs w:val="20"/>
          <w:lang w:val="en-GB" w:eastAsia="en-US"/>
        </w:rPr>
        <w:t>(1)</w:t>
      </w:r>
      <w:r w:rsidRPr="004D6797">
        <w:rPr>
          <w:sz w:val="16"/>
          <w:szCs w:val="24"/>
          <w:lang w:val="en-GB" w:eastAsia="en-US"/>
        </w:rPr>
        <w:tab/>
      </w:r>
      <w:r w:rsidRPr="007D60E6">
        <w:rPr>
          <w:sz w:val="18"/>
          <w:szCs w:val="24"/>
          <w:rtl/>
          <w:lang w:val="en-GB" w:eastAsia="en-US"/>
        </w:rPr>
        <w:t>الكفاءة الصحيحة لكل نمط تشكيل.</w:t>
      </w:r>
    </w:p>
    <w:p w:rsidR="004D6797" w:rsidRPr="007D60E6" w:rsidRDefault="004D6797" w:rsidP="004D6797">
      <w:pPr>
        <w:spacing w:before="0" w:after="120" w:line="180" w:lineRule="auto"/>
        <w:rPr>
          <w:sz w:val="18"/>
          <w:szCs w:val="24"/>
          <w:rtl/>
          <w:lang w:val="en-GB" w:eastAsia="en-US"/>
        </w:rPr>
      </w:pPr>
      <w:r w:rsidRPr="007D60E6">
        <w:rPr>
          <w:sz w:val="18"/>
          <w:szCs w:val="24"/>
          <w:lang w:val="en-GB" w:eastAsia="en-US"/>
        </w:rPr>
        <w:t>QPRS</w:t>
      </w:r>
      <w:r w:rsidRPr="007D60E6">
        <w:rPr>
          <w:sz w:val="18"/>
          <w:szCs w:val="24"/>
          <w:rtl/>
          <w:lang w:val="en-GB" w:eastAsia="en-US"/>
        </w:rPr>
        <w:t>:</w:t>
      </w:r>
      <w:r w:rsidRPr="007D60E6">
        <w:rPr>
          <w:sz w:val="18"/>
          <w:szCs w:val="24"/>
          <w:rtl/>
          <w:lang w:val="en-GB" w:eastAsia="en-US"/>
        </w:rPr>
        <w:tab/>
        <w:t>تشكيل استجابة جزئية تربيعية.</w:t>
      </w:r>
    </w:p>
    <w:p w:rsidR="004D6797" w:rsidRPr="007D60E6" w:rsidRDefault="004D6797" w:rsidP="004D6797">
      <w:pPr>
        <w:spacing w:before="0" w:line="180" w:lineRule="auto"/>
        <w:rPr>
          <w:i/>
          <w:iCs/>
          <w:sz w:val="18"/>
          <w:szCs w:val="24"/>
          <w:rtl/>
          <w:lang w:val="en-GB" w:eastAsia="en-US"/>
        </w:rPr>
      </w:pPr>
      <w:r w:rsidRPr="007D60E6">
        <w:rPr>
          <w:i/>
          <w:iCs/>
          <w:sz w:val="18"/>
          <w:szCs w:val="24"/>
          <w:rtl/>
          <w:lang w:val="en-GB" w:eastAsia="en-US"/>
        </w:rPr>
        <w:t>الافتراضات المستخدمة هي:</w:t>
      </w:r>
    </w:p>
    <w:p w:rsidR="004D6797" w:rsidRPr="007D60E6" w:rsidRDefault="004D6797" w:rsidP="004D6797">
      <w:pPr>
        <w:spacing w:before="0" w:line="180" w:lineRule="auto"/>
        <w:ind w:left="532" w:hanging="532"/>
        <w:rPr>
          <w:sz w:val="18"/>
          <w:szCs w:val="24"/>
          <w:rtl/>
          <w:lang w:val="en-GB" w:eastAsia="en-US"/>
        </w:rPr>
      </w:pPr>
      <w:r w:rsidRPr="007D60E6">
        <w:rPr>
          <w:sz w:val="18"/>
          <w:szCs w:val="24"/>
          <w:rtl/>
          <w:lang w:val="en-GB" w:eastAsia="en-US"/>
        </w:rPr>
        <w:t>-</w:t>
      </w:r>
      <w:r w:rsidRPr="007D60E6">
        <w:rPr>
          <w:sz w:val="18"/>
          <w:szCs w:val="24"/>
          <w:rtl/>
          <w:lang w:val="en-GB" w:eastAsia="en-US"/>
        </w:rPr>
        <w:tab/>
        <w:t>التداخل المقبول وكفاءة الطيف لكل نمط تشكيل ك</w:t>
      </w:r>
      <w:r w:rsidR="00401486" w:rsidRPr="007D60E6">
        <w:rPr>
          <w:sz w:val="18"/>
          <w:szCs w:val="24"/>
          <w:rtl/>
          <w:lang w:val="en-GB" w:eastAsia="en-US"/>
        </w:rPr>
        <w:t>ما </w:t>
      </w:r>
      <w:r w:rsidRPr="007D60E6">
        <w:rPr>
          <w:sz w:val="18"/>
          <w:szCs w:val="24"/>
          <w:rtl/>
          <w:lang w:val="en-GB" w:eastAsia="en-US"/>
        </w:rPr>
        <w:t>ه</w:t>
      </w:r>
      <w:r w:rsidR="00401486" w:rsidRPr="007D60E6">
        <w:rPr>
          <w:sz w:val="18"/>
          <w:szCs w:val="24"/>
          <w:rtl/>
          <w:lang w:val="en-GB" w:eastAsia="en-US"/>
        </w:rPr>
        <w:t>ما </w:t>
      </w:r>
      <w:r w:rsidRPr="007D60E6">
        <w:rPr>
          <w:sz w:val="18"/>
          <w:szCs w:val="24"/>
          <w:rtl/>
          <w:lang w:val="en-GB" w:eastAsia="en-US"/>
        </w:rPr>
        <w:t xml:space="preserve">في الجدول </w:t>
      </w:r>
      <w:r w:rsidRPr="007D60E6">
        <w:rPr>
          <w:sz w:val="18"/>
          <w:szCs w:val="24"/>
          <w:lang w:eastAsia="en-US"/>
        </w:rPr>
        <w:t>1</w:t>
      </w:r>
      <w:r w:rsidRPr="007D60E6">
        <w:rPr>
          <w:sz w:val="18"/>
          <w:szCs w:val="24"/>
          <w:rtl/>
          <w:lang w:val="en-GB" w:eastAsia="en-US"/>
        </w:rPr>
        <w:t xml:space="preserve">. ويخصص </w:t>
      </w:r>
      <w:r w:rsidRPr="007D60E6">
        <w:rPr>
          <w:sz w:val="18"/>
          <w:szCs w:val="24"/>
          <w:lang w:val="en-GB" w:eastAsia="en-US"/>
        </w:rPr>
        <w:t>%80</w:t>
      </w:r>
      <w:r w:rsidRPr="007D60E6">
        <w:rPr>
          <w:sz w:val="18"/>
          <w:szCs w:val="24"/>
          <w:rtl/>
          <w:lang w:val="en-GB" w:eastAsia="en-US"/>
        </w:rPr>
        <w:t xml:space="preserve"> من إجمالي ضوضاء الدارة للتداخل؛</w:t>
      </w:r>
    </w:p>
    <w:p w:rsidR="004D6797" w:rsidRPr="007D60E6" w:rsidRDefault="004D6797" w:rsidP="002104E2">
      <w:pPr>
        <w:spacing w:before="0" w:line="180" w:lineRule="auto"/>
        <w:ind w:left="532" w:hanging="532"/>
        <w:rPr>
          <w:spacing w:val="-4"/>
          <w:sz w:val="18"/>
          <w:szCs w:val="24"/>
          <w:rtl/>
          <w:lang w:val="en-GB" w:eastAsia="en-US"/>
        </w:rPr>
      </w:pPr>
      <w:r w:rsidRPr="007D60E6">
        <w:rPr>
          <w:sz w:val="18"/>
          <w:szCs w:val="24"/>
          <w:rtl/>
          <w:lang w:val="en-GB" w:eastAsia="en-US"/>
        </w:rPr>
        <w:t>-</w:t>
      </w:r>
      <w:r w:rsidRPr="007D60E6">
        <w:rPr>
          <w:sz w:val="18"/>
          <w:szCs w:val="24"/>
          <w:rtl/>
          <w:lang w:val="en-GB" w:eastAsia="en-US"/>
        </w:rPr>
        <w:tab/>
        <w:t xml:space="preserve">يفترض أن المسافات بين المحطة المعرضة للتداخل (المحطة </w:t>
      </w:r>
      <w:r w:rsidRPr="007D60E6">
        <w:rPr>
          <w:sz w:val="18"/>
          <w:szCs w:val="24"/>
          <w:lang w:val="en-GB" w:eastAsia="en-US"/>
        </w:rPr>
        <w:t>(Y</w:t>
      </w:r>
      <w:r w:rsidRPr="007D60E6">
        <w:rPr>
          <w:sz w:val="18"/>
          <w:szCs w:val="24"/>
          <w:rtl/>
          <w:lang w:val="en-GB" w:eastAsia="en-US"/>
        </w:rPr>
        <w:t xml:space="preserve"> والمحطات المتداخلة واحدة؛ ويعتبر أن هذا الافتراض ينتج خطأ طفيفاً في حساب الكفاءة، لأن </w:t>
      </w:r>
      <w:r w:rsidRPr="007D60E6">
        <w:rPr>
          <w:spacing w:val="-4"/>
          <w:sz w:val="18"/>
          <w:szCs w:val="24"/>
          <w:rtl/>
          <w:lang w:val="en-GB" w:eastAsia="en-US"/>
        </w:rPr>
        <w:t>خسائر المسافات الحرة للوصلتين تختلف بمقدار</w:t>
      </w:r>
      <w:r w:rsidR="0017640A" w:rsidRPr="007D60E6">
        <w:rPr>
          <w:rFonts w:hint="cs"/>
          <w:spacing w:val="-4"/>
          <w:sz w:val="18"/>
          <w:szCs w:val="24"/>
          <w:rtl/>
          <w:lang w:val="en-GB" w:eastAsia="en-US"/>
        </w:rPr>
        <w:t> </w:t>
      </w:r>
      <w:r w:rsidRPr="007D60E6">
        <w:rPr>
          <w:spacing w:val="-4"/>
          <w:sz w:val="18"/>
          <w:szCs w:val="24"/>
          <w:lang w:val="en-GB" w:eastAsia="en-US"/>
        </w:rPr>
        <w:t>dB 6</w:t>
      </w:r>
      <w:r w:rsidRPr="007D60E6">
        <w:rPr>
          <w:spacing w:val="-4"/>
          <w:sz w:val="18"/>
          <w:szCs w:val="24"/>
          <w:rtl/>
          <w:lang w:val="en-GB" w:eastAsia="en-US"/>
        </w:rPr>
        <w:t xml:space="preserve"> </w:t>
      </w:r>
      <w:r w:rsidR="00102706" w:rsidRPr="007D60E6">
        <w:rPr>
          <w:rFonts w:hint="cs"/>
          <w:spacing w:val="-4"/>
          <w:sz w:val="18"/>
          <w:szCs w:val="24"/>
          <w:rtl/>
          <w:lang w:val="en-GB" w:eastAsia="en-US"/>
        </w:rPr>
        <w:t>فقط</w:t>
      </w:r>
      <w:r w:rsidRPr="007D60E6">
        <w:rPr>
          <w:spacing w:val="-4"/>
          <w:sz w:val="18"/>
          <w:szCs w:val="24"/>
          <w:rtl/>
          <w:lang w:val="en-GB" w:eastAsia="en-US"/>
        </w:rPr>
        <w:t>، حتى وإن اختلفتا في الطول بعامل</w:t>
      </w:r>
      <w:r w:rsidR="002104E2" w:rsidRPr="007D60E6">
        <w:rPr>
          <w:rFonts w:hint="cs"/>
          <w:spacing w:val="-4"/>
          <w:sz w:val="18"/>
          <w:szCs w:val="24"/>
          <w:rtl/>
          <w:lang w:val="en-GB" w:eastAsia="en-US"/>
        </w:rPr>
        <w:t> </w:t>
      </w:r>
      <w:r w:rsidRPr="007D60E6">
        <w:rPr>
          <w:spacing w:val="-4"/>
          <w:sz w:val="18"/>
          <w:szCs w:val="24"/>
          <w:rtl/>
          <w:lang w:val="en-GB" w:eastAsia="en-US"/>
        </w:rPr>
        <w:t>اثنين؛</w:t>
      </w:r>
    </w:p>
    <w:p w:rsidR="004D6797" w:rsidRPr="007D60E6" w:rsidRDefault="004D6797" w:rsidP="004D6797">
      <w:pPr>
        <w:spacing w:before="0" w:line="180" w:lineRule="auto"/>
        <w:ind w:left="532" w:hanging="532"/>
        <w:rPr>
          <w:sz w:val="18"/>
          <w:szCs w:val="24"/>
          <w:rtl/>
          <w:lang w:val="en-GB" w:eastAsia="en-US"/>
        </w:rPr>
      </w:pPr>
      <w:r w:rsidRPr="007D60E6">
        <w:rPr>
          <w:sz w:val="18"/>
          <w:szCs w:val="24"/>
          <w:rtl/>
          <w:lang w:val="en-GB" w:eastAsia="en-US"/>
        </w:rPr>
        <w:t>-</w:t>
      </w:r>
      <w:r w:rsidRPr="007D60E6">
        <w:rPr>
          <w:sz w:val="18"/>
          <w:szCs w:val="24"/>
          <w:rtl/>
          <w:lang w:val="en-GB" w:eastAsia="en-US"/>
        </w:rPr>
        <w:tab/>
        <w:t>يفترض عدم وجود ارتباط بين الخبو في الإشارة المطلوبة وفي الإشارة المتداخلة؛</w:t>
      </w:r>
    </w:p>
    <w:p w:rsidR="004D6797" w:rsidRPr="007D60E6" w:rsidRDefault="004D6797" w:rsidP="004D6797">
      <w:pPr>
        <w:spacing w:before="0" w:line="180" w:lineRule="auto"/>
        <w:ind w:left="532" w:hanging="532"/>
        <w:rPr>
          <w:sz w:val="18"/>
          <w:szCs w:val="24"/>
          <w:rtl/>
          <w:lang w:val="en-GB" w:eastAsia="en-US"/>
        </w:rPr>
      </w:pPr>
      <w:r w:rsidRPr="007D60E6">
        <w:rPr>
          <w:sz w:val="18"/>
          <w:szCs w:val="24"/>
          <w:rtl/>
          <w:lang w:val="en-GB" w:eastAsia="en-US"/>
        </w:rPr>
        <w:t>-</w:t>
      </w:r>
      <w:r w:rsidRPr="007D60E6">
        <w:rPr>
          <w:sz w:val="18"/>
          <w:szCs w:val="24"/>
          <w:rtl/>
          <w:lang w:val="en-GB" w:eastAsia="en-US"/>
        </w:rPr>
        <w:tab/>
        <w:t xml:space="preserve">مخطط إشعاع الهوائي هو الرسم البياني المرجعي في التوصية </w:t>
      </w:r>
      <w:r w:rsidRPr="007D60E6">
        <w:rPr>
          <w:sz w:val="18"/>
          <w:szCs w:val="24"/>
          <w:lang w:val="en-GB" w:eastAsia="en-US"/>
        </w:rPr>
        <w:t>ITU-R F.699</w:t>
      </w:r>
      <w:r w:rsidRPr="007D60E6">
        <w:rPr>
          <w:sz w:val="18"/>
          <w:szCs w:val="24"/>
          <w:rtl/>
          <w:lang w:val="en-GB" w:eastAsia="en-US"/>
        </w:rPr>
        <w:t>؛</w:t>
      </w:r>
    </w:p>
    <w:p w:rsidR="004D6797" w:rsidRPr="007D60E6" w:rsidRDefault="004D6797" w:rsidP="00852D5F">
      <w:pPr>
        <w:spacing w:before="0" w:line="180" w:lineRule="auto"/>
        <w:ind w:left="532" w:hanging="532"/>
        <w:jc w:val="left"/>
        <w:rPr>
          <w:sz w:val="18"/>
          <w:szCs w:val="24"/>
          <w:rtl/>
          <w:lang w:val="en-GB" w:eastAsia="en-US"/>
        </w:rPr>
      </w:pPr>
      <w:r w:rsidRPr="007D60E6">
        <w:rPr>
          <w:sz w:val="18"/>
          <w:szCs w:val="24"/>
          <w:rtl/>
          <w:lang w:val="en-GB" w:eastAsia="en-US"/>
        </w:rPr>
        <w:t>-</w:t>
      </w:r>
      <w:r w:rsidRPr="007D60E6">
        <w:rPr>
          <w:sz w:val="18"/>
          <w:szCs w:val="24"/>
          <w:rtl/>
          <w:lang w:val="en-GB" w:eastAsia="en-US"/>
        </w:rPr>
        <w:tab/>
        <w:t>لجميع المحطات نفس قدرة خرج الإرسال؛</w:t>
      </w:r>
    </w:p>
    <w:p w:rsidR="000647B4" w:rsidRDefault="004D6797" w:rsidP="000647B4">
      <w:pPr>
        <w:spacing w:before="0" w:line="180" w:lineRule="auto"/>
        <w:ind w:left="532" w:hanging="532"/>
        <w:jc w:val="left"/>
        <w:rPr>
          <w:szCs w:val="22"/>
          <w:rtl/>
          <w:lang w:val="en-GB" w:eastAsia="en-US"/>
        </w:rPr>
        <w:sectPr w:rsidR="000647B4" w:rsidSect="004D6797">
          <w:headerReference w:type="default" r:id="rId73"/>
          <w:pgSz w:w="16834" w:h="11907" w:orient="landscape" w:code="9"/>
          <w:pgMar w:top="1134" w:right="1418" w:bottom="1134" w:left="1134" w:header="720" w:footer="567" w:gutter="0"/>
          <w:paperSrc w:first="4" w:other="4"/>
          <w:cols w:space="720"/>
          <w:bidi/>
          <w:rtlGutter/>
          <w:docGrid w:linePitch="299"/>
        </w:sectPr>
      </w:pPr>
      <w:r w:rsidRPr="007D60E6">
        <w:rPr>
          <w:sz w:val="18"/>
          <w:szCs w:val="24"/>
          <w:rtl/>
          <w:lang w:val="en-GB" w:eastAsia="en-US"/>
        </w:rPr>
        <w:t>-</w:t>
      </w:r>
      <w:r w:rsidRPr="007D60E6">
        <w:rPr>
          <w:sz w:val="18"/>
          <w:szCs w:val="24"/>
          <w:rtl/>
          <w:lang w:val="en-GB" w:eastAsia="en-US"/>
        </w:rPr>
        <w:tab/>
        <w:t xml:space="preserve">حد احتمال التداخل، </w:t>
      </w:r>
      <w:r w:rsidRPr="007D60E6">
        <w:rPr>
          <w:sz w:val="18"/>
          <w:szCs w:val="24"/>
          <w:lang w:val="en-GB" w:eastAsia="en-US"/>
        </w:rPr>
        <w:t>=</w:t>
      </w:r>
      <w:r w:rsidRPr="007D60E6">
        <w:rPr>
          <w:rFonts w:hint="cs"/>
          <w:sz w:val="18"/>
          <w:szCs w:val="24"/>
          <w:rtl/>
          <w:lang w:val="en-GB" w:eastAsia="en-US"/>
        </w:rPr>
        <w:t xml:space="preserve"> </w:t>
      </w:r>
      <w:r w:rsidRPr="007D60E6">
        <w:rPr>
          <w:sz w:val="18"/>
          <w:szCs w:val="24"/>
          <w:lang w:val="en-GB" w:eastAsia="en-US"/>
        </w:rPr>
        <w:t>0,1</w:t>
      </w:r>
      <w:r w:rsidRPr="007D60E6">
        <w:rPr>
          <w:sz w:val="18"/>
          <w:szCs w:val="24"/>
          <w:rtl/>
          <w:lang w:val="en-GB" w:eastAsia="en-US"/>
        </w:rPr>
        <w:t>.</w:t>
      </w:r>
    </w:p>
    <w:p w:rsidR="004D6797" w:rsidRDefault="000647B4" w:rsidP="00BC22C8">
      <w:pPr>
        <w:pStyle w:val="Figureno0"/>
        <w:spacing w:before="0"/>
        <w:rPr>
          <w:rtl/>
        </w:rPr>
      </w:pPr>
      <w:bookmarkStart w:id="47" w:name="_MON_1152431702"/>
      <w:bookmarkStart w:id="48" w:name="_MON_1152433264"/>
      <w:bookmarkStart w:id="49" w:name="_MON_1218972144"/>
      <w:bookmarkStart w:id="50" w:name="_MON_1222002860"/>
      <w:bookmarkStart w:id="51" w:name="_MON_1374393379"/>
      <w:bookmarkEnd w:id="47"/>
      <w:bookmarkEnd w:id="48"/>
      <w:bookmarkEnd w:id="49"/>
      <w:bookmarkEnd w:id="50"/>
      <w:bookmarkEnd w:id="51"/>
      <w:r w:rsidRPr="004745D7">
        <w:rPr>
          <w:rFonts w:hint="cs"/>
          <w:rtl/>
        </w:rPr>
        <w:lastRenderedPageBreak/>
        <w:t>الش</w:t>
      </w:r>
      <w:r w:rsidR="007D60E6">
        <w:rPr>
          <w:rFonts w:hint="cs"/>
          <w:rtl/>
        </w:rPr>
        <w:t>ـ</w:t>
      </w:r>
      <w:r w:rsidRPr="004745D7">
        <w:rPr>
          <w:rFonts w:hint="cs"/>
          <w:rtl/>
        </w:rPr>
        <w:t>كل</w:t>
      </w:r>
      <w:r>
        <w:rPr>
          <w:rFonts w:hint="cs"/>
          <w:rtl/>
          <w:lang w:val="es-ES_tradnl"/>
        </w:rPr>
        <w:t xml:space="preserve"> </w:t>
      </w:r>
      <w:r>
        <w:t>10</w:t>
      </w:r>
    </w:p>
    <w:p w:rsidR="000647B4" w:rsidRPr="000647B4" w:rsidRDefault="000647B4" w:rsidP="00DB35AB">
      <w:pPr>
        <w:pStyle w:val="FigureTitle"/>
        <w:rPr>
          <w:rtl/>
        </w:rPr>
      </w:pPr>
      <w:r w:rsidRPr="000647B4">
        <w:rPr>
          <w:rtl/>
        </w:rPr>
        <w:t>كفاءة استخدام الطيف في التصميم العشوائي</w:t>
      </w:r>
    </w:p>
    <w:p w:rsidR="000647B4" w:rsidRDefault="008A5771" w:rsidP="00511520">
      <w:pPr>
        <w:spacing w:before="0" w:line="240" w:lineRule="auto"/>
        <w:jc w:val="center"/>
        <w:rPr>
          <w:rtl/>
          <w:lang w:val="es-ES_tradnl"/>
        </w:rPr>
      </w:pPr>
      <w:r>
        <w:rPr>
          <w:noProof/>
          <w:lang w:eastAsia="zh-CN"/>
        </w:rPr>
        <mc:AlternateContent>
          <mc:Choice Requires="wpg">
            <w:drawing>
              <wp:anchor distT="0" distB="0" distL="114300" distR="114300" simplePos="0" relativeHeight="251651584" behindDoc="0" locked="0" layoutInCell="1" allowOverlap="1" wp14:anchorId="205472A0" wp14:editId="62BE2709">
                <wp:simplePos x="0" y="0"/>
                <wp:positionH relativeFrom="column">
                  <wp:posOffset>403860</wp:posOffset>
                </wp:positionH>
                <wp:positionV relativeFrom="paragraph">
                  <wp:posOffset>1355090</wp:posOffset>
                </wp:positionV>
                <wp:extent cx="4053840" cy="5553075"/>
                <wp:effectExtent l="0" t="0" r="3810" b="952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3840" cy="5553075"/>
                          <a:chOff x="0" y="228600"/>
                          <a:chExt cx="4053840" cy="5553075"/>
                        </a:xfrm>
                      </wpg:grpSpPr>
                      <wps:wsp>
                        <wps:cNvPr id="15" name="Text Box 2"/>
                        <wps:cNvSpPr txBox="1">
                          <a:spLocks noChangeArrowheads="1"/>
                        </wps:cNvSpPr>
                        <wps:spPr bwMode="auto">
                          <a:xfrm>
                            <a:off x="2362200" y="3590925"/>
                            <a:ext cx="1133475" cy="204470"/>
                          </a:xfrm>
                          <a:prstGeom prst="rect">
                            <a:avLst/>
                          </a:prstGeom>
                          <a:noFill/>
                          <a:ln w="9525">
                            <a:noFill/>
                            <a:miter lim="800000"/>
                            <a:headEnd/>
                            <a:tailEnd/>
                          </a:ln>
                        </wps:spPr>
                        <wps:txbx>
                          <w:txbxContent>
                            <w:p w:rsidR="00C36436" w:rsidRPr="007D60E6" w:rsidRDefault="00C36436" w:rsidP="00511520">
                              <w:pPr>
                                <w:spacing w:before="20" w:after="20" w:line="200" w:lineRule="exact"/>
                                <w:jc w:val="center"/>
                                <w:rPr>
                                  <w:sz w:val="20"/>
                                  <w:szCs w:val="26"/>
                                  <w:rtl/>
                                </w:rPr>
                              </w:pPr>
                              <w:r w:rsidRPr="007D60E6">
                                <w:rPr>
                                  <w:sz w:val="20"/>
                                  <w:szCs w:val="26"/>
                                  <w:rtl/>
                                </w:rPr>
                                <w:t xml:space="preserve">هامش الخبو </w:t>
                              </w:r>
                              <w:r w:rsidRPr="007D60E6">
                                <w:rPr>
                                  <w:sz w:val="20"/>
                                  <w:szCs w:val="26"/>
                                  <w:lang w:val="en-GB"/>
                                </w:rPr>
                                <w:t>(dB)</w:t>
                              </w:r>
                            </w:p>
                          </w:txbxContent>
                        </wps:txbx>
                        <wps:bodyPr rot="0" vert="horz" wrap="square" lIns="0" tIns="0" rIns="0" bIns="0" anchor="t" anchorCtr="0">
                          <a:noAutofit/>
                        </wps:bodyPr>
                      </wps:wsp>
                      <wps:wsp>
                        <wps:cNvPr id="16" name="Text Box 2"/>
                        <wps:cNvSpPr txBox="1">
                          <a:spLocks noChangeArrowheads="1"/>
                        </wps:cNvSpPr>
                        <wps:spPr bwMode="auto">
                          <a:xfrm>
                            <a:off x="0" y="228600"/>
                            <a:ext cx="175554" cy="2098893"/>
                          </a:xfrm>
                          <a:prstGeom prst="rect">
                            <a:avLst/>
                          </a:prstGeom>
                          <a:noFill/>
                          <a:ln w="9525">
                            <a:noFill/>
                            <a:miter lim="800000"/>
                            <a:headEnd/>
                            <a:tailEnd/>
                          </a:ln>
                        </wps:spPr>
                        <wps:txbx>
                          <w:txbxContent>
                            <w:p w:rsidR="00C36436" w:rsidRPr="007D60E6" w:rsidRDefault="00C36436" w:rsidP="00511520">
                              <w:pPr>
                                <w:spacing w:before="20" w:after="20" w:line="200" w:lineRule="exact"/>
                                <w:jc w:val="center"/>
                                <w:rPr>
                                  <w:sz w:val="20"/>
                                  <w:szCs w:val="26"/>
                                </w:rPr>
                              </w:pPr>
                              <w:r w:rsidRPr="007D60E6">
                                <w:rPr>
                                  <w:sz w:val="20"/>
                                  <w:szCs w:val="26"/>
                                  <w:rtl/>
                                </w:rPr>
                                <w:t>الكفاءة النسبية</w:t>
                              </w:r>
                              <w:r w:rsidRPr="007D60E6">
                                <w:rPr>
                                  <w:rFonts w:hint="cs"/>
                                  <w:sz w:val="20"/>
                                  <w:szCs w:val="26"/>
                                  <w:rtl/>
                                </w:rPr>
                                <w:t xml:space="preserve"> </w:t>
                              </w:r>
                              <w:r w:rsidRPr="007D60E6">
                                <w:rPr>
                                  <w:sz w:val="20"/>
                                  <w:szCs w:val="26"/>
                                  <w:rtl/>
                                </w:rPr>
                                <w:t>لاستخدام الطيف</w:t>
                              </w:r>
                            </w:p>
                          </w:txbxContent>
                        </wps:txbx>
                        <wps:bodyPr rot="0" vert="vert270" wrap="square" lIns="0" tIns="0" rIns="0" bIns="0" anchor="t" anchorCtr="0">
                          <a:noAutofit/>
                        </wps:bodyPr>
                      </wps:wsp>
                      <wps:wsp>
                        <wps:cNvPr id="17" name="Text Box 2"/>
                        <wps:cNvSpPr txBox="1">
                          <a:spLocks noChangeArrowheads="1"/>
                        </wps:cNvSpPr>
                        <wps:spPr bwMode="auto">
                          <a:xfrm>
                            <a:off x="2266950" y="3857625"/>
                            <a:ext cx="1133475" cy="371475"/>
                          </a:xfrm>
                          <a:prstGeom prst="rect">
                            <a:avLst/>
                          </a:prstGeom>
                          <a:noFill/>
                          <a:ln w="9525">
                            <a:noFill/>
                            <a:miter lim="800000"/>
                            <a:headEnd/>
                            <a:tailEnd/>
                          </a:ln>
                        </wps:spPr>
                        <wps:txbx>
                          <w:txbxContent>
                            <w:p w:rsidR="00C36436" w:rsidRPr="007D60E6" w:rsidRDefault="00C36436" w:rsidP="00511520">
                              <w:pPr>
                                <w:spacing w:before="20" w:after="20" w:line="200" w:lineRule="exact"/>
                                <w:jc w:val="left"/>
                                <w:rPr>
                                  <w:sz w:val="18"/>
                                  <w:szCs w:val="24"/>
                                  <w:rtl/>
                                </w:rPr>
                              </w:pPr>
                              <w:r w:rsidRPr="007D60E6">
                                <w:rPr>
                                  <w:sz w:val="18"/>
                                  <w:szCs w:val="24"/>
                                  <w:rtl/>
                                </w:rPr>
                                <w:t xml:space="preserve">نطاق التردد: </w:t>
                              </w:r>
                              <w:r w:rsidRPr="007D60E6">
                                <w:rPr>
                                  <w:sz w:val="18"/>
                                  <w:szCs w:val="24"/>
                                  <w:lang w:val="en-GB"/>
                                </w:rPr>
                                <w:t>GHz 2</w:t>
                              </w:r>
                              <w:r w:rsidRPr="007D60E6">
                                <w:rPr>
                                  <w:sz w:val="18"/>
                                  <w:szCs w:val="24"/>
                                  <w:lang w:val="en-GB"/>
                                </w:rPr>
                                <w:br/>
                              </w:r>
                              <w:r w:rsidRPr="007D60E6">
                                <w:rPr>
                                  <w:sz w:val="18"/>
                                  <w:szCs w:val="24"/>
                                  <w:rtl/>
                                </w:rPr>
                                <w:t xml:space="preserve">السعة : </w:t>
                              </w:r>
                              <w:r w:rsidRPr="007D60E6">
                                <w:rPr>
                                  <w:sz w:val="18"/>
                                  <w:szCs w:val="24"/>
                                  <w:lang w:val="en-GB"/>
                                </w:rPr>
                                <w:t>24</w:t>
                              </w:r>
                              <w:r w:rsidRPr="007D60E6">
                                <w:rPr>
                                  <w:sz w:val="18"/>
                                  <w:szCs w:val="24"/>
                                  <w:rtl/>
                                </w:rPr>
                                <w:t xml:space="preserve"> قناة</w:t>
                              </w:r>
                            </w:p>
                          </w:txbxContent>
                        </wps:txbx>
                        <wps:bodyPr rot="0" vert="horz" wrap="square" lIns="0" tIns="0" rIns="0" bIns="0" anchor="t" anchorCtr="0">
                          <a:noAutofit/>
                        </wps:bodyPr>
                      </wps:wsp>
                      <wps:wsp>
                        <wps:cNvPr id="18" name="Text Box 2"/>
                        <wps:cNvSpPr txBox="1">
                          <a:spLocks noChangeArrowheads="1"/>
                        </wps:cNvSpPr>
                        <wps:spPr bwMode="auto">
                          <a:xfrm>
                            <a:off x="1438275" y="4286250"/>
                            <a:ext cx="2409825" cy="219075"/>
                          </a:xfrm>
                          <a:prstGeom prst="rect">
                            <a:avLst/>
                          </a:prstGeom>
                          <a:noFill/>
                          <a:ln w="9525">
                            <a:noFill/>
                            <a:miter lim="800000"/>
                            <a:headEnd/>
                            <a:tailEnd/>
                          </a:ln>
                        </wps:spPr>
                        <wps:txbx>
                          <w:txbxContent>
                            <w:p w:rsidR="00C36436" w:rsidRPr="007D60E6" w:rsidRDefault="00C36436" w:rsidP="00511520">
                              <w:pPr>
                                <w:spacing w:before="20" w:after="20" w:line="200" w:lineRule="exact"/>
                                <w:jc w:val="right"/>
                                <w:rPr>
                                  <w:sz w:val="18"/>
                                  <w:szCs w:val="24"/>
                                  <w:rtl/>
                                  <w:lang w:val="en-GB"/>
                                </w:rPr>
                              </w:pPr>
                              <w:r w:rsidRPr="007D60E6">
                                <w:rPr>
                                  <w:sz w:val="18"/>
                                  <w:szCs w:val="24"/>
                                  <w:rtl/>
                                </w:rPr>
                                <w:t>أربعة أطوار - إبراق بزحزحة الطور)</w:t>
                              </w:r>
                              <w:r w:rsidRPr="007D60E6">
                                <w:rPr>
                                  <w:rFonts w:hint="cs"/>
                                  <w:sz w:val="18"/>
                                  <w:szCs w:val="24"/>
                                  <w:rtl/>
                                </w:rPr>
                                <w:t xml:space="preserve"> </w:t>
                              </w:r>
                              <w:r w:rsidRPr="007D60E6">
                                <w:rPr>
                                  <w:sz w:val="18"/>
                                  <w:szCs w:val="24"/>
                                  <w:lang w:val="en-GB"/>
                                </w:rPr>
                                <w:t>4-PSK</w:t>
                              </w:r>
                            </w:p>
                          </w:txbxContent>
                        </wps:txbx>
                        <wps:bodyPr rot="0" vert="horz" wrap="square" lIns="0" tIns="0" rIns="0" bIns="0" anchor="t" anchorCtr="0">
                          <a:noAutofit/>
                        </wps:bodyPr>
                      </wps:wsp>
                      <wps:wsp>
                        <wps:cNvPr id="19" name="Text Box 2"/>
                        <wps:cNvSpPr txBox="1">
                          <a:spLocks noChangeArrowheads="1"/>
                        </wps:cNvSpPr>
                        <wps:spPr bwMode="auto">
                          <a:xfrm>
                            <a:off x="1438275" y="4467225"/>
                            <a:ext cx="561975" cy="219075"/>
                          </a:xfrm>
                          <a:prstGeom prst="rect">
                            <a:avLst/>
                          </a:prstGeom>
                          <a:noFill/>
                          <a:ln w="9525">
                            <a:noFill/>
                            <a:miter lim="800000"/>
                            <a:headEnd/>
                            <a:tailEnd/>
                          </a:ln>
                        </wps:spPr>
                        <wps:txbx>
                          <w:txbxContent>
                            <w:p w:rsidR="00C36436" w:rsidRPr="007D60E6" w:rsidRDefault="00C36436" w:rsidP="00511520">
                              <w:pPr>
                                <w:spacing w:before="20" w:after="20" w:line="200" w:lineRule="exact"/>
                                <w:jc w:val="right"/>
                                <w:rPr>
                                  <w:sz w:val="18"/>
                                  <w:szCs w:val="24"/>
                                  <w:rtl/>
                                  <w:lang w:val="en-GB"/>
                                </w:rPr>
                              </w:pPr>
                              <w:r w:rsidRPr="007D60E6">
                                <w:rPr>
                                  <w:sz w:val="18"/>
                                  <w:szCs w:val="24"/>
                                  <w:lang w:val="en-GB"/>
                                </w:rPr>
                                <w:t>8-PSK</w:t>
                              </w:r>
                            </w:p>
                          </w:txbxContent>
                        </wps:txbx>
                        <wps:bodyPr rot="0" vert="horz" wrap="square" lIns="0" tIns="0" rIns="0" bIns="0" anchor="t" anchorCtr="0">
                          <a:noAutofit/>
                        </wps:bodyPr>
                      </wps:wsp>
                      <wps:wsp>
                        <wps:cNvPr id="20" name="Text Box 2"/>
                        <wps:cNvSpPr txBox="1">
                          <a:spLocks noChangeArrowheads="1"/>
                        </wps:cNvSpPr>
                        <wps:spPr bwMode="auto">
                          <a:xfrm>
                            <a:off x="1438275" y="4676775"/>
                            <a:ext cx="561975" cy="219075"/>
                          </a:xfrm>
                          <a:prstGeom prst="rect">
                            <a:avLst/>
                          </a:prstGeom>
                          <a:noFill/>
                          <a:ln w="9525">
                            <a:noFill/>
                            <a:miter lim="800000"/>
                            <a:headEnd/>
                            <a:tailEnd/>
                          </a:ln>
                        </wps:spPr>
                        <wps:txbx>
                          <w:txbxContent>
                            <w:p w:rsidR="00C36436" w:rsidRPr="007D60E6" w:rsidRDefault="00C36436" w:rsidP="00511520">
                              <w:pPr>
                                <w:spacing w:before="20" w:after="20" w:line="200" w:lineRule="exact"/>
                                <w:jc w:val="right"/>
                                <w:rPr>
                                  <w:sz w:val="18"/>
                                  <w:szCs w:val="24"/>
                                  <w:rtl/>
                                  <w:lang w:val="en-GB"/>
                                </w:rPr>
                              </w:pPr>
                              <w:r w:rsidRPr="007D60E6">
                                <w:rPr>
                                  <w:sz w:val="18"/>
                                  <w:szCs w:val="24"/>
                                </w:rPr>
                                <w:t>2</w:t>
                              </w:r>
                              <w:r w:rsidRPr="007D60E6">
                                <w:rPr>
                                  <w:sz w:val="18"/>
                                  <w:szCs w:val="24"/>
                                  <w:lang w:val="en-GB"/>
                                </w:rPr>
                                <w:t>-PSK</w:t>
                              </w:r>
                            </w:p>
                          </w:txbxContent>
                        </wps:txbx>
                        <wps:bodyPr rot="0" vert="horz" wrap="square" lIns="0" tIns="0" rIns="0" bIns="0" anchor="t" anchorCtr="0">
                          <a:noAutofit/>
                        </wps:bodyPr>
                      </wps:wsp>
                      <wps:wsp>
                        <wps:cNvPr id="21" name="Text Box 2"/>
                        <wps:cNvSpPr txBox="1">
                          <a:spLocks noChangeArrowheads="1"/>
                        </wps:cNvSpPr>
                        <wps:spPr bwMode="auto">
                          <a:xfrm>
                            <a:off x="1447800" y="4848225"/>
                            <a:ext cx="2238375" cy="219075"/>
                          </a:xfrm>
                          <a:prstGeom prst="rect">
                            <a:avLst/>
                          </a:prstGeom>
                          <a:noFill/>
                          <a:ln w="9525">
                            <a:noFill/>
                            <a:miter lim="800000"/>
                            <a:headEnd/>
                            <a:tailEnd/>
                          </a:ln>
                        </wps:spPr>
                        <wps:txbx>
                          <w:txbxContent>
                            <w:p w:rsidR="00C36436" w:rsidRPr="007D60E6" w:rsidRDefault="00C36436" w:rsidP="00511520">
                              <w:pPr>
                                <w:spacing w:before="20" w:after="20" w:line="200" w:lineRule="exact"/>
                                <w:jc w:val="right"/>
                                <w:rPr>
                                  <w:sz w:val="18"/>
                                  <w:szCs w:val="24"/>
                                  <w:rtl/>
                                  <w:lang w:val="en-GB"/>
                                </w:rPr>
                              </w:pPr>
                              <w:r w:rsidRPr="007D60E6">
                                <w:rPr>
                                  <w:sz w:val="18"/>
                                  <w:szCs w:val="24"/>
                                  <w:rtl/>
                                </w:rPr>
                                <w:t>(تشكيل استجابة جزئية تربيعية)</w:t>
                              </w:r>
                              <w:r w:rsidRPr="007D60E6">
                                <w:rPr>
                                  <w:rFonts w:hint="cs"/>
                                  <w:sz w:val="18"/>
                                  <w:szCs w:val="24"/>
                                  <w:rtl/>
                                </w:rPr>
                                <w:t xml:space="preserve"> </w:t>
                              </w:r>
                              <w:r w:rsidRPr="007D60E6">
                                <w:rPr>
                                  <w:sz w:val="18"/>
                                  <w:szCs w:val="24"/>
                                  <w:lang w:val="en-GB"/>
                                </w:rPr>
                                <w:t>QPRS</w:t>
                              </w:r>
                            </w:p>
                          </w:txbxContent>
                        </wps:txbx>
                        <wps:bodyPr rot="0" vert="horz" wrap="square" lIns="0" tIns="0" rIns="0" bIns="0" anchor="t" anchorCtr="0">
                          <a:noAutofit/>
                        </wps:bodyPr>
                      </wps:wsp>
                      <wps:wsp>
                        <wps:cNvPr id="22" name="Text Box 2"/>
                        <wps:cNvSpPr txBox="1">
                          <a:spLocks noChangeArrowheads="1"/>
                        </wps:cNvSpPr>
                        <wps:spPr bwMode="auto">
                          <a:xfrm>
                            <a:off x="1457325" y="5048250"/>
                            <a:ext cx="2590800" cy="219075"/>
                          </a:xfrm>
                          <a:prstGeom prst="rect">
                            <a:avLst/>
                          </a:prstGeom>
                          <a:noFill/>
                          <a:ln w="9525">
                            <a:noFill/>
                            <a:miter lim="800000"/>
                            <a:headEnd/>
                            <a:tailEnd/>
                          </a:ln>
                        </wps:spPr>
                        <wps:txbx>
                          <w:txbxContent>
                            <w:p w:rsidR="00C36436" w:rsidRPr="007D60E6" w:rsidRDefault="00C36436" w:rsidP="00511520">
                              <w:pPr>
                                <w:spacing w:before="20" w:after="20" w:line="200" w:lineRule="exact"/>
                                <w:jc w:val="right"/>
                                <w:rPr>
                                  <w:sz w:val="18"/>
                                  <w:szCs w:val="24"/>
                                  <w:rtl/>
                                  <w:lang w:val="en-GB"/>
                                </w:rPr>
                              </w:pPr>
                              <w:r w:rsidRPr="007D60E6">
                                <w:rPr>
                                  <w:sz w:val="18"/>
                                  <w:szCs w:val="24"/>
                                  <w:rtl/>
                                </w:rPr>
                                <w:t xml:space="preserve">(تشكيل مدى تربيعي من أجل </w:t>
                              </w:r>
                              <w:r w:rsidRPr="007D60E6">
                                <w:rPr>
                                  <w:sz w:val="18"/>
                                  <w:szCs w:val="24"/>
                                  <w:lang w:val="en-GB"/>
                                </w:rPr>
                                <w:t>16</w:t>
                              </w:r>
                              <w:r w:rsidRPr="007D60E6">
                                <w:rPr>
                                  <w:sz w:val="18"/>
                                  <w:szCs w:val="24"/>
                                  <w:rtl/>
                                </w:rPr>
                                <w:t xml:space="preserve"> حالة)</w:t>
                              </w:r>
                              <w:r w:rsidRPr="007D60E6">
                                <w:rPr>
                                  <w:rFonts w:hint="cs"/>
                                  <w:sz w:val="18"/>
                                  <w:szCs w:val="24"/>
                                  <w:rtl/>
                                </w:rPr>
                                <w:t xml:space="preserve"> </w:t>
                              </w:r>
                              <w:r w:rsidRPr="007D60E6">
                                <w:rPr>
                                  <w:sz w:val="18"/>
                                  <w:szCs w:val="24"/>
                                  <w:lang w:val="en-GB"/>
                                </w:rPr>
                                <w:t>16-QAM</w:t>
                              </w:r>
                            </w:p>
                          </w:txbxContent>
                        </wps:txbx>
                        <wps:bodyPr rot="0" vert="horz" wrap="square" lIns="0" tIns="0" rIns="0" bIns="0" anchor="t" anchorCtr="0">
                          <a:noAutofit/>
                        </wps:bodyPr>
                      </wps:wsp>
                      <wps:wsp>
                        <wps:cNvPr id="23" name="Text Box 2"/>
                        <wps:cNvSpPr txBox="1">
                          <a:spLocks noChangeArrowheads="1"/>
                        </wps:cNvSpPr>
                        <wps:spPr bwMode="auto">
                          <a:xfrm>
                            <a:off x="647700" y="5353050"/>
                            <a:ext cx="3406140" cy="428625"/>
                          </a:xfrm>
                          <a:prstGeom prst="rect">
                            <a:avLst/>
                          </a:prstGeom>
                          <a:noFill/>
                          <a:ln w="9525">
                            <a:noFill/>
                            <a:miter lim="800000"/>
                            <a:headEnd/>
                            <a:tailEnd/>
                          </a:ln>
                        </wps:spPr>
                        <wps:txbx>
                          <w:txbxContent>
                            <w:p w:rsidR="00C36436" w:rsidRPr="007D60E6" w:rsidRDefault="00C36436" w:rsidP="00511520">
                              <w:pPr>
                                <w:spacing w:before="20" w:after="20" w:line="200" w:lineRule="exact"/>
                                <w:jc w:val="left"/>
                                <w:rPr>
                                  <w:sz w:val="18"/>
                                  <w:szCs w:val="24"/>
                                </w:rPr>
                              </w:pPr>
                              <w:r w:rsidRPr="007D60E6">
                                <w:rPr>
                                  <w:sz w:val="18"/>
                                  <w:szCs w:val="24"/>
                                  <w:rtl/>
                                </w:rPr>
                                <w:t>المنحنيان</w:t>
                              </w:r>
                              <w:r w:rsidRPr="007D60E6">
                                <w:rPr>
                                  <w:sz w:val="18"/>
                                  <w:szCs w:val="24"/>
                                  <w:rtl/>
                                </w:rPr>
                                <w:tab/>
                              </w:r>
                              <w:r w:rsidRPr="007D60E6">
                                <w:rPr>
                                  <w:sz w:val="18"/>
                                  <w:szCs w:val="24"/>
                                  <w:lang w:val="en-GB"/>
                                </w:rPr>
                                <w:t>A</w:t>
                              </w:r>
                              <w:r w:rsidRPr="007D60E6">
                                <w:rPr>
                                  <w:sz w:val="18"/>
                                  <w:szCs w:val="24"/>
                                  <w:rtl/>
                                </w:rPr>
                                <w:t>:</w:t>
                              </w:r>
                              <w:r w:rsidRPr="007D60E6">
                                <w:rPr>
                                  <w:sz w:val="18"/>
                                  <w:szCs w:val="24"/>
                                  <w:rtl/>
                                </w:rPr>
                                <w:tab/>
                              </w:r>
                              <w:r w:rsidRPr="007D60E6">
                                <w:rPr>
                                  <w:sz w:val="18"/>
                                  <w:szCs w:val="24"/>
                                  <w:lang w:val="en-GB"/>
                                </w:rPr>
                                <w:t>SSB</w:t>
                              </w:r>
                              <w:r w:rsidRPr="007D60E6">
                                <w:rPr>
                                  <w:sz w:val="18"/>
                                  <w:szCs w:val="24"/>
                                  <w:rtl/>
                                </w:rPr>
                                <w:t xml:space="preserve"> (تشكيل بالاتساع وحيد النطاق الجانبي)</w:t>
                              </w:r>
                            </w:p>
                            <w:p w:rsidR="00C36436" w:rsidRPr="007D60E6" w:rsidRDefault="00C36436" w:rsidP="00511520">
                              <w:pPr>
                                <w:spacing w:before="20" w:after="20" w:line="200" w:lineRule="exact"/>
                                <w:ind w:left="805"/>
                                <w:jc w:val="left"/>
                                <w:rPr>
                                  <w:sz w:val="18"/>
                                  <w:szCs w:val="24"/>
                                  <w:rtl/>
                                  <w:lang w:val="en-GB"/>
                                </w:rPr>
                              </w:pPr>
                              <w:r w:rsidRPr="007D60E6">
                                <w:rPr>
                                  <w:sz w:val="18"/>
                                  <w:szCs w:val="24"/>
                                  <w:lang w:val="en-GB"/>
                                </w:rPr>
                                <w:t>B</w:t>
                              </w:r>
                              <w:r w:rsidRPr="007D60E6">
                                <w:rPr>
                                  <w:sz w:val="18"/>
                                  <w:szCs w:val="24"/>
                                  <w:rtl/>
                                </w:rPr>
                                <w:t>:</w:t>
                              </w:r>
                              <w:r w:rsidRPr="007D60E6">
                                <w:rPr>
                                  <w:sz w:val="18"/>
                                  <w:szCs w:val="24"/>
                                  <w:rtl/>
                                </w:rPr>
                                <w:tab/>
                              </w:r>
                              <w:r w:rsidRPr="007D60E6">
                                <w:rPr>
                                  <w:sz w:val="18"/>
                                  <w:szCs w:val="24"/>
                                  <w:lang w:val="en-GB"/>
                                </w:rPr>
                                <w:t>FM</w:t>
                              </w:r>
                              <w:r w:rsidRPr="007D60E6">
                                <w:rPr>
                                  <w:sz w:val="18"/>
                                  <w:szCs w:val="24"/>
                                  <w:rtl/>
                                </w:rPr>
                                <w:t xml:space="preserve"> (تشكيل التردد)</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24" o:spid="_x0000_s1052" style="position:absolute;left:0;text-align:left;margin-left:31.8pt;margin-top:106.7pt;width:319.2pt;height:437.25pt;z-index:251651584" coordorigin=",2286" coordsize="40538,5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">
                <v:shape id="_x0000_s1053" type="#_x0000_t202" style="position:absolute;left:23622;top:35909;width:11334;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C36436" w:rsidRPr="007D60E6" w:rsidRDefault="00C36436" w:rsidP="00511520">
                        <w:pPr>
                          <w:spacing w:before="20" w:after="20" w:line="200" w:lineRule="exact"/>
                          <w:jc w:val="center"/>
                          <w:rPr>
                            <w:sz w:val="20"/>
                            <w:szCs w:val="26"/>
                            <w:rtl/>
                          </w:rPr>
                        </w:pPr>
                        <w:r w:rsidRPr="007D60E6">
                          <w:rPr>
                            <w:sz w:val="20"/>
                            <w:szCs w:val="26"/>
                            <w:rtl/>
                          </w:rPr>
                          <w:t xml:space="preserve">هامش الخبو </w:t>
                        </w:r>
                        <w:r w:rsidRPr="007D60E6">
                          <w:rPr>
                            <w:sz w:val="20"/>
                            <w:szCs w:val="26"/>
                            <w:lang w:val="en-GB"/>
                          </w:rPr>
                          <w:t>(dB)</w:t>
                        </w:r>
                      </w:p>
                    </w:txbxContent>
                  </v:textbox>
                </v:shape>
                <v:shape id="_x0000_s1054" type="#_x0000_t202" style="position:absolute;top:2286;width:1755;height:20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LRsAA&#10;AADbAAAADwAAAGRycy9kb3ducmV2LnhtbERPzWqDQBC+F/oOyxRya9ZWIsVmlSKE5CTE5gEGd+pK&#10;3FnrbqO+fbZQ6G0+vt/Zl4sdxI0m3ztW8LJNQBC3TvfcKbh8Hp7fQPiArHFwTApW8lAWjw97zLWb&#10;+Uy3JnQihrDPUYEJYcyl9K0hi37rRuLIfbnJYohw6qSecI7hdpCvSZJJiz3HBoMjVYbaa/NjFdSr&#10;NHNqd5e2qrI6S78PeD0OSm2elo93EIGW8C/+c590nJ/B7y/xAFn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cLRsAAAADbAAAADwAAAAAAAAAAAAAAAACYAgAAZHJzL2Rvd25y&#10;ZXYueG1sUEsFBgAAAAAEAAQA9QAAAIUDAAAAAA==&#10;" filled="f" stroked="f">
                  <v:textbox style="layout-flow:vertical;mso-layout-flow-alt:bottom-to-top" inset="0,0,0,0">
                    <w:txbxContent>
                      <w:p w:rsidR="00C36436" w:rsidRPr="007D60E6" w:rsidRDefault="00C36436" w:rsidP="00511520">
                        <w:pPr>
                          <w:spacing w:before="20" w:after="20" w:line="200" w:lineRule="exact"/>
                          <w:jc w:val="center"/>
                          <w:rPr>
                            <w:sz w:val="20"/>
                            <w:szCs w:val="26"/>
                          </w:rPr>
                        </w:pPr>
                        <w:r w:rsidRPr="007D60E6">
                          <w:rPr>
                            <w:sz w:val="20"/>
                            <w:szCs w:val="26"/>
                            <w:rtl/>
                          </w:rPr>
                          <w:t>الكفاءة النسبية</w:t>
                        </w:r>
                        <w:r w:rsidRPr="007D60E6">
                          <w:rPr>
                            <w:rFonts w:hint="cs"/>
                            <w:sz w:val="20"/>
                            <w:szCs w:val="26"/>
                            <w:rtl/>
                          </w:rPr>
                          <w:t xml:space="preserve"> </w:t>
                        </w:r>
                        <w:r w:rsidRPr="007D60E6">
                          <w:rPr>
                            <w:sz w:val="20"/>
                            <w:szCs w:val="26"/>
                            <w:rtl/>
                          </w:rPr>
                          <w:t>لاستخدام الطيف</w:t>
                        </w:r>
                      </w:p>
                    </w:txbxContent>
                  </v:textbox>
                </v:shape>
                <v:shape id="_x0000_s1055" type="#_x0000_t202" style="position:absolute;left:22669;top:38576;width:1133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C36436" w:rsidRPr="007D60E6" w:rsidRDefault="00C36436" w:rsidP="00511520">
                        <w:pPr>
                          <w:spacing w:before="20" w:after="20" w:line="200" w:lineRule="exact"/>
                          <w:jc w:val="left"/>
                          <w:rPr>
                            <w:sz w:val="18"/>
                            <w:szCs w:val="24"/>
                            <w:rtl/>
                          </w:rPr>
                        </w:pPr>
                        <w:r w:rsidRPr="007D60E6">
                          <w:rPr>
                            <w:sz w:val="18"/>
                            <w:szCs w:val="24"/>
                            <w:rtl/>
                          </w:rPr>
                          <w:t xml:space="preserve">نطاق التردد: </w:t>
                        </w:r>
                        <w:r w:rsidRPr="007D60E6">
                          <w:rPr>
                            <w:sz w:val="18"/>
                            <w:szCs w:val="24"/>
                            <w:lang w:val="en-GB"/>
                          </w:rPr>
                          <w:t>GHz 2</w:t>
                        </w:r>
                        <w:r w:rsidRPr="007D60E6">
                          <w:rPr>
                            <w:sz w:val="18"/>
                            <w:szCs w:val="24"/>
                            <w:lang w:val="en-GB"/>
                          </w:rPr>
                          <w:br/>
                        </w:r>
                        <w:r w:rsidRPr="007D60E6">
                          <w:rPr>
                            <w:sz w:val="18"/>
                            <w:szCs w:val="24"/>
                            <w:rtl/>
                          </w:rPr>
                          <w:t xml:space="preserve">السعة : </w:t>
                        </w:r>
                        <w:r w:rsidRPr="007D60E6">
                          <w:rPr>
                            <w:sz w:val="18"/>
                            <w:szCs w:val="24"/>
                            <w:lang w:val="en-GB"/>
                          </w:rPr>
                          <w:t>24</w:t>
                        </w:r>
                        <w:r w:rsidRPr="007D60E6">
                          <w:rPr>
                            <w:sz w:val="18"/>
                            <w:szCs w:val="24"/>
                            <w:rtl/>
                          </w:rPr>
                          <w:t xml:space="preserve"> قناة</w:t>
                        </w:r>
                      </w:p>
                    </w:txbxContent>
                  </v:textbox>
                </v:shape>
                <v:shape id="_x0000_s1056" type="#_x0000_t202" style="position:absolute;left:14382;top:42862;width:2409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C36436" w:rsidRPr="007D60E6" w:rsidRDefault="00C36436" w:rsidP="00511520">
                        <w:pPr>
                          <w:spacing w:before="20" w:after="20" w:line="200" w:lineRule="exact"/>
                          <w:jc w:val="right"/>
                          <w:rPr>
                            <w:sz w:val="18"/>
                            <w:szCs w:val="24"/>
                            <w:rtl/>
                            <w:lang w:val="en-GB"/>
                          </w:rPr>
                        </w:pPr>
                        <w:r w:rsidRPr="007D60E6">
                          <w:rPr>
                            <w:sz w:val="18"/>
                            <w:szCs w:val="24"/>
                            <w:rtl/>
                          </w:rPr>
                          <w:t>أربعة أطوار - إبراق بزحزحة الطور)</w:t>
                        </w:r>
                        <w:r w:rsidRPr="007D60E6">
                          <w:rPr>
                            <w:rFonts w:hint="cs"/>
                            <w:sz w:val="18"/>
                            <w:szCs w:val="24"/>
                            <w:rtl/>
                          </w:rPr>
                          <w:t xml:space="preserve"> </w:t>
                        </w:r>
                        <w:r w:rsidRPr="007D60E6">
                          <w:rPr>
                            <w:sz w:val="18"/>
                            <w:szCs w:val="24"/>
                            <w:lang w:val="en-GB"/>
                          </w:rPr>
                          <w:t>4-PSK</w:t>
                        </w:r>
                      </w:p>
                    </w:txbxContent>
                  </v:textbox>
                </v:shape>
                <v:shape id="_x0000_s1057" type="#_x0000_t202" style="position:absolute;left:14382;top:44672;width:562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C36436" w:rsidRPr="007D60E6" w:rsidRDefault="00C36436" w:rsidP="00511520">
                        <w:pPr>
                          <w:spacing w:before="20" w:after="20" w:line="200" w:lineRule="exact"/>
                          <w:jc w:val="right"/>
                          <w:rPr>
                            <w:sz w:val="18"/>
                            <w:szCs w:val="24"/>
                            <w:rtl/>
                            <w:lang w:val="en-GB"/>
                          </w:rPr>
                        </w:pPr>
                        <w:r w:rsidRPr="007D60E6">
                          <w:rPr>
                            <w:sz w:val="18"/>
                            <w:szCs w:val="24"/>
                            <w:lang w:val="en-GB"/>
                          </w:rPr>
                          <w:t>8-PSK</w:t>
                        </w:r>
                      </w:p>
                    </w:txbxContent>
                  </v:textbox>
                </v:shape>
                <v:shape id="_x0000_s1058" type="#_x0000_t202" style="position:absolute;left:14382;top:46767;width:562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C36436" w:rsidRPr="007D60E6" w:rsidRDefault="00C36436" w:rsidP="00511520">
                        <w:pPr>
                          <w:spacing w:before="20" w:after="20" w:line="200" w:lineRule="exact"/>
                          <w:jc w:val="right"/>
                          <w:rPr>
                            <w:sz w:val="18"/>
                            <w:szCs w:val="24"/>
                            <w:rtl/>
                            <w:lang w:val="en-GB"/>
                          </w:rPr>
                        </w:pPr>
                        <w:r w:rsidRPr="007D60E6">
                          <w:rPr>
                            <w:sz w:val="18"/>
                            <w:szCs w:val="24"/>
                          </w:rPr>
                          <w:t>2</w:t>
                        </w:r>
                        <w:r w:rsidRPr="007D60E6">
                          <w:rPr>
                            <w:sz w:val="18"/>
                            <w:szCs w:val="24"/>
                            <w:lang w:val="en-GB"/>
                          </w:rPr>
                          <w:t>-PSK</w:t>
                        </w:r>
                      </w:p>
                    </w:txbxContent>
                  </v:textbox>
                </v:shape>
                <v:shape id="_x0000_s1059" type="#_x0000_t202" style="position:absolute;left:14478;top:48482;width:2238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C36436" w:rsidRPr="007D60E6" w:rsidRDefault="00C36436" w:rsidP="00511520">
                        <w:pPr>
                          <w:spacing w:before="20" w:after="20" w:line="200" w:lineRule="exact"/>
                          <w:jc w:val="right"/>
                          <w:rPr>
                            <w:sz w:val="18"/>
                            <w:szCs w:val="24"/>
                            <w:rtl/>
                            <w:lang w:val="en-GB"/>
                          </w:rPr>
                        </w:pPr>
                        <w:r w:rsidRPr="007D60E6">
                          <w:rPr>
                            <w:sz w:val="18"/>
                            <w:szCs w:val="24"/>
                            <w:rtl/>
                          </w:rPr>
                          <w:t>(تشكيل استجابة جزئية تربيعية)</w:t>
                        </w:r>
                        <w:r w:rsidRPr="007D60E6">
                          <w:rPr>
                            <w:rFonts w:hint="cs"/>
                            <w:sz w:val="18"/>
                            <w:szCs w:val="24"/>
                            <w:rtl/>
                          </w:rPr>
                          <w:t xml:space="preserve"> </w:t>
                        </w:r>
                        <w:r w:rsidRPr="007D60E6">
                          <w:rPr>
                            <w:sz w:val="18"/>
                            <w:szCs w:val="24"/>
                            <w:lang w:val="en-GB"/>
                          </w:rPr>
                          <w:t>QPRS</w:t>
                        </w:r>
                      </w:p>
                    </w:txbxContent>
                  </v:textbox>
                </v:shape>
                <v:shape id="_x0000_s1060" type="#_x0000_t202" style="position:absolute;left:14573;top:50482;width:2590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C36436" w:rsidRPr="007D60E6" w:rsidRDefault="00C36436" w:rsidP="00511520">
                        <w:pPr>
                          <w:spacing w:before="20" w:after="20" w:line="200" w:lineRule="exact"/>
                          <w:jc w:val="right"/>
                          <w:rPr>
                            <w:sz w:val="18"/>
                            <w:szCs w:val="24"/>
                            <w:rtl/>
                            <w:lang w:val="en-GB"/>
                          </w:rPr>
                        </w:pPr>
                        <w:r w:rsidRPr="007D60E6">
                          <w:rPr>
                            <w:sz w:val="18"/>
                            <w:szCs w:val="24"/>
                            <w:rtl/>
                          </w:rPr>
                          <w:t xml:space="preserve">(تشكيل مدى تربيعي من أجل </w:t>
                        </w:r>
                        <w:r w:rsidRPr="007D60E6">
                          <w:rPr>
                            <w:sz w:val="18"/>
                            <w:szCs w:val="24"/>
                            <w:lang w:val="en-GB"/>
                          </w:rPr>
                          <w:t>16</w:t>
                        </w:r>
                        <w:r w:rsidRPr="007D60E6">
                          <w:rPr>
                            <w:sz w:val="18"/>
                            <w:szCs w:val="24"/>
                            <w:rtl/>
                          </w:rPr>
                          <w:t xml:space="preserve"> حالة)</w:t>
                        </w:r>
                        <w:r w:rsidRPr="007D60E6">
                          <w:rPr>
                            <w:rFonts w:hint="cs"/>
                            <w:sz w:val="18"/>
                            <w:szCs w:val="24"/>
                            <w:rtl/>
                          </w:rPr>
                          <w:t xml:space="preserve"> </w:t>
                        </w:r>
                        <w:r w:rsidRPr="007D60E6">
                          <w:rPr>
                            <w:sz w:val="18"/>
                            <w:szCs w:val="24"/>
                            <w:lang w:val="en-GB"/>
                          </w:rPr>
                          <w:t>16-QAM</w:t>
                        </w:r>
                      </w:p>
                    </w:txbxContent>
                  </v:textbox>
                </v:shape>
                <v:shape id="_x0000_s1061" type="#_x0000_t202" style="position:absolute;left:6477;top:53530;width:3406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C36436" w:rsidRPr="007D60E6" w:rsidRDefault="00C36436" w:rsidP="00511520">
                        <w:pPr>
                          <w:spacing w:before="20" w:after="20" w:line="200" w:lineRule="exact"/>
                          <w:jc w:val="left"/>
                          <w:rPr>
                            <w:sz w:val="18"/>
                            <w:szCs w:val="24"/>
                          </w:rPr>
                        </w:pPr>
                        <w:r w:rsidRPr="007D60E6">
                          <w:rPr>
                            <w:sz w:val="18"/>
                            <w:szCs w:val="24"/>
                            <w:rtl/>
                          </w:rPr>
                          <w:t>المنحنيان</w:t>
                        </w:r>
                        <w:r w:rsidRPr="007D60E6">
                          <w:rPr>
                            <w:sz w:val="18"/>
                            <w:szCs w:val="24"/>
                            <w:rtl/>
                          </w:rPr>
                          <w:tab/>
                        </w:r>
                        <w:r w:rsidRPr="007D60E6">
                          <w:rPr>
                            <w:sz w:val="18"/>
                            <w:szCs w:val="24"/>
                            <w:lang w:val="en-GB"/>
                          </w:rPr>
                          <w:t>A</w:t>
                        </w:r>
                        <w:r w:rsidRPr="007D60E6">
                          <w:rPr>
                            <w:sz w:val="18"/>
                            <w:szCs w:val="24"/>
                            <w:rtl/>
                          </w:rPr>
                          <w:t>:</w:t>
                        </w:r>
                        <w:r w:rsidRPr="007D60E6">
                          <w:rPr>
                            <w:sz w:val="18"/>
                            <w:szCs w:val="24"/>
                            <w:rtl/>
                          </w:rPr>
                          <w:tab/>
                        </w:r>
                        <w:r w:rsidRPr="007D60E6">
                          <w:rPr>
                            <w:sz w:val="18"/>
                            <w:szCs w:val="24"/>
                            <w:lang w:val="en-GB"/>
                          </w:rPr>
                          <w:t>SSB</w:t>
                        </w:r>
                        <w:r w:rsidRPr="007D60E6">
                          <w:rPr>
                            <w:sz w:val="18"/>
                            <w:szCs w:val="24"/>
                            <w:rtl/>
                          </w:rPr>
                          <w:t xml:space="preserve"> (تشكيل بالاتساع وحيد النطاق الجانبي)</w:t>
                        </w:r>
                      </w:p>
                      <w:p w:rsidR="00C36436" w:rsidRPr="007D60E6" w:rsidRDefault="00C36436" w:rsidP="00511520">
                        <w:pPr>
                          <w:spacing w:before="20" w:after="20" w:line="200" w:lineRule="exact"/>
                          <w:ind w:left="805"/>
                          <w:jc w:val="left"/>
                          <w:rPr>
                            <w:sz w:val="18"/>
                            <w:szCs w:val="24"/>
                            <w:rtl/>
                            <w:lang w:val="en-GB"/>
                          </w:rPr>
                        </w:pPr>
                        <w:r w:rsidRPr="007D60E6">
                          <w:rPr>
                            <w:sz w:val="18"/>
                            <w:szCs w:val="24"/>
                            <w:lang w:val="en-GB"/>
                          </w:rPr>
                          <w:t>B</w:t>
                        </w:r>
                        <w:r w:rsidRPr="007D60E6">
                          <w:rPr>
                            <w:sz w:val="18"/>
                            <w:szCs w:val="24"/>
                            <w:rtl/>
                          </w:rPr>
                          <w:t>:</w:t>
                        </w:r>
                        <w:r w:rsidRPr="007D60E6">
                          <w:rPr>
                            <w:sz w:val="18"/>
                            <w:szCs w:val="24"/>
                            <w:rtl/>
                          </w:rPr>
                          <w:tab/>
                        </w:r>
                        <w:r w:rsidRPr="007D60E6">
                          <w:rPr>
                            <w:sz w:val="18"/>
                            <w:szCs w:val="24"/>
                            <w:lang w:val="en-GB"/>
                          </w:rPr>
                          <w:t>FM</w:t>
                        </w:r>
                        <w:r w:rsidRPr="007D60E6">
                          <w:rPr>
                            <w:sz w:val="18"/>
                            <w:szCs w:val="24"/>
                            <w:rtl/>
                          </w:rPr>
                          <w:t xml:space="preserve"> (تشكيل التردد)</w:t>
                        </w:r>
                      </w:p>
                    </w:txbxContent>
                  </v:textbox>
                </v:shape>
              </v:group>
            </w:pict>
          </mc:Fallback>
        </mc:AlternateContent>
      </w:r>
      <w:r w:rsidR="00511520" w:rsidRPr="00511520">
        <w:t xml:space="preserve"> </w:t>
      </w:r>
      <w:r w:rsidR="000647B4">
        <w:object w:dxaOrig="7840" w:dyaOrig="11170">
          <v:shape id="_x0000_i1051" type="#_x0000_t75" style="width:391.6pt;height:559.05pt" o:ole="">
            <v:imagedata r:id="rId74" o:title=""/>
          </v:shape>
          <o:OLEObject Type="Embed" ProgID="CorelDRAW.Graphic.14" ShapeID="_x0000_i1051" DrawAspect="Content" ObjectID="_1378113855" r:id="rId75"/>
        </w:object>
      </w:r>
    </w:p>
    <w:p w:rsidR="00414A18" w:rsidRDefault="00414A18" w:rsidP="00C36436">
      <w:pPr>
        <w:pStyle w:val="Heading3"/>
        <w:spacing w:before="360"/>
        <w:rPr>
          <w:rtl/>
        </w:rPr>
      </w:pPr>
      <w:bookmarkStart w:id="52" w:name="_Toc304368804"/>
      <w:r>
        <w:t>3.3</w:t>
      </w:r>
      <w:r w:rsidR="00E22CD2">
        <w:t>.2</w:t>
      </w:r>
      <w:r>
        <w:rPr>
          <w:rtl/>
        </w:rPr>
        <w:tab/>
        <w:t>كفاءة استخدام الطيف في شبكة عشوائية</w:t>
      </w:r>
      <w:bookmarkEnd w:id="52"/>
    </w:p>
    <w:p w:rsidR="00414A18" w:rsidRPr="001978F2" w:rsidRDefault="00414A18" w:rsidP="0017640A">
      <w:pPr>
        <w:rPr>
          <w:spacing w:val="-4"/>
          <w:rtl/>
        </w:rPr>
      </w:pPr>
      <w:r w:rsidRPr="001978F2">
        <w:rPr>
          <w:spacing w:val="-4"/>
          <w:rtl/>
        </w:rPr>
        <w:t>لإجراء مقارنة عادلة لتقنيات التشكيل، يستطيع المرء أن يفترض وجود خطة ترددية مشذرة بمباعدة قنوات مناظرة لانحطاط أداء معلوم ناتج عن تداخلات قنوات مجاورة. ويبين الجدول</w:t>
      </w:r>
      <w:r w:rsidR="0017640A">
        <w:rPr>
          <w:rFonts w:hint="cs"/>
          <w:spacing w:val="-4"/>
          <w:rtl/>
        </w:rPr>
        <w:t> </w:t>
      </w:r>
      <w:r w:rsidRPr="001978F2">
        <w:rPr>
          <w:spacing w:val="-4"/>
        </w:rPr>
        <w:t>3</w:t>
      </w:r>
      <w:r w:rsidRPr="001978F2">
        <w:rPr>
          <w:spacing w:val="-4"/>
          <w:rtl/>
        </w:rPr>
        <w:t xml:space="preserve"> قيماً تقريبية لمساعدة القنوات المقيسة</w:t>
      </w:r>
      <w:r w:rsidR="0017640A">
        <w:rPr>
          <w:rFonts w:hint="cs"/>
          <w:spacing w:val="-4"/>
          <w:rtl/>
        </w:rPr>
        <w:t> </w:t>
      </w:r>
      <w:r w:rsidRPr="001978F2">
        <w:rPr>
          <w:i/>
          <w:iCs/>
          <w:spacing w:val="-4"/>
        </w:rPr>
        <w:t>X</w:t>
      </w:r>
      <w:r w:rsidRPr="001978F2">
        <w:rPr>
          <w:spacing w:val="-4"/>
          <w:rtl/>
        </w:rPr>
        <w:t xml:space="preserve"> المعرفة في تقرير اللجنة الدولية الخاصة المعنية بالتداخلات الراديوية </w:t>
      </w:r>
      <w:r w:rsidRPr="001978F2">
        <w:rPr>
          <w:spacing w:val="-4"/>
        </w:rPr>
        <w:t>ex</w:t>
      </w:r>
      <w:r w:rsidR="0017640A">
        <w:rPr>
          <w:spacing w:val="-4"/>
        </w:rPr>
        <w:noBreakHyphen/>
      </w:r>
      <w:r w:rsidRPr="001978F2">
        <w:rPr>
          <w:spacing w:val="-4"/>
        </w:rPr>
        <w:t>CCIR</w:t>
      </w:r>
      <w:r w:rsidR="0017640A">
        <w:rPr>
          <w:spacing w:val="-4"/>
        </w:rPr>
        <w:t> </w:t>
      </w:r>
      <w:r w:rsidRPr="001978F2">
        <w:rPr>
          <w:spacing w:val="-4"/>
        </w:rPr>
        <w:t>Report</w:t>
      </w:r>
      <w:r w:rsidR="0017640A">
        <w:rPr>
          <w:spacing w:val="-4"/>
        </w:rPr>
        <w:t> </w:t>
      </w:r>
      <w:r w:rsidRPr="001978F2">
        <w:rPr>
          <w:spacing w:val="-4"/>
        </w:rPr>
        <w:t>608</w:t>
      </w:r>
      <w:r w:rsidRPr="001978F2">
        <w:rPr>
          <w:spacing w:val="-4"/>
          <w:rtl/>
        </w:rPr>
        <w:t xml:space="preserve"> (كيوتو،</w:t>
      </w:r>
      <w:r w:rsidR="0017640A">
        <w:rPr>
          <w:rFonts w:hint="cs"/>
          <w:spacing w:val="-4"/>
          <w:rtl/>
        </w:rPr>
        <w:t> </w:t>
      </w:r>
      <w:r w:rsidRPr="001978F2">
        <w:rPr>
          <w:spacing w:val="-4"/>
        </w:rPr>
        <w:t>(1978</w:t>
      </w:r>
      <w:r w:rsidRPr="001978F2">
        <w:rPr>
          <w:spacing w:val="-4"/>
          <w:rtl/>
        </w:rPr>
        <w:t xml:space="preserve"> وكفاءة الطيف المناظرة بالبتات في الثانية</w:t>
      </w:r>
      <w:r w:rsidR="0017640A">
        <w:rPr>
          <w:rFonts w:hint="cs"/>
          <w:spacing w:val="-4"/>
          <w:rtl/>
        </w:rPr>
        <w:t> </w:t>
      </w:r>
      <w:r w:rsidRPr="001978F2">
        <w:rPr>
          <w:spacing w:val="-4"/>
        </w:rPr>
        <w:t>bit/(s</w:t>
      </w:r>
      <w:r w:rsidR="0017640A">
        <w:rPr>
          <w:spacing w:val="-4"/>
        </w:rPr>
        <w:t> </w:t>
      </w:r>
      <w:r w:rsidRPr="001978F2">
        <w:rPr>
          <w:spacing w:val="-4"/>
        </w:rPr>
        <w:t>.</w:t>
      </w:r>
      <w:r w:rsidR="0017640A">
        <w:rPr>
          <w:spacing w:val="-4"/>
        </w:rPr>
        <w:t> </w:t>
      </w:r>
      <w:r w:rsidRPr="001978F2">
        <w:rPr>
          <w:spacing w:val="-4"/>
        </w:rPr>
        <w:t>Hz)</w:t>
      </w:r>
      <w:r w:rsidRPr="001978F2">
        <w:rPr>
          <w:spacing w:val="-4"/>
          <w:rtl/>
        </w:rPr>
        <w:t>. وحتى إن اختلفت النتائج الممكنة الاستقاء، على أساس افتراضات أخرى، فينبغي ملاحظة أن النتائج المحسوبة في</w:t>
      </w:r>
      <w:r w:rsidR="002357A2" w:rsidRPr="001978F2">
        <w:rPr>
          <w:rFonts w:hint="eastAsia"/>
          <w:spacing w:val="-4"/>
          <w:rtl/>
        </w:rPr>
        <w:t> </w:t>
      </w:r>
      <w:r w:rsidRPr="001978F2">
        <w:rPr>
          <w:spacing w:val="-4"/>
          <w:rtl/>
        </w:rPr>
        <w:t>الجدول</w:t>
      </w:r>
      <w:r w:rsidR="002357A2" w:rsidRPr="001978F2">
        <w:rPr>
          <w:rFonts w:hint="eastAsia"/>
          <w:spacing w:val="-4"/>
          <w:rtl/>
        </w:rPr>
        <w:t> </w:t>
      </w:r>
      <w:r w:rsidRPr="001978F2">
        <w:rPr>
          <w:spacing w:val="-4"/>
        </w:rPr>
        <w:t>3</w:t>
      </w:r>
      <w:r w:rsidRPr="001978F2">
        <w:rPr>
          <w:spacing w:val="-4"/>
          <w:rtl/>
        </w:rPr>
        <w:t xml:space="preserve"> تقترب </w:t>
      </w:r>
      <w:r w:rsidRPr="001978F2">
        <w:rPr>
          <w:spacing w:val="-4"/>
          <w:rtl/>
        </w:rPr>
        <w:lastRenderedPageBreak/>
        <w:t>من القيم التي يمكن استقاؤها من ترتيبات قنوات محددة ك</w:t>
      </w:r>
      <w:r w:rsidR="00401486" w:rsidRPr="001978F2">
        <w:rPr>
          <w:spacing w:val="-4"/>
          <w:rtl/>
        </w:rPr>
        <w:t>ما </w:t>
      </w:r>
      <w:r w:rsidRPr="001978F2">
        <w:rPr>
          <w:spacing w:val="-4"/>
          <w:rtl/>
        </w:rPr>
        <w:t>اقترحته توصيات قطاع الاتصالات</w:t>
      </w:r>
      <w:r w:rsidR="002357A2" w:rsidRPr="001978F2">
        <w:rPr>
          <w:rFonts w:hint="eastAsia"/>
          <w:spacing w:val="-4"/>
          <w:rtl/>
        </w:rPr>
        <w:t> </w:t>
      </w:r>
      <w:r w:rsidRPr="001978F2">
        <w:rPr>
          <w:spacing w:val="-4"/>
        </w:rPr>
        <w:t>ITU</w:t>
      </w:r>
      <w:r w:rsidR="002357A2" w:rsidRPr="001978F2">
        <w:rPr>
          <w:spacing w:val="-4"/>
        </w:rPr>
        <w:noBreakHyphen/>
      </w:r>
      <w:r w:rsidRPr="001978F2">
        <w:rPr>
          <w:spacing w:val="-4"/>
        </w:rPr>
        <w:t>R</w:t>
      </w:r>
      <w:r w:rsidRPr="001978F2">
        <w:rPr>
          <w:spacing w:val="-4"/>
          <w:rtl/>
        </w:rPr>
        <w:t xml:space="preserve"> (ومنها مثلاً</w:t>
      </w:r>
      <w:r w:rsidR="002357A2" w:rsidRPr="001978F2">
        <w:rPr>
          <w:rFonts w:hint="eastAsia"/>
          <w:spacing w:val="-4"/>
          <w:rtl/>
        </w:rPr>
        <w:t> </w:t>
      </w:r>
      <w:r w:rsidRPr="001978F2">
        <w:rPr>
          <w:spacing w:val="-4"/>
        </w:rPr>
        <w:t>Mbit/s 140</w:t>
      </w:r>
      <w:r w:rsidRPr="001978F2">
        <w:rPr>
          <w:spacing w:val="-4"/>
          <w:rtl/>
        </w:rPr>
        <w:t xml:space="preserve"> بتشكيل</w:t>
      </w:r>
      <w:r w:rsidR="0017640A">
        <w:rPr>
          <w:rFonts w:hint="cs"/>
          <w:spacing w:val="-4"/>
          <w:rtl/>
        </w:rPr>
        <w:t> </w:t>
      </w:r>
      <w:r w:rsidRPr="001978F2">
        <w:rPr>
          <w:spacing w:val="-4"/>
        </w:rPr>
        <w:t>16</w:t>
      </w:r>
      <w:r w:rsidR="002357A2" w:rsidRPr="001978F2">
        <w:rPr>
          <w:spacing w:val="-4"/>
        </w:rPr>
        <w:noBreakHyphen/>
      </w:r>
      <w:r w:rsidRPr="001978F2">
        <w:rPr>
          <w:spacing w:val="-4"/>
        </w:rPr>
        <w:t>QAM</w:t>
      </w:r>
      <w:r w:rsidRPr="001978F2">
        <w:rPr>
          <w:spacing w:val="-4"/>
          <w:rtl/>
        </w:rPr>
        <w:t xml:space="preserve"> ومباعدة قنوات</w:t>
      </w:r>
      <w:r w:rsidR="002357A2" w:rsidRPr="001978F2">
        <w:rPr>
          <w:rFonts w:hint="eastAsia"/>
          <w:spacing w:val="-4"/>
          <w:rtl/>
        </w:rPr>
        <w:t> </w:t>
      </w:r>
      <w:r w:rsidRPr="001978F2">
        <w:rPr>
          <w:spacing w:val="-4"/>
        </w:rPr>
        <w:t>MHz 40</w:t>
      </w:r>
      <w:r w:rsidRPr="001978F2">
        <w:rPr>
          <w:spacing w:val="-4"/>
          <w:rtl/>
        </w:rPr>
        <w:t xml:space="preserve"> بين قنوات باستقطاب متقاطع.) وقد تختلف القيم المقيسة عن القيم</w:t>
      </w:r>
      <w:r w:rsidR="002357A2" w:rsidRPr="001978F2">
        <w:rPr>
          <w:rFonts w:hint="eastAsia"/>
          <w:spacing w:val="-4"/>
          <w:rtl/>
        </w:rPr>
        <w:t> </w:t>
      </w:r>
      <w:r w:rsidRPr="001978F2">
        <w:rPr>
          <w:spacing w:val="-4"/>
          <w:rtl/>
        </w:rPr>
        <w:t>المحسوبة.</w:t>
      </w:r>
    </w:p>
    <w:p w:rsidR="00414A18" w:rsidRDefault="00414A18" w:rsidP="006E64D8">
      <w:pPr>
        <w:pStyle w:val="TableNo0"/>
        <w:bidi/>
        <w:rPr>
          <w:rtl/>
        </w:rPr>
      </w:pPr>
      <w:r>
        <w:rPr>
          <w:rtl/>
        </w:rPr>
        <w:t>الج</w:t>
      </w:r>
      <w:r w:rsidR="002853AF">
        <w:rPr>
          <w:rFonts w:hint="cs"/>
          <w:rtl/>
        </w:rPr>
        <w:t>ـ</w:t>
      </w:r>
      <w:r>
        <w:rPr>
          <w:rtl/>
        </w:rPr>
        <w:t xml:space="preserve">دول </w:t>
      </w:r>
      <w:r>
        <w:rPr>
          <w:sz w:val="24"/>
        </w:rPr>
        <w:t>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414A18" w:rsidTr="00401486">
        <w:trPr>
          <w:cantSplit/>
          <w:jc w:val="center"/>
        </w:trPr>
        <w:tc>
          <w:tcPr>
            <w:tcW w:w="2835" w:type="dxa"/>
            <w:vAlign w:val="center"/>
          </w:tcPr>
          <w:p w:rsidR="00414A18" w:rsidRDefault="00414A18" w:rsidP="00401486">
            <w:pPr>
              <w:pStyle w:val="Tablehead"/>
            </w:pPr>
            <w:r>
              <w:rPr>
                <w:rtl/>
              </w:rPr>
              <w:t>طريقة التشكيل</w:t>
            </w:r>
          </w:p>
        </w:tc>
        <w:tc>
          <w:tcPr>
            <w:tcW w:w="2835" w:type="dxa"/>
            <w:vAlign w:val="center"/>
          </w:tcPr>
          <w:p w:rsidR="00414A18" w:rsidRDefault="00414A18" w:rsidP="00401486">
            <w:pPr>
              <w:pStyle w:val="Tablehead"/>
            </w:pPr>
            <w:r>
              <w:rPr>
                <w:rtl/>
              </w:rPr>
              <w:t xml:space="preserve">مباعدة القنوات المقيسة </w:t>
            </w:r>
            <w:r>
              <w:t>X</w:t>
            </w:r>
          </w:p>
        </w:tc>
        <w:tc>
          <w:tcPr>
            <w:tcW w:w="2835" w:type="dxa"/>
            <w:vAlign w:val="center"/>
          </w:tcPr>
          <w:p w:rsidR="00414A18" w:rsidRDefault="00414A18" w:rsidP="00401486">
            <w:pPr>
              <w:pStyle w:val="Tablehead"/>
            </w:pPr>
            <w:r>
              <w:rPr>
                <w:rtl/>
              </w:rPr>
              <w:t>كفاءة الطيف</w:t>
            </w:r>
            <w:r>
              <w:rPr>
                <w:rFonts w:hint="cs"/>
                <w:rtl/>
              </w:rPr>
              <w:t xml:space="preserve"> </w:t>
            </w:r>
            <w:r>
              <w:t>(bit/(s . Hz))</w:t>
            </w:r>
          </w:p>
        </w:tc>
      </w:tr>
      <w:tr w:rsidR="002357A2" w:rsidTr="00401486">
        <w:trPr>
          <w:cantSplit/>
          <w:jc w:val="center"/>
        </w:trPr>
        <w:tc>
          <w:tcPr>
            <w:tcW w:w="2835" w:type="dxa"/>
          </w:tcPr>
          <w:p w:rsidR="002357A2" w:rsidRPr="003A448F" w:rsidRDefault="002357A2" w:rsidP="002357A2">
            <w:pPr>
              <w:pStyle w:val="TableText0"/>
              <w:jc w:val="center"/>
              <w:rPr>
                <w:rFonts w:cs="Traditional Arabic"/>
                <w:sz w:val="20"/>
                <w:szCs w:val="26"/>
              </w:rPr>
            </w:pPr>
            <w:r w:rsidRPr="003A448F">
              <w:rPr>
                <w:rFonts w:cs="Traditional Arabic"/>
                <w:sz w:val="20"/>
                <w:szCs w:val="26"/>
              </w:rPr>
              <w:t>4-PSK</w:t>
            </w:r>
          </w:p>
        </w:tc>
        <w:tc>
          <w:tcPr>
            <w:tcW w:w="2835" w:type="dxa"/>
          </w:tcPr>
          <w:p w:rsidR="002357A2" w:rsidRPr="003A448F" w:rsidRDefault="002357A2" w:rsidP="002357A2">
            <w:pPr>
              <w:pStyle w:val="TableText0"/>
              <w:jc w:val="center"/>
              <w:rPr>
                <w:rFonts w:cs="Traditional Arabic"/>
                <w:sz w:val="20"/>
                <w:szCs w:val="26"/>
              </w:rPr>
            </w:pPr>
            <w:r w:rsidRPr="003A448F">
              <w:rPr>
                <w:rFonts w:cs="Traditional Arabic"/>
                <w:sz w:val="20"/>
                <w:szCs w:val="26"/>
              </w:rPr>
              <w:t>1</w:t>
            </w:r>
            <w:r w:rsidR="00076801" w:rsidRPr="003A448F">
              <w:rPr>
                <w:rFonts w:cs="Traditional Arabic"/>
                <w:sz w:val="20"/>
                <w:szCs w:val="26"/>
              </w:rPr>
              <w:t>,</w:t>
            </w:r>
            <w:r w:rsidRPr="003A448F">
              <w:rPr>
                <w:rFonts w:cs="Traditional Arabic"/>
                <w:sz w:val="20"/>
                <w:szCs w:val="26"/>
              </w:rPr>
              <w:t>88</w:t>
            </w:r>
          </w:p>
        </w:tc>
        <w:tc>
          <w:tcPr>
            <w:tcW w:w="2835" w:type="dxa"/>
          </w:tcPr>
          <w:p w:rsidR="002357A2" w:rsidRPr="003A448F" w:rsidRDefault="002357A2" w:rsidP="002357A2">
            <w:pPr>
              <w:pStyle w:val="TableText0"/>
              <w:jc w:val="center"/>
              <w:rPr>
                <w:rFonts w:cs="Traditional Arabic"/>
                <w:sz w:val="20"/>
                <w:szCs w:val="26"/>
              </w:rPr>
            </w:pPr>
            <w:r w:rsidRPr="003A448F">
              <w:rPr>
                <w:rFonts w:cs="Traditional Arabic"/>
                <w:sz w:val="20"/>
                <w:szCs w:val="26"/>
              </w:rPr>
              <w:t>2</w:t>
            </w:r>
            <w:r w:rsidR="00076801" w:rsidRPr="003A448F">
              <w:rPr>
                <w:rFonts w:cs="Traditional Arabic"/>
                <w:sz w:val="20"/>
                <w:szCs w:val="26"/>
              </w:rPr>
              <w:t>,</w:t>
            </w:r>
            <w:r w:rsidRPr="003A448F">
              <w:rPr>
                <w:rFonts w:cs="Traditional Arabic"/>
                <w:sz w:val="20"/>
                <w:szCs w:val="26"/>
              </w:rPr>
              <w:t>13</w:t>
            </w:r>
          </w:p>
        </w:tc>
      </w:tr>
      <w:tr w:rsidR="002357A2" w:rsidTr="00401486">
        <w:trPr>
          <w:cantSplit/>
          <w:jc w:val="center"/>
        </w:trPr>
        <w:tc>
          <w:tcPr>
            <w:tcW w:w="2835" w:type="dxa"/>
          </w:tcPr>
          <w:p w:rsidR="002357A2" w:rsidRPr="003A448F" w:rsidRDefault="002357A2" w:rsidP="002357A2">
            <w:pPr>
              <w:pStyle w:val="TableText0"/>
              <w:jc w:val="center"/>
              <w:rPr>
                <w:rFonts w:cs="Traditional Arabic"/>
                <w:sz w:val="20"/>
                <w:szCs w:val="26"/>
              </w:rPr>
            </w:pPr>
            <w:r w:rsidRPr="003A448F">
              <w:rPr>
                <w:rFonts w:cs="Traditional Arabic"/>
                <w:sz w:val="20"/>
                <w:szCs w:val="26"/>
              </w:rPr>
              <w:t>8-PSK</w:t>
            </w:r>
          </w:p>
        </w:tc>
        <w:tc>
          <w:tcPr>
            <w:tcW w:w="2835" w:type="dxa"/>
          </w:tcPr>
          <w:p w:rsidR="002357A2" w:rsidRPr="003A448F" w:rsidRDefault="002357A2" w:rsidP="002357A2">
            <w:pPr>
              <w:pStyle w:val="TableText0"/>
              <w:jc w:val="center"/>
              <w:rPr>
                <w:rFonts w:cs="Traditional Arabic"/>
                <w:sz w:val="20"/>
                <w:szCs w:val="26"/>
              </w:rPr>
            </w:pPr>
            <w:r w:rsidRPr="003A448F">
              <w:rPr>
                <w:rFonts w:cs="Traditional Arabic"/>
                <w:sz w:val="20"/>
                <w:szCs w:val="26"/>
              </w:rPr>
              <w:t>2</w:t>
            </w:r>
            <w:r w:rsidR="00076801" w:rsidRPr="003A448F">
              <w:rPr>
                <w:rFonts w:cs="Traditional Arabic"/>
                <w:sz w:val="20"/>
                <w:szCs w:val="26"/>
              </w:rPr>
              <w:t>,</w:t>
            </w:r>
            <w:r w:rsidRPr="003A448F">
              <w:rPr>
                <w:rFonts w:cs="Traditional Arabic"/>
                <w:sz w:val="20"/>
                <w:szCs w:val="26"/>
              </w:rPr>
              <w:t>16</w:t>
            </w:r>
          </w:p>
        </w:tc>
        <w:tc>
          <w:tcPr>
            <w:tcW w:w="2835" w:type="dxa"/>
          </w:tcPr>
          <w:p w:rsidR="002357A2" w:rsidRPr="003A448F" w:rsidRDefault="002357A2" w:rsidP="002357A2">
            <w:pPr>
              <w:pStyle w:val="TableText0"/>
              <w:jc w:val="center"/>
              <w:rPr>
                <w:rFonts w:cs="Traditional Arabic"/>
                <w:sz w:val="20"/>
                <w:szCs w:val="26"/>
              </w:rPr>
            </w:pPr>
            <w:r w:rsidRPr="003A448F">
              <w:rPr>
                <w:rFonts w:cs="Traditional Arabic"/>
                <w:sz w:val="20"/>
                <w:szCs w:val="26"/>
              </w:rPr>
              <w:t>2</w:t>
            </w:r>
            <w:r w:rsidR="00076801" w:rsidRPr="003A448F">
              <w:rPr>
                <w:rFonts w:cs="Traditional Arabic"/>
                <w:sz w:val="20"/>
                <w:szCs w:val="26"/>
              </w:rPr>
              <w:t>,</w:t>
            </w:r>
            <w:r w:rsidRPr="003A448F">
              <w:rPr>
                <w:rFonts w:cs="Traditional Arabic"/>
                <w:sz w:val="20"/>
                <w:szCs w:val="26"/>
              </w:rPr>
              <w:t>77</w:t>
            </w:r>
          </w:p>
        </w:tc>
      </w:tr>
      <w:tr w:rsidR="002357A2" w:rsidTr="00401486">
        <w:trPr>
          <w:cantSplit/>
          <w:jc w:val="center"/>
        </w:trPr>
        <w:tc>
          <w:tcPr>
            <w:tcW w:w="2835" w:type="dxa"/>
          </w:tcPr>
          <w:p w:rsidR="002357A2" w:rsidRPr="003A448F" w:rsidRDefault="002357A2" w:rsidP="002357A2">
            <w:pPr>
              <w:pStyle w:val="TableText0"/>
              <w:jc w:val="center"/>
              <w:rPr>
                <w:rFonts w:cs="Traditional Arabic"/>
                <w:sz w:val="20"/>
                <w:szCs w:val="26"/>
              </w:rPr>
            </w:pPr>
            <w:r w:rsidRPr="003A448F">
              <w:rPr>
                <w:rFonts w:cs="Traditional Arabic"/>
                <w:sz w:val="20"/>
                <w:szCs w:val="26"/>
              </w:rPr>
              <w:t>16-QAM</w:t>
            </w:r>
          </w:p>
        </w:tc>
        <w:tc>
          <w:tcPr>
            <w:tcW w:w="2835" w:type="dxa"/>
          </w:tcPr>
          <w:p w:rsidR="002357A2" w:rsidRPr="003A448F" w:rsidRDefault="002357A2" w:rsidP="002357A2">
            <w:pPr>
              <w:pStyle w:val="TableText0"/>
              <w:jc w:val="center"/>
              <w:rPr>
                <w:rFonts w:cs="Traditional Arabic"/>
                <w:sz w:val="20"/>
                <w:szCs w:val="26"/>
              </w:rPr>
            </w:pPr>
            <w:r w:rsidRPr="003A448F">
              <w:rPr>
                <w:rFonts w:cs="Traditional Arabic"/>
                <w:sz w:val="20"/>
                <w:szCs w:val="26"/>
              </w:rPr>
              <w:t>2</w:t>
            </w:r>
            <w:r w:rsidR="00076801" w:rsidRPr="003A448F">
              <w:rPr>
                <w:rFonts w:cs="Traditional Arabic"/>
                <w:sz w:val="20"/>
                <w:szCs w:val="26"/>
              </w:rPr>
              <w:t>,</w:t>
            </w:r>
            <w:r w:rsidRPr="003A448F">
              <w:rPr>
                <w:rFonts w:cs="Traditional Arabic"/>
                <w:sz w:val="20"/>
                <w:szCs w:val="26"/>
              </w:rPr>
              <w:t>23</w:t>
            </w:r>
          </w:p>
        </w:tc>
        <w:tc>
          <w:tcPr>
            <w:tcW w:w="2835" w:type="dxa"/>
          </w:tcPr>
          <w:p w:rsidR="002357A2" w:rsidRPr="003A448F" w:rsidRDefault="002357A2" w:rsidP="002357A2">
            <w:pPr>
              <w:pStyle w:val="TableText0"/>
              <w:jc w:val="center"/>
              <w:rPr>
                <w:rFonts w:cs="Traditional Arabic"/>
                <w:sz w:val="20"/>
                <w:szCs w:val="26"/>
              </w:rPr>
            </w:pPr>
            <w:r w:rsidRPr="003A448F">
              <w:rPr>
                <w:rFonts w:cs="Traditional Arabic"/>
                <w:sz w:val="20"/>
                <w:szCs w:val="26"/>
              </w:rPr>
              <w:t>3</w:t>
            </w:r>
            <w:r w:rsidR="00076801" w:rsidRPr="003A448F">
              <w:rPr>
                <w:rFonts w:cs="Traditional Arabic"/>
                <w:sz w:val="20"/>
                <w:szCs w:val="26"/>
              </w:rPr>
              <w:t>,</w:t>
            </w:r>
            <w:r w:rsidRPr="003A448F">
              <w:rPr>
                <w:rFonts w:cs="Traditional Arabic"/>
                <w:sz w:val="20"/>
                <w:szCs w:val="26"/>
              </w:rPr>
              <w:t>59</w:t>
            </w:r>
          </w:p>
        </w:tc>
      </w:tr>
    </w:tbl>
    <w:p w:rsidR="00414A18" w:rsidRPr="00C97E31" w:rsidRDefault="00414A18" w:rsidP="00E90C47">
      <w:pPr>
        <w:spacing w:before="240" w:line="144" w:lineRule="auto"/>
        <w:ind w:left="1842" w:hanging="1275"/>
        <w:rPr>
          <w:sz w:val="20"/>
          <w:szCs w:val="26"/>
          <w:rtl/>
        </w:rPr>
      </w:pPr>
      <w:r w:rsidRPr="00C97E31">
        <w:rPr>
          <w:b/>
          <w:bCs/>
          <w:sz w:val="20"/>
          <w:szCs w:val="26"/>
          <w:rtl/>
        </w:rPr>
        <w:t xml:space="preserve">الملاحظة </w:t>
      </w:r>
      <w:r w:rsidRPr="00C97E31">
        <w:rPr>
          <w:b/>
          <w:bCs/>
          <w:sz w:val="20"/>
          <w:szCs w:val="26"/>
        </w:rPr>
        <w:t>1</w:t>
      </w:r>
      <w:r w:rsidR="002853AF">
        <w:rPr>
          <w:rFonts w:hint="cs"/>
          <w:sz w:val="20"/>
          <w:szCs w:val="26"/>
          <w:rtl/>
        </w:rPr>
        <w:t xml:space="preserve"> </w:t>
      </w:r>
      <w:r w:rsidRPr="00C97E31">
        <w:rPr>
          <w:sz w:val="20"/>
          <w:szCs w:val="26"/>
          <w:rtl/>
        </w:rPr>
        <w:t>-</w:t>
      </w:r>
      <w:r w:rsidR="006C12EF">
        <w:rPr>
          <w:rFonts w:hint="cs"/>
          <w:sz w:val="20"/>
          <w:szCs w:val="26"/>
          <w:rtl/>
        </w:rPr>
        <w:tab/>
      </w:r>
      <w:r w:rsidRPr="00C97E31">
        <w:rPr>
          <w:sz w:val="20"/>
          <w:szCs w:val="26"/>
          <w:rtl/>
        </w:rPr>
        <w:t>الانحطاط بسبب تداخل القنوات المجاورة:</w:t>
      </w:r>
      <w:r w:rsidR="0017640A">
        <w:rPr>
          <w:rFonts w:hint="cs"/>
          <w:sz w:val="20"/>
          <w:szCs w:val="26"/>
          <w:rtl/>
        </w:rPr>
        <w:t> </w:t>
      </w:r>
      <w:r w:rsidRPr="00C97E31">
        <w:rPr>
          <w:sz w:val="20"/>
          <w:szCs w:val="26"/>
        </w:rPr>
        <w:t xml:space="preserve"> </w:t>
      </w:r>
      <w:r w:rsidR="00E90C47">
        <w:rPr>
          <w:sz w:val="20"/>
          <w:szCs w:val="26"/>
        </w:rPr>
        <w:t>dB </w:t>
      </w:r>
      <w:r w:rsidRPr="00C97E31">
        <w:rPr>
          <w:sz w:val="20"/>
          <w:szCs w:val="26"/>
        </w:rPr>
        <w:t>0,5</w:t>
      </w:r>
      <w:r w:rsidRPr="00C97E31">
        <w:rPr>
          <w:sz w:val="20"/>
          <w:szCs w:val="26"/>
          <w:rtl/>
        </w:rPr>
        <w:t>.</w:t>
      </w:r>
    </w:p>
    <w:p w:rsidR="00414A18" w:rsidRPr="00C97E31" w:rsidRDefault="00414A18" w:rsidP="006C12EF">
      <w:pPr>
        <w:spacing w:line="144" w:lineRule="auto"/>
        <w:ind w:left="1842" w:hanging="518"/>
        <w:rPr>
          <w:sz w:val="20"/>
          <w:szCs w:val="26"/>
          <w:rtl/>
        </w:rPr>
      </w:pPr>
      <w:r w:rsidRPr="00C97E31">
        <w:rPr>
          <w:sz w:val="20"/>
          <w:szCs w:val="26"/>
          <w:rtl/>
        </w:rPr>
        <w:t>-</w:t>
      </w:r>
      <w:r w:rsidR="006C12EF">
        <w:rPr>
          <w:rFonts w:hint="cs"/>
          <w:sz w:val="20"/>
          <w:szCs w:val="26"/>
          <w:rtl/>
        </w:rPr>
        <w:tab/>
      </w:r>
      <w:r w:rsidRPr="00C97E31">
        <w:rPr>
          <w:sz w:val="20"/>
          <w:szCs w:val="26"/>
          <w:rtl/>
        </w:rPr>
        <w:t>مراشيح القنوات: عطوف لجيب التمام المرفوع</w:t>
      </w:r>
      <w:r w:rsidR="0017640A">
        <w:rPr>
          <w:rFonts w:hint="cs"/>
          <w:sz w:val="20"/>
          <w:szCs w:val="26"/>
          <w:rtl/>
        </w:rPr>
        <w:t> </w:t>
      </w:r>
      <w:r w:rsidRPr="00C97E31">
        <w:rPr>
          <w:sz w:val="20"/>
          <w:szCs w:val="26"/>
        </w:rPr>
        <w:t>0,5</w:t>
      </w:r>
      <w:r w:rsidRPr="00C97E31">
        <w:rPr>
          <w:sz w:val="20"/>
          <w:szCs w:val="26"/>
          <w:rtl/>
        </w:rPr>
        <w:t>.</w:t>
      </w:r>
    </w:p>
    <w:p w:rsidR="00414A18" w:rsidRPr="00C97E31" w:rsidRDefault="00414A18" w:rsidP="00E90C47">
      <w:pPr>
        <w:spacing w:line="144" w:lineRule="auto"/>
        <w:ind w:left="1842" w:hanging="518"/>
        <w:rPr>
          <w:sz w:val="20"/>
          <w:szCs w:val="26"/>
          <w:rtl/>
        </w:rPr>
      </w:pPr>
      <w:r w:rsidRPr="00C97E31">
        <w:rPr>
          <w:sz w:val="20"/>
          <w:szCs w:val="26"/>
          <w:rtl/>
        </w:rPr>
        <w:t>-</w:t>
      </w:r>
      <w:r w:rsidR="006C12EF">
        <w:rPr>
          <w:rFonts w:hint="cs"/>
          <w:sz w:val="20"/>
          <w:szCs w:val="26"/>
          <w:rtl/>
        </w:rPr>
        <w:tab/>
      </w:r>
      <w:r w:rsidRPr="00C97E31">
        <w:rPr>
          <w:sz w:val="20"/>
          <w:szCs w:val="26"/>
          <w:rtl/>
        </w:rPr>
        <w:t>فك الاقتران بين القنوات المتعارضة الاستقطاب (الباقي</w:t>
      </w:r>
      <w:r w:rsidR="0017640A">
        <w:rPr>
          <w:rFonts w:hint="cs"/>
          <w:sz w:val="20"/>
          <w:szCs w:val="26"/>
          <w:rtl/>
        </w:rPr>
        <w:t> </w:t>
      </w:r>
      <w:r w:rsidRPr="00C97E31">
        <w:rPr>
          <w:sz w:val="20"/>
          <w:szCs w:val="26"/>
        </w:rPr>
        <w:t>(XPD</w:t>
      </w:r>
      <w:r w:rsidRPr="00C97E31">
        <w:rPr>
          <w:sz w:val="20"/>
          <w:szCs w:val="26"/>
          <w:rtl/>
        </w:rPr>
        <w:t>:</w:t>
      </w:r>
      <w:r w:rsidR="0017640A">
        <w:rPr>
          <w:rFonts w:hint="cs"/>
          <w:sz w:val="20"/>
          <w:szCs w:val="26"/>
          <w:rtl/>
        </w:rPr>
        <w:t> </w:t>
      </w:r>
      <w:r w:rsidR="00E90C47">
        <w:rPr>
          <w:sz w:val="20"/>
          <w:szCs w:val="26"/>
        </w:rPr>
        <w:t>dB </w:t>
      </w:r>
      <w:r w:rsidRPr="00C97E31">
        <w:rPr>
          <w:sz w:val="20"/>
          <w:szCs w:val="26"/>
        </w:rPr>
        <w:t>12</w:t>
      </w:r>
      <w:r w:rsidRPr="00C97E31">
        <w:rPr>
          <w:sz w:val="20"/>
          <w:szCs w:val="26"/>
          <w:rtl/>
        </w:rPr>
        <w:t>.</w:t>
      </w:r>
    </w:p>
    <w:p w:rsidR="00414A18" w:rsidRDefault="00414A18" w:rsidP="002853AF">
      <w:pPr>
        <w:spacing w:before="240"/>
        <w:rPr>
          <w:rtl/>
        </w:rPr>
      </w:pPr>
      <w:r>
        <w:rPr>
          <w:rtl/>
        </w:rPr>
        <w:t>ومخطط إشعاع الهوائي المستخدم في التحليل مبين في الشكل</w:t>
      </w:r>
      <w:r w:rsidR="00BC22C8">
        <w:rPr>
          <w:rFonts w:hint="cs"/>
          <w:rtl/>
        </w:rPr>
        <w:t> </w:t>
      </w:r>
      <w:r>
        <w:t>11</w:t>
      </w:r>
      <w:r>
        <w:rPr>
          <w:rtl/>
        </w:rPr>
        <w:t>؛ وهو لهوائي</w:t>
      </w:r>
      <w:r>
        <w:t xml:space="preserve"> </w:t>
      </w:r>
      <w:r>
        <w:rPr>
          <w:rtl/>
        </w:rPr>
        <w:t>مكافئ نمطي. وقد افترض أن انحطاط الأداء (ونسبة الخطأ في البتات</w:t>
      </w:r>
      <w:r w:rsidR="00BC22C8">
        <w:rPr>
          <w:rFonts w:hint="cs"/>
          <w:rtl/>
        </w:rPr>
        <w:t> </w:t>
      </w:r>
      <w:r>
        <w:t>(</w:t>
      </w:r>
      <w:r>
        <w:rPr>
          <w:vertAlign w:val="superscript"/>
        </w:rPr>
        <w:t>3</w:t>
      </w:r>
      <w:r>
        <w:rPr>
          <w:vertAlign w:val="superscript"/>
        </w:rPr>
        <w:sym w:font="Symbol" w:char="F02D"/>
      </w:r>
      <w:r>
        <w:t>10</w:t>
      </w:r>
      <w:r>
        <w:rPr>
          <w:rtl/>
        </w:rPr>
        <w:t xml:space="preserve"> الراجع إلى تداخل القنوات المشتركة من وصلات أخرى </w:t>
      </w:r>
      <w:r w:rsidR="00401486">
        <w:rPr>
          <w:rtl/>
        </w:rPr>
        <w:t>لا </w:t>
      </w:r>
      <w:r>
        <w:rPr>
          <w:rtl/>
        </w:rPr>
        <w:t>يزيد على</w:t>
      </w:r>
      <w:r w:rsidR="00BC22C8">
        <w:rPr>
          <w:rFonts w:hint="cs"/>
          <w:rtl/>
        </w:rPr>
        <w:t> </w:t>
      </w:r>
      <w:r>
        <w:t>dB 1</w:t>
      </w:r>
      <w:r>
        <w:rPr>
          <w:rtl/>
        </w:rPr>
        <w:t>. ومن المفترض أن الوصلة المتداخلة معها عند العتبة مع هامش خبو يبلغ</w:t>
      </w:r>
      <w:r w:rsidR="00BC22C8">
        <w:rPr>
          <w:rFonts w:hint="cs"/>
          <w:rtl/>
        </w:rPr>
        <w:t> </w:t>
      </w:r>
      <w:r>
        <w:t>dB</w:t>
      </w:r>
      <w:r w:rsidR="00BC22C8">
        <w:t> 40</w:t>
      </w:r>
      <w:r>
        <w:rPr>
          <w:rtl/>
        </w:rPr>
        <w:t xml:space="preserve"> بينما الوصلة المسببة للتداخل تأخذ قيمتها</w:t>
      </w:r>
      <w:r w:rsidR="00BC22C8">
        <w:rPr>
          <w:rFonts w:hint="cs"/>
          <w:rtl/>
        </w:rPr>
        <w:t> </w:t>
      </w:r>
      <w:r>
        <w:rPr>
          <w:rtl/>
        </w:rPr>
        <w:t>الاسمية.</w:t>
      </w:r>
    </w:p>
    <w:p w:rsidR="00516D89" w:rsidRPr="004E4FB8" w:rsidRDefault="00516D89" w:rsidP="004745D7">
      <w:pPr>
        <w:pStyle w:val="Figureno0"/>
        <w:rPr>
          <w:rtl/>
        </w:rPr>
      </w:pPr>
      <w:bookmarkStart w:id="53" w:name="_MON_1152433268"/>
      <w:bookmarkEnd w:id="53"/>
      <w:r w:rsidRPr="004E4FB8">
        <w:rPr>
          <w:rtl/>
        </w:rPr>
        <w:t>الش</w:t>
      </w:r>
      <w:r w:rsidR="002853AF">
        <w:rPr>
          <w:rFonts w:hint="cs"/>
          <w:rtl/>
        </w:rPr>
        <w:t>ـ</w:t>
      </w:r>
      <w:r w:rsidRPr="004E4FB8">
        <w:rPr>
          <w:rtl/>
        </w:rPr>
        <w:t xml:space="preserve">كل </w:t>
      </w:r>
      <w:r w:rsidRPr="004E4FB8">
        <w:t>11</w:t>
      </w:r>
    </w:p>
    <w:p w:rsidR="00516D89" w:rsidRDefault="00516D89" w:rsidP="00DB35AB">
      <w:pPr>
        <w:pStyle w:val="FigureTitle"/>
        <w:rPr>
          <w:szCs w:val="28"/>
          <w:rtl/>
        </w:rPr>
      </w:pPr>
      <w:r w:rsidRPr="004E4FB8">
        <w:rPr>
          <w:rtl/>
        </w:rPr>
        <w:t>أقنعة إشعاع الهوائيات</w:t>
      </w:r>
    </w:p>
    <w:p w:rsidR="00516D89" w:rsidRPr="004E4FB8" w:rsidRDefault="008A5771" w:rsidP="001978F2">
      <w:pPr>
        <w:spacing w:before="0" w:line="240" w:lineRule="auto"/>
        <w:jc w:val="center"/>
        <w:rPr>
          <w:b/>
          <w:bCs/>
          <w:szCs w:val="28"/>
          <w:rtl/>
        </w:rPr>
      </w:pPr>
      <w:r>
        <w:rPr>
          <w:noProof/>
          <w:lang w:eastAsia="zh-CN"/>
        </w:rPr>
        <mc:AlternateContent>
          <mc:Choice Requires="wpg">
            <w:drawing>
              <wp:anchor distT="0" distB="0" distL="114300" distR="114300" simplePos="0" relativeHeight="251652608" behindDoc="0" locked="0" layoutInCell="1" allowOverlap="1" wp14:anchorId="33EC65FA" wp14:editId="0F10FC45">
                <wp:simplePos x="0" y="0"/>
                <wp:positionH relativeFrom="column">
                  <wp:posOffset>346710</wp:posOffset>
                </wp:positionH>
                <wp:positionV relativeFrom="paragraph">
                  <wp:posOffset>929005</wp:posOffset>
                </wp:positionV>
                <wp:extent cx="3781425" cy="3514725"/>
                <wp:effectExtent l="0" t="0" r="9525" b="952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1425" cy="3514725"/>
                          <a:chOff x="76200" y="180975"/>
                          <a:chExt cx="3781425" cy="3514725"/>
                        </a:xfrm>
                      </wpg:grpSpPr>
                      <wps:wsp>
                        <wps:cNvPr id="25" name="Text Box 2"/>
                        <wps:cNvSpPr txBox="1">
                          <a:spLocks noChangeArrowheads="1"/>
                        </wps:cNvSpPr>
                        <wps:spPr bwMode="auto">
                          <a:xfrm>
                            <a:off x="2143125" y="2638425"/>
                            <a:ext cx="1714500" cy="204470"/>
                          </a:xfrm>
                          <a:prstGeom prst="rect">
                            <a:avLst/>
                          </a:prstGeom>
                          <a:noFill/>
                          <a:ln w="9525">
                            <a:noFill/>
                            <a:miter lim="800000"/>
                            <a:headEnd/>
                            <a:tailEnd/>
                          </a:ln>
                        </wps:spPr>
                        <wps:txbx>
                          <w:txbxContent>
                            <w:p w:rsidR="00C36436" w:rsidRPr="002853AF" w:rsidRDefault="00C36436" w:rsidP="00516D89">
                              <w:pPr>
                                <w:spacing w:before="20" w:after="20" w:line="200" w:lineRule="exact"/>
                                <w:jc w:val="center"/>
                                <w:rPr>
                                  <w:sz w:val="20"/>
                                  <w:szCs w:val="26"/>
                                  <w:rtl/>
                                </w:rPr>
                              </w:pPr>
                              <w:r w:rsidRPr="002853AF">
                                <w:rPr>
                                  <w:sz w:val="20"/>
                                  <w:szCs w:val="26"/>
                                  <w:rtl/>
                                </w:rPr>
                                <w:t>الزاوية من المحور (درجات)</w:t>
                              </w:r>
                            </w:p>
                          </w:txbxContent>
                        </wps:txbx>
                        <wps:bodyPr rot="0" vert="horz" wrap="square" lIns="0" tIns="0" rIns="0" bIns="0" anchor="t" anchorCtr="0">
                          <a:noAutofit/>
                        </wps:bodyPr>
                      </wps:wsp>
                      <wps:wsp>
                        <wps:cNvPr id="26" name="Text Box 2"/>
                        <wps:cNvSpPr txBox="1">
                          <a:spLocks noChangeArrowheads="1"/>
                        </wps:cNvSpPr>
                        <wps:spPr bwMode="auto">
                          <a:xfrm>
                            <a:off x="377698" y="3129280"/>
                            <a:ext cx="1714500" cy="204470"/>
                          </a:xfrm>
                          <a:prstGeom prst="rect">
                            <a:avLst/>
                          </a:prstGeom>
                          <a:noFill/>
                          <a:ln w="9525">
                            <a:noFill/>
                            <a:miter lim="800000"/>
                            <a:headEnd/>
                            <a:tailEnd/>
                          </a:ln>
                        </wps:spPr>
                        <wps:txbx>
                          <w:txbxContent>
                            <w:p w:rsidR="00C36436" w:rsidRPr="002853AF" w:rsidRDefault="00C36436" w:rsidP="00516D89">
                              <w:pPr>
                                <w:spacing w:before="20" w:after="20" w:line="200" w:lineRule="exact"/>
                                <w:jc w:val="center"/>
                                <w:rPr>
                                  <w:sz w:val="18"/>
                                  <w:szCs w:val="24"/>
                                  <w:rtl/>
                                </w:rPr>
                              </w:pPr>
                              <w:r w:rsidRPr="002853AF">
                                <w:rPr>
                                  <w:sz w:val="18"/>
                                  <w:szCs w:val="24"/>
                                  <w:rtl/>
                                </w:rPr>
                                <w:t xml:space="preserve">الهوائي المكافئ، </w:t>
                              </w:r>
                              <w:r w:rsidRPr="002853AF">
                                <w:rPr>
                                  <w:sz w:val="18"/>
                                  <w:szCs w:val="24"/>
                                </w:rPr>
                                <w:t>75 = D/</w:t>
                              </w:r>
                              <w:r w:rsidRPr="002853AF">
                                <w:rPr>
                                  <w:sz w:val="18"/>
                                  <w:szCs w:val="24"/>
                                </w:rPr>
                                <w:sym w:font="Symbol" w:char="F06C"/>
                              </w:r>
                            </w:p>
                          </w:txbxContent>
                        </wps:txbx>
                        <wps:bodyPr rot="0" vert="horz" wrap="square" lIns="0" tIns="0" rIns="0" bIns="0" anchor="t" anchorCtr="0">
                          <a:noAutofit/>
                        </wps:bodyPr>
                      </wps:wsp>
                      <wps:wsp>
                        <wps:cNvPr id="27" name="Text Box 2"/>
                        <wps:cNvSpPr txBox="1">
                          <a:spLocks noChangeArrowheads="1"/>
                        </wps:cNvSpPr>
                        <wps:spPr bwMode="auto">
                          <a:xfrm>
                            <a:off x="1371600" y="3333750"/>
                            <a:ext cx="1333500" cy="361950"/>
                          </a:xfrm>
                          <a:prstGeom prst="rect">
                            <a:avLst/>
                          </a:prstGeom>
                          <a:noFill/>
                          <a:ln w="9525">
                            <a:noFill/>
                            <a:miter lim="800000"/>
                            <a:headEnd/>
                            <a:tailEnd/>
                          </a:ln>
                        </wps:spPr>
                        <wps:txbx>
                          <w:txbxContent>
                            <w:p w:rsidR="00C36436" w:rsidRPr="002853AF" w:rsidRDefault="00C36436" w:rsidP="00516D89">
                              <w:pPr>
                                <w:spacing w:before="20" w:after="20" w:line="240" w:lineRule="exact"/>
                                <w:jc w:val="right"/>
                                <w:rPr>
                                  <w:sz w:val="18"/>
                                  <w:szCs w:val="24"/>
                                  <w:rtl/>
                                </w:rPr>
                              </w:pPr>
                              <w:r w:rsidRPr="002853AF">
                                <w:rPr>
                                  <w:sz w:val="18"/>
                                  <w:szCs w:val="24"/>
                                  <w:rtl/>
                                </w:rPr>
                                <w:t>استقطاب مشترك</w:t>
                              </w:r>
                              <w:r w:rsidRPr="002853AF">
                                <w:rPr>
                                  <w:sz w:val="18"/>
                                  <w:szCs w:val="24"/>
                                  <w:rtl/>
                                </w:rPr>
                                <w:br/>
                                <w:t>استقطاب متعارض</w:t>
                              </w:r>
                            </w:p>
                          </w:txbxContent>
                        </wps:txbx>
                        <wps:bodyPr rot="0" vert="horz" wrap="square" lIns="0" tIns="0" rIns="0" bIns="0" anchor="t" anchorCtr="0">
                          <a:noAutofit/>
                        </wps:bodyPr>
                      </wps:wsp>
                      <wps:wsp>
                        <wps:cNvPr id="28" name="Text Box 2"/>
                        <wps:cNvSpPr txBox="1">
                          <a:spLocks noChangeArrowheads="1"/>
                        </wps:cNvSpPr>
                        <wps:spPr bwMode="auto">
                          <a:xfrm>
                            <a:off x="76200" y="180975"/>
                            <a:ext cx="228600" cy="2098675"/>
                          </a:xfrm>
                          <a:prstGeom prst="rect">
                            <a:avLst/>
                          </a:prstGeom>
                          <a:noFill/>
                          <a:ln w="9525">
                            <a:noFill/>
                            <a:miter lim="800000"/>
                            <a:headEnd/>
                            <a:tailEnd/>
                          </a:ln>
                        </wps:spPr>
                        <wps:txbx>
                          <w:txbxContent>
                            <w:p w:rsidR="00C36436" w:rsidRPr="002853AF" w:rsidRDefault="00C36436" w:rsidP="00516D89">
                              <w:pPr>
                                <w:spacing w:before="20" w:after="20" w:line="200" w:lineRule="exact"/>
                                <w:jc w:val="center"/>
                                <w:rPr>
                                  <w:sz w:val="20"/>
                                  <w:szCs w:val="26"/>
                                </w:rPr>
                              </w:pPr>
                              <w:r w:rsidRPr="002853AF">
                                <w:rPr>
                                  <w:rFonts w:hint="cs"/>
                                  <w:sz w:val="20"/>
                                  <w:szCs w:val="26"/>
                                  <w:rtl/>
                                </w:rPr>
                                <w:t xml:space="preserve">فك الاقتران الزاوي </w:t>
                              </w:r>
                              <w:r w:rsidRPr="002853AF">
                                <w:rPr>
                                  <w:sz w:val="20"/>
                                  <w:szCs w:val="26"/>
                                </w:rPr>
                                <w:t>(dB)</w:t>
                              </w:r>
                            </w:p>
                          </w:txbxContent>
                        </wps:txbx>
                        <wps:bodyPr rot="0" vert="vert270"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31" o:spid="_x0000_s1062" style="position:absolute;left:0;text-align:left;margin-left:27.3pt;margin-top:73.15pt;width:297.75pt;height:276.75pt;z-index:251652608" coordorigin="762,1809" coordsize="37814,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">
                <v:shape id="_x0000_s1063" type="#_x0000_t202" style="position:absolute;left:21431;top:26384;width:17145;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C36436" w:rsidRPr="002853AF" w:rsidRDefault="00C36436" w:rsidP="00516D89">
                        <w:pPr>
                          <w:spacing w:before="20" w:after="20" w:line="200" w:lineRule="exact"/>
                          <w:jc w:val="center"/>
                          <w:rPr>
                            <w:sz w:val="20"/>
                            <w:szCs w:val="26"/>
                            <w:rtl/>
                          </w:rPr>
                        </w:pPr>
                        <w:r w:rsidRPr="002853AF">
                          <w:rPr>
                            <w:sz w:val="20"/>
                            <w:szCs w:val="26"/>
                            <w:rtl/>
                          </w:rPr>
                          <w:t>الزاوية من المحور (درجات)</w:t>
                        </w:r>
                      </w:p>
                    </w:txbxContent>
                  </v:textbox>
                </v:shape>
                <v:shape id="_x0000_s1064" type="#_x0000_t202" style="position:absolute;left:3776;top:31292;width:17145;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C36436" w:rsidRPr="002853AF" w:rsidRDefault="00C36436" w:rsidP="00516D89">
                        <w:pPr>
                          <w:spacing w:before="20" w:after="20" w:line="200" w:lineRule="exact"/>
                          <w:jc w:val="center"/>
                          <w:rPr>
                            <w:sz w:val="18"/>
                            <w:szCs w:val="24"/>
                            <w:rtl/>
                          </w:rPr>
                        </w:pPr>
                        <w:r w:rsidRPr="002853AF">
                          <w:rPr>
                            <w:sz w:val="18"/>
                            <w:szCs w:val="24"/>
                            <w:rtl/>
                          </w:rPr>
                          <w:t xml:space="preserve">الهوائي المكافئ، </w:t>
                        </w:r>
                        <w:r w:rsidRPr="002853AF">
                          <w:rPr>
                            <w:sz w:val="18"/>
                            <w:szCs w:val="24"/>
                          </w:rPr>
                          <w:t>75 = D/</w:t>
                        </w:r>
                        <w:r w:rsidRPr="002853AF">
                          <w:rPr>
                            <w:sz w:val="18"/>
                            <w:szCs w:val="24"/>
                          </w:rPr>
                          <w:sym w:font="Symbol" w:char="F06C"/>
                        </w:r>
                      </w:p>
                    </w:txbxContent>
                  </v:textbox>
                </v:shape>
                <v:shape id="_x0000_s1065" type="#_x0000_t202" style="position:absolute;left:13716;top:33337;width:13335;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C36436" w:rsidRPr="002853AF" w:rsidRDefault="00C36436" w:rsidP="00516D89">
                        <w:pPr>
                          <w:spacing w:before="20" w:after="20" w:line="240" w:lineRule="exact"/>
                          <w:jc w:val="right"/>
                          <w:rPr>
                            <w:sz w:val="18"/>
                            <w:szCs w:val="24"/>
                            <w:rtl/>
                          </w:rPr>
                        </w:pPr>
                        <w:r w:rsidRPr="002853AF">
                          <w:rPr>
                            <w:sz w:val="18"/>
                            <w:szCs w:val="24"/>
                            <w:rtl/>
                          </w:rPr>
                          <w:t>استقطاب مشترك</w:t>
                        </w:r>
                        <w:r w:rsidRPr="002853AF">
                          <w:rPr>
                            <w:sz w:val="18"/>
                            <w:szCs w:val="24"/>
                            <w:rtl/>
                          </w:rPr>
                          <w:br/>
                          <w:t>استقطاب متعارض</w:t>
                        </w:r>
                      </w:p>
                    </w:txbxContent>
                  </v:textbox>
                </v:shape>
                <v:shape id="_x0000_s1066" type="#_x0000_t202" style="position:absolute;left:762;top:1809;width:2286;height:20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wEr8A&#10;AADbAAAADwAAAGRycy9kb3ducmV2LnhtbERP3WqDMBS+H+wdwhnsbsa1TIozyhBkuyqs8wEO5tSI&#10;5sSZrNq3by4Ku/z4/otqs5O40OIHxwpekxQEcef0wL2C9qd5OYDwAVnj5JgUXMlDVT4+FJhrt/I3&#10;XU6hFzGEfY4KTAhzLqXvDFn0iZuJI3d2i8UQ4dJLveAaw+0kd2maSYsDxwaDM9WGuvH0ZxUcr9Ks&#10;e/vWdnWdHbP9b4Pj56TU89P28Q4i0Bb+xXf3l1awi2P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iPASvwAAANsAAAAPAAAAAAAAAAAAAAAAAJgCAABkcnMvZG93bnJl&#10;di54bWxQSwUGAAAAAAQABAD1AAAAhAMAAAAA&#10;" filled="f" stroked="f">
                  <v:textbox style="layout-flow:vertical;mso-layout-flow-alt:bottom-to-top" inset="0,0,0,0">
                    <w:txbxContent>
                      <w:p w:rsidR="00C36436" w:rsidRPr="002853AF" w:rsidRDefault="00C36436" w:rsidP="00516D89">
                        <w:pPr>
                          <w:spacing w:before="20" w:after="20" w:line="200" w:lineRule="exact"/>
                          <w:jc w:val="center"/>
                          <w:rPr>
                            <w:sz w:val="20"/>
                            <w:szCs w:val="26"/>
                          </w:rPr>
                        </w:pPr>
                        <w:r w:rsidRPr="002853AF">
                          <w:rPr>
                            <w:rFonts w:hint="cs"/>
                            <w:sz w:val="20"/>
                            <w:szCs w:val="26"/>
                            <w:rtl/>
                          </w:rPr>
                          <w:t xml:space="preserve">فك الاقتران الزاوي </w:t>
                        </w:r>
                        <w:r w:rsidRPr="002853AF">
                          <w:rPr>
                            <w:sz w:val="20"/>
                            <w:szCs w:val="26"/>
                          </w:rPr>
                          <w:t>(dB)</w:t>
                        </w:r>
                      </w:p>
                    </w:txbxContent>
                  </v:textbox>
                </v:shape>
              </v:group>
            </w:pict>
          </mc:Fallback>
        </mc:AlternateContent>
      </w:r>
      <w:r w:rsidR="00516D89">
        <w:object w:dxaOrig="7693" w:dyaOrig="7301">
          <v:shape id="_x0000_i1052" type="#_x0000_t75" style="width:385.4pt;height:365.4pt" o:ole="">
            <v:imagedata r:id="rId76" o:title=""/>
          </v:shape>
          <o:OLEObject Type="Embed" ProgID="CorelDRAW.Graphic.14" ShapeID="_x0000_i1052" DrawAspect="Content" ObjectID="_1378113856" r:id="rId77"/>
        </w:object>
      </w:r>
    </w:p>
    <w:p w:rsidR="00414A18" w:rsidRDefault="00414A18" w:rsidP="002853AF">
      <w:pPr>
        <w:keepNext/>
        <w:rPr>
          <w:rtl/>
        </w:rPr>
      </w:pPr>
      <w:r>
        <w:rPr>
          <w:rtl/>
        </w:rPr>
        <w:lastRenderedPageBreak/>
        <w:t xml:space="preserve">وعرفت كثافة الشبكة المقيسة </w:t>
      </w:r>
      <w:r>
        <w:sym w:font="Symbol" w:char="F067"/>
      </w:r>
      <w:r>
        <w:rPr>
          <w:rtl/>
        </w:rPr>
        <w:t xml:space="preserve"> ك</w:t>
      </w:r>
      <w:r w:rsidR="00401486">
        <w:rPr>
          <w:rtl/>
        </w:rPr>
        <w:t>ما </w:t>
      </w:r>
      <w:r>
        <w:rPr>
          <w:rtl/>
        </w:rPr>
        <w:t>يلي:</w:t>
      </w:r>
    </w:p>
    <w:p w:rsidR="0082203C" w:rsidRDefault="0082203C" w:rsidP="001978F2">
      <w:pPr>
        <w:pStyle w:val="Equation"/>
      </w:pPr>
      <w:r>
        <w:tab/>
      </w:r>
      <w:r w:rsidRPr="004925BF">
        <w:rPr>
          <w:position w:val="-28"/>
        </w:rPr>
        <w:object w:dxaOrig="3980" w:dyaOrig="720">
          <v:shape id="_x0000_i1053" type="#_x0000_t75" style="width:198.8pt;height:36pt" o:ole="" o:allowoverlap="f">
            <v:imagedata r:id="rId78" o:title=""/>
          </v:shape>
          <o:OLEObject Type="Embed" ProgID="Equation.3" ShapeID="_x0000_i1053" DrawAspect="Content" ObjectID="_1378113857" r:id="rId79"/>
        </w:object>
      </w:r>
      <w:r>
        <w:tab/>
        <w:t>(23)</w:t>
      </w:r>
    </w:p>
    <w:p w:rsidR="00414A18" w:rsidRDefault="00414A18" w:rsidP="002853AF">
      <w:pPr>
        <w:keepNext/>
        <w:spacing w:before="240"/>
        <w:rPr>
          <w:rtl/>
        </w:rPr>
      </w:pPr>
      <w:r>
        <w:rPr>
          <w:rtl/>
        </w:rPr>
        <w:t>حيث:</w:t>
      </w:r>
    </w:p>
    <w:p w:rsidR="00414A18" w:rsidRDefault="00414A18" w:rsidP="001978F2">
      <w:pPr>
        <w:pStyle w:val="enumlev2"/>
        <w:rPr>
          <w:rtl/>
        </w:rPr>
      </w:pPr>
      <w:r>
        <w:rPr>
          <w:i/>
          <w:iCs/>
        </w:rPr>
        <w:t>N</w:t>
      </w:r>
      <w:r>
        <w:rPr>
          <w:rtl/>
        </w:rPr>
        <w:t>:</w:t>
      </w:r>
      <w:r>
        <w:rPr>
          <w:rtl/>
        </w:rPr>
        <w:tab/>
        <w:t>عدد العقد الراديوية في الشبكة</w:t>
      </w:r>
    </w:p>
    <w:p w:rsidR="00414A18" w:rsidRDefault="00414A18" w:rsidP="001978F2">
      <w:pPr>
        <w:pStyle w:val="enumlev2"/>
        <w:rPr>
          <w:rtl/>
        </w:rPr>
      </w:pPr>
      <w:r>
        <w:rPr>
          <w:rFonts w:ascii="Symbol" w:hAnsi="Symbol"/>
        </w:rPr>
        <w:t></w:t>
      </w:r>
      <w:r>
        <w:rPr>
          <w:rtl/>
        </w:rPr>
        <w:t>:</w:t>
      </w:r>
      <w:r>
        <w:rPr>
          <w:rtl/>
        </w:rPr>
        <w:tab/>
        <w:t>متوسط مربع طول القفزة.</w:t>
      </w:r>
    </w:p>
    <w:p w:rsidR="00414A18" w:rsidRDefault="00414A18" w:rsidP="002853AF">
      <w:pPr>
        <w:spacing w:before="240" w:after="360"/>
        <w:rPr>
          <w:rtl/>
        </w:rPr>
      </w:pPr>
      <w:r>
        <w:rPr>
          <w:rtl/>
        </w:rPr>
        <w:t>ويتبين من نتائج الشكل</w:t>
      </w:r>
      <w:r w:rsidR="00BC22C8">
        <w:rPr>
          <w:rFonts w:hint="cs"/>
          <w:rtl/>
        </w:rPr>
        <w:t> </w:t>
      </w:r>
      <w:r>
        <w:t>12</w:t>
      </w:r>
      <w:r>
        <w:rPr>
          <w:rtl/>
        </w:rPr>
        <w:t xml:space="preserve"> أن أعلى كفاءة في الشبكات عالية الكثافة تتحقق بالتشكيل</w:t>
      </w:r>
      <w:r w:rsidR="00BC22C8">
        <w:rPr>
          <w:rFonts w:hint="cs"/>
          <w:rtl/>
        </w:rPr>
        <w:t> </w:t>
      </w:r>
      <w:r>
        <w:t>4</w:t>
      </w:r>
      <w:r w:rsidR="00BF2A1B">
        <w:noBreakHyphen/>
      </w:r>
      <w:r>
        <w:t>PSK</w:t>
      </w:r>
      <w:r>
        <w:rPr>
          <w:rtl/>
        </w:rPr>
        <w:t>. غير أن طريقة التشكيل تتحرك لجانب</w:t>
      </w:r>
      <w:r w:rsidR="00BC22C8">
        <w:rPr>
          <w:rFonts w:hint="cs"/>
          <w:rtl/>
        </w:rPr>
        <w:t> </w:t>
      </w:r>
      <w:r>
        <w:t>8</w:t>
      </w:r>
      <w:r w:rsidR="00BF2A1B">
        <w:noBreakHyphen/>
      </w:r>
      <w:r>
        <w:t>PSK</w:t>
      </w:r>
      <w:r>
        <w:rPr>
          <w:rtl/>
        </w:rPr>
        <w:t xml:space="preserve"> أو</w:t>
      </w:r>
      <w:r>
        <w:rPr>
          <w:rFonts w:hint="cs"/>
          <w:rtl/>
        </w:rPr>
        <w:t xml:space="preserve"> </w:t>
      </w:r>
      <w:r>
        <w:rPr>
          <w:rtl/>
        </w:rPr>
        <w:t>حتى</w:t>
      </w:r>
      <w:r w:rsidR="00BC22C8">
        <w:rPr>
          <w:rFonts w:hint="cs"/>
          <w:rtl/>
        </w:rPr>
        <w:t> </w:t>
      </w:r>
      <w:r>
        <w:t>16</w:t>
      </w:r>
      <w:r w:rsidR="00BF2A1B">
        <w:noBreakHyphen/>
      </w:r>
      <w:r>
        <w:t>QAM</w:t>
      </w:r>
      <w:r>
        <w:rPr>
          <w:rtl/>
        </w:rPr>
        <w:t xml:space="preserve"> حيث تكون كثافة الشبكة أقل من ذلك. ويوضح هذا أن كفاءة استخدام الطيف في طرق التشكيل تتوقف على بيئة</w:t>
      </w:r>
      <w:r w:rsidR="00BC22C8">
        <w:rPr>
          <w:rFonts w:hint="cs"/>
          <w:rtl/>
        </w:rPr>
        <w:t> </w:t>
      </w:r>
      <w:r>
        <w:rPr>
          <w:rtl/>
        </w:rPr>
        <w:t>التداخل.</w:t>
      </w:r>
    </w:p>
    <w:p w:rsidR="007E1FC9" w:rsidRDefault="007E1FC9" w:rsidP="004745D7">
      <w:pPr>
        <w:pStyle w:val="Figureno0"/>
        <w:rPr>
          <w:rtl/>
        </w:rPr>
      </w:pPr>
      <w:r>
        <w:rPr>
          <w:rFonts w:hint="cs"/>
          <w:rtl/>
        </w:rPr>
        <w:t>الش</w:t>
      </w:r>
      <w:r w:rsidR="002853AF">
        <w:rPr>
          <w:rFonts w:hint="cs"/>
          <w:rtl/>
        </w:rPr>
        <w:t>ـ</w:t>
      </w:r>
      <w:r>
        <w:rPr>
          <w:rFonts w:hint="cs"/>
          <w:rtl/>
        </w:rPr>
        <w:t xml:space="preserve">كل </w:t>
      </w:r>
      <w:r>
        <w:t>12</w:t>
      </w:r>
    </w:p>
    <w:p w:rsidR="007E1FC9" w:rsidRDefault="007E1FC9" w:rsidP="00DB35AB">
      <w:pPr>
        <w:pStyle w:val="FigureTitle"/>
        <w:rPr>
          <w:rtl/>
        </w:rPr>
      </w:pPr>
      <w:r>
        <w:rPr>
          <w:rFonts w:hint="cs"/>
          <w:rtl/>
        </w:rPr>
        <w:t>كفاءة الطيف في الشبكات المتشابكة</w:t>
      </w:r>
    </w:p>
    <w:p w:rsidR="005517E9" w:rsidRDefault="008A5771" w:rsidP="005517E9">
      <w:pPr>
        <w:spacing w:before="0" w:line="240" w:lineRule="auto"/>
        <w:jc w:val="center"/>
        <w:rPr>
          <w:rtl/>
        </w:rPr>
      </w:pPr>
      <w:r>
        <w:rPr>
          <w:noProof/>
          <w:lang w:eastAsia="zh-CN"/>
        </w:rPr>
        <mc:AlternateContent>
          <mc:Choice Requires="wpg">
            <w:drawing>
              <wp:anchor distT="0" distB="0" distL="114300" distR="114300" simplePos="0" relativeHeight="251653632" behindDoc="0" locked="0" layoutInCell="1" allowOverlap="1" wp14:anchorId="19AA8B61" wp14:editId="3EB1D770">
                <wp:simplePos x="0" y="0"/>
                <wp:positionH relativeFrom="column">
                  <wp:posOffset>1584865</wp:posOffset>
                </wp:positionH>
                <wp:positionV relativeFrom="paragraph">
                  <wp:posOffset>291465</wp:posOffset>
                </wp:positionV>
                <wp:extent cx="2571844" cy="3528695"/>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1844" cy="3528695"/>
                          <a:chOff x="133256" y="57153"/>
                          <a:chExt cx="2571844" cy="3528884"/>
                        </a:xfrm>
                      </wpg:grpSpPr>
                      <wps:wsp>
                        <wps:cNvPr id="4015" name="Text Box 2"/>
                        <wps:cNvSpPr txBox="1">
                          <a:spLocks noChangeArrowheads="1"/>
                        </wps:cNvSpPr>
                        <wps:spPr bwMode="auto">
                          <a:xfrm>
                            <a:off x="942975" y="2647701"/>
                            <a:ext cx="1333500" cy="257175"/>
                          </a:xfrm>
                          <a:prstGeom prst="rect">
                            <a:avLst/>
                          </a:prstGeom>
                          <a:noFill/>
                          <a:ln w="9525">
                            <a:noFill/>
                            <a:miter lim="800000"/>
                            <a:headEnd/>
                            <a:tailEnd/>
                          </a:ln>
                        </wps:spPr>
                        <wps:txbx>
                          <w:txbxContent>
                            <w:p w:rsidR="00C36436" w:rsidRPr="002853AF" w:rsidRDefault="00C36436" w:rsidP="005517E9">
                              <w:pPr>
                                <w:spacing w:before="20" w:after="20" w:line="240" w:lineRule="exact"/>
                                <w:jc w:val="center"/>
                                <w:rPr>
                                  <w:sz w:val="20"/>
                                  <w:szCs w:val="26"/>
                                  <w:rtl/>
                                </w:rPr>
                              </w:pPr>
                              <w:r w:rsidRPr="002853AF">
                                <w:rPr>
                                  <w:sz w:val="20"/>
                                  <w:szCs w:val="26"/>
                                  <w:rtl/>
                                </w:rPr>
                                <w:t>طرائق التشكيل</w:t>
                              </w:r>
                            </w:p>
                          </w:txbxContent>
                        </wps:txbx>
                        <wps:bodyPr rot="0" vert="horz" wrap="square" lIns="0" tIns="0" rIns="0" bIns="0" anchor="t" anchorCtr="0">
                          <a:noAutofit/>
                        </wps:bodyPr>
                      </wps:wsp>
                      <wps:wsp>
                        <wps:cNvPr id="4016" name="Text Box 2"/>
                        <wps:cNvSpPr txBox="1">
                          <a:spLocks noChangeArrowheads="1"/>
                        </wps:cNvSpPr>
                        <wps:spPr bwMode="auto">
                          <a:xfrm>
                            <a:off x="133256" y="57153"/>
                            <a:ext cx="247650" cy="2098675"/>
                          </a:xfrm>
                          <a:prstGeom prst="rect">
                            <a:avLst/>
                          </a:prstGeom>
                          <a:noFill/>
                          <a:ln w="9525">
                            <a:noFill/>
                            <a:miter lim="800000"/>
                            <a:headEnd/>
                            <a:tailEnd/>
                          </a:ln>
                        </wps:spPr>
                        <wps:txbx>
                          <w:txbxContent>
                            <w:p w:rsidR="00C36436" w:rsidRPr="002853AF" w:rsidRDefault="00C36436" w:rsidP="005517E9">
                              <w:pPr>
                                <w:bidi w:val="0"/>
                                <w:spacing w:after="20" w:line="200" w:lineRule="exact"/>
                                <w:jc w:val="center"/>
                                <w:rPr>
                                  <w:sz w:val="20"/>
                                  <w:szCs w:val="26"/>
                                </w:rPr>
                              </w:pPr>
                              <w:r w:rsidRPr="002853AF">
                                <w:rPr>
                                  <w:sz w:val="20"/>
                                  <w:szCs w:val="26"/>
                                </w:rPr>
                                <w:t>(bit/(s - Hz))</w:t>
                              </w:r>
                              <w:r w:rsidRPr="002853AF">
                                <w:rPr>
                                  <w:sz w:val="20"/>
                                  <w:szCs w:val="26"/>
                                  <w:rtl/>
                                </w:rPr>
                                <w:t xml:space="preserve"> كفاءة الطيف المقيسة</w:t>
                              </w:r>
                            </w:p>
                          </w:txbxContent>
                        </wps:txbx>
                        <wps:bodyPr rot="0" vert="vert270" wrap="square" lIns="0" tIns="0" rIns="0" bIns="0" anchor="t" anchorCtr="0">
                          <a:noAutofit/>
                        </wps:bodyPr>
                      </wps:wsp>
                      <wps:wsp>
                        <wps:cNvPr id="4017" name="Text Box 2"/>
                        <wps:cNvSpPr txBox="1">
                          <a:spLocks noChangeArrowheads="1"/>
                        </wps:cNvSpPr>
                        <wps:spPr bwMode="auto">
                          <a:xfrm>
                            <a:off x="400050" y="3095624"/>
                            <a:ext cx="2305050" cy="490413"/>
                          </a:xfrm>
                          <a:prstGeom prst="rect">
                            <a:avLst/>
                          </a:prstGeom>
                          <a:noFill/>
                          <a:ln w="9525">
                            <a:noFill/>
                            <a:miter lim="800000"/>
                            <a:headEnd/>
                            <a:tailEnd/>
                          </a:ln>
                        </wps:spPr>
                        <wps:txbx>
                          <w:txbxContent>
                            <w:p w:rsidR="00C36436" w:rsidRPr="002853AF" w:rsidRDefault="00C36436" w:rsidP="005517E9">
                              <w:pPr>
                                <w:spacing w:before="0" w:after="120" w:line="200" w:lineRule="exact"/>
                                <w:jc w:val="left"/>
                                <w:rPr>
                                  <w:sz w:val="18"/>
                                  <w:szCs w:val="24"/>
                                  <w:rtl/>
                                  <w:lang w:val="en-GB" w:eastAsia="en-US"/>
                                </w:rPr>
                              </w:pPr>
                              <w:r w:rsidRPr="002853AF">
                                <w:rPr>
                                  <w:sz w:val="18"/>
                                  <w:szCs w:val="24"/>
                                  <w:rtl/>
                                  <w:lang w:val="en-GB" w:eastAsia="en-US"/>
                                </w:rPr>
                                <w:t xml:space="preserve">قناع إشعاع الهوائي الوارد في الشكل </w:t>
                              </w:r>
                              <w:r w:rsidRPr="002853AF">
                                <w:rPr>
                                  <w:sz w:val="18"/>
                                  <w:szCs w:val="24"/>
                                  <w:lang w:val="en-GB" w:eastAsia="en-US"/>
                                </w:rPr>
                                <w:t>11</w:t>
                              </w:r>
                              <w:r w:rsidRPr="002853AF">
                                <w:rPr>
                                  <w:sz w:val="18"/>
                                  <w:szCs w:val="24"/>
                                  <w:rtl/>
                                  <w:lang w:val="en-GB" w:eastAsia="en-US"/>
                                </w:rPr>
                                <w:t>.</w:t>
                              </w:r>
                            </w:p>
                            <w:p w:rsidR="00C36436" w:rsidRPr="002853AF" w:rsidRDefault="00C36436" w:rsidP="005517E9">
                              <w:pPr>
                                <w:spacing w:before="20" w:after="20" w:line="200" w:lineRule="exact"/>
                                <w:jc w:val="left"/>
                                <w:rPr>
                                  <w:sz w:val="18"/>
                                  <w:szCs w:val="24"/>
                                  <w:rtl/>
                                  <w:lang w:val="en-GB"/>
                                </w:rPr>
                              </w:pPr>
                              <w:r w:rsidRPr="002853AF">
                                <w:rPr>
                                  <w:sz w:val="18"/>
                                  <w:szCs w:val="24"/>
                                  <w:rtl/>
                                  <w:lang w:val="en-GB" w:eastAsia="en-US"/>
                                </w:rPr>
                                <w:t xml:space="preserve">انحطاط الأداء بسبب إعادة استخدام التردد: </w:t>
                              </w:r>
                              <w:r w:rsidRPr="002853AF">
                                <w:rPr>
                                  <w:sz w:val="18"/>
                                  <w:szCs w:val="24"/>
                                  <w:lang w:val="en-GB" w:eastAsia="en-US"/>
                                </w:rPr>
                                <w:t>dB 1</w:t>
                              </w:r>
                            </w:p>
                          </w:txbxContent>
                        </wps:txbx>
                        <wps:bodyPr rot="0" vert="horz" wrap="square" lIns="0" tIns="0" rIns="0" bIns="0" anchor="t" anchorCtr="0">
                          <a:noAutofit/>
                        </wps:bodyPr>
                      </wps:wsp>
                    </wpg:wgp>
                  </a:graphicData>
                </a:graphic>
                <wp14:sizeRelH relativeFrom="page">
                  <wp14:pctWidth>0</wp14:pctWidth>
                </wp14:sizeRelH>
                <wp14:sizeRelV relativeFrom="margin">
                  <wp14:pctHeight>0</wp14:pctHeight>
                </wp14:sizeRelV>
              </wp:anchor>
            </w:drawing>
          </mc:Choice>
          <mc:Fallback>
            <w:pict>
              <v:group id="Group 1" o:spid="_x0000_s1067" style="position:absolute;left:0;text-align:left;margin-left:124.8pt;margin-top:22.95pt;width:202.5pt;height:277.85pt;z-index:251653632;mso-height-relative:margin" coordorigin="1332,571" coordsize="25718,3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">
                <v:shape id="_x0000_s1068" type="#_x0000_t202" style="position:absolute;left:9429;top:26477;width:1333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TzsYA&#10;AADdAAAADwAAAGRycy9kb3ducmV2LnhtbESPQWsCMRSE70L/Q3iF3jSxtGK3RpGiIBSk6/bQ4+vm&#10;uRvcvGw3Udd/b4SCx2FmvmFmi9414kRdsJ41jEcKBHHpjeVKw3exHk5BhIhssPFMGi4UYDF/GMww&#10;M/7MOZ12sRIJwiFDDXWMbSZlKGtyGEa+JU7e3ncOY5JdJU2H5wR3jXxWaiIdWk4LNbb0UVN52B2d&#10;huUP5yv7t/39yve5LYo3xZ+Tg9ZPj/3yHUSkPt7D/+2N0fCixq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TzsYAAADdAAAADwAAAAAAAAAAAAAAAACYAgAAZHJz&#10;L2Rvd25yZXYueG1sUEsFBgAAAAAEAAQA9QAAAIsDAAAAAA==&#10;" filled="f" stroked="f">
                  <v:textbox inset="0,0,0,0">
                    <w:txbxContent>
                      <w:p w:rsidR="00C36436" w:rsidRPr="002853AF" w:rsidRDefault="00C36436" w:rsidP="005517E9">
                        <w:pPr>
                          <w:spacing w:before="20" w:after="20" w:line="240" w:lineRule="exact"/>
                          <w:jc w:val="center"/>
                          <w:rPr>
                            <w:sz w:val="20"/>
                            <w:szCs w:val="26"/>
                            <w:rtl/>
                          </w:rPr>
                        </w:pPr>
                        <w:r w:rsidRPr="002853AF">
                          <w:rPr>
                            <w:sz w:val="20"/>
                            <w:szCs w:val="26"/>
                            <w:rtl/>
                          </w:rPr>
                          <w:t>طرائق التشكيل</w:t>
                        </w:r>
                      </w:p>
                    </w:txbxContent>
                  </v:textbox>
                </v:shape>
                <v:shape id="_x0000_s1069" type="#_x0000_t202" style="position:absolute;left:1332;top:571;width:2477;height:20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pW8QA&#10;AADdAAAADwAAAGRycy9kb3ducmV2LnhtbESPwWrDMBBE74X8g9hAb7XsJjXFsWKKIbSnQFN/wGJt&#10;LBNr5Vpq7Px9FSj0OMzMG6asFjuIK02+d6wgS1IQxK3TPXcKmq/D0ysIH5A1Do5JwY08VPvVQ4mF&#10;djN/0vUUOhEh7AtUYEIYCyl9a8iiT9xIHL2zmyyGKKdO6gnnCLeDfE7TXFrsOS4YHKk21F5OP1bB&#10;8SbNvLEvTVvX+THffB/w8j4o9bhe3nYgAi3hP/zX/tAKtmmWw/1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S6VvEAAAA3QAAAA8AAAAAAAAAAAAAAAAAmAIAAGRycy9k&#10;b3ducmV2LnhtbFBLBQYAAAAABAAEAPUAAACJAwAAAAA=&#10;" filled="f" stroked="f">
                  <v:textbox style="layout-flow:vertical;mso-layout-flow-alt:bottom-to-top" inset="0,0,0,0">
                    <w:txbxContent>
                      <w:p w:rsidR="00C36436" w:rsidRPr="002853AF" w:rsidRDefault="00C36436" w:rsidP="005517E9">
                        <w:pPr>
                          <w:bidi w:val="0"/>
                          <w:spacing w:after="20" w:line="200" w:lineRule="exact"/>
                          <w:jc w:val="center"/>
                          <w:rPr>
                            <w:sz w:val="20"/>
                            <w:szCs w:val="26"/>
                          </w:rPr>
                        </w:pPr>
                        <w:r w:rsidRPr="002853AF">
                          <w:rPr>
                            <w:sz w:val="20"/>
                            <w:szCs w:val="26"/>
                          </w:rPr>
                          <w:t>(bit/(s - Hz))</w:t>
                        </w:r>
                        <w:r w:rsidRPr="002853AF">
                          <w:rPr>
                            <w:sz w:val="20"/>
                            <w:szCs w:val="26"/>
                            <w:rtl/>
                          </w:rPr>
                          <w:t xml:space="preserve"> كفاءة الطيف المقيسة</w:t>
                        </w:r>
                      </w:p>
                    </w:txbxContent>
                  </v:textbox>
                </v:shape>
                <v:shape id="_x0000_s1070" type="#_x0000_t202" style="position:absolute;left:4000;top:30956;width:23051;height:4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oIsYA&#10;AADdAAAADwAAAGRycy9kb3ducmV2LnhtbESPQWsCMRSE74X+h/AKvdXEUtRujSJFQRCk6/bQ4+vm&#10;uRvcvGw3Udd/bwqCx2FmvmGm89414kRdsJ41DAcKBHHpjeVKw3exepmACBHZYOOZNFwowHz2+DDF&#10;zPgz53TaxUokCIcMNdQxtpmUoazJYRj4ljh5e985jEl2lTQdnhPcNfJVqZF0aDkt1NjSZ03lYXd0&#10;GhY/nC/t3/b3K9/ntijeFW9GB62fn/rFB4hIfbyHb+210fCmhm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boIsYAAADdAAAADwAAAAAAAAAAAAAAAACYAgAAZHJz&#10;L2Rvd25yZXYueG1sUEsFBgAAAAAEAAQA9QAAAIsDAAAAAA==&#10;" filled="f" stroked="f">
                  <v:textbox inset="0,0,0,0">
                    <w:txbxContent>
                      <w:p w:rsidR="00C36436" w:rsidRPr="002853AF" w:rsidRDefault="00C36436" w:rsidP="005517E9">
                        <w:pPr>
                          <w:spacing w:before="0" w:after="120" w:line="200" w:lineRule="exact"/>
                          <w:jc w:val="left"/>
                          <w:rPr>
                            <w:sz w:val="18"/>
                            <w:szCs w:val="24"/>
                            <w:rtl/>
                            <w:lang w:val="en-GB" w:eastAsia="en-US"/>
                          </w:rPr>
                        </w:pPr>
                        <w:r w:rsidRPr="002853AF">
                          <w:rPr>
                            <w:sz w:val="18"/>
                            <w:szCs w:val="24"/>
                            <w:rtl/>
                            <w:lang w:val="en-GB" w:eastAsia="en-US"/>
                          </w:rPr>
                          <w:t xml:space="preserve">قناع إشعاع الهوائي الوارد في الشكل </w:t>
                        </w:r>
                        <w:r w:rsidRPr="002853AF">
                          <w:rPr>
                            <w:sz w:val="18"/>
                            <w:szCs w:val="24"/>
                            <w:lang w:val="en-GB" w:eastAsia="en-US"/>
                          </w:rPr>
                          <w:t>11</w:t>
                        </w:r>
                        <w:r w:rsidRPr="002853AF">
                          <w:rPr>
                            <w:sz w:val="18"/>
                            <w:szCs w:val="24"/>
                            <w:rtl/>
                            <w:lang w:val="en-GB" w:eastAsia="en-US"/>
                          </w:rPr>
                          <w:t>.</w:t>
                        </w:r>
                      </w:p>
                      <w:p w:rsidR="00C36436" w:rsidRPr="002853AF" w:rsidRDefault="00C36436" w:rsidP="005517E9">
                        <w:pPr>
                          <w:spacing w:before="20" w:after="20" w:line="200" w:lineRule="exact"/>
                          <w:jc w:val="left"/>
                          <w:rPr>
                            <w:sz w:val="18"/>
                            <w:szCs w:val="24"/>
                            <w:rtl/>
                            <w:lang w:val="en-GB"/>
                          </w:rPr>
                        </w:pPr>
                        <w:r w:rsidRPr="002853AF">
                          <w:rPr>
                            <w:sz w:val="18"/>
                            <w:szCs w:val="24"/>
                            <w:rtl/>
                            <w:lang w:val="en-GB" w:eastAsia="en-US"/>
                          </w:rPr>
                          <w:t xml:space="preserve">انحطاط الأداء بسبب إعادة استخدام التردد: </w:t>
                        </w:r>
                        <w:r w:rsidRPr="002853AF">
                          <w:rPr>
                            <w:sz w:val="18"/>
                            <w:szCs w:val="24"/>
                            <w:lang w:val="en-GB" w:eastAsia="en-US"/>
                          </w:rPr>
                          <w:t>dB 1</w:t>
                        </w:r>
                      </w:p>
                    </w:txbxContent>
                  </v:textbox>
                </v:shape>
              </v:group>
            </w:pict>
          </mc:Fallback>
        </mc:AlternateContent>
      </w:r>
      <w:r w:rsidR="005517E9">
        <w:object w:dxaOrig="3980" w:dyaOrig="6340">
          <v:shape id="_x0000_i1054" type="#_x0000_t75" style="width:198.8pt;height:317.3pt" o:ole="">
            <v:imagedata r:id="rId80" o:title=""/>
          </v:shape>
          <o:OLEObject Type="Embed" ProgID="CorelDRAW.Graphic.14" ShapeID="_x0000_i1054" DrawAspect="Content" ObjectID="_1378113858" r:id="rId81"/>
        </w:object>
      </w:r>
    </w:p>
    <w:p w:rsidR="002853AF" w:rsidRDefault="002853AF" w:rsidP="002853AF">
      <w:pPr>
        <w:rPr>
          <w:rtl/>
        </w:rPr>
      </w:pPr>
      <w:bookmarkStart w:id="54" w:name="_MON_1152436254"/>
      <w:bookmarkStart w:id="55" w:name="_MON_1152442776"/>
      <w:bookmarkStart w:id="56" w:name="_MON_1152443004"/>
      <w:bookmarkStart w:id="57" w:name="_MON_1222005527"/>
      <w:bookmarkEnd w:id="54"/>
      <w:bookmarkEnd w:id="55"/>
      <w:bookmarkEnd w:id="56"/>
      <w:bookmarkEnd w:id="57"/>
    </w:p>
    <w:p w:rsidR="00414A18" w:rsidRPr="00C97E31" w:rsidRDefault="009F59D2" w:rsidP="00414A18">
      <w:pPr>
        <w:rPr>
          <w:sz w:val="20"/>
          <w:szCs w:val="26"/>
          <w:rtl/>
        </w:rPr>
      </w:pPr>
      <w:r>
        <w:rPr>
          <w:rFonts w:hint="cs"/>
          <w:b/>
          <w:bCs/>
          <w:sz w:val="20"/>
          <w:szCs w:val="26"/>
          <w:rtl/>
        </w:rPr>
        <w:t>ال</w:t>
      </w:r>
      <w:r w:rsidR="00414A18" w:rsidRPr="009F59D2">
        <w:rPr>
          <w:b/>
          <w:bCs/>
          <w:sz w:val="20"/>
          <w:szCs w:val="26"/>
          <w:rtl/>
        </w:rPr>
        <w:t xml:space="preserve">ملاحظة </w:t>
      </w:r>
      <w:r w:rsidR="00414A18" w:rsidRPr="009F59D2">
        <w:rPr>
          <w:b/>
          <w:bCs/>
          <w:sz w:val="20"/>
          <w:szCs w:val="26"/>
        </w:rPr>
        <w:t>1</w:t>
      </w:r>
      <w:r w:rsidR="00414A18" w:rsidRPr="009F59D2">
        <w:rPr>
          <w:sz w:val="20"/>
          <w:szCs w:val="26"/>
          <w:rtl/>
        </w:rPr>
        <w:t>- يمكن الاطلاع على معلومات إضافية</w:t>
      </w:r>
      <w:r w:rsidR="00BC22C8">
        <w:rPr>
          <w:rFonts w:hint="cs"/>
          <w:rtl/>
        </w:rPr>
        <w:t> </w:t>
      </w:r>
      <w:r w:rsidR="00414A18" w:rsidRPr="009F59D2">
        <w:rPr>
          <w:sz w:val="20"/>
          <w:szCs w:val="26"/>
          <w:rtl/>
        </w:rPr>
        <w:t>في:</w:t>
      </w:r>
    </w:p>
    <w:p w:rsidR="00414A18" w:rsidRPr="002853AF" w:rsidRDefault="00414A18" w:rsidP="002853AF">
      <w:pPr>
        <w:bidi w:val="0"/>
        <w:spacing w:line="240" w:lineRule="auto"/>
        <w:ind w:left="720" w:hanging="720"/>
        <w:rPr>
          <w:sz w:val="20"/>
          <w:szCs w:val="20"/>
        </w:rPr>
      </w:pPr>
      <w:r w:rsidRPr="002853AF">
        <w:rPr>
          <w:sz w:val="20"/>
          <w:szCs w:val="20"/>
        </w:rPr>
        <w:t>DODO, J., KUREMATSU, H. and NAKAZAWA, I. [8-12 June, 1980] Spectrum use efficiency and small capacity digital radio-relay system in the 2 GHz band. IEEE International Conference on Communications (ICC ’80), Seattle, WA, United States of America.</w:t>
      </w:r>
    </w:p>
    <w:p w:rsidR="00414A18" w:rsidRPr="002853AF" w:rsidRDefault="00414A18" w:rsidP="002853AF">
      <w:pPr>
        <w:bidi w:val="0"/>
        <w:spacing w:line="240" w:lineRule="auto"/>
        <w:ind w:left="720" w:hanging="720"/>
        <w:rPr>
          <w:sz w:val="20"/>
          <w:szCs w:val="20"/>
          <w:lang w:bidi="ar-SY"/>
        </w:rPr>
      </w:pPr>
      <w:r w:rsidRPr="002853AF">
        <w:rPr>
          <w:sz w:val="20"/>
          <w:szCs w:val="20"/>
          <w:lang w:val="fr-FR"/>
        </w:rPr>
        <w:t xml:space="preserve">TILLOTSON, L.C. </w:t>
      </w:r>
      <w:r w:rsidRPr="002853AF">
        <w:rPr>
          <w:i/>
          <w:iCs/>
          <w:sz w:val="20"/>
          <w:szCs w:val="20"/>
          <w:lang w:val="fr-FR"/>
        </w:rPr>
        <w:t>et al</w:t>
      </w:r>
      <w:r w:rsidRPr="002853AF">
        <w:rPr>
          <w:sz w:val="20"/>
          <w:szCs w:val="20"/>
          <w:lang w:val="fr-FR"/>
        </w:rPr>
        <w:t xml:space="preserve">. </w:t>
      </w:r>
      <w:r w:rsidRPr="002853AF">
        <w:rPr>
          <w:sz w:val="20"/>
          <w:szCs w:val="20"/>
        </w:rPr>
        <w:t xml:space="preserve">[1973] Efficient use of the radio spectrum and bandwidth expansion. </w:t>
      </w:r>
      <w:r w:rsidRPr="002853AF">
        <w:rPr>
          <w:i/>
          <w:iCs/>
          <w:sz w:val="20"/>
          <w:szCs w:val="20"/>
        </w:rPr>
        <w:t>Proc. IEEE</w:t>
      </w:r>
      <w:r w:rsidRPr="002853AF">
        <w:rPr>
          <w:sz w:val="20"/>
          <w:szCs w:val="20"/>
        </w:rPr>
        <w:t xml:space="preserve">, 61, </w:t>
      </w:r>
      <w:r w:rsidRPr="002853AF">
        <w:rPr>
          <w:b/>
          <w:bCs/>
          <w:sz w:val="20"/>
          <w:szCs w:val="20"/>
        </w:rPr>
        <w:t>4</w:t>
      </w:r>
      <w:r w:rsidRPr="002853AF">
        <w:rPr>
          <w:sz w:val="20"/>
          <w:szCs w:val="20"/>
        </w:rPr>
        <w:t>.</w:t>
      </w:r>
    </w:p>
    <w:p w:rsidR="00414A18" w:rsidRDefault="00414A18" w:rsidP="00414A18">
      <w:pPr>
        <w:pStyle w:val="Heading2"/>
        <w:rPr>
          <w:rtl/>
        </w:rPr>
      </w:pPr>
      <w:bookmarkStart w:id="58" w:name="_Toc304368805"/>
      <w:r>
        <w:lastRenderedPageBreak/>
        <w:t>4.2</w:t>
      </w:r>
      <w:r>
        <w:rPr>
          <w:rtl/>
        </w:rPr>
        <w:tab/>
        <w:t>تقييم خصائص الحفاظ على الطيف للتقنية الجديدة من أجل أنظمة المرحل الراديوي الرقمية</w:t>
      </w:r>
      <w:bookmarkEnd w:id="58"/>
    </w:p>
    <w:p w:rsidR="00414A18" w:rsidRDefault="00414A18" w:rsidP="00414A18">
      <w:pPr>
        <w:pStyle w:val="Heading3"/>
        <w:rPr>
          <w:rtl/>
        </w:rPr>
      </w:pPr>
      <w:bookmarkStart w:id="59" w:name="_Toc304368806"/>
      <w:r>
        <w:t>1.4.2</w:t>
      </w:r>
      <w:r>
        <w:rPr>
          <w:rFonts w:hint="cs"/>
          <w:rtl/>
        </w:rPr>
        <w:tab/>
      </w:r>
      <w:r>
        <w:rPr>
          <w:rtl/>
        </w:rPr>
        <w:t>المقدمة</w:t>
      </w:r>
      <w:bookmarkEnd w:id="59"/>
    </w:p>
    <w:p w:rsidR="00414A18" w:rsidRDefault="00414A18" w:rsidP="00BF2A1B">
      <w:pPr>
        <w:rPr>
          <w:rtl/>
        </w:rPr>
      </w:pPr>
      <w:r>
        <w:rPr>
          <w:rtl/>
        </w:rPr>
        <w:t>لقد تم تصميم نموذج حاسوبي من أجل تقييم خصائص الحفاظ على الطيف لمختلف عوامل التصميم أو الخيارات التكنولوجية.</w:t>
      </w:r>
      <w:r w:rsidR="00A57461">
        <w:rPr>
          <w:rFonts w:hint="cs"/>
          <w:rtl/>
        </w:rPr>
        <w:t xml:space="preserve"> </w:t>
      </w:r>
      <w:r>
        <w:rPr>
          <w:rtl/>
        </w:rPr>
        <w:t>ويجب أن تقيم الفعالية</w:t>
      </w:r>
      <w:r w:rsidR="00BF2A1B">
        <w:rPr>
          <w:rFonts w:hint="cs"/>
          <w:rtl/>
        </w:rPr>
        <w:t> </w:t>
      </w:r>
      <w:r>
        <w:t>SUE</w:t>
      </w:r>
      <w:r>
        <w:rPr>
          <w:rtl/>
        </w:rPr>
        <w:t xml:space="preserve"> النسبية ممكنة التحقيق على نحو كمي. ويمكن تمديد مفهوم الفعالية</w:t>
      </w:r>
      <w:r w:rsidR="00BF2A1B">
        <w:rPr>
          <w:rFonts w:hint="cs"/>
          <w:rtl/>
        </w:rPr>
        <w:t> </w:t>
      </w:r>
      <w:r>
        <w:t>SUE</w:t>
      </w:r>
      <w:r>
        <w:rPr>
          <w:rtl/>
        </w:rPr>
        <w:t xml:space="preserve"> وأن يعرف ك</w:t>
      </w:r>
      <w:r w:rsidR="00401486">
        <w:rPr>
          <w:rtl/>
        </w:rPr>
        <w:t>ما </w:t>
      </w:r>
      <w:r>
        <w:rPr>
          <w:rtl/>
        </w:rPr>
        <w:t>يلي:</w:t>
      </w:r>
    </w:p>
    <w:p w:rsidR="009F59D2" w:rsidRPr="0088226A" w:rsidRDefault="009F59D2" w:rsidP="009F59D2">
      <w:pPr>
        <w:pStyle w:val="Equation"/>
      </w:pPr>
      <w:r w:rsidRPr="0088226A">
        <w:tab/>
      </w:r>
      <w:r w:rsidRPr="0088226A">
        <w:rPr>
          <w:i/>
        </w:rPr>
        <w:t>SUE</w:t>
      </w:r>
      <w:r w:rsidRPr="0088226A">
        <w:t xml:space="preserve">  </w:t>
      </w:r>
      <w:r>
        <w:rPr>
          <w:rFonts w:ascii="Symbol" w:hAnsi="Symbol"/>
        </w:rPr>
        <w:t></w:t>
      </w:r>
      <w:r w:rsidRPr="0088226A">
        <w:t xml:space="preserve">  </w:t>
      </w:r>
      <w:r w:rsidRPr="0088226A">
        <w:rPr>
          <w:i/>
        </w:rPr>
        <w:t>VC</w:t>
      </w:r>
      <w:r w:rsidRPr="0088226A">
        <w:t>/(</w:t>
      </w:r>
      <w:r w:rsidRPr="0088226A">
        <w:rPr>
          <w:i/>
        </w:rPr>
        <w:t>T</w:t>
      </w:r>
      <w:r w:rsidRPr="0088226A">
        <w:t xml:space="preserve">  ·  </w:t>
      </w:r>
      <w:r w:rsidRPr="0088226A">
        <w:rPr>
          <w:i/>
        </w:rPr>
        <w:t>A</w:t>
      </w:r>
      <w:r w:rsidRPr="0088226A">
        <w:t xml:space="preserve">  ·  </w:t>
      </w:r>
      <w:r w:rsidRPr="0088226A">
        <w:rPr>
          <w:i/>
        </w:rPr>
        <w:t>B</w:t>
      </w:r>
      <w:r w:rsidRPr="0088226A">
        <w:t>)</w:t>
      </w:r>
      <w:r w:rsidRPr="0088226A">
        <w:tab/>
        <w:t>(2</w:t>
      </w:r>
      <w:r>
        <w:t>4</w:t>
      </w:r>
      <w:r w:rsidRPr="0088226A">
        <w:t>)</w:t>
      </w:r>
    </w:p>
    <w:p w:rsidR="00414A18" w:rsidRDefault="00414A18" w:rsidP="002853AF">
      <w:pPr>
        <w:keepNext/>
        <w:rPr>
          <w:rtl/>
        </w:rPr>
      </w:pPr>
      <w:r>
        <w:rPr>
          <w:rtl/>
        </w:rPr>
        <w:t>حيث:</w:t>
      </w:r>
    </w:p>
    <w:p w:rsidR="00414A18" w:rsidRDefault="002853AF" w:rsidP="002853AF">
      <w:pPr>
        <w:pStyle w:val="Equationlegend"/>
        <w:rPr>
          <w:rtl/>
        </w:rPr>
      </w:pPr>
      <w:r>
        <w:rPr>
          <w:rFonts w:hint="cs"/>
          <w:i/>
          <w:iCs/>
          <w:rtl/>
        </w:rPr>
        <w:tab/>
      </w:r>
      <w:r w:rsidR="00414A18">
        <w:rPr>
          <w:i/>
          <w:iCs/>
        </w:rPr>
        <w:t>VC</w:t>
      </w:r>
      <w:r w:rsidR="00414A18">
        <w:rPr>
          <w:rtl/>
        </w:rPr>
        <w:t>:</w:t>
      </w:r>
      <w:r w:rsidR="00414A18">
        <w:rPr>
          <w:i/>
          <w:iCs/>
          <w:rtl/>
        </w:rPr>
        <w:tab/>
      </w:r>
      <w:r w:rsidR="00414A18">
        <w:rPr>
          <w:rtl/>
        </w:rPr>
        <w:t>عدد القنوات الصوتية</w:t>
      </w:r>
    </w:p>
    <w:p w:rsidR="00414A18" w:rsidRDefault="002853AF" w:rsidP="002853AF">
      <w:pPr>
        <w:pStyle w:val="Equationlegend"/>
        <w:rPr>
          <w:rtl/>
        </w:rPr>
      </w:pPr>
      <w:r>
        <w:rPr>
          <w:rFonts w:hint="cs"/>
          <w:i/>
          <w:iCs/>
          <w:rtl/>
        </w:rPr>
        <w:tab/>
      </w:r>
      <w:r w:rsidR="00414A18">
        <w:rPr>
          <w:i/>
          <w:iCs/>
        </w:rPr>
        <w:t>T</w:t>
      </w:r>
      <w:r w:rsidR="00414A18">
        <w:rPr>
          <w:rtl/>
        </w:rPr>
        <w:t>:</w:t>
      </w:r>
      <w:r w:rsidR="00414A18">
        <w:rPr>
          <w:rtl/>
        </w:rPr>
        <w:tab/>
        <w:t>النسبة الزمنية التي يستخدم النظام خلالها (التي يحدد بأنها تساوي صفراً في هذا التحليل)</w:t>
      </w:r>
    </w:p>
    <w:p w:rsidR="00414A18" w:rsidRDefault="002853AF" w:rsidP="002853AF">
      <w:pPr>
        <w:pStyle w:val="Equationlegend"/>
        <w:rPr>
          <w:rtl/>
        </w:rPr>
      </w:pPr>
      <w:r>
        <w:rPr>
          <w:rFonts w:hint="cs"/>
          <w:i/>
          <w:iCs/>
          <w:rtl/>
        </w:rPr>
        <w:tab/>
      </w:r>
      <w:r w:rsidR="00414A18">
        <w:rPr>
          <w:i/>
          <w:iCs/>
        </w:rPr>
        <w:t>A</w:t>
      </w:r>
      <w:r w:rsidR="00414A18">
        <w:rPr>
          <w:rtl/>
        </w:rPr>
        <w:t>:</w:t>
      </w:r>
      <w:r w:rsidR="00414A18">
        <w:rPr>
          <w:rtl/>
        </w:rPr>
        <w:tab/>
        <w:t xml:space="preserve">منطقة الرفض </w:t>
      </w:r>
      <w:r w:rsidR="00414A18">
        <w:t>(km</w:t>
      </w:r>
      <w:r w:rsidR="00414A18">
        <w:rPr>
          <w:vertAlign w:val="superscript"/>
        </w:rPr>
        <w:t>2</w:t>
      </w:r>
      <w:r w:rsidR="00414A18">
        <w:t>)</w:t>
      </w:r>
    </w:p>
    <w:p w:rsidR="00414A18" w:rsidRDefault="002853AF" w:rsidP="002853AF">
      <w:pPr>
        <w:pStyle w:val="Equationlegend"/>
        <w:rPr>
          <w:rtl/>
          <w:lang w:bidi="ar-SY"/>
        </w:rPr>
      </w:pPr>
      <w:r>
        <w:rPr>
          <w:rFonts w:hint="cs"/>
          <w:i/>
          <w:iCs/>
          <w:rtl/>
        </w:rPr>
        <w:tab/>
      </w:r>
      <w:r w:rsidR="00414A18">
        <w:rPr>
          <w:i/>
          <w:iCs/>
        </w:rPr>
        <w:t>B</w:t>
      </w:r>
      <w:r w:rsidR="00414A18">
        <w:rPr>
          <w:rtl/>
        </w:rPr>
        <w:t>:</w:t>
      </w:r>
      <w:r w:rsidR="00414A18">
        <w:rPr>
          <w:rtl/>
        </w:rPr>
        <w:tab/>
        <w:t xml:space="preserve">عرض النطاق المشغول </w:t>
      </w:r>
      <w:r w:rsidR="00414A18">
        <w:t>(MHz)</w:t>
      </w:r>
      <w:r>
        <w:rPr>
          <w:rFonts w:hint="cs"/>
          <w:rtl/>
        </w:rPr>
        <w:t>.</w:t>
      </w:r>
    </w:p>
    <w:p w:rsidR="00414A18" w:rsidRDefault="00414A18" w:rsidP="00B16CB2">
      <w:pPr>
        <w:rPr>
          <w:rtl/>
        </w:rPr>
      </w:pPr>
      <w:r>
        <w:rPr>
          <w:rtl/>
        </w:rPr>
        <w:t>لقد وقع الاختيار على المعادلة</w:t>
      </w:r>
      <w:r w:rsidR="00BF2A1B">
        <w:rPr>
          <w:rFonts w:hint="cs"/>
          <w:rtl/>
        </w:rPr>
        <w:t> </w:t>
      </w:r>
      <w:r>
        <w:t>(2</w:t>
      </w:r>
      <w:r w:rsidR="00B16CB2">
        <w:t>4</w:t>
      </w:r>
      <w:r>
        <w:t>)</w:t>
      </w:r>
      <w:r>
        <w:rPr>
          <w:rtl/>
        </w:rPr>
        <w:t xml:space="preserve"> لأنها تأخذ في الاعتبار (منطقة) الرفض الطيفي والمكاني على حد سواء لدى تقييم خصائص المحافظة على الطيف في نظام ما.</w:t>
      </w:r>
      <w:r w:rsidR="00A57461">
        <w:rPr>
          <w:rFonts w:hint="cs"/>
          <w:rtl/>
        </w:rPr>
        <w:t xml:space="preserve"> </w:t>
      </w:r>
      <w:r>
        <w:rPr>
          <w:rtl/>
        </w:rPr>
        <w:t xml:space="preserve">وتمثل منطقة الرفض المنطقة التي </w:t>
      </w:r>
      <w:r w:rsidR="00401486">
        <w:rPr>
          <w:rtl/>
        </w:rPr>
        <w:t>لا </w:t>
      </w:r>
      <w:r>
        <w:rPr>
          <w:rtl/>
        </w:rPr>
        <w:t>يمكن أن يشغل فيها نظام آخر دون أن يلحق ضرراً بأداء النظام إلى سوية تكون أدنى من معايير أداء محددة.</w:t>
      </w:r>
      <w:r w:rsidR="00A57461">
        <w:rPr>
          <w:rFonts w:hint="cs"/>
          <w:rtl/>
        </w:rPr>
        <w:t xml:space="preserve"> </w:t>
      </w:r>
      <w:r>
        <w:rPr>
          <w:rtl/>
        </w:rPr>
        <w:t>وتكون منطقة الرفض وظيفة من خصائص مخطط هوائي النظام.</w:t>
      </w:r>
      <w:r w:rsidR="00A57461">
        <w:rPr>
          <w:rFonts w:hint="cs"/>
          <w:rtl/>
        </w:rPr>
        <w:t xml:space="preserve"> </w:t>
      </w:r>
      <w:r>
        <w:rPr>
          <w:rtl/>
        </w:rPr>
        <w:t>وقدرة خرج المرسل وسوية عتبة تداخل</w:t>
      </w:r>
      <w:r w:rsidR="00BC22C8">
        <w:rPr>
          <w:rFonts w:hint="cs"/>
          <w:rtl/>
        </w:rPr>
        <w:t> </w:t>
      </w:r>
      <w:r>
        <w:rPr>
          <w:rtl/>
        </w:rPr>
        <w:t>المستقبِل.</w:t>
      </w:r>
    </w:p>
    <w:p w:rsidR="00414A18" w:rsidRDefault="00414A18" w:rsidP="00414A18">
      <w:pPr>
        <w:rPr>
          <w:smallCaps/>
          <w:rtl/>
        </w:rPr>
      </w:pPr>
      <w:r>
        <w:rPr>
          <w:rtl/>
        </w:rPr>
        <w:t>وتتضمن الخوارزمية المستخدمة من أجل حساب منطقة الرفض تقطيع (تكمية) مخطط كسب هوائي الإرسال إلى عدد من القطع والمقاطع الزاوية التي تمثل بدقة مخطط الهوائي. وإن مخطط كسب هوائي الإرسال هو دخل النموذج الذي يجري حساب منطقة الرفض عند طريق إضافة المساحة في كل قطعة.</w:t>
      </w:r>
      <w:r w:rsidR="00A57461">
        <w:rPr>
          <w:rFonts w:hint="cs"/>
          <w:rtl/>
        </w:rPr>
        <w:t xml:space="preserve"> </w:t>
      </w:r>
      <w:r>
        <w:rPr>
          <w:rtl/>
        </w:rPr>
        <w:t>ورياضياً</w:t>
      </w:r>
      <w:r>
        <w:rPr>
          <w:smallCaps/>
          <w:rtl/>
        </w:rPr>
        <w:t>، تكون كل قطعة مقطعاً زاوياً يمكن إجراء حساب مساحته بواسطة المعادلة</w:t>
      </w:r>
      <w:r w:rsidR="00BC22C8">
        <w:rPr>
          <w:rFonts w:hint="cs"/>
          <w:rtl/>
        </w:rPr>
        <w:t> </w:t>
      </w:r>
      <w:r>
        <w:rPr>
          <w:smallCaps/>
          <w:rtl/>
        </w:rPr>
        <w:t>التالية :</w:t>
      </w:r>
    </w:p>
    <w:p w:rsidR="00414A18" w:rsidRPr="0088226A" w:rsidRDefault="00414A18" w:rsidP="00414A18">
      <w:pPr>
        <w:pStyle w:val="Equation"/>
      </w:pPr>
      <w:r w:rsidRPr="0088226A">
        <w:tab/>
      </w:r>
      <w:r w:rsidRPr="009F3618">
        <w:rPr>
          <w:rFonts w:hint="cs"/>
          <w:rtl/>
        </w:rPr>
        <w:t>منطقة المقطع الزاوي</w:t>
      </w:r>
      <w:r>
        <w:rPr>
          <w:rFonts w:hint="cs"/>
          <w:rtl/>
        </w:rPr>
        <w:t xml:space="preserve"> </w:t>
      </w:r>
      <w:r>
        <w:rPr>
          <w:rFonts w:ascii="Symbol" w:hAnsi="Symbol"/>
        </w:rPr>
        <w:t></w:t>
      </w:r>
      <w:r>
        <w:rPr>
          <w:rFonts w:ascii="Symbol" w:hAnsi="Symbol" w:hint="cs"/>
          <w:rtl/>
        </w:rPr>
        <w:t xml:space="preserve"> </w:t>
      </w:r>
      <w:r w:rsidRPr="0088226A">
        <w:t xml:space="preserve">  </w:t>
      </w:r>
      <w:r>
        <w:rPr>
          <w:rFonts w:ascii="Symbol" w:hAnsi="Symbol"/>
        </w:rPr>
        <w:t></w:t>
      </w:r>
      <w:r w:rsidRPr="0088226A">
        <w:t xml:space="preserve">  </w:t>
      </w:r>
      <w:r w:rsidRPr="0088226A">
        <w:rPr>
          <w:i/>
        </w:rPr>
        <w:t>R</w:t>
      </w:r>
      <w:r w:rsidRPr="0088226A">
        <w:rPr>
          <w:position w:val="6"/>
          <w:sz w:val="18"/>
        </w:rPr>
        <w:t>2</w:t>
      </w:r>
      <w:r w:rsidRPr="0088226A">
        <w:t xml:space="preserve"> </w:t>
      </w:r>
      <w:r>
        <w:rPr>
          <w:rFonts w:ascii="Symbol" w:hAnsi="Symbol"/>
        </w:rPr>
        <w:t></w:t>
      </w:r>
      <w:r w:rsidRPr="0088226A">
        <w:t xml:space="preserve"> / 360</w:t>
      </w:r>
      <w:r w:rsidRPr="0088226A">
        <w:tab/>
        <w:t>(2</w:t>
      </w:r>
      <w:r>
        <w:t>5</w:t>
      </w:r>
      <w:r w:rsidRPr="0088226A">
        <w:t>)</w:t>
      </w:r>
    </w:p>
    <w:p w:rsidR="00414A18" w:rsidRDefault="00414A18" w:rsidP="002853AF">
      <w:pPr>
        <w:keepNext/>
        <w:rPr>
          <w:rtl/>
        </w:rPr>
      </w:pPr>
      <w:r>
        <w:rPr>
          <w:rtl/>
        </w:rPr>
        <w:t>حيث:</w:t>
      </w:r>
    </w:p>
    <w:p w:rsidR="00414A18" w:rsidRDefault="002853AF" w:rsidP="002853AF">
      <w:pPr>
        <w:pStyle w:val="Equationlegend"/>
        <w:rPr>
          <w:rtl/>
        </w:rPr>
      </w:pPr>
      <w:r>
        <w:rPr>
          <w:rFonts w:hint="cs"/>
          <w:i/>
          <w:iCs/>
          <w:rtl/>
        </w:rPr>
        <w:tab/>
      </w:r>
      <w:r w:rsidR="00414A18">
        <w:rPr>
          <w:i/>
          <w:iCs/>
        </w:rPr>
        <w:t>R</w:t>
      </w:r>
      <w:r w:rsidR="00414A18">
        <w:rPr>
          <w:rtl/>
        </w:rPr>
        <w:t>:</w:t>
      </w:r>
      <w:r w:rsidR="00414A18">
        <w:rPr>
          <w:rtl/>
        </w:rPr>
        <w:tab/>
        <w:t xml:space="preserve">نصف قطر المقطع </w:t>
      </w:r>
      <w:r w:rsidR="00414A18">
        <w:t>(R</w:t>
      </w:r>
      <w:r w:rsidR="00414A18">
        <w:rPr>
          <w:vertAlign w:val="subscript"/>
        </w:rPr>
        <w:t>1</w:t>
      </w:r>
      <w:r w:rsidR="00414A18">
        <w:t>, R</w:t>
      </w:r>
      <w:r w:rsidR="00414A18">
        <w:rPr>
          <w:vertAlign w:val="subscript"/>
        </w:rPr>
        <w:t>2</w:t>
      </w:r>
      <w:r w:rsidR="00414A18">
        <w:t>, ….R</w:t>
      </w:r>
      <w:r w:rsidR="00414A18">
        <w:rPr>
          <w:vertAlign w:val="subscript"/>
        </w:rPr>
        <w:t>n</w:t>
      </w:r>
      <w:r w:rsidR="00414A18">
        <w:t>)</w:t>
      </w:r>
    </w:p>
    <w:p w:rsidR="00414A18" w:rsidRDefault="002853AF" w:rsidP="002853AF">
      <w:pPr>
        <w:pStyle w:val="Equationlegend"/>
        <w:rPr>
          <w:rtl/>
        </w:rPr>
      </w:pPr>
      <w:r>
        <w:rPr>
          <w:rFonts w:hint="cs"/>
          <w:rtl/>
        </w:rPr>
        <w:tab/>
      </w:r>
      <w:r w:rsidR="00414A18">
        <w:sym w:font="Symbol" w:char="F071"/>
      </w:r>
      <w:r w:rsidR="00414A18">
        <w:rPr>
          <w:rtl/>
        </w:rPr>
        <w:t>:</w:t>
      </w:r>
      <w:r w:rsidR="00414A18">
        <w:rPr>
          <w:rtl/>
        </w:rPr>
        <w:tab/>
        <w:t xml:space="preserve">الزاوية الدوامية للمقطع </w:t>
      </w:r>
      <w:r w:rsidR="00414A18">
        <w:t>(</w:t>
      </w:r>
      <w:r w:rsidR="00414A18">
        <w:sym w:font="Symbol" w:char="F071"/>
      </w:r>
      <w:r w:rsidR="00414A18">
        <w:rPr>
          <w:vertAlign w:val="subscript"/>
        </w:rPr>
        <w:t>1</w:t>
      </w:r>
      <w:r w:rsidR="00414A18">
        <w:t xml:space="preserve">, </w:t>
      </w:r>
      <w:r w:rsidR="00414A18">
        <w:sym w:font="Symbol" w:char="F071"/>
      </w:r>
      <w:r w:rsidR="00414A18">
        <w:rPr>
          <w:vertAlign w:val="subscript"/>
        </w:rPr>
        <w:t>2</w:t>
      </w:r>
      <w:r w:rsidR="00414A18">
        <w:t>, ….</w:t>
      </w:r>
      <w:r w:rsidR="00414A18">
        <w:sym w:font="Symbol" w:char="F071"/>
      </w:r>
      <w:r w:rsidR="00414A18">
        <w:rPr>
          <w:vertAlign w:val="subscript"/>
        </w:rPr>
        <w:t>n</w:t>
      </w:r>
      <w:r w:rsidR="00414A18">
        <w:t>)</w:t>
      </w:r>
    </w:p>
    <w:p w:rsidR="00414A18" w:rsidRDefault="002853AF" w:rsidP="002853AF">
      <w:pPr>
        <w:pStyle w:val="Equationlegend"/>
        <w:rPr>
          <w:rtl/>
        </w:rPr>
      </w:pPr>
      <w:r>
        <w:rPr>
          <w:rFonts w:hint="cs"/>
          <w:i/>
          <w:iCs/>
          <w:rtl/>
        </w:rPr>
        <w:tab/>
      </w:r>
      <w:r w:rsidR="00414A18">
        <w:rPr>
          <w:i/>
          <w:iCs/>
        </w:rPr>
        <w:t>n</w:t>
      </w:r>
      <w:r w:rsidR="00414A18">
        <w:rPr>
          <w:rtl/>
        </w:rPr>
        <w:t>:</w:t>
      </w:r>
      <w:r w:rsidR="00414A18">
        <w:rPr>
          <w:rtl/>
        </w:rPr>
        <w:tab/>
        <w:t>عدد المقاطع الزاوية</w:t>
      </w:r>
      <w:r w:rsidR="00414A18">
        <w:rPr>
          <w:rFonts w:hint="cs"/>
          <w:rtl/>
        </w:rPr>
        <w:t>.</w:t>
      </w:r>
    </w:p>
    <w:p w:rsidR="00414A18" w:rsidRDefault="00414A18" w:rsidP="00414A18">
      <w:pPr>
        <w:rPr>
          <w:i/>
          <w:iCs/>
          <w:rtl/>
        </w:rPr>
      </w:pPr>
      <w:r>
        <w:rPr>
          <w:rtl/>
        </w:rPr>
        <w:t xml:space="preserve">إن أنصاف القطر من أجل </w:t>
      </w:r>
      <w:r>
        <w:rPr>
          <w:i/>
          <w:iCs/>
        </w:rPr>
        <w:t>R</w:t>
      </w:r>
      <w:r>
        <w:rPr>
          <w:i/>
          <w:iCs/>
          <w:vertAlign w:val="subscript"/>
        </w:rPr>
        <w:t>n</w:t>
      </w:r>
      <w:r>
        <w:rPr>
          <w:i/>
          <w:iCs/>
          <w:vertAlign w:val="subscript"/>
          <w:rtl/>
        </w:rPr>
        <w:t xml:space="preserve"> </w:t>
      </w:r>
      <w:r>
        <w:rPr>
          <w:rtl/>
        </w:rPr>
        <w:t>لكل مقطع قد حسبت باستخدام العلاقة التالية:</w:t>
      </w:r>
    </w:p>
    <w:p w:rsidR="00075C3F" w:rsidRPr="0088226A" w:rsidRDefault="00075C3F" w:rsidP="002853AF">
      <w:pPr>
        <w:pStyle w:val="Equation"/>
        <w:spacing w:before="240"/>
      </w:pPr>
      <w:r w:rsidRPr="0088226A">
        <w:tab/>
      </w:r>
      <w:r w:rsidRPr="0088226A">
        <w:rPr>
          <w:i/>
        </w:rPr>
        <w:t>L</w:t>
      </w:r>
      <w:r w:rsidRPr="0088226A">
        <w:t>(</w:t>
      </w:r>
      <w:r w:rsidRPr="0088226A">
        <w:rPr>
          <w:i/>
        </w:rPr>
        <w:t>R</w:t>
      </w:r>
      <w:r w:rsidRPr="0088226A">
        <w:t xml:space="preserve">)  </w:t>
      </w:r>
      <w:r>
        <w:rPr>
          <w:rFonts w:ascii="Symbol" w:hAnsi="Symbol"/>
        </w:rPr>
        <w:t></w:t>
      </w:r>
      <w:r w:rsidRPr="0088226A">
        <w:t xml:space="preserve">  </w:t>
      </w:r>
      <w:r w:rsidRPr="0088226A">
        <w:rPr>
          <w:i/>
        </w:rPr>
        <w:t>P</w:t>
      </w:r>
      <w:r w:rsidRPr="0088226A">
        <w:rPr>
          <w:i/>
          <w:position w:val="-4"/>
          <w:sz w:val="18"/>
        </w:rPr>
        <w:t>t</w:t>
      </w:r>
      <w:r w:rsidRPr="0088226A">
        <w:t xml:space="preserve">  </w:t>
      </w:r>
      <w:r>
        <w:rPr>
          <w:rFonts w:ascii="Symbol" w:hAnsi="Symbol"/>
        </w:rPr>
        <w:t></w:t>
      </w:r>
      <w:r w:rsidRPr="0088226A">
        <w:t xml:space="preserve">  </w:t>
      </w:r>
      <w:r w:rsidRPr="0088226A">
        <w:rPr>
          <w:i/>
        </w:rPr>
        <w:t>G</w:t>
      </w:r>
      <w:r w:rsidRPr="0088226A">
        <w:rPr>
          <w:i/>
          <w:position w:val="-4"/>
          <w:sz w:val="18"/>
        </w:rPr>
        <w:t>t</w:t>
      </w:r>
      <w:r w:rsidRPr="0088226A">
        <w:t>(</w:t>
      </w:r>
      <w:r w:rsidRPr="0088226A">
        <w:rPr>
          <w:i/>
        </w:rPr>
        <w:t>n</w:t>
      </w:r>
      <w:r w:rsidRPr="0088226A">
        <w:t xml:space="preserve">)  </w:t>
      </w:r>
      <w:r>
        <w:rPr>
          <w:rFonts w:ascii="Symbol" w:hAnsi="Symbol"/>
        </w:rPr>
        <w:t></w:t>
      </w:r>
      <w:r w:rsidRPr="0088226A">
        <w:t xml:space="preserve">  </w:t>
      </w:r>
      <w:r w:rsidRPr="0088226A">
        <w:rPr>
          <w:i/>
        </w:rPr>
        <w:t>G</w:t>
      </w:r>
      <w:r w:rsidRPr="0088226A">
        <w:rPr>
          <w:i/>
          <w:position w:val="-4"/>
          <w:sz w:val="18"/>
        </w:rPr>
        <w:t>r</w:t>
      </w:r>
      <w:r w:rsidRPr="0088226A">
        <w:t xml:space="preserve">  –  </w:t>
      </w:r>
      <w:r w:rsidRPr="0088226A">
        <w:rPr>
          <w:i/>
        </w:rPr>
        <w:t>I</w:t>
      </w:r>
      <w:r w:rsidRPr="0088226A">
        <w:rPr>
          <w:i/>
          <w:position w:val="-4"/>
          <w:sz w:val="18"/>
        </w:rPr>
        <w:t>max</w:t>
      </w:r>
      <w:r w:rsidRPr="0088226A">
        <w:tab/>
        <w:t>(2</w:t>
      </w:r>
      <w:r>
        <w:t>6</w:t>
      </w:r>
      <w:r w:rsidRPr="0088226A">
        <w:t>)</w:t>
      </w:r>
    </w:p>
    <w:p w:rsidR="00414A18" w:rsidRDefault="00414A18" w:rsidP="002853AF">
      <w:pPr>
        <w:keepNext/>
        <w:rPr>
          <w:rtl/>
        </w:rPr>
      </w:pPr>
      <w:r>
        <w:rPr>
          <w:rtl/>
        </w:rPr>
        <w:t>حيث:</w:t>
      </w:r>
    </w:p>
    <w:p w:rsidR="00414A18" w:rsidRDefault="002853AF" w:rsidP="002853AF">
      <w:pPr>
        <w:pStyle w:val="Equationlegend"/>
        <w:rPr>
          <w:rtl/>
        </w:rPr>
      </w:pPr>
      <w:r>
        <w:rPr>
          <w:rFonts w:hint="cs"/>
          <w:i/>
          <w:iCs/>
          <w:rtl/>
        </w:rPr>
        <w:tab/>
      </w:r>
      <w:r w:rsidR="00414A18">
        <w:rPr>
          <w:i/>
          <w:iCs/>
        </w:rPr>
        <w:t>L(R)</w:t>
      </w:r>
      <w:r w:rsidR="00414A18">
        <w:rPr>
          <w:rtl/>
        </w:rPr>
        <w:t>:</w:t>
      </w:r>
      <w:r w:rsidR="00414A18">
        <w:rPr>
          <w:rtl/>
        </w:rPr>
        <w:tab/>
        <w:t xml:space="preserve">خسارة الانتشار المطلوبة </w:t>
      </w:r>
      <w:r w:rsidR="00414A18">
        <w:t>(dB)</w:t>
      </w:r>
    </w:p>
    <w:p w:rsidR="00414A18" w:rsidRDefault="002853AF" w:rsidP="002853AF">
      <w:pPr>
        <w:pStyle w:val="Equationlegend"/>
        <w:rPr>
          <w:rtl/>
        </w:rPr>
      </w:pPr>
      <w:r>
        <w:rPr>
          <w:rFonts w:hint="cs"/>
          <w:i/>
          <w:iCs/>
          <w:rtl/>
        </w:rPr>
        <w:tab/>
      </w:r>
      <w:r w:rsidR="00414A18">
        <w:rPr>
          <w:i/>
          <w:iCs/>
        </w:rPr>
        <w:t>P</w:t>
      </w:r>
      <w:r w:rsidR="00414A18">
        <w:rPr>
          <w:i/>
          <w:iCs/>
          <w:vertAlign w:val="subscript"/>
        </w:rPr>
        <w:t>t</w:t>
      </w:r>
      <w:r w:rsidR="00414A18">
        <w:rPr>
          <w:rtl/>
        </w:rPr>
        <w:t>:</w:t>
      </w:r>
      <w:r w:rsidR="00414A18">
        <w:rPr>
          <w:vertAlign w:val="subscript"/>
          <w:rtl/>
        </w:rPr>
        <w:tab/>
      </w:r>
      <w:r w:rsidR="00414A18">
        <w:rPr>
          <w:rtl/>
        </w:rPr>
        <w:t xml:space="preserve">قدرة خرج الإرسال </w:t>
      </w:r>
      <w:r w:rsidR="00414A18">
        <w:t>(dBm)</w:t>
      </w:r>
    </w:p>
    <w:p w:rsidR="00414A18" w:rsidRDefault="002853AF" w:rsidP="002853AF">
      <w:pPr>
        <w:pStyle w:val="Equationlegend"/>
        <w:rPr>
          <w:rtl/>
        </w:rPr>
      </w:pPr>
      <w:r>
        <w:rPr>
          <w:rFonts w:hint="cs"/>
          <w:i/>
          <w:iCs/>
          <w:rtl/>
        </w:rPr>
        <w:tab/>
      </w:r>
      <w:r w:rsidR="00414A18">
        <w:rPr>
          <w:i/>
          <w:iCs/>
        </w:rPr>
        <w:t>G</w:t>
      </w:r>
      <w:r w:rsidR="00414A18">
        <w:rPr>
          <w:i/>
          <w:iCs/>
          <w:vertAlign w:val="subscript"/>
        </w:rPr>
        <w:t>t</w:t>
      </w:r>
      <w:r w:rsidR="00414A18">
        <w:rPr>
          <w:i/>
          <w:iCs/>
        </w:rPr>
        <w:t>(n)</w:t>
      </w:r>
      <w:r w:rsidR="00414A18">
        <w:rPr>
          <w:rtl/>
        </w:rPr>
        <w:t>:</w:t>
      </w:r>
      <w:r w:rsidR="00414A18">
        <w:rPr>
          <w:rtl/>
        </w:rPr>
        <w:tab/>
        <w:t xml:space="preserve">كسب هوائي الإرسال من أجل القطاع </w:t>
      </w:r>
      <w:r w:rsidR="00414A18">
        <w:t>(dBi)</w:t>
      </w:r>
      <w:r w:rsidR="00BF2A1B">
        <w:t> </w:t>
      </w:r>
      <w:r w:rsidR="00414A18">
        <w:rPr>
          <w:i/>
          <w:iCs/>
        </w:rPr>
        <w:t>n</w:t>
      </w:r>
    </w:p>
    <w:p w:rsidR="00414A18" w:rsidRDefault="002853AF" w:rsidP="002853AF">
      <w:pPr>
        <w:pStyle w:val="Equationlegend"/>
      </w:pPr>
      <w:r>
        <w:rPr>
          <w:rFonts w:hint="cs"/>
          <w:i/>
          <w:iCs/>
          <w:rtl/>
        </w:rPr>
        <w:tab/>
      </w:r>
      <w:r w:rsidR="00414A18">
        <w:rPr>
          <w:i/>
          <w:iCs/>
        </w:rPr>
        <w:t>G</w:t>
      </w:r>
      <w:r w:rsidR="00414A18">
        <w:rPr>
          <w:i/>
          <w:iCs/>
          <w:vertAlign w:val="subscript"/>
        </w:rPr>
        <w:t>r</w:t>
      </w:r>
      <w:r w:rsidR="00414A18">
        <w:rPr>
          <w:rtl/>
        </w:rPr>
        <w:t>:</w:t>
      </w:r>
      <w:r w:rsidR="00414A18">
        <w:rPr>
          <w:rtl/>
        </w:rPr>
        <w:tab/>
        <w:t xml:space="preserve">كسب هوائي الاستقبال يبلغ </w:t>
      </w:r>
      <w:r w:rsidR="00414A18">
        <w:t>dBi</w:t>
      </w:r>
      <w:r w:rsidR="00BF2A1B">
        <w:t> </w:t>
      </w:r>
      <w:r w:rsidR="00414A18">
        <w:t>10–</w:t>
      </w:r>
    </w:p>
    <w:p w:rsidR="00414A18" w:rsidRDefault="002853AF" w:rsidP="002853AF">
      <w:pPr>
        <w:pStyle w:val="Equationlegend"/>
        <w:rPr>
          <w:rtl/>
        </w:rPr>
      </w:pPr>
      <w:r>
        <w:rPr>
          <w:rFonts w:hint="cs"/>
          <w:i/>
          <w:iCs/>
          <w:rtl/>
        </w:rPr>
        <w:tab/>
      </w:r>
      <w:r w:rsidR="00414A18">
        <w:rPr>
          <w:i/>
          <w:iCs/>
        </w:rPr>
        <w:t>I</w:t>
      </w:r>
      <w:r w:rsidR="00414A18">
        <w:rPr>
          <w:i/>
          <w:iCs/>
          <w:vertAlign w:val="subscript"/>
        </w:rPr>
        <w:t>max</w:t>
      </w:r>
      <w:r w:rsidR="00414A18">
        <w:rPr>
          <w:rtl/>
        </w:rPr>
        <w:t>:</w:t>
      </w:r>
      <w:r w:rsidR="00414A18">
        <w:rPr>
          <w:rtl/>
        </w:rPr>
        <w:tab/>
        <w:t xml:space="preserve">سوية التداخل القصوى المسوح بها </w:t>
      </w:r>
      <w:r w:rsidR="00414A18">
        <w:t>(dBm)</w:t>
      </w:r>
      <w:r w:rsidR="00414A18">
        <w:rPr>
          <w:rtl/>
        </w:rPr>
        <w:t>.</w:t>
      </w:r>
    </w:p>
    <w:p w:rsidR="00414A18" w:rsidRDefault="00414A18" w:rsidP="002853AF">
      <w:pPr>
        <w:rPr>
          <w:rtl/>
        </w:rPr>
      </w:pPr>
      <w:r>
        <w:rPr>
          <w:rtl/>
        </w:rPr>
        <w:lastRenderedPageBreak/>
        <w:t>وباستخدام نموذج انتشار بقانون مائل، تحدد المسافة</w:t>
      </w:r>
      <w:r w:rsidR="00BC22C8">
        <w:rPr>
          <w:rFonts w:hint="cs"/>
          <w:rtl/>
        </w:rPr>
        <w:t> </w:t>
      </w:r>
      <w:r>
        <w:rPr>
          <w:i/>
          <w:iCs/>
        </w:rPr>
        <w:t>R</w:t>
      </w:r>
      <w:r>
        <w:rPr>
          <w:i/>
          <w:iCs/>
          <w:rtl/>
        </w:rPr>
        <w:t xml:space="preserve"> </w:t>
      </w:r>
      <w:r>
        <w:rPr>
          <w:rtl/>
        </w:rPr>
        <w:t>التي تقابل المسافة المطلوبة وذلك يسهل تقييم منطقة الرفض لكل قطاع زاوي (انظر المعادلة</w:t>
      </w:r>
      <w:r w:rsidR="00BC22C8">
        <w:rPr>
          <w:rFonts w:hint="cs"/>
          <w:rtl/>
        </w:rPr>
        <w:t> </w:t>
      </w:r>
      <w:r>
        <w:t>(</w:t>
      </w:r>
      <w:r w:rsidR="002853AF">
        <w:t>(</w:t>
      </w:r>
      <w:r>
        <w:t>2</w:t>
      </w:r>
      <w:r w:rsidR="00B16CB2">
        <w:t>5</w:t>
      </w:r>
      <w:r>
        <w:t>)</w:t>
      </w:r>
      <w:r>
        <w:rPr>
          <w:rFonts w:hint="cs"/>
          <w:rtl/>
        </w:rPr>
        <w:t>.</w:t>
      </w:r>
    </w:p>
    <w:p w:rsidR="00414A18" w:rsidRDefault="00414A18" w:rsidP="00B16CB2">
      <w:pPr>
        <w:rPr>
          <w:rtl/>
        </w:rPr>
      </w:pPr>
      <w:r>
        <w:rPr>
          <w:rtl/>
        </w:rPr>
        <w:t>ومن أجل تطبيق المعادلة</w:t>
      </w:r>
      <w:r w:rsidR="00BC22C8">
        <w:rPr>
          <w:rFonts w:hint="cs"/>
          <w:rtl/>
        </w:rPr>
        <w:t> </w:t>
      </w:r>
      <w:r>
        <w:t>(2</w:t>
      </w:r>
      <w:r w:rsidR="00B16CB2">
        <w:t>4</w:t>
      </w:r>
      <w:r>
        <w:t>)</w:t>
      </w:r>
      <w:r>
        <w:rPr>
          <w:rtl/>
        </w:rPr>
        <w:t xml:space="preserve"> على أنظمة المرحل الراديوي من نقطة إلى نقطة، يكون من الضروري وضع خصائص لنظام مرجعي بين مواقع الموجات الصغرية.</w:t>
      </w:r>
      <w:r>
        <w:rPr>
          <w:rFonts w:hint="cs"/>
          <w:rtl/>
        </w:rPr>
        <w:t xml:space="preserve"> </w:t>
      </w:r>
      <w:r>
        <w:rPr>
          <w:rtl/>
        </w:rPr>
        <w:t>وتتضمن هذه الخصائص طول المسير وتوهين المسير وكسب الهوائي وخسارات الإدخال وهامش الخبو وكسب النظام.</w:t>
      </w:r>
      <w:r>
        <w:rPr>
          <w:rFonts w:hint="cs"/>
          <w:rtl/>
          <w:lang w:bidi="ar-SY"/>
        </w:rPr>
        <w:t xml:space="preserve"> </w:t>
      </w:r>
      <w:r>
        <w:rPr>
          <w:rtl/>
        </w:rPr>
        <w:t>ومن الضروري كذلك وضع بعض خصائص التشكيل من أجل أنماط التشكيل التي تم</w:t>
      </w:r>
      <w:r w:rsidR="00BC22C8">
        <w:rPr>
          <w:rFonts w:hint="cs"/>
          <w:rtl/>
        </w:rPr>
        <w:t> </w:t>
      </w:r>
      <w:r>
        <w:rPr>
          <w:rtl/>
        </w:rPr>
        <w:t>النظر فيها.</w:t>
      </w:r>
      <w:r>
        <w:rPr>
          <w:rFonts w:hint="cs"/>
          <w:rtl/>
        </w:rPr>
        <w:t xml:space="preserve"> </w:t>
      </w:r>
      <w:r>
        <w:rPr>
          <w:rtl/>
        </w:rPr>
        <w:t xml:space="preserve">وإن التشكيلات الرقمية التي تم النظر فيها في هذه الدراسة هي </w:t>
      </w:r>
      <w:r>
        <w:t>16</w:t>
      </w:r>
      <w:r w:rsidR="00BF2A1B">
        <w:noBreakHyphen/>
      </w:r>
      <w:r>
        <w:t>QAM</w:t>
      </w:r>
      <w:r>
        <w:rPr>
          <w:rtl/>
        </w:rPr>
        <w:t xml:space="preserve"> و</w:t>
      </w:r>
      <w:r>
        <w:t>64</w:t>
      </w:r>
      <w:r w:rsidR="00BF2A1B">
        <w:noBreakHyphen/>
      </w:r>
      <w:r>
        <w:t>QAM</w:t>
      </w:r>
      <w:r>
        <w:rPr>
          <w:rtl/>
        </w:rPr>
        <w:t xml:space="preserve"> و</w:t>
      </w:r>
      <w:r>
        <w:t>256</w:t>
      </w:r>
      <w:r w:rsidR="00BF2A1B">
        <w:noBreakHyphen/>
      </w:r>
      <w:r>
        <w:t>QAM</w:t>
      </w:r>
      <w:r>
        <w:rPr>
          <w:rtl/>
        </w:rPr>
        <w:t>.</w:t>
      </w:r>
      <w:r>
        <w:rPr>
          <w:rFonts w:hint="cs"/>
          <w:rtl/>
        </w:rPr>
        <w:t xml:space="preserve"> </w:t>
      </w:r>
      <w:r>
        <w:rPr>
          <w:rtl/>
        </w:rPr>
        <w:t>وإن الخصائص المفترضة من أجل أنظمة المرحل الراديوي لهذا التحليل تقوم على معيار أمريكا الشمالية وتكون على النحو</w:t>
      </w:r>
      <w:r w:rsidR="00BC22C8">
        <w:rPr>
          <w:rFonts w:hint="cs"/>
          <w:rtl/>
        </w:rPr>
        <w:t> </w:t>
      </w:r>
      <w:r>
        <w:rPr>
          <w:rtl/>
        </w:rPr>
        <w:t>التالي:</w:t>
      </w:r>
    </w:p>
    <w:p w:rsidR="00414A18" w:rsidRDefault="00414A18" w:rsidP="002853AF">
      <w:pPr>
        <w:pStyle w:val="headingb"/>
        <w:rPr>
          <w:rtl/>
        </w:rPr>
      </w:pPr>
      <w:r>
        <w:rPr>
          <w:rtl/>
        </w:rPr>
        <w:t xml:space="preserve">معلمات نظام المرحل الراديوي الرقمي (انظر </w:t>
      </w:r>
      <w:r>
        <w:rPr>
          <w:rFonts w:hint="cs"/>
          <w:rtl/>
        </w:rPr>
        <w:t>الملاحظة</w:t>
      </w:r>
      <w:r w:rsidR="00BC22C8">
        <w:rPr>
          <w:rFonts w:hint="cs"/>
          <w:rtl/>
        </w:rPr>
        <w:t> </w:t>
      </w:r>
      <w:r>
        <w:t>1</w:t>
      </w:r>
      <w:r>
        <w:rPr>
          <w:rtl/>
        </w:rPr>
        <w:t>):</w:t>
      </w:r>
    </w:p>
    <w:p w:rsidR="00414A18" w:rsidRDefault="00414A18" w:rsidP="00E8553F">
      <w:pPr>
        <w:tabs>
          <w:tab w:val="left" w:pos="1016"/>
          <w:tab w:val="right" w:pos="2360"/>
          <w:tab w:val="left" w:pos="3368"/>
        </w:tabs>
        <w:spacing w:before="80" w:line="168" w:lineRule="auto"/>
        <w:rPr>
          <w:rtl/>
        </w:rPr>
      </w:pPr>
      <w:r>
        <w:rPr>
          <w:rtl/>
        </w:rPr>
        <w:t>-</w:t>
      </w:r>
      <w:r>
        <w:rPr>
          <w:rFonts w:hint="cs"/>
          <w:rtl/>
        </w:rPr>
        <w:tab/>
      </w:r>
      <w:r>
        <w:rPr>
          <w:rtl/>
        </w:rPr>
        <w:t>القنوات الصوتية:</w:t>
      </w:r>
      <w:r>
        <w:rPr>
          <w:rFonts w:hint="cs"/>
          <w:rtl/>
        </w:rPr>
        <w:tab/>
      </w:r>
      <w:r>
        <w:rPr>
          <w:rFonts w:hint="cs"/>
          <w:rtl/>
        </w:rPr>
        <w:tab/>
      </w:r>
      <w:r>
        <w:t>1</w:t>
      </w:r>
      <w:r w:rsidR="00BF2A1B">
        <w:t> </w:t>
      </w:r>
      <w:r>
        <w:t>344</w:t>
      </w:r>
      <w:r>
        <w:rPr>
          <w:rtl/>
        </w:rPr>
        <w:t xml:space="preserve"> من أجل </w:t>
      </w:r>
      <w:r w:rsidR="00E8553F">
        <w:t>16-</w:t>
      </w:r>
      <w:r>
        <w:t>QAM</w:t>
      </w:r>
    </w:p>
    <w:p w:rsidR="00414A18" w:rsidRDefault="00414A18" w:rsidP="00E8553F">
      <w:pPr>
        <w:tabs>
          <w:tab w:val="left" w:pos="1016"/>
          <w:tab w:val="left" w:pos="3368"/>
        </w:tabs>
        <w:spacing w:before="80" w:line="168" w:lineRule="auto"/>
        <w:rPr>
          <w:rtl/>
          <w:lang w:bidi="ar-SY"/>
        </w:rPr>
      </w:pPr>
      <w:r>
        <w:rPr>
          <w:rFonts w:hint="cs"/>
          <w:rtl/>
        </w:rPr>
        <w:tab/>
      </w:r>
      <w:r>
        <w:rPr>
          <w:rFonts w:hint="cs"/>
          <w:rtl/>
        </w:rPr>
        <w:tab/>
      </w:r>
      <w:r>
        <w:t>2</w:t>
      </w:r>
      <w:r w:rsidR="00BF2A1B">
        <w:t> </w:t>
      </w:r>
      <w:r>
        <w:t>016</w:t>
      </w:r>
      <w:r>
        <w:rPr>
          <w:rFonts w:hint="cs"/>
          <w:rtl/>
        </w:rPr>
        <w:t xml:space="preserve"> </w:t>
      </w:r>
      <w:r>
        <w:rPr>
          <w:rtl/>
        </w:rPr>
        <w:t xml:space="preserve">من أجل </w:t>
      </w:r>
      <w:r w:rsidR="00E8553F">
        <w:t>64-</w:t>
      </w:r>
      <w:r>
        <w:t>QAM</w:t>
      </w:r>
    </w:p>
    <w:p w:rsidR="00414A18" w:rsidRDefault="00414A18" w:rsidP="00E8553F">
      <w:pPr>
        <w:tabs>
          <w:tab w:val="left" w:pos="1016"/>
          <w:tab w:val="left" w:pos="3368"/>
        </w:tabs>
        <w:spacing w:before="80" w:line="168" w:lineRule="auto"/>
        <w:rPr>
          <w:rtl/>
          <w:lang w:bidi="ar-SY"/>
        </w:rPr>
      </w:pPr>
      <w:r>
        <w:rPr>
          <w:rFonts w:hint="cs"/>
          <w:rtl/>
        </w:rPr>
        <w:tab/>
      </w:r>
      <w:r>
        <w:rPr>
          <w:rFonts w:hint="cs"/>
          <w:rtl/>
        </w:rPr>
        <w:tab/>
      </w:r>
      <w:r>
        <w:t>2</w:t>
      </w:r>
      <w:r w:rsidR="00BF2A1B">
        <w:t> </w:t>
      </w:r>
      <w:r>
        <w:t>688</w:t>
      </w:r>
      <w:r>
        <w:rPr>
          <w:rFonts w:hint="cs"/>
          <w:rtl/>
          <w:lang w:bidi="ar-SY"/>
        </w:rPr>
        <w:t xml:space="preserve"> </w:t>
      </w:r>
      <w:r>
        <w:rPr>
          <w:rtl/>
        </w:rPr>
        <w:t xml:space="preserve">من اجل </w:t>
      </w:r>
      <w:r w:rsidR="00E8553F">
        <w:t>256-</w:t>
      </w:r>
      <w:r>
        <w:t>QAM</w:t>
      </w:r>
    </w:p>
    <w:p w:rsidR="00414A18" w:rsidRDefault="00414A18" w:rsidP="00E8553F">
      <w:pPr>
        <w:tabs>
          <w:tab w:val="left" w:pos="1016"/>
          <w:tab w:val="right" w:pos="2360"/>
          <w:tab w:val="left" w:pos="3368"/>
        </w:tabs>
        <w:spacing w:before="80" w:line="168" w:lineRule="auto"/>
        <w:rPr>
          <w:rtl/>
        </w:rPr>
      </w:pPr>
      <w:r>
        <w:rPr>
          <w:rFonts w:hint="cs"/>
          <w:rtl/>
        </w:rPr>
        <w:t>-</w:t>
      </w:r>
      <w:r>
        <w:rPr>
          <w:rFonts w:hint="cs"/>
          <w:rtl/>
        </w:rPr>
        <w:tab/>
      </w:r>
      <w:r>
        <w:rPr>
          <w:rtl/>
        </w:rPr>
        <w:t>معدل البتات:</w:t>
      </w:r>
      <w:r>
        <w:rPr>
          <w:rFonts w:hint="cs"/>
          <w:rtl/>
        </w:rPr>
        <w:tab/>
      </w:r>
      <w:r>
        <w:rPr>
          <w:rFonts w:hint="cs"/>
          <w:rtl/>
        </w:rPr>
        <w:tab/>
      </w:r>
      <w:r>
        <w:t>Mbit/s</w:t>
      </w:r>
      <w:r w:rsidR="00BF2A1B">
        <w:t> </w:t>
      </w:r>
      <w:r>
        <w:t>90</w:t>
      </w:r>
      <w:r>
        <w:rPr>
          <w:rtl/>
        </w:rPr>
        <w:t xml:space="preserve"> من أجل </w:t>
      </w:r>
      <w:r w:rsidR="00E8553F">
        <w:t>16-</w:t>
      </w:r>
      <w:r>
        <w:t>QAM</w:t>
      </w:r>
    </w:p>
    <w:p w:rsidR="00414A18" w:rsidRDefault="00414A18" w:rsidP="00E8553F">
      <w:pPr>
        <w:tabs>
          <w:tab w:val="left" w:pos="1016"/>
          <w:tab w:val="left" w:pos="3368"/>
        </w:tabs>
        <w:spacing w:before="80" w:line="168" w:lineRule="auto"/>
        <w:rPr>
          <w:rtl/>
          <w:lang w:bidi="ar-SY"/>
        </w:rPr>
      </w:pPr>
      <w:r>
        <w:rPr>
          <w:rFonts w:hint="cs"/>
          <w:rtl/>
        </w:rPr>
        <w:tab/>
      </w:r>
      <w:r>
        <w:rPr>
          <w:rFonts w:hint="cs"/>
          <w:rtl/>
        </w:rPr>
        <w:tab/>
      </w:r>
      <w:r>
        <w:t>Mbit/s</w:t>
      </w:r>
      <w:r w:rsidR="00BF2A1B">
        <w:t> </w:t>
      </w:r>
      <w:r>
        <w:t>135</w:t>
      </w:r>
      <w:r>
        <w:rPr>
          <w:rtl/>
        </w:rPr>
        <w:t xml:space="preserve"> من أجل </w:t>
      </w:r>
      <w:r w:rsidR="00E8553F">
        <w:t>64-</w:t>
      </w:r>
      <w:r>
        <w:t>QAM</w:t>
      </w:r>
    </w:p>
    <w:p w:rsidR="00414A18" w:rsidRDefault="00414A18" w:rsidP="00E8553F">
      <w:pPr>
        <w:tabs>
          <w:tab w:val="left" w:pos="1016"/>
          <w:tab w:val="left" w:pos="3368"/>
        </w:tabs>
        <w:spacing w:before="80" w:line="168" w:lineRule="auto"/>
        <w:rPr>
          <w:rtl/>
        </w:rPr>
      </w:pPr>
      <w:r>
        <w:rPr>
          <w:rFonts w:hint="cs"/>
          <w:rtl/>
        </w:rPr>
        <w:tab/>
      </w:r>
      <w:r>
        <w:rPr>
          <w:rFonts w:hint="cs"/>
          <w:rtl/>
        </w:rPr>
        <w:tab/>
      </w:r>
      <w:r>
        <w:t>Mbit/s</w:t>
      </w:r>
      <w:r w:rsidR="00BF2A1B">
        <w:t> </w:t>
      </w:r>
      <w:r>
        <w:t>180</w:t>
      </w:r>
      <w:r>
        <w:rPr>
          <w:rtl/>
        </w:rPr>
        <w:t xml:space="preserve"> من </w:t>
      </w:r>
      <w:r w:rsidR="00B16CB2">
        <w:rPr>
          <w:rFonts w:hint="cs"/>
          <w:rtl/>
        </w:rPr>
        <w:t>أجل</w:t>
      </w:r>
      <w:r>
        <w:rPr>
          <w:rtl/>
        </w:rPr>
        <w:t xml:space="preserve"> </w:t>
      </w:r>
      <w:r w:rsidR="00E8553F">
        <w:t>256-</w:t>
      </w:r>
      <w:r>
        <w:t>QAM</w:t>
      </w:r>
    </w:p>
    <w:p w:rsidR="00414A18" w:rsidRDefault="00414A18" w:rsidP="0066590F">
      <w:pPr>
        <w:tabs>
          <w:tab w:val="left" w:pos="1016"/>
          <w:tab w:val="right" w:pos="2360"/>
          <w:tab w:val="left" w:pos="3368"/>
        </w:tabs>
        <w:spacing w:before="80" w:line="168" w:lineRule="auto"/>
        <w:rPr>
          <w:rtl/>
        </w:rPr>
      </w:pPr>
      <w:r>
        <w:rPr>
          <w:rtl/>
        </w:rPr>
        <w:t>-</w:t>
      </w:r>
      <w:r>
        <w:rPr>
          <w:rtl/>
        </w:rPr>
        <w:tab/>
      </w:r>
      <w:r>
        <w:t>BER</w:t>
      </w:r>
      <w:r>
        <w:rPr>
          <w:rtl/>
        </w:rPr>
        <w:t>:</w:t>
      </w:r>
      <w:r>
        <w:rPr>
          <w:rFonts w:hint="cs"/>
          <w:rtl/>
        </w:rPr>
        <w:tab/>
      </w:r>
      <w:r>
        <w:rPr>
          <w:rFonts w:hint="cs"/>
          <w:rtl/>
        </w:rPr>
        <w:tab/>
      </w:r>
      <w:r>
        <w:rPr>
          <w:kern w:val="20"/>
          <w:position w:val="6"/>
        </w:rPr>
        <w:t>6-</w:t>
      </w:r>
      <w:r>
        <w:t>10</w:t>
      </w:r>
      <w:r w:rsidR="0066590F">
        <w:t> </w:t>
      </w:r>
      <w:r>
        <w:sym w:font="Symbol" w:char="F0B4"/>
      </w:r>
      <w:r w:rsidR="0066590F">
        <w:t> </w:t>
      </w:r>
      <w:r>
        <w:t>1</w:t>
      </w:r>
    </w:p>
    <w:p w:rsidR="00414A18" w:rsidRDefault="00414A18" w:rsidP="0066590F">
      <w:pPr>
        <w:tabs>
          <w:tab w:val="left" w:pos="1016"/>
          <w:tab w:val="left" w:pos="3368"/>
        </w:tabs>
        <w:spacing w:before="80" w:line="168" w:lineRule="auto"/>
        <w:rPr>
          <w:rtl/>
          <w:lang w:bidi="ar-SY"/>
        </w:rPr>
      </w:pPr>
      <w:r>
        <w:rPr>
          <w:rtl/>
        </w:rPr>
        <w:t>-</w:t>
      </w:r>
      <w:r>
        <w:rPr>
          <w:rtl/>
        </w:rPr>
        <w:tab/>
        <w:t>رقم ضوضاء المستقبِل،</w:t>
      </w:r>
      <w:r w:rsidR="0066590F">
        <w:rPr>
          <w:rFonts w:hint="eastAsia"/>
          <w:rtl/>
        </w:rPr>
        <w:t> </w:t>
      </w:r>
      <w:r>
        <w:rPr>
          <w:i/>
          <w:iCs/>
        </w:rPr>
        <w:t>F</w:t>
      </w:r>
      <w:r>
        <w:rPr>
          <w:rtl/>
        </w:rPr>
        <w:t>:</w:t>
      </w:r>
      <w:r>
        <w:rPr>
          <w:rFonts w:hint="cs"/>
          <w:rtl/>
        </w:rPr>
        <w:tab/>
      </w:r>
      <w:r>
        <w:t>dB</w:t>
      </w:r>
      <w:r w:rsidR="0066590F">
        <w:t> </w:t>
      </w:r>
      <w:r>
        <w:t>4</w:t>
      </w:r>
    </w:p>
    <w:p w:rsidR="00414A18" w:rsidRDefault="00414A18" w:rsidP="0066590F">
      <w:pPr>
        <w:tabs>
          <w:tab w:val="left" w:pos="1016"/>
          <w:tab w:val="left" w:pos="3368"/>
        </w:tabs>
        <w:spacing w:before="80" w:line="168" w:lineRule="auto"/>
        <w:rPr>
          <w:i/>
          <w:iCs/>
          <w:vertAlign w:val="subscript"/>
          <w:rtl/>
          <w:lang w:bidi="ar-SY"/>
        </w:rPr>
      </w:pPr>
      <w:r>
        <w:rPr>
          <w:rtl/>
        </w:rPr>
        <w:t>-</w:t>
      </w:r>
      <w:r>
        <w:rPr>
          <w:rtl/>
        </w:rPr>
        <w:tab/>
        <w:t>كسب النظام،</w:t>
      </w:r>
      <w:r w:rsidR="0066590F">
        <w:rPr>
          <w:rFonts w:hint="eastAsia"/>
          <w:rtl/>
        </w:rPr>
        <w:t> </w:t>
      </w:r>
      <w:r>
        <w:rPr>
          <w:i/>
          <w:iCs/>
        </w:rPr>
        <w:t>G</w:t>
      </w:r>
      <w:r>
        <w:rPr>
          <w:i/>
          <w:iCs/>
          <w:vertAlign w:val="subscript"/>
        </w:rPr>
        <w:t>s</w:t>
      </w:r>
      <w:r>
        <w:rPr>
          <w:i/>
          <w:iCs/>
          <w:rtl/>
        </w:rPr>
        <w:t>:</w:t>
      </w:r>
      <w:r>
        <w:rPr>
          <w:rFonts w:hint="cs"/>
          <w:rtl/>
        </w:rPr>
        <w:tab/>
      </w:r>
      <w:r>
        <w:t>dB</w:t>
      </w:r>
      <w:r w:rsidR="0066590F">
        <w:t> </w:t>
      </w:r>
      <w:r>
        <w:t>103</w:t>
      </w:r>
    </w:p>
    <w:p w:rsidR="00414A18" w:rsidRDefault="00414A18" w:rsidP="00E8553F">
      <w:pPr>
        <w:spacing w:before="240"/>
        <w:rPr>
          <w:rtl/>
        </w:rPr>
      </w:pPr>
      <w:r>
        <w:rPr>
          <w:rtl/>
        </w:rPr>
        <w:t>لقد استخدمت في التحليل فعالية الإرسال النظرية وسويات نسبة الموجة الحاملة/الضوضاء عند دخل الاستقبال</w:t>
      </w:r>
      <w:r w:rsidR="00F43F1A">
        <w:rPr>
          <w:rFonts w:hint="cs"/>
          <w:rtl/>
        </w:rPr>
        <w:t xml:space="preserve"> </w:t>
      </w:r>
      <w:r w:rsidR="00F43F1A">
        <w:t>(</w:t>
      </w:r>
      <w:r w:rsidR="00F43F1A" w:rsidRPr="00F43F1A">
        <w:rPr>
          <w:i/>
          <w:iCs/>
        </w:rPr>
        <w:t>C/N</w:t>
      </w:r>
      <w:r w:rsidR="00F43F1A">
        <w:t>)</w:t>
      </w:r>
      <w:r>
        <w:rPr>
          <w:rtl/>
        </w:rPr>
        <w:t xml:space="preserve"> من أجل مختلف أنماط التشكيل لضمان مقارنة</w:t>
      </w:r>
      <w:r w:rsidR="00BC22C8">
        <w:rPr>
          <w:rFonts w:hint="cs"/>
          <w:rtl/>
        </w:rPr>
        <w:t> </w:t>
      </w:r>
      <w:r>
        <w:rPr>
          <w:rtl/>
        </w:rPr>
        <w:t>عادلة.</w:t>
      </w:r>
    </w:p>
    <w:p w:rsidR="00414A18" w:rsidRDefault="00414A18" w:rsidP="00015F10">
      <w:pPr>
        <w:rPr>
          <w:rtl/>
        </w:rPr>
      </w:pPr>
      <w:r>
        <w:rPr>
          <w:rtl/>
        </w:rPr>
        <w:t xml:space="preserve">ويمثل </w:t>
      </w:r>
      <w:r w:rsidR="00401486">
        <w:rPr>
          <w:rtl/>
        </w:rPr>
        <w:t>ما </w:t>
      </w:r>
      <w:r>
        <w:rPr>
          <w:rtl/>
        </w:rPr>
        <w:t>يلي مناقشة بشأن تطبيق المعادلة</w:t>
      </w:r>
      <w:r w:rsidR="00BC22C8">
        <w:rPr>
          <w:rFonts w:hint="cs"/>
          <w:rtl/>
        </w:rPr>
        <w:t> </w:t>
      </w:r>
      <w:r>
        <w:t>(2</w:t>
      </w:r>
      <w:r w:rsidR="00015F10">
        <w:t>4</w:t>
      </w:r>
      <w:r>
        <w:t>)</w:t>
      </w:r>
      <w:r>
        <w:rPr>
          <w:rFonts w:hint="cs"/>
          <w:rtl/>
        </w:rPr>
        <w:t xml:space="preserve"> </w:t>
      </w:r>
      <w:r>
        <w:rPr>
          <w:rtl/>
        </w:rPr>
        <w:t>في ميادين تصميم الهوائي الأساسية وأنماط التشكيل ومعالجة</w:t>
      </w:r>
      <w:r w:rsidR="00BC22C8">
        <w:rPr>
          <w:rFonts w:hint="cs"/>
          <w:rtl/>
        </w:rPr>
        <w:t> </w:t>
      </w:r>
      <w:r>
        <w:rPr>
          <w:rtl/>
        </w:rPr>
        <w:t>الإشارة.</w:t>
      </w:r>
    </w:p>
    <w:p w:rsidR="00414A18" w:rsidRPr="00C97E31" w:rsidRDefault="00414A18" w:rsidP="0024776D">
      <w:pPr>
        <w:pStyle w:val="NOTE0"/>
        <w:rPr>
          <w:rtl/>
        </w:rPr>
      </w:pPr>
      <w:r w:rsidRPr="00C97E31">
        <w:rPr>
          <w:b/>
          <w:bCs/>
          <w:rtl/>
        </w:rPr>
        <w:t>الملاحظة</w:t>
      </w:r>
      <w:r w:rsidRPr="00C97E31">
        <w:rPr>
          <w:rFonts w:hint="cs"/>
          <w:b/>
          <w:bCs/>
          <w:rtl/>
        </w:rPr>
        <w:t xml:space="preserve"> </w:t>
      </w:r>
      <w:r w:rsidRPr="00C97E31">
        <w:rPr>
          <w:b/>
          <w:bCs/>
        </w:rPr>
        <w:t>1</w:t>
      </w:r>
      <w:r w:rsidR="00E8553F">
        <w:rPr>
          <w:rFonts w:hint="cs"/>
          <w:b/>
          <w:bCs/>
          <w:rtl/>
          <w:lang w:bidi="ar-SY"/>
        </w:rPr>
        <w:t xml:space="preserve"> </w:t>
      </w:r>
      <w:r w:rsidRPr="00C97E31">
        <w:rPr>
          <w:rFonts w:hint="cs"/>
          <w:b/>
          <w:bCs/>
          <w:rtl/>
          <w:lang w:bidi="ar-SY"/>
        </w:rPr>
        <w:t xml:space="preserve">- </w:t>
      </w:r>
      <w:r w:rsidRPr="00C97E31">
        <w:rPr>
          <w:rtl/>
        </w:rPr>
        <w:t xml:space="preserve">لقد وقع </w:t>
      </w:r>
      <w:r w:rsidRPr="00A111E4">
        <w:rPr>
          <w:sz w:val="26"/>
          <w:rtl/>
        </w:rPr>
        <w:t>الاختيار</w:t>
      </w:r>
      <w:r w:rsidRPr="00C97E31">
        <w:rPr>
          <w:rtl/>
        </w:rPr>
        <w:t xml:space="preserve"> على معلمات النظام في هذا التحليل لتوفير دلالة عن تحليل المسير الوحيد لفعالية الطيف من أجل الحالات المختلفة التي تؤخذ في الاعتبار. وبحد ذاتها </w:t>
      </w:r>
      <w:r w:rsidR="00401486">
        <w:rPr>
          <w:rtl/>
        </w:rPr>
        <w:t>لا </w:t>
      </w:r>
      <w:r w:rsidRPr="00C97E31">
        <w:rPr>
          <w:rtl/>
        </w:rPr>
        <w:t xml:space="preserve">يمكن أن تكون المعلمات ممثلة </w:t>
      </w:r>
      <w:r w:rsidRPr="0024776D">
        <w:rPr>
          <w:sz w:val="26"/>
          <w:rtl/>
        </w:rPr>
        <w:t>للأنظمة</w:t>
      </w:r>
      <w:r w:rsidRPr="00C97E31">
        <w:rPr>
          <w:rtl/>
        </w:rPr>
        <w:t xml:space="preserve"> القابلة للتحقيق وخاصة تلك التي تستخدم مخططات تشكيل من المستوى الأعلى. وتمثل النتائج بالتالي تطبيقاً لمفهوم فعالية الطيف على أنظمة المرحل الراديوي ويجب على الإدارات أن تستخدم معلمات تمثيلية في أي تحليل بشأن فعالية</w:t>
      </w:r>
      <w:r w:rsidR="00BC22C8">
        <w:rPr>
          <w:rFonts w:hint="cs"/>
          <w:rtl/>
        </w:rPr>
        <w:t> </w:t>
      </w:r>
      <w:r w:rsidRPr="00C97E31">
        <w:rPr>
          <w:rtl/>
        </w:rPr>
        <w:t>الطيف.</w:t>
      </w:r>
    </w:p>
    <w:p w:rsidR="00414A18" w:rsidRDefault="00414A18" w:rsidP="00414A18">
      <w:pPr>
        <w:pStyle w:val="Heading3"/>
        <w:rPr>
          <w:rtl/>
        </w:rPr>
      </w:pPr>
      <w:bookmarkStart w:id="60" w:name="_Toc304368807"/>
      <w:r>
        <w:t>2.4.2</w:t>
      </w:r>
      <w:r>
        <w:tab/>
      </w:r>
      <w:r>
        <w:rPr>
          <w:rtl/>
        </w:rPr>
        <w:t>الهوائيات</w:t>
      </w:r>
      <w:bookmarkEnd w:id="60"/>
    </w:p>
    <w:p w:rsidR="00414A18" w:rsidRPr="00BC22C8" w:rsidRDefault="00414A18" w:rsidP="0024776D">
      <w:pPr>
        <w:rPr>
          <w:spacing w:val="-2"/>
          <w:rtl/>
        </w:rPr>
      </w:pPr>
      <w:r w:rsidRPr="00BC22C8">
        <w:rPr>
          <w:spacing w:val="-2"/>
          <w:rtl/>
        </w:rPr>
        <w:t>إن الرفض المكاني هو عامل أساسي لدى النظر في الحفاظ على الطيف. ومن بين مكونات الاتصالات الراديوية الأساسية التي تساهم في الرفض المكاني نجد الهوائي. وفي السنوات الأخيرة وفر التقدم الكبير الذي أحرز في ميادين تصميم الهوائيات لتمييز الاستقطاب وتخفيض الفص الجانبي القدرة للفعالية المعززة للطيف في الاتصالات الراديوية للموجات الصغرية من نقطة إلى</w:t>
      </w:r>
      <w:r w:rsidR="0024776D" w:rsidRPr="00BC22C8">
        <w:rPr>
          <w:rFonts w:hint="cs"/>
          <w:spacing w:val="-2"/>
          <w:rtl/>
        </w:rPr>
        <w:t> </w:t>
      </w:r>
      <w:r w:rsidRPr="00BC22C8">
        <w:rPr>
          <w:spacing w:val="-2"/>
          <w:rtl/>
        </w:rPr>
        <w:t>نقطة.</w:t>
      </w:r>
    </w:p>
    <w:p w:rsidR="00414A18" w:rsidRDefault="00414A18" w:rsidP="00414A18">
      <w:pPr>
        <w:rPr>
          <w:rtl/>
        </w:rPr>
      </w:pPr>
      <w:r>
        <w:rPr>
          <w:rtl/>
        </w:rPr>
        <w:t>ويمكن أن يتم تحقيق إعادة استعمال التردد بواسطة تنفيذ تقنيات للحفاظ على الطيف عند تصميم الهوائي ويمكن أن يقلل من الرفض المكاني إلى أدنى درجة في حال تم تخفيض سويات الفص الجانبي إلى أدنى درجة كذلك.</w:t>
      </w:r>
      <w:r>
        <w:rPr>
          <w:rFonts w:hint="cs"/>
          <w:rtl/>
        </w:rPr>
        <w:t xml:space="preserve"> </w:t>
      </w:r>
      <w:r>
        <w:rPr>
          <w:rtl/>
        </w:rPr>
        <w:t>إن مخططات إشعاع الهوائي وبالتالي توزيعات الفص الجانبي تتغير بتغير نمط الهوائي. وتستخدم عادة ثلاثة أنماط من الهوائيات في إرسال الموجات الصغرية من نقطة إلى نقطة</w:t>
      </w:r>
      <w:r w:rsidR="00BC22C8">
        <w:rPr>
          <w:rFonts w:hint="cs"/>
          <w:rtl/>
        </w:rPr>
        <w:t> </w:t>
      </w:r>
      <w:r>
        <w:rPr>
          <w:rtl/>
        </w:rPr>
        <w:t>وهي:</w:t>
      </w:r>
    </w:p>
    <w:p w:rsidR="00414A18" w:rsidRDefault="00414A18" w:rsidP="00BC22C8">
      <w:pPr>
        <w:pStyle w:val="enumlev1"/>
        <w:spacing w:line="185" w:lineRule="auto"/>
      </w:pPr>
      <w:r>
        <w:rPr>
          <w:rtl/>
        </w:rPr>
        <w:t>-</w:t>
      </w:r>
      <w:r>
        <w:rPr>
          <w:rtl/>
        </w:rPr>
        <w:tab/>
        <w:t xml:space="preserve">النمط المكافئ المعياري </w:t>
      </w:r>
      <w:r>
        <w:t>(STD)</w:t>
      </w:r>
    </w:p>
    <w:p w:rsidR="00414A18" w:rsidRDefault="00414A18" w:rsidP="00BC22C8">
      <w:pPr>
        <w:pStyle w:val="enumlev1"/>
        <w:spacing w:line="185" w:lineRule="auto"/>
      </w:pPr>
      <w:r>
        <w:rPr>
          <w:rtl/>
        </w:rPr>
        <w:t>-</w:t>
      </w:r>
      <w:r>
        <w:rPr>
          <w:rtl/>
        </w:rPr>
        <w:tab/>
        <w:t xml:space="preserve">النمط المكافئ الكوفي </w:t>
      </w:r>
      <w:r>
        <w:t>(SHD)</w:t>
      </w:r>
    </w:p>
    <w:p w:rsidR="00414A18" w:rsidRDefault="00414A18" w:rsidP="00BC22C8">
      <w:pPr>
        <w:pStyle w:val="enumlev1"/>
        <w:spacing w:line="185" w:lineRule="auto"/>
        <w:rPr>
          <w:rtl/>
        </w:rPr>
      </w:pPr>
      <w:r>
        <w:rPr>
          <w:rtl/>
        </w:rPr>
        <w:t>-</w:t>
      </w:r>
      <w:r>
        <w:rPr>
          <w:rtl/>
        </w:rPr>
        <w:tab/>
        <w:t xml:space="preserve">النمط العاكس البوقي المخروطي </w:t>
      </w:r>
      <w:r>
        <w:t>(CHR)</w:t>
      </w:r>
      <w:r>
        <w:rPr>
          <w:rtl/>
        </w:rPr>
        <w:t>.</w:t>
      </w:r>
    </w:p>
    <w:p w:rsidR="00414A18" w:rsidRDefault="00414A18" w:rsidP="006E64D8">
      <w:pPr>
        <w:rPr>
          <w:rtl/>
        </w:rPr>
      </w:pPr>
      <w:r>
        <w:rPr>
          <w:rtl/>
        </w:rPr>
        <w:lastRenderedPageBreak/>
        <w:t>تبين في الشكل</w:t>
      </w:r>
      <w:r w:rsidR="00DB5786">
        <w:rPr>
          <w:rFonts w:hint="cs"/>
          <w:rtl/>
        </w:rPr>
        <w:t> </w:t>
      </w:r>
      <w:r>
        <w:t>13</w:t>
      </w:r>
      <w:r>
        <w:rPr>
          <w:rtl/>
        </w:rPr>
        <w:t xml:space="preserve"> مخططات الإشعاع النمطية لهذه الهوائيات مع كسب يبلغ</w:t>
      </w:r>
      <w:r w:rsidR="00DB5786">
        <w:rPr>
          <w:rFonts w:hint="cs"/>
          <w:rtl/>
        </w:rPr>
        <w:t> </w:t>
      </w:r>
      <w:r>
        <w:t>dBi</w:t>
      </w:r>
      <w:r w:rsidR="006E64D8">
        <w:t> 43</w:t>
      </w:r>
      <w:r>
        <w:rPr>
          <w:rtl/>
        </w:rPr>
        <w:t>. وقد استخدمت في هذا النموذج خصائص مخطط الهوائي المبينة في الشكل</w:t>
      </w:r>
      <w:r w:rsidR="00DB5786">
        <w:rPr>
          <w:rFonts w:hint="cs"/>
          <w:rtl/>
        </w:rPr>
        <w:t> </w:t>
      </w:r>
      <w:r>
        <w:t>13</w:t>
      </w:r>
      <w:r>
        <w:rPr>
          <w:rtl/>
        </w:rPr>
        <w:t>.</w:t>
      </w:r>
    </w:p>
    <w:p w:rsidR="00414A18" w:rsidRDefault="00414A18" w:rsidP="00855429">
      <w:pPr>
        <w:rPr>
          <w:rtl/>
        </w:rPr>
      </w:pPr>
      <w:r>
        <w:rPr>
          <w:rtl/>
        </w:rPr>
        <w:t>ويبين في الشكل</w:t>
      </w:r>
      <w:r w:rsidR="00DB5786">
        <w:rPr>
          <w:rFonts w:hint="cs"/>
          <w:rtl/>
        </w:rPr>
        <w:t> </w:t>
      </w:r>
      <w:r>
        <w:t>14</w:t>
      </w:r>
      <w:r>
        <w:rPr>
          <w:rFonts w:hint="cs"/>
          <w:rtl/>
          <w:lang w:bidi="ar-SY"/>
        </w:rPr>
        <w:t xml:space="preserve"> </w:t>
      </w:r>
      <w:r>
        <w:rPr>
          <w:rtl/>
        </w:rPr>
        <w:t>منحنى بقدرة خرج المرسل بالنسبة إلى منطقة الخرج لعتبة تداخل المستقبِل البالغة</w:t>
      </w:r>
      <w:r w:rsidR="00015F10">
        <w:rPr>
          <w:rFonts w:hint="eastAsia"/>
          <w:rtl/>
        </w:rPr>
        <w:t> </w:t>
      </w:r>
      <w:r w:rsidR="0066590F">
        <w:rPr>
          <w:rFonts w:hint="cs"/>
          <w:rtl/>
        </w:rPr>
        <w:t>–</w:t>
      </w:r>
      <w:r w:rsidR="006E64D8">
        <w:t>dBm </w:t>
      </w:r>
      <w:r>
        <w:t>102,5</w:t>
      </w:r>
      <w:r>
        <w:rPr>
          <w:rtl/>
        </w:rPr>
        <w:t xml:space="preserve"> من أجل الأنماط الثلاثة من الهوائيات.وعلى الرغم من أن كسب الحزمة الرئيسية لكل الهوائيات هو نفسه، فإن النتائج المبينة في</w:t>
      </w:r>
      <w:r w:rsidR="00015F10">
        <w:rPr>
          <w:rFonts w:hint="cs"/>
          <w:rtl/>
        </w:rPr>
        <w:t> </w:t>
      </w:r>
      <w:r>
        <w:rPr>
          <w:rtl/>
        </w:rPr>
        <w:t>الشكل</w:t>
      </w:r>
      <w:r w:rsidR="00DB5786">
        <w:rPr>
          <w:rFonts w:hint="cs"/>
          <w:rtl/>
        </w:rPr>
        <w:t> </w:t>
      </w:r>
      <w:r>
        <w:t>14</w:t>
      </w:r>
      <w:r>
        <w:rPr>
          <w:rtl/>
        </w:rPr>
        <w:t xml:space="preserve"> تشير إلى أنه لهوائي العاكس</w:t>
      </w:r>
      <w:r w:rsidR="00DB5786">
        <w:rPr>
          <w:rFonts w:hint="cs"/>
          <w:rtl/>
        </w:rPr>
        <w:t> </w:t>
      </w:r>
      <w:r>
        <w:t>CHR</w:t>
      </w:r>
      <w:r>
        <w:rPr>
          <w:rtl/>
        </w:rPr>
        <w:t xml:space="preserve"> منطقة رفض تكون أقل من الهوائيين الآخرين وكذلك الفرق في منطقة الرفض للهوائيات الثلاثة يكون أصغر لغاية أن تزيد قدرة المرسل عن</w:t>
      </w:r>
      <w:r w:rsidR="00D553E5">
        <w:rPr>
          <w:rFonts w:hint="cs"/>
          <w:rtl/>
        </w:rPr>
        <w:t> </w:t>
      </w:r>
      <w:r>
        <w:t>dBm</w:t>
      </w:r>
      <w:r w:rsidR="006E64D8">
        <w:t> 30</w:t>
      </w:r>
      <w:r>
        <w:rPr>
          <w:rtl/>
        </w:rPr>
        <w:t>. وهو أمر سهل فهمه لأن المساهمة في منطقة الرفض الذي تسببه خصائص هوائي الفص الجانبي/الفص الخلفي تكون أصغر لغاية أن تزيد قدرة المرسل عن</w:t>
      </w:r>
      <w:r w:rsidR="00D553E5">
        <w:rPr>
          <w:rFonts w:hint="cs"/>
          <w:rtl/>
        </w:rPr>
        <w:t> </w:t>
      </w:r>
      <w:r w:rsidR="006E64D8">
        <w:t>dBm 30</w:t>
      </w:r>
      <w:r>
        <w:rPr>
          <w:rtl/>
        </w:rPr>
        <w:t>.</w:t>
      </w:r>
      <w:r>
        <w:rPr>
          <w:rFonts w:hint="cs"/>
          <w:rtl/>
        </w:rPr>
        <w:t xml:space="preserve"> </w:t>
      </w:r>
      <w:r>
        <w:rPr>
          <w:rtl/>
        </w:rPr>
        <w:t>وإذا كانت قدرات المرسل أعلى من</w:t>
      </w:r>
      <w:r w:rsidR="00855429">
        <w:rPr>
          <w:rFonts w:hint="cs"/>
          <w:rtl/>
        </w:rPr>
        <w:t> </w:t>
      </w:r>
      <w:r w:rsidR="006E64D8">
        <w:t>dBm 30</w:t>
      </w:r>
      <w:r>
        <w:rPr>
          <w:rtl/>
        </w:rPr>
        <w:t>، يكون الفرق كبيراً للهوائيات الثلاثة.</w:t>
      </w:r>
      <w:r w:rsidR="00015F10">
        <w:rPr>
          <w:rFonts w:hint="cs"/>
          <w:rtl/>
        </w:rPr>
        <w:t xml:space="preserve"> </w:t>
      </w:r>
      <w:r>
        <w:rPr>
          <w:rtl/>
        </w:rPr>
        <w:t>وتتعلق منطقة الرفض كذلك بعتبة تداخل</w:t>
      </w:r>
      <w:r w:rsidR="00D553E5">
        <w:rPr>
          <w:rFonts w:hint="cs"/>
          <w:rtl/>
        </w:rPr>
        <w:t> </w:t>
      </w:r>
      <w:r>
        <w:rPr>
          <w:rtl/>
        </w:rPr>
        <w:t>المستقبِل.</w:t>
      </w:r>
    </w:p>
    <w:p w:rsidR="00414A18" w:rsidRPr="00CF6B02" w:rsidRDefault="00414A18" w:rsidP="004745D7">
      <w:pPr>
        <w:pStyle w:val="Figureno0"/>
        <w:rPr>
          <w:rtl/>
          <w:lang w:bidi="ar-EG"/>
        </w:rPr>
      </w:pPr>
      <w:r w:rsidRPr="00CF6B02">
        <w:rPr>
          <w:rFonts w:hint="cs"/>
          <w:rtl/>
        </w:rPr>
        <w:t>الش</w:t>
      </w:r>
      <w:r w:rsidR="00E8553F">
        <w:rPr>
          <w:rFonts w:hint="cs"/>
          <w:rtl/>
        </w:rPr>
        <w:t>ـ</w:t>
      </w:r>
      <w:r w:rsidRPr="00CF6B02">
        <w:rPr>
          <w:rFonts w:hint="cs"/>
          <w:rtl/>
        </w:rPr>
        <w:t xml:space="preserve">كل </w:t>
      </w:r>
      <w:r w:rsidRPr="00CF6B02">
        <w:t>13</w:t>
      </w:r>
    </w:p>
    <w:p w:rsidR="00414A18" w:rsidRDefault="00414A18" w:rsidP="00DB35AB">
      <w:pPr>
        <w:pStyle w:val="FigureTitle"/>
        <w:rPr>
          <w:rtl/>
        </w:rPr>
      </w:pPr>
      <w:r w:rsidRPr="001123C1">
        <w:rPr>
          <w:rtl/>
        </w:rPr>
        <w:t xml:space="preserve">مخططات </w:t>
      </w:r>
      <w:r w:rsidRPr="0024566D">
        <w:rPr>
          <w:rFonts w:ascii="Times New Roman" w:hAnsi="Times New Roman"/>
          <w:rtl/>
          <w:lang w:val="en-US"/>
        </w:rPr>
        <w:t>الإشعاع</w:t>
      </w:r>
      <w:r w:rsidRPr="001123C1">
        <w:rPr>
          <w:rtl/>
        </w:rPr>
        <w:t xml:space="preserve"> النمطية من أجل هوائيات</w:t>
      </w:r>
      <w:r w:rsidRPr="001123C1">
        <w:rPr>
          <w:rFonts w:hint="cs"/>
          <w:rtl/>
        </w:rPr>
        <w:t xml:space="preserve"> </w:t>
      </w:r>
      <w:r w:rsidRPr="001123C1">
        <w:t xml:space="preserve"> STD</w:t>
      </w:r>
      <w:r w:rsidRPr="001123C1">
        <w:rPr>
          <w:rFonts w:hint="cs"/>
          <w:rtl/>
        </w:rPr>
        <w:t>و</w:t>
      </w:r>
      <w:r w:rsidRPr="001123C1">
        <w:t>SHD</w:t>
      </w:r>
      <w:r w:rsidRPr="001123C1">
        <w:rPr>
          <w:rFonts w:hint="cs"/>
          <w:rtl/>
        </w:rPr>
        <w:t xml:space="preserve"> و</w:t>
      </w:r>
      <w:r w:rsidRPr="001123C1">
        <w:t>CHR</w:t>
      </w:r>
    </w:p>
    <w:p w:rsidR="00A111E4" w:rsidRDefault="008A5771" w:rsidP="004745D7">
      <w:pPr>
        <w:spacing w:before="0" w:line="240" w:lineRule="auto"/>
        <w:jc w:val="center"/>
        <w:rPr>
          <w:rFonts w:ascii="Times New Roman Bold" w:hAnsi="Times New Roman Bold"/>
          <w:b/>
          <w:bCs/>
          <w:rtl/>
        </w:rPr>
      </w:pPr>
      <w:r>
        <w:rPr>
          <w:noProof/>
          <w:lang w:eastAsia="zh-CN"/>
        </w:rPr>
        <mc:AlternateContent>
          <mc:Choice Requires="wpg">
            <w:drawing>
              <wp:anchor distT="0" distB="0" distL="114300" distR="114300" simplePos="0" relativeHeight="251654656" behindDoc="0" locked="0" layoutInCell="1" allowOverlap="1" wp14:anchorId="47A2BD4D" wp14:editId="4945161A">
                <wp:simplePos x="0" y="0"/>
                <wp:positionH relativeFrom="column">
                  <wp:posOffset>384810</wp:posOffset>
                </wp:positionH>
                <wp:positionV relativeFrom="paragraph">
                  <wp:posOffset>610235</wp:posOffset>
                </wp:positionV>
                <wp:extent cx="3754120" cy="4509770"/>
                <wp:effectExtent l="0" t="0" r="0" b="5080"/>
                <wp:wrapNone/>
                <wp:docPr id="4029" name="Group 4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4120" cy="4509770"/>
                          <a:chOff x="66673" y="0"/>
                          <a:chExt cx="3754003" cy="4509998"/>
                        </a:xfrm>
                      </wpg:grpSpPr>
                      <wps:wsp>
                        <wps:cNvPr id="3" name="Text Box 2"/>
                        <wps:cNvSpPr txBox="1">
                          <a:spLocks noChangeArrowheads="1"/>
                        </wps:cNvSpPr>
                        <wps:spPr bwMode="auto">
                          <a:xfrm>
                            <a:off x="1880558" y="3510951"/>
                            <a:ext cx="1940118" cy="257175"/>
                          </a:xfrm>
                          <a:prstGeom prst="rect">
                            <a:avLst/>
                          </a:prstGeom>
                          <a:noFill/>
                          <a:ln w="9525">
                            <a:noFill/>
                            <a:miter lim="800000"/>
                            <a:headEnd/>
                            <a:tailEnd/>
                          </a:ln>
                        </wps:spPr>
                        <wps:txbx>
                          <w:txbxContent>
                            <w:p w:rsidR="00C36436" w:rsidRPr="00E8553F" w:rsidRDefault="00C36436" w:rsidP="00A111E4">
                              <w:pPr>
                                <w:spacing w:before="20" w:after="20" w:line="240" w:lineRule="exact"/>
                                <w:jc w:val="center"/>
                                <w:rPr>
                                  <w:sz w:val="20"/>
                                  <w:szCs w:val="26"/>
                                  <w:rtl/>
                                </w:rPr>
                              </w:pPr>
                              <w:r w:rsidRPr="00E8553F">
                                <w:rPr>
                                  <w:sz w:val="20"/>
                                  <w:szCs w:val="26"/>
                                  <w:rtl/>
                                </w:rPr>
                                <w:t>السمت للفص الأساسي (بالدرجات)</w:t>
                              </w:r>
                            </w:p>
                          </w:txbxContent>
                        </wps:txbx>
                        <wps:bodyPr rot="0" vert="horz" wrap="square" lIns="0" tIns="0" rIns="0" bIns="0" anchor="t" anchorCtr="0">
                          <a:noAutofit/>
                        </wps:bodyPr>
                      </wps:wsp>
                      <wps:wsp>
                        <wps:cNvPr id="4" name="Text Box 2"/>
                        <wps:cNvSpPr txBox="1">
                          <a:spLocks noChangeArrowheads="1"/>
                        </wps:cNvSpPr>
                        <wps:spPr bwMode="auto">
                          <a:xfrm>
                            <a:off x="66673" y="0"/>
                            <a:ext cx="238539" cy="2737430"/>
                          </a:xfrm>
                          <a:prstGeom prst="rect">
                            <a:avLst/>
                          </a:prstGeom>
                          <a:noFill/>
                          <a:ln w="9525">
                            <a:noFill/>
                            <a:miter lim="800000"/>
                            <a:headEnd/>
                            <a:tailEnd/>
                          </a:ln>
                        </wps:spPr>
                        <wps:txbx>
                          <w:txbxContent>
                            <w:p w:rsidR="00C36436" w:rsidRPr="00E8553F" w:rsidRDefault="00C36436" w:rsidP="00A111E4">
                              <w:pPr>
                                <w:spacing w:before="20" w:after="20" w:line="240" w:lineRule="exact"/>
                                <w:jc w:val="center"/>
                                <w:rPr>
                                  <w:sz w:val="20"/>
                                  <w:szCs w:val="26"/>
                                  <w:rtl/>
                                  <w:lang w:val="en-GB"/>
                                </w:rPr>
                              </w:pPr>
                              <w:r w:rsidRPr="00E8553F">
                                <w:rPr>
                                  <w:sz w:val="20"/>
                                  <w:szCs w:val="26"/>
                                  <w:rtl/>
                                </w:rPr>
                                <w:t xml:space="preserve">كسب الهوائي بالنسبة إلى الحزمة الأساسية </w:t>
                              </w:r>
                              <w:r w:rsidRPr="00E8553F">
                                <w:rPr>
                                  <w:sz w:val="20"/>
                                  <w:szCs w:val="26"/>
                                  <w:lang w:val="en-GB"/>
                                </w:rPr>
                                <w:t>(dB)</w:t>
                              </w:r>
                            </w:p>
                          </w:txbxContent>
                        </wps:txbx>
                        <wps:bodyPr rot="0" vert="vert270" wrap="square" lIns="0" tIns="0" rIns="0" bIns="0" anchor="t" anchorCtr="0">
                          <a:noAutofit/>
                        </wps:bodyPr>
                      </wps:wsp>
                      <wps:wsp>
                        <wps:cNvPr id="5" name="Text Box 2"/>
                        <wps:cNvSpPr txBox="1">
                          <a:spLocks noChangeArrowheads="1"/>
                        </wps:cNvSpPr>
                        <wps:spPr bwMode="auto">
                          <a:xfrm>
                            <a:off x="1224951" y="3959525"/>
                            <a:ext cx="858520" cy="257175"/>
                          </a:xfrm>
                          <a:prstGeom prst="rect">
                            <a:avLst/>
                          </a:prstGeom>
                          <a:noFill/>
                          <a:ln w="9525">
                            <a:noFill/>
                            <a:miter lim="800000"/>
                            <a:headEnd/>
                            <a:tailEnd/>
                          </a:ln>
                        </wps:spPr>
                        <wps:txbx>
                          <w:txbxContent>
                            <w:p w:rsidR="00C36436" w:rsidRPr="00511520" w:rsidRDefault="00C36436" w:rsidP="00A111E4">
                              <w:pPr>
                                <w:spacing w:before="20" w:after="20" w:line="240" w:lineRule="exact"/>
                                <w:jc w:val="right"/>
                              </w:pPr>
                              <w:r w:rsidRPr="00A111E4">
                                <w:rPr>
                                  <w:rFonts w:hint="cs"/>
                                  <w:sz w:val="16"/>
                                  <w:szCs w:val="24"/>
                                  <w:rtl/>
                                </w:rPr>
                                <w:t xml:space="preserve">الهوائي </w:t>
                              </w:r>
                              <w:r w:rsidRPr="00A111E4">
                                <w:rPr>
                                  <w:sz w:val="16"/>
                                  <w:szCs w:val="24"/>
                                </w:rPr>
                                <w:t>CHR</w:t>
                              </w:r>
                            </w:p>
                          </w:txbxContent>
                        </wps:txbx>
                        <wps:bodyPr rot="0" vert="horz" wrap="square" lIns="0" tIns="0" rIns="0" bIns="0" anchor="t" anchorCtr="0">
                          <a:noAutofit/>
                        </wps:bodyPr>
                      </wps:wsp>
                      <wps:wsp>
                        <wps:cNvPr id="30" name="Text Box 2"/>
                        <wps:cNvSpPr txBox="1">
                          <a:spLocks noChangeArrowheads="1"/>
                        </wps:cNvSpPr>
                        <wps:spPr bwMode="auto">
                          <a:xfrm>
                            <a:off x="1233577" y="4097548"/>
                            <a:ext cx="858520" cy="257175"/>
                          </a:xfrm>
                          <a:prstGeom prst="rect">
                            <a:avLst/>
                          </a:prstGeom>
                          <a:noFill/>
                          <a:ln w="9525">
                            <a:noFill/>
                            <a:miter lim="800000"/>
                            <a:headEnd/>
                            <a:tailEnd/>
                          </a:ln>
                        </wps:spPr>
                        <wps:txbx>
                          <w:txbxContent>
                            <w:p w:rsidR="00C36436" w:rsidRPr="00A111E4" w:rsidRDefault="00C36436" w:rsidP="00A111E4">
                              <w:pPr>
                                <w:spacing w:before="20" w:after="20" w:line="240" w:lineRule="exact"/>
                                <w:jc w:val="right"/>
                                <w:rPr>
                                  <w:sz w:val="16"/>
                                  <w:szCs w:val="24"/>
                                </w:rPr>
                              </w:pPr>
                              <w:r w:rsidRPr="00A111E4">
                                <w:rPr>
                                  <w:rFonts w:hint="cs"/>
                                  <w:sz w:val="16"/>
                                  <w:szCs w:val="24"/>
                                  <w:rtl/>
                                </w:rPr>
                                <w:t xml:space="preserve">الهوائي </w:t>
                              </w:r>
                              <w:r w:rsidRPr="00A111E4">
                                <w:rPr>
                                  <w:sz w:val="16"/>
                                  <w:szCs w:val="24"/>
                                </w:rPr>
                                <w:t>SHD</w:t>
                              </w:r>
                            </w:p>
                          </w:txbxContent>
                        </wps:txbx>
                        <wps:bodyPr rot="0" vert="horz" wrap="square" lIns="0" tIns="0" rIns="0" bIns="0" anchor="t" anchorCtr="0">
                          <a:noAutofit/>
                        </wps:bodyPr>
                      </wps:wsp>
                      <wps:wsp>
                        <wps:cNvPr id="3847" name="Text Box 2"/>
                        <wps:cNvSpPr txBox="1">
                          <a:spLocks noChangeArrowheads="1"/>
                        </wps:cNvSpPr>
                        <wps:spPr bwMode="auto">
                          <a:xfrm>
                            <a:off x="1224951" y="4252823"/>
                            <a:ext cx="858520" cy="257175"/>
                          </a:xfrm>
                          <a:prstGeom prst="rect">
                            <a:avLst/>
                          </a:prstGeom>
                          <a:noFill/>
                          <a:ln w="9525">
                            <a:noFill/>
                            <a:miter lim="800000"/>
                            <a:headEnd/>
                            <a:tailEnd/>
                          </a:ln>
                        </wps:spPr>
                        <wps:txbx>
                          <w:txbxContent>
                            <w:p w:rsidR="00C36436" w:rsidRPr="00511520" w:rsidRDefault="00C36436" w:rsidP="00A111E4">
                              <w:pPr>
                                <w:spacing w:before="20" w:after="20" w:line="240" w:lineRule="exact"/>
                                <w:jc w:val="right"/>
                              </w:pPr>
                              <w:r w:rsidRPr="00A111E4">
                                <w:rPr>
                                  <w:rFonts w:hint="cs"/>
                                  <w:sz w:val="16"/>
                                  <w:szCs w:val="24"/>
                                  <w:rtl/>
                                </w:rPr>
                                <w:t xml:space="preserve">الهوائي </w:t>
                              </w:r>
                              <w:r w:rsidRPr="00A111E4">
                                <w:rPr>
                                  <w:sz w:val="16"/>
                                  <w:szCs w:val="24"/>
                                </w:rPr>
                                <w:t>STD</w:t>
                              </w:r>
                            </w:p>
                          </w:txbxContent>
                        </wps:txbx>
                        <wps:bodyPr rot="0" vert="horz" wrap="square" lIns="0" tIns="0" rIns="0" bIns="0" anchor="t" anchorCtr="0">
                          <a:noAutofit/>
                        </wps:bodyPr>
                      </wps:wsp>
                      <wps:wsp>
                        <wps:cNvPr id="4018" name="Text Box 2"/>
                        <wps:cNvSpPr txBox="1">
                          <a:spLocks noChangeArrowheads="1"/>
                        </wps:cNvSpPr>
                        <wps:spPr bwMode="auto">
                          <a:xfrm>
                            <a:off x="1880304" y="2282024"/>
                            <a:ext cx="238125" cy="619818"/>
                          </a:xfrm>
                          <a:prstGeom prst="rect">
                            <a:avLst/>
                          </a:prstGeom>
                          <a:noFill/>
                          <a:ln w="9525">
                            <a:noFill/>
                            <a:miter lim="800000"/>
                            <a:headEnd/>
                            <a:tailEnd/>
                          </a:ln>
                        </wps:spPr>
                        <wps:txbx>
                          <w:txbxContent>
                            <w:p w:rsidR="00C36436" w:rsidRPr="00A111E4" w:rsidRDefault="00C36436" w:rsidP="00A111E4">
                              <w:pPr>
                                <w:spacing w:before="20" w:after="20" w:line="240" w:lineRule="exact"/>
                                <w:jc w:val="center"/>
                                <w:rPr>
                                  <w:rtl/>
                                  <w:lang w:val="en-GB"/>
                                </w:rPr>
                              </w:pPr>
                              <w:r>
                                <w:rPr>
                                  <w:rFonts w:hint="cs"/>
                                  <w:rtl/>
                                </w:rPr>
                                <w:t>تغير المقياس</w:t>
                              </w:r>
                            </w:p>
                          </w:txbxContent>
                        </wps:txbx>
                        <wps:bodyPr rot="0" vert="vert270"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4029" o:spid="_x0000_s1071" style="position:absolute;left:0;text-align:left;margin-left:30.3pt;margin-top:48.05pt;width:295.6pt;height:355.1pt;z-index:251654656" coordorigin="666" coordsize="37540,4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">
                <v:shape id="_x0000_s1072" type="#_x0000_t202" style="position:absolute;left:18805;top:35109;width:1940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C36436" w:rsidRPr="00E8553F" w:rsidRDefault="00C36436" w:rsidP="00A111E4">
                        <w:pPr>
                          <w:spacing w:before="20" w:after="20" w:line="240" w:lineRule="exact"/>
                          <w:jc w:val="center"/>
                          <w:rPr>
                            <w:sz w:val="20"/>
                            <w:szCs w:val="26"/>
                            <w:rtl/>
                          </w:rPr>
                        </w:pPr>
                        <w:r w:rsidRPr="00E8553F">
                          <w:rPr>
                            <w:sz w:val="20"/>
                            <w:szCs w:val="26"/>
                            <w:rtl/>
                          </w:rPr>
                          <w:t>السمت للفص الأساسي (بالدرجات)</w:t>
                        </w:r>
                      </w:p>
                    </w:txbxContent>
                  </v:textbox>
                </v:shape>
                <v:shape id="_x0000_s1073" type="#_x0000_t202" style="position:absolute;left:666;width:2386;height:27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zIcIA&#10;AADaAAAADwAAAGRycy9kb3ducmV2LnhtbESPzWrDMBCE74W8g9hAb43cpjHBjWKCwbQnQ34eYLE2&#10;lom1ciw1tt++KhR6HGbmG2aXT7YTDxp861jB6yoBQVw73XKj4HIuX7YgfEDW2DkmBTN5yPeLpx1m&#10;2o18pMcpNCJC2GeowITQZ1L62pBFv3I9cfSubrAYohwaqQccI9x28i1JUmmx5bhgsKfCUH07fVsF&#10;1SzNuLabS10UaZWu7yXePjulnpfT4QNEoCn8h//aX1rBO/xeiT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vMhwgAAANoAAAAPAAAAAAAAAAAAAAAAAJgCAABkcnMvZG93&#10;bnJldi54bWxQSwUGAAAAAAQABAD1AAAAhwMAAAAA&#10;" filled="f" stroked="f">
                  <v:textbox style="layout-flow:vertical;mso-layout-flow-alt:bottom-to-top" inset="0,0,0,0">
                    <w:txbxContent>
                      <w:p w:rsidR="00C36436" w:rsidRPr="00E8553F" w:rsidRDefault="00C36436" w:rsidP="00A111E4">
                        <w:pPr>
                          <w:spacing w:before="20" w:after="20" w:line="240" w:lineRule="exact"/>
                          <w:jc w:val="center"/>
                          <w:rPr>
                            <w:sz w:val="20"/>
                            <w:szCs w:val="26"/>
                            <w:rtl/>
                            <w:lang w:val="en-GB"/>
                          </w:rPr>
                        </w:pPr>
                        <w:r w:rsidRPr="00E8553F">
                          <w:rPr>
                            <w:sz w:val="20"/>
                            <w:szCs w:val="26"/>
                            <w:rtl/>
                          </w:rPr>
                          <w:t xml:space="preserve">كسب الهوائي بالنسبة إلى الحزمة الأساسية </w:t>
                        </w:r>
                        <w:r w:rsidRPr="00E8553F">
                          <w:rPr>
                            <w:sz w:val="20"/>
                            <w:szCs w:val="26"/>
                            <w:lang w:val="en-GB"/>
                          </w:rPr>
                          <w:t>(dB)</w:t>
                        </w:r>
                      </w:p>
                    </w:txbxContent>
                  </v:textbox>
                </v:shape>
                <v:shape id="_x0000_s1074" type="#_x0000_t202" style="position:absolute;left:12249;top:39595;width:858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C36436" w:rsidRPr="00511520" w:rsidRDefault="00C36436" w:rsidP="00A111E4">
                        <w:pPr>
                          <w:spacing w:before="20" w:after="20" w:line="240" w:lineRule="exact"/>
                          <w:jc w:val="right"/>
                        </w:pPr>
                        <w:r w:rsidRPr="00A111E4">
                          <w:rPr>
                            <w:rFonts w:hint="cs"/>
                            <w:sz w:val="16"/>
                            <w:szCs w:val="24"/>
                            <w:rtl/>
                          </w:rPr>
                          <w:t xml:space="preserve">الهوائي </w:t>
                        </w:r>
                        <w:r w:rsidRPr="00A111E4">
                          <w:rPr>
                            <w:sz w:val="16"/>
                            <w:szCs w:val="24"/>
                          </w:rPr>
                          <w:t>CHR</w:t>
                        </w:r>
                      </w:p>
                    </w:txbxContent>
                  </v:textbox>
                </v:shape>
                <v:shape id="_x0000_s1075" type="#_x0000_t202" style="position:absolute;left:12335;top:40975;width:858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C36436" w:rsidRPr="00A111E4" w:rsidRDefault="00C36436" w:rsidP="00A111E4">
                        <w:pPr>
                          <w:spacing w:before="20" w:after="20" w:line="240" w:lineRule="exact"/>
                          <w:jc w:val="right"/>
                          <w:rPr>
                            <w:sz w:val="16"/>
                            <w:szCs w:val="24"/>
                          </w:rPr>
                        </w:pPr>
                        <w:r w:rsidRPr="00A111E4">
                          <w:rPr>
                            <w:rFonts w:hint="cs"/>
                            <w:sz w:val="16"/>
                            <w:szCs w:val="24"/>
                            <w:rtl/>
                          </w:rPr>
                          <w:t xml:space="preserve">الهوائي </w:t>
                        </w:r>
                        <w:r w:rsidRPr="00A111E4">
                          <w:rPr>
                            <w:sz w:val="16"/>
                            <w:szCs w:val="24"/>
                          </w:rPr>
                          <w:t>SHD</w:t>
                        </w:r>
                      </w:p>
                    </w:txbxContent>
                  </v:textbox>
                </v:shape>
                <v:shape id="_x0000_s1076" type="#_x0000_t202" style="position:absolute;left:12249;top:42528;width:858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fl8cA&#10;AADdAAAADwAAAGRycy9kb3ducmV2LnhtbESPT2vCQBTE7wW/w/KE3upGW/wTXUXEQqFQjPHg8Zl9&#10;JovZtzG71fTbdwsFj8PM/IZZrDpbixu13jhWMBwkIIgLpw2XCg75+8sUhA/IGmvHpOCHPKyWvacF&#10;ptrdOaPbPpQiQtinqKAKoUml9EVFFv3ANcTRO7vWYoiyLaVu8R7htpajJBlLi4bjQoUNbSoqLvtv&#10;q2B95Gxrrl+nXXbOTJ7PEv4cX5R67nfrOYhAXXiE/9sfWsHr9G0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0n5fHAAAA3QAAAA8AAAAAAAAAAAAAAAAAmAIAAGRy&#10;cy9kb3ducmV2LnhtbFBLBQYAAAAABAAEAPUAAACMAwAAAAA=&#10;" filled="f" stroked="f">
                  <v:textbox inset="0,0,0,0">
                    <w:txbxContent>
                      <w:p w:rsidR="00C36436" w:rsidRPr="00511520" w:rsidRDefault="00C36436" w:rsidP="00A111E4">
                        <w:pPr>
                          <w:spacing w:before="20" w:after="20" w:line="240" w:lineRule="exact"/>
                          <w:jc w:val="right"/>
                        </w:pPr>
                        <w:r w:rsidRPr="00A111E4">
                          <w:rPr>
                            <w:rFonts w:hint="cs"/>
                            <w:sz w:val="16"/>
                            <w:szCs w:val="24"/>
                            <w:rtl/>
                          </w:rPr>
                          <w:t xml:space="preserve">الهوائي </w:t>
                        </w:r>
                        <w:r w:rsidRPr="00A111E4">
                          <w:rPr>
                            <w:sz w:val="16"/>
                            <w:szCs w:val="24"/>
                          </w:rPr>
                          <w:t>STD</w:t>
                        </w:r>
                      </w:p>
                    </w:txbxContent>
                  </v:textbox>
                </v:shape>
                <v:shape id="_x0000_s1077" type="#_x0000_t202" style="position:absolute;left:18803;top:22820;width:2381;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YssEA&#10;AADdAAAADwAAAGRycy9kb3ducmV2LnhtbERP3WrCMBS+H+wdwhl4N1PXrUhnlFEQvRKmPsAhOTbF&#10;5qRrYlvf3lwIu/z4/lebybVioD40nhUs5hkIYu1Nw7WC82n7vgQRIrLB1jMpuFOAzfr1ZYWl8SP/&#10;0nCMtUghHEpUYGPsSimDtuQwzH1HnLiL7x3GBPtamh7HFO5a+ZFlhXTYcGqw2FFlSV+PN6fgcJd2&#10;zN3XWVdVcSjyvy1ed61Ss7fp5xtEpCn+i5/uvVHwmS3S3PQmP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B2LLBAAAA3QAAAA8AAAAAAAAAAAAAAAAAmAIAAGRycy9kb3du&#10;cmV2LnhtbFBLBQYAAAAABAAEAPUAAACGAwAAAAA=&#10;" filled="f" stroked="f">
                  <v:textbox style="layout-flow:vertical;mso-layout-flow-alt:bottom-to-top" inset="0,0,0,0">
                    <w:txbxContent>
                      <w:p w:rsidR="00C36436" w:rsidRPr="00A111E4" w:rsidRDefault="00C36436" w:rsidP="00A111E4">
                        <w:pPr>
                          <w:spacing w:before="20" w:after="20" w:line="240" w:lineRule="exact"/>
                          <w:jc w:val="center"/>
                          <w:rPr>
                            <w:rtl/>
                            <w:lang w:val="en-GB"/>
                          </w:rPr>
                        </w:pPr>
                        <w:r>
                          <w:rPr>
                            <w:rFonts w:hint="cs"/>
                            <w:rtl/>
                          </w:rPr>
                          <w:t>تغير المقياس</w:t>
                        </w:r>
                      </w:p>
                    </w:txbxContent>
                  </v:textbox>
                </v:shape>
              </v:group>
            </w:pict>
          </mc:Fallback>
        </mc:AlternateContent>
      </w:r>
      <w:r w:rsidR="00A111E4">
        <w:object w:dxaOrig="7950" w:dyaOrig="8239">
          <v:shape id="_x0000_i1055" type="#_x0000_t75" style="width:397.1pt;height:411.55pt" o:ole="">
            <v:imagedata r:id="rId82" o:title=""/>
          </v:shape>
          <o:OLEObject Type="Embed" ProgID="CorelDRAW.Graphic.14" ShapeID="_x0000_i1055" DrawAspect="Content" ObjectID="_1378113859" r:id="rId83"/>
        </w:object>
      </w:r>
    </w:p>
    <w:p w:rsidR="00414A18" w:rsidRDefault="00414A18" w:rsidP="004745D7">
      <w:pPr>
        <w:pStyle w:val="Figureno0"/>
        <w:keepLines/>
        <w:rPr>
          <w:rtl/>
          <w:lang w:bidi="ar-EG"/>
        </w:rPr>
      </w:pPr>
      <w:r>
        <w:rPr>
          <w:rFonts w:hint="cs"/>
          <w:rtl/>
          <w:lang w:val="es-ES_tradnl"/>
        </w:rPr>
        <w:lastRenderedPageBreak/>
        <w:t>الش</w:t>
      </w:r>
      <w:r w:rsidR="00E8553F">
        <w:rPr>
          <w:rFonts w:hint="cs"/>
          <w:rtl/>
          <w:lang w:val="es-ES_tradnl"/>
        </w:rPr>
        <w:t>ـ</w:t>
      </w:r>
      <w:r>
        <w:rPr>
          <w:rFonts w:hint="cs"/>
          <w:rtl/>
          <w:lang w:val="es-ES_tradnl"/>
        </w:rPr>
        <w:t xml:space="preserve">كل </w:t>
      </w:r>
      <w:r>
        <w:t>14</w:t>
      </w:r>
    </w:p>
    <w:p w:rsidR="00414A18" w:rsidRDefault="00414A18" w:rsidP="00DB35AB">
      <w:pPr>
        <w:pStyle w:val="FigureTitle"/>
        <w:rPr>
          <w:rtl/>
        </w:rPr>
      </w:pPr>
      <w:r w:rsidRPr="004745D7">
        <w:rPr>
          <w:rtl/>
        </w:rPr>
        <w:t xml:space="preserve">المنطقة </w:t>
      </w:r>
      <w:r w:rsidRPr="004745D7">
        <w:rPr>
          <w:szCs w:val="22"/>
          <w:rtl/>
        </w:rPr>
        <w:t>المرفوضة</w:t>
      </w:r>
      <w:r w:rsidRPr="004745D7">
        <w:rPr>
          <w:rtl/>
        </w:rPr>
        <w:t xml:space="preserve"> بالنسبة إلى نمط</w:t>
      </w:r>
      <w:r w:rsidRPr="00CF6B02">
        <w:rPr>
          <w:rtl/>
        </w:rPr>
        <w:t xml:space="preserve"> الهوائي وقدرة خرج المرسل</w:t>
      </w:r>
    </w:p>
    <w:p w:rsidR="004B4B13" w:rsidRPr="00CF6B02" w:rsidRDefault="008A5771" w:rsidP="004745D7">
      <w:pPr>
        <w:keepNext/>
        <w:keepLines/>
        <w:spacing w:before="0" w:line="240" w:lineRule="auto"/>
        <w:jc w:val="center"/>
        <w:rPr>
          <w:b/>
          <w:bCs/>
          <w:rtl/>
        </w:rPr>
      </w:pPr>
      <w:r>
        <w:rPr>
          <w:noProof/>
          <w:lang w:eastAsia="zh-CN"/>
        </w:rPr>
        <mc:AlternateContent>
          <mc:Choice Requires="wpg">
            <w:drawing>
              <wp:anchor distT="0" distB="0" distL="114300" distR="114300" simplePos="0" relativeHeight="251659776" behindDoc="0" locked="0" layoutInCell="1" allowOverlap="1" wp14:anchorId="7A6DC932" wp14:editId="60CC76A0">
                <wp:simplePos x="0" y="0"/>
                <wp:positionH relativeFrom="column">
                  <wp:posOffset>737235</wp:posOffset>
                </wp:positionH>
                <wp:positionV relativeFrom="paragraph">
                  <wp:posOffset>1164590</wp:posOffset>
                </wp:positionV>
                <wp:extent cx="4190999" cy="4391025"/>
                <wp:effectExtent l="0" t="0" r="635" b="9525"/>
                <wp:wrapNone/>
                <wp:docPr id="3860" name="Group 3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0999" cy="4391025"/>
                          <a:chOff x="66674" y="0"/>
                          <a:chExt cx="4190950" cy="4206514"/>
                        </a:xfrm>
                      </wpg:grpSpPr>
                      <wps:wsp>
                        <wps:cNvPr id="4019" name="Text Box 2"/>
                        <wps:cNvSpPr txBox="1">
                          <a:spLocks noChangeArrowheads="1"/>
                        </wps:cNvSpPr>
                        <wps:spPr bwMode="auto">
                          <a:xfrm>
                            <a:off x="485113" y="3477053"/>
                            <a:ext cx="3772511" cy="216882"/>
                          </a:xfrm>
                          <a:prstGeom prst="rect">
                            <a:avLst/>
                          </a:prstGeom>
                          <a:noFill/>
                          <a:ln w="9525">
                            <a:noFill/>
                            <a:miter lim="800000"/>
                            <a:headEnd/>
                            <a:tailEnd/>
                          </a:ln>
                        </wps:spPr>
                        <wps:txbx>
                          <w:txbxContent>
                            <w:p w:rsidR="00C36436" w:rsidRPr="004B4B13" w:rsidRDefault="00C36436" w:rsidP="004B4B13">
                              <w:pPr>
                                <w:spacing w:before="20" w:after="20" w:line="240" w:lineRule="exact"/>
                                <w:jc w:val="center"/>
                                <w:rPr>
                                  <w:sz w:val="16"/>
                                  <w:szCs w:val="24"/>
                                  <w:rtl/>
                                </w:rPr>
                              </w:pPr>
                              <w:r w:rsidRPr="004B4B13">
                                <w:rPr>
                                  <w:sz w:val="16"/>
                                  <w:szCs w:val="24"/>
                                  <w:rtl/>
                                </w:rPr>
                                <w:t xml:space="preserve">الحسابات القائمة على ارتفاع هوائي الإرسال والاستقبال البالغ </w:t>
                              </w:r>
                              <w:r w:rsidRPr="004B4B13">
                                <w:rPr>
                                  <w:sz w:val="16"/>
                                  <w:szCs w:val="24"/>
                                  <w:lang w:val="en-GB"/>
                                </w:rPr>
                                <w:t>m 50</w:t>
                              </w:r>
                              <w:r w:rsidRPr="004B4B13">
                                <w:rPr>
                                  <w:sz w:val="16"/>
                                  <w:szCs w:val="24"/>
                                  <w:rtl/>
                                </w:rPr>
                                <w:t xml:space="preserve"> فوق أرض منبسطة</w:t>
                              </w:r>
                            </w:p>
                          </w:txbxContent>
                        </wps:txbx>
                        <wps:bodyPr rot="0" vert="horz" wrap="square" lIns="0" tIns="0" rIns="0" bIns="0" anchor="t" anchorCtr="0">
                          <a:noAutofit/>
                        </wps:bodyPr>
                      </wps:wsp>
                      <wps:wsp>
                        <wps:cNvPr id="4025" name="Rectangle 4025"/>
                        <wps:cNvSpPr>
                          <a:spLocks noChangeArrowheads="1"/>
                        </wps:cNvSpPr>
                        <wps:spPr bwMode="auto">
                          <a:xfrm>
                            <a:off x="1314434" y="3775988"/>
                            <a:ext cx="1783730" cy="4305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436" w:rsidRPr="00754858" w:rsidRDefault="00C36436" w:rsidP="00754858">
                              <w:pPr>
                                <w:spacing w:before="0" w:line="240" w:lineRule="exact"/>
                                <w:ind w:left="425"/>
                                <w:jc w:val="left"/>
                                <w:rPr>
                                  <w:noProof/>
                                  <w:color w:val="000000"/>
                                  <w:sz w:val="18"/>
                                  <w:szCs w:val="24"/>
                                  <w:rtl/>
                                </w:rPr>
                              </w:pPr>
                              <w:r w:rsidRPr="00754858">
                                <w:rPr>
                                  <w:i/>
                                  <w:iCs/>
                                  <w:noProof/>
                                  <w:color w:val="000000"/>
                                  <w:sz w:val="18"/>
                                  <w:szCs w:val="24"/>
                                </w:rPr>
                                <w:t>I</w:t>
                              </w:r>
                              <w:r w:rsidRPr="00754858">
                                <w:rPr>
                                  <w:i/>
                                  <w:iCs/>
                                  <w:noProof/>
                                  <w:color w:val="000000"/>
                                  <w:sz w:val="18"/>
                                  <w:szCs w:val="24"/>
                                  <w:vertAlign w:val="subscript"/>
                                </w:rPr>
                                <w:t>max</w:t>
                              </w:r>
                              <w:r w:rsidRPr="00754858">
                                <w:rPr>
                                  <w:rFonts w:hint="cs"/>
                                  <w:noProof/>
                                  <w:color w:val="000000"/>
                                  <w:sz w:val="18"/>
                                  <w:szCs w:val="24"/>
                                  <w:rtl/>
                                </w:rPr>
                                <w:t>=</w:t>
                              </w:r>
                              <w:r w:rsidRPr="00754858">
                                <w:rPr>
                                  <w:noProof/>
                                  <w:color w:val="000000"/>
                                  <w:sz w:val="18"/>
                                  <w:szCs w:val="24"/>
                                </w:rPr>
                                <w:t>dBm 102,5</w:t>
                              </w:r>
                              <w:r w:rsidRPr="00754858">
                                <w:rPr>
                                  <w:rFonts w:hint="eastAsia"/>
                                  <w:noProof/>
                                  <w:color w:val="000000"/>
                                  <w:sz w:val="18"/>
                                  <w:szCs w:val="24"/>
                                </w:rPr>
                                <w:t>–</w:t>
                              </w:r>
                            </w:p>
                            <w:p w:rsidR="00C36436" w:rsidRPr="00754858" w:rsidRDefault="00C36436" w:rsidP="00754858">
                              <w:pPr>
                                <w:spacing w:before="0" w:line="240" w:lineRule="exact"/>
                                <w:ind w:left="425"/>
                                <w:jc w:val="left"/>
                                <w:rPr>
                                  <w:noProof/>
                                  <w:color w:val="000000"/>
                                  <w:sz w:val="18"/>
                                  <w:szCs w:val="24"/>
                                  <w:rtl/>
                                </w:rPr>
                              </w:pPr>
                              <w:r w:rsidRPr="00754858">
                                <w:rPr>
                                  <w:i/>
                                  <w:iCs/>
                                  <w:noProof/>
                                  <w:color w:val="000000"/>
                                  <w:sz w:val="18"/>
                                  <w:szCs w:val="24"/>
                                </w:rPr>
                                <w:t>G</w:t>
                              </w:r>
                              <w:r w:rsidRPr="00754858">
                                <w:rPr>
                                  <w:i/>
                                  <w:iCs/>
                                  <w:noProof/>
                                  <w:color w:val="000000"/>
                                  <w:sz w:val="18"/>
                                  <w:szCs w:val="24"/>
                                  <w:vertAlign w:val="subscript"/>
                                </w:rPr>
                                <w:t>t</w:t>
                              </w:r>
                              <w:r w:rsidRPr="00754858">
                                <w:rPr>
                                  <w:rFonts w:hint="cs"/>
                                  <w:noProof/>
                                  <w:color w:val="000000"/>
                                  <w:sz w:val="18"/>
                                  <w:szCs w:val="24"/>
                                  <w:rtl/>
                                </w:rPr>
                                <w:t xml:space="preserve"> (الحزمة الرئيسية) = </w:t>
                              </w:r>
                              <w:r w:rsidRPr="00754858">
                                <w:rPr>
                                  <w:noProof/>
                                  <w:color w:val="000000"/>
                                  <w:sz w:val="18"/>
                                  <w:szCs w:val="24"/>
                                </w:rPr>
                                <w:t>dBi 43</w:t>
                              </w:r>
                            </w:p>
                            <w:p w:rsidR="00C36436" w:rsidRPr="00754858" w:rsidRDefault="00C36436" w:rsidP="00754858">
                              <w:pPr>
                                <w:spacing w:before="0" w:line="240" w:lineRule="exact"/>
                                <w:ind w:left="425"/>
                                <w:jc w:val="left"/>
                                <w:rPr>
                                  <w:noProof/>
                                  <w:color w:val="000000"/>
                                  <w:sz w:val="18"/>
                                  <w:szCs w:val="24"/>
                                </w:rPr>
                              </w:pPr>
                              <w:r w:rsidRPr="00754858">
                                <w:rPr>
                                  <w:i/>
                                  <w:iCs/>
                                  <w:noProof/>
                                  <w:color w:val="000000"/>
                                  <w:sz w:val="18"/>
                                  <w:szCs w:val="24"/>
                                </w:rPr>
                                <w:t>G</w:t>
                              </w:r>
                              <w:r w:rsidRPr="00754858">
                                <w:rPr>
                                  <w:i/>
                                  <w:iCs/>
                                  <w:noProof/>
                                  <w:color w:val="000000"/>
                                  <w:sz w:val="18"/>
                                  <w:szCs w:val="24"/>
                                  <w:vertAlign w:val="subscript"/>
                                </w:rPr>
                                <w:t>r</w:t>
                              </w:r>
                              <w:r w:rsidRPr="00754858">
                                <w:rPr>
                                  <w:rFonts w:hint="cs"/>
                                  <w:noProof/>
                                  <w:color w:val="000000"/>
                                  <w:sz w:val="18"/>
                                  <w:szCs w:val="24"/>
                                  <w:rtl/>
                                </w:rPr>
                                <w:t xml:space="preserve"> = </w:t>
                              </w:r>
                              <w:r w:rsidRPr="00754858">
                                <w:rPr>
                                  <w:noProof/>
                                  <w:color w:val="000000"/>
                                  <w:sz w:val="18"/>
                                  <w:szCs w:val="24"/>
                                </w:rPr>
                                <w:t>dBi 10–</w:t>
                              </w:r>
                            </w:p>
                          </w:txbxContent>
                        </wps:txbx>
                        <wps:bodyPr rot="0" vert="horz" wrap="square" lIns="0" tIns="0" rIns="0" bIns="0" anchor="t" anchorCtr="0" upright="1">
                          <a:noAutofit/>
                        </wps:bodyPr>
                      </wps:wsp>
                      <wps:wsp>
                        <wps:cNvPr id="4028" name="Text Box 2"/>
                        <wps:cNvSpPr txBox="1">
                          <a:spLocks noChangeArrowheads="1"/>
                        </wps:cNvSpPr>
                        <wps:spPr bwMode="auto">
                          <a:xfrm>
                            <a:off x="66674" y="0"/>
                            <a:ext cx="225425" cy="1776730"/>
                          </a:xfrm>
                          <a:prstGeom prst="rect">
                            <a:avLst/>
                          </a:prstGeom>
                          <a:noFill/>
                          <a:ln w="9525">
                            <a:noFill/>
                            <a:miter lim="800000"/>
                            <a:headEnd/>
                            <a:tailEnd/>
                          </a:ln>
                        </wps:spPr>
                        <wps:txbx>
                          <w:txbxContent>
                            <w:p w:rsidR="00C36436" w:rsidRPr="00754858" w:rsidRDefault="00C36436" w:rsidP="00943177">
                              <w:pPr>
                                <w:spacing w:before="20" w:after="20" w:line="240" w:lineRule="exact"/>
                                <w:jc w:val="center"/>
                                <w:rPr>
                                  <w:sz w:val="20"/>
                                  <w:szCs w:val="26"/>
                                  <w:rtl/>
                                  <w:lang w:val="en-GB"/>
                                </w:rPr>
                              </w:pPr>
                              <w:r w:rsidRPr="00754858">
                                <w:rPr>
                                  <w:sz w:val="20"/>
                                  <w:szCs w:val="26"/>
                                  <w:rtl/>
                                </w:rPr>
                                <w:t xml:space="preserve">المنطقة المرفوضة </w:t>
                              </w:r>
                              <w:r w:rsidRPr="00754858">
                                <w:rPr>
                                  <w:sz w:val="20"/>
                                  <w:szCs w:val="26"/>
                                  <w:lang w:val="en-GB"/>
                                </w:rPr>
                                <w:t>(km</w:t>
                              </w:r>
                              <w:r w:rsidRPr="00754858">
                                <w:rPr>
                                  <w:sz w:val="20"/>
                                  <w:szCs w:val="26"/>
                                  <w:vertAlign w:val="superscript"/>
                                  <w:lang w:val="en-GB"/>
                                </w:rPr>
                                <w:t>2</w:t>
                              </w:r>
                              <w:r w:rsidRPr="00754858">
                                <w:rPr>
                                  <w:sz w:val="20"/>
                                  <w:szCs w:val="26"/>
                                  <w:lang w:val="en-GB"/>
                                </w:rPr>
                                <w:t>)</w:t>
                              </w:r>
                            </w:p>
                          </w:txbxContent>
                        </wps:txbx>
                        <wps:bodyPr rot="0" vert="vert270" wrap="square" lIns="0" tIns="0" rIns="0" bIns="0" anchor="t" anchorCtr="0">
                          <a:noAutofit/>
                        </wps:bodyPr>
                      </wps:wsp>
                      <wps:wsp>
                        <wps:cNvPr id="3859" name="Text Box 2"/>
                        <wps:cNvSpPr txBox="1">
                          <a:spLocks noChangeArrowheads="1"/>
                        </wps:cNvSpPr>
                        <wps:spPr bwMode="auto">
                          <a:xfrm>
                            <a:off x="1718995" y="3112744"/>
                            <a:ext cx="1099439" cy="216535"/>
                          </a:xfrm>
                          <a:prstGeom prst="rect">
                            <a:avLst/>
                          </a:prstGeom>
                          <a:noFill/>
                          <a:ln w="9525">
                            <a:noFill/>
                            <a:miter lim="800000"/>
                            <a:headEnd/>
                            <a:tailEnd/>
                          </a:ln>
                        </wps:spPr>
                        <wps:txbx>
                          <w:txbxContent>
                            <w:p w:rsidR="00C36436" w:rsidRPr="00754858" w:rsidRDefault="00C36436" w:rsidP="0024566D">
                              <w:pPr>
                                <w:spacing w:before="20" w:after="20" w:line="240" w:lineRule="exact"/>
                                <w:jc w:val="center"/>
                                <w:rPr>
                                  <w:sz w:val="20"/>
                                  <w:szCs w:val="26"/>
                                </w:rPr>
                              </w:pPr>
                              <w:r w:rsidRPr="00754858">
                                <w:rPr>
                                  <w:rFonts w:hint="cs"/>
                                  <w:sz w:val="20"/>
                                  <w:szCs w:val="26"/>
                                  <w:rtl/>
                                </w:rPr>
                                <w:t xml:space="preserve">قوة الإرسال </w:t>
                              </w:r>
                              <w:r w:rsidRPr="00754858">
                                <w:rPr>
                                  <w:sz w:val="20"/>
                                  <w:szCs w:val="26"/>
                                </w:rPr>
                                <w:t>(dBm)</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3860" o:spid="_x0000_s1078" style="position:absolute;left:0;text-align:left;margin-left:58.05pt;margin-top:91.7pt;width:330pt;height:345.75pt;z-index:251659776" coordorigin="666" coordsize="41909,4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">
                <v:shape id="_x0000_s1079" type="#_x0000_t202" style="position:absolute;left:4851;top:34770;width:37725;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Zy8UA&#10;AADdAAAADwAAAGRycy9kb3ducmV2LnhtbESPQWsCMRSE74X+h/AK3mpiEalbo0ixUBCK63rw+Nw8&#10;d4Obl3WT6vrvG6HgcZiZb5jZoneNuFAXrGcNo6ECQVx6Y7nSsCu+Xt9BhIhssPFMGm4UYDF/fpph&#10;ZvyVc7psYyUShEOGGuoY20zKUNbkMAx9S5y8o+8cxiS7SpoOrwnuGvmm1EQ6tJwWamzps6bytP11&#10;GpZ7zlf2/HPY5MfcFsVU8Xpy0nrw0i8/QETq4yP83/42GsZqNIX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dnLxQAAAN0AAAAPAAAAAAAAAAAAAAAAAJgCAABkcnMv&#10;ZG93bnJldi54bWxQSwUGAAAAAAQABAD1AAAAigMAAAAA&#10;" filled="f" stroked="f">
                  <v:textbox inset="0,0,0,0">
                    <w:txbxContent>
                      <w:p w:rsidR="00C36436" w:rsidRPr="004B4B13" w:rsidRDefault="00C36436" w:rsidP="004B4B13">
                        <w:pPr>
                          <w:spacing w:before="20" w:after="20" w:line="240" w:lineRule="exact"/>
                          <w:jc w:val="center"/>
                          <w:rPr>
                            <w:sz w:val="16"/>
                            <w:szCs w:val="24"/>
                            <w:rtl/>
                          </w:rPr>
                        </w:pPr>
                        <w:r w:rsidRPr="004B4B13">
                          <w:rPr>
                            <w:sz w:val="16"/>
                            <w:szCs w:val="24"/>
                            <w:rtl/>
                          </w:rPr>
                          <w:t xml:space="preserve">الحسابات القائمة على ارتفاع هوائي الإرسال والاستقبال البالغ </w:t>
                        </w:r>
                        <w:r w:rsidRPr="004B4B13">
                          <w:rPr>
                            <w:sz w:val="16"/>
                            <w:szCs w:val="24"/>
                            <w:lang w:val="en-GB"/>
                          </w:rPr>
                          <w:t>m 50</w:t>
                        </w:r>
                        <w:r w:rsidRPr="004B4B13">
                          <w:rPr>
                            <w:sz w:val="16"/>
                            <w:szCs w:val="24"/>
                            <w:rtl/>
                          </w:rPr>
                          <w:t xml:space="preserve"> فوق أرض منبسطة</w:t>
                        </w:r>
                      </w:p>
                    </w:txbxContent>
                  </v:textbox>
                </v:shape>
                <v:rect id="Rectangle 4025" o:spid="_x0000_s1080" style="position:absolute;left:13144;top:37759;width:17837;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AsUA&#10;AADdAAAADwAAAGRycy9kb3ducmV2LnhtbESPQWvCQBSE7wX/w/IEb3WjWGlTVxFDwN6s7aW3R/aZ&#10;BLNvk901if++WxB6HGbmG2azG00jenK+tqxgMU9AEBdW11wq+P7Kn19B+ICssbFMCu7kYbedPG0w&#10;1XbgT+rPoRQRwj5FBVUIbSqlLyoy6Oe2JY7exTqDIUpXSu1wiHDTyGWSrKXBmuNChS0dKiqu55tR&#10;kLm1zv3hmOVvP0MWPk5d38lOqdl03L+DCDSG//CjfdQKVsnyBf7ex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L8CxQAAAN0AAAAPAAAAAAAAAAAAAAAAAJgCAABkcnMv&#10;ZG93bnJldi54bWxQSwUGAAAAAAQABAD1AAAAigMAAAAA&#10;" filled="f" stroked="f" strokeweight="0">
                  <v:textbox inset="0,0,0,0">
                    <w:txbxContent>
                      <w:p w:rsidR="00C36436" w:rsidRPr="00754858" w:rsidRDefault="00C36436" w:rsidP="00754858">
                        <w:pPr>
                          <w:spacing w:before="0" w:line="240" w:lineRule="exact"/>
                          <w:ind w:left="425"/>
                          <w:jc w:val="left"/>
                          <w:rPr>
                            <w:noProof/>
                            <w:color w:val="000000"/>
                            <w:sz w:val="18"/>
                            <w:szCs w:val="24"/>
                            <w:rtl/>
                          </w:rPr>
                        </w:pPr>
                        <w:r w:rsidRPr="00754858">
                          <w:rPr>
                            <w:i/>
                            <w:iCs/>
                            <w:noProof/>
                            <w:color w:val="000000"/>
                            <w:sz w:val="18"/>
                            <w:szCs w:val="24"/>
                          </w:rPr>
                          <w:t>I</w:t>
                        </w:r>
                        <w:r w:rsidRPr="00754858">
                          <w:rPr>
                            <w:i/>
                            <w:iCs/>
                            <w:noProof/>
                            <w:color w:val="000000"/>
                            <w:sz w:val="18"/>
                            <w:szCs w:val="24"/>
                            <w:vertAlign w:val="subscript"/>
                          </w:rPr>
                          <w:t>max</w:t>
                        </w:r>
                        <w:r w:rsidRPr="00754858">
                          <w:rPr>
                            <w:rFonts w:hint="cs"/>
                            <w:noProof/>
                            <w:color w:val="000000"/>
                            <w:sz w:val="18"/>
                            <w:szCs w:val="24"/>
                            <w:rtl/>
                          </w:rPr>
                          <w:t>=</w:t>
                        </w:r>
                        <w:r w:rsidRPr="00754858">
                          <w:rPr>
                            <w:noProof/>
                            <w:color w:val="000000"/>
                            <w:sz w:val="18"/>
                            <w:szCs w:val="24"/>
                          </w:rPr>
                          <w:t>dBm 102,5</w:t>
                        </w:r>
                        <w:r w:rsidRPr="00754858">
                          <w:rPr>
                            <w:rFonts w:hint="eastAsia"/>
                            <w:noProof/>
                            <w:color w:val="000000"/>
                            <w:sz w:val="18"/>
                            <w:szCs w:val="24"/>
                          </w:rPr>
                          <w:t>–</w:t>
                        </w:r>
                      </w:p>
                      <w:p w:rsidR="00C36436" w:rsidRPr="00754858" w:rsidRDefault="00C36436" w:rsidP="00754858">
                        <w:pPr>
                          <w:spacing w:before="0" w:line="240" w:lineRule="exact"/>
                          <w:ind w:left="425"/>
                          <w:jc w:val="left"/>
                          <w:rPr>
                            <w:noProof/>
                            <w:color w:val="000000"/>
                            <w:sz w:val="18"/>
                            <w:szCs w:val="24"/>
                            <w:rtl/>
                          </w:rPr>
                        </w:pPr>
                        <w:r w:rsidRPr="00754858">
                          <w:rPr>
                            <w:i/>
                            <w:iCs/>
                            <w:noProof/>
                            <w:color w:val="000000"/>
                            <w:sz w:val="18"/>
                            <w:szCs w:val="24"/>
                          </w:rPr>
                          <w:t>G</w:t>
                        </w:r>
                        <w:r w:rsidRPr="00754858">
                          <w:rPr>
                            <w:i/>
                            <w:iCs/>
                            <w:noProof/>
                            <w:color w:val="000000"/>
                            <w:sz w:val="18"/>
                            <w:szCs w:val="24"/>
                            <w:vertAlign w:val="subscript"/>
                          </w:rPr>
                          <w:t>t</w:t>
                        </w:r>
                        <w:r w:rsidRPr="00754858">
                          <w:rPr>
                            <w:rFonts w:hint="cs"/>
                            <w:noProof/>
                            <w:color w:val="000000"/>
                            <w:sz w:val="18"/>
                            <w:szCs w:val="24"/>
                            <w:rtl/>
                          </w:rPr>
                          <w:t xml:space="preserve"> (الحزمة الرئيسية) = </w:t>
                        </w:r>
                        <w:r w:rsidRPr="00754858">
                          <w:rPr>
                            <w:noProof/>
                            <w:color w:val="000000"/>
                            <w:sz w:val="18"/>
                            <w:szCs w:val="24"/>
                          </w:rPr>
                          <w:t>dBi 43</w:t>
                        </w:r>
                      </w:p>
                      <w:p w:rsidR="00C36436" w:rsidRPr="00754858" w:rsidRDefault="00C36436" w:rsidP="00754858">
                        <w:pPr>
                          <w:spacing w:before="0" w:line="240" w:lineRule="exact"/>
                          <w:ind w:left="425"/>
                          <w:jc w:val="left"/>
                          <w:rPr>
                            <w:noProof/>
                            <w:color w:val="000000"/>
                            <w:sz w:val="18"/>
                            <w:szCs w:val="24"/>
                          </w:rPr>
                        </w:pPr>
                        <w:r w:rsidRPr="00754858">
                          <w:rPr>
                            <w:i/>
                            <w:iCs/>
                            <w:noProof/>
                            <w:color w:val="000000"/>
                            <w:sz w:val="18"/>
                            <w:szCs w:val="24"/>
                          </w:rPr>
                          <w:t>G</w:t>
                        </w:r>
                        <w:r w:rsidRPr="00754858">
                          <w:rPr>
                            <w:i/>
                            <w:iCs/>
                            <w:noProof/>
                            <w:color w:val="000000"/>
                            <w:sz w:val="18"/>
                            <w:szCs w:val="24"/>
                            <w:vertAlign w:val="subscript"/>
                          </w:rPr>
                          <w:t>r</w:t>
                        </w:r>
                        <w:r w:rsidRPr="00754858">
                          <w:rPr>
                            <w:rFonts w:hint="cs"/>
                            <w:noProof/>
                            <w:color w:val="000000"/>
                            <w:sz w:val="18"/>
                            <w:szCs w:val="24"/>
                            <w:rtl/>
                          </w:rPr>
                          <w:t xml:space="preserve"> = </w:t>
                        </w:r>
                        <w:r w:rsidRPr="00754858">
                          <w:rPr>
                            <w:noProof/>
                            <w:color w:val="000000"/>
                            <w:sz w:val="18"/>
                            <w:szCs w:val="24"/>
                          </w:rPr>
                          <w:t>dBi 10–</w:t>
                        </w:r>
                      </w:p>
                    </w:txbxContent>
                  </v:textbox>
                </v:rect>
                <v:shape id="_x0000_s1081" type="#_x0000_t202" style="position:absolute;left:666;width:2254;height:17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SD8EA&#10;AADdAAAADwAAAGRycy9kb3ducmV2LnhtbERPy4rCMBTdC/MP4Q6409RXGWqjDAVxVoKPD7g0d5rS&#10;5qbTRFv/3iwGXB7OO9+PthUP6n3tWMFinoAgLp2uuVJwux5mXyB8QNbYOiYFT/Kw331Mcsy0G/hM&#10;j0uoRAxhn6ECE0KXSelLQxb93HXEkft1vcUQYV9J3eMQw20rl0mSSos1xwaDHRWGyuZytwpOT2mG&#10;ld3cyqJIT+nq74DNsVVq+jl+b0EEGsNb/O/+0QrWyTLOjW/iE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tEg/BAAAA3QAAAA8AAAAAAAAAAAAAAAAAmAIAAGRycy9kb3du&#10;cmV2LnhtbFBLBQYAAAAABAAEAPUAAACGAwAAAAA=&#10;" filled="f" stroked="f">
                  <v:textbox style="layout-flow:vertical;mso-layout-flow-alt:bottom-to-top" inset="0,0,0,0">
                    <w:txbxContent>
                      <w:p w:rsidR="00C36436" w:rsidRPr="00754858" w:rsidRDefault="00C36436" w:rsidP="00943177">
                        <w:pPr>
                          <w:spacing w:before="20" w:after="20" w:line="240" w:lineRule="exact"/>
                          <w:jc w:val="center"/>
                          <w:rPr>
                            <w:sz w:val="20"/>
                            <w:szCs w:val="26"/>
                            <w:rtl/>
                            <w:lang w:val="en-GB"/>
                          </w:rPr>
                        </w:pPr>
                        <w:r w:rsidRPr="00754858">
                          <w:rPr>
                            <w:sz w:val="20"/>
                            <w:szCs w:val="26"/>
                            <w:rtl/>
                          </w:rPr>
                          <w:t xml:space="preserve">المنطقة المرفوضة </w:t>
                        </w:r>
                        <w:r w:rsidRPr="00754858">
                          <w:rPr>
                            <w:sz w:val="20"/>
                            <w:szCs w:val="26"/>
                            <w:lang w:val="en-GB"/>
                          </w:rPr>
                          <w:t>(km</w:t>
                        </w:r>
                        <w:r w:rsidRPr="00754858">
                          <w:rPr>
                            <w:sz w:val="20"/>
                            <w:szCs w:val="26"/>
                            <w:vertAlign w:val="superscript"/>
                            <w:lang w:val="en-GB"/>
                          </w:rPr>
                          <w:t>2</w:t>
                        </w:r>
                        <w:r w:rsidRPr="00754858">
                          <w:rPr>
                            <w:sz w:val="20"/>
                            <w:szCs w:val="26"/>
                            <w:lang w:val="en-GB"/>
                          </w:rPr>
                          <w:t>)</w:t>
                        </w:r>
                      </w:p>
                    </w:txbxContent>
                  </v:textbox>
                </v:shape>
                <v:shape id="_x0000_s1082" type="#_x0000_t202" style="position:absolute;left:17189;top:31127;width:10995;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4o8YA&#10;AADdAAAADwAAAGRycy9kb3ducmV2LnhtbESPQWvCQBSE74X+h+UVvNWNlopGNyJioVAojfHQ42v2&#10;JVnMvo3ZVdN/3y0IHoeZ+YZZrQfbigv13jhWMBknIIhLpw3XCg7F2/MchA/IGlvHpOCXPKyzx4cV&#10;ptpdOafLPtQiQtinqKAJoUul9GVDFv3YdcTRq1xvMUTZ11L3eI1w28ppksykRcNxocGOtg2Vx/3Z&#10;Kth8c74zp8+fr7zKTVEsEv6YHZUaPQ2bJYhAQ7iHb+13reBl/rqA/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44o8YAAADdAAAADwAAAAAAAAAAAAAAAACYAgAAZHJz&#10;L2Rvd25yZXYueG1sUEsFBgAAAAAEAAQA9QAAAIsDAAAAAA==&#10;" filled="f" stroked="f">
                  <v:textbox inset="0,0,0,0">
                    <w:txbxContent>
                      <w:p w:rsidR="00C36436" w:rsidRPr="00754858" w:rsidRDefault="00C36436" w:rsidP="0024566D">
                        <w:pPr>
                          <w:spacing w:before="20" w:after="20" w:line="240" w:lineRule="exact"/>
                          <w:jc w:val="center"/>
                          <w:rPr>
                            <w:sz w:val="20"/>
                            <w:szCs w:val="26"/>
                          </w:rPr>
                        </w:pPr>
                        <w:r w:rsidRPr="00754858">
                          <w:rPr>
                            <w:rFonts w:hint="cs"/>
                            <w:sz w:val="20"/>
                            <w:szCs w:val="26"/>
                            <w:rtl/>
                          </w:rPr>
                          <w:t xml:space="preserve">قوة الإرسال </w:t>
                        </w:r>
                        <w:r w:rsidRPr="00754858">
                          <w:rPr>
                            <w:sz w:val="20"/>
                            <w:szCs w:val="26"/>
                          </w:rPr>
                          <w:t>(dBm)</w:t>
                        </w:r>
                      </w:p>
                    </w:txbxContent>
                  </v:textbox>
                </v:shape>
              </v:group>
            </w:pict>
          </mc:Fallback>
        </mc:AlternateContent>
      </w:r>
      <w:r w:rsidR="00754858">
        <w:object w:dxaOrig="7444" w:dyaOrig="11160">
          <v:shape id="_x0000_i1056" type="#_x0000_t75" style="width:351.35pt;height:443.6pt" o:ole="">
            <v:imagedata r:id="rId84" o:title="" croptop="5109f"/>
          </v:shape>
          <o:OLEObject Type="Embed" ProgID="CorelDRAW.Graphic.14" ShapeID="_x0000_i1056" DrawAspect="Content" ObjectID="_1378113860" r:id="rId85"/>
        </w:object>
      </w:r>
    </w:p>
    <w:p w:rsidR="0024566D" w:rsidRDefault="0024566D" w:rsidP="006E64D8">
      <w:pPr>
        <w:rPr>
          <w:rtl/>
        </w:rPr>
      </w:pPr>
      <w:bookmarkStart w:id="61" w:name="_MON_1222864947"/>
      <w:bookmarkStart w:id="62" w:name="_MON_1222864964"/>
      <w:bookmarkStart w:id="63" w:name="_MON_1152445361"/>
      <w:bookmarkEnd w:id="61"/>
      <w:bookmarkEnd w:id="62"/>
      <w:bookmarkEnd w:id="63"/>
    </w:p>
    <w:p w:rsidR="00414A18" w:rsidRDefault="00414A18" w:rsidP="006E64D8">
      <w:pPr>
        <w:rPr>
          <w:rtl/>
        </w:rPr>
      </w:pPr>
      <w:r>
        <w:rPr>
          <w:rtl/>
        </w:rPr>
        <w:t>ب</w:t>
      </w:r>
      <w:r w:rsidR="00401486">
        <w:rPr>
          <w:rtl/>
        </w:rPr>
        <w:t>ما </w:t>
      </w:r>
      <w:r>
        <w:rPr>
          <w:rtl/>
        </w:rPr>
        <w:t>أن المنطقة المرفوضة للهوائيات الثلاثة تتعلق بكل من</w:t>
      </w:r>
      <w:r w:rsidR="006E64D8">
        <w:rPr>
          <w:rFonts w:hint="cs"/>
          <w:rtl/>
        </w:rPr>
        <w:t> </w:t>
      </w:r>
      <w:r>
        <w:rPr>
          <w:i/>
          <w:iCs/>
        </w:rPr>
        <w:t>P</w:t>
      </w:r>
      <w:r>
        <w:rPr>
          <w:i/>
          <w:iCs/>
          <w:vertAlign w:val="subscript"/>
        </w:rPr>
        <w:t>t</w:t>
      </w:r>
      <w:r>
        <w:rPr>
          <w:rtl/>
        </w:rPr>
        <w:t xml:space="preserve"> و</w:t>
      </w:r>
      <w:r>
        <w:rPr>
          <w:i/>
          <w:iCs/>
        </w:rPr>
        <w:t>I</w:t>
      </w:r>
      <w:r>
        <w:rPr>
          <w:i/>
          <w:iCs/>
          <w:vertAlign w:val="subscript"/>
        </w:rPr>
        <w:t>max</w:t>
      </w:r>
      <w:r>
        <w:rPr>
          <w:rtl/>
        </w:rPr>
        <w:t xml:space="preserve"> يجب أن تتعلق خصائص الحفاظ على الطيف من أجل الهوائيات الثلاثة بنمط تشكيل النظام. ومن هنا فسوف تتم مناقشة خصائص تدعيم فعالية الطيف من أجل الهوائيات</w:t>
      </w:r>
      <w:r w:rsidR="006E64D8">
        <w:rPr>
          <w:rFonts w:hint="cs"/>
          <w:rtl/>
        </w:rPr>
        <w:t> </w:t>
      </w:r>
      <w:r>
        <w:t>STD</w:t>
      </w:r>
      <w:r>
        <w:rPr>
          <w:rtl/>
        </w:rPr>
        <w:t xml:space="preserve"> و</w:t>
      </w:r>
      <w:r>
        <w:t>SHD</w:t>
      </w:r>
      <w:r>
        <w:rPr>
          <w:rtl/>
        </w:rPr>
        <w:t xml:space="preserve"> و</w:t>
      </w:r>
      <w:r>
        <w:t>CHR</w:t>
      </w:r>
      <w:r>
        <w:rPr>
          <w:rtl/>
        </w:rPr>
        <w:t xml:space="preserve"> في فقرة</w:t>
      </w:r>
      <w:r w:rsidR="006E64D8">
        <w:rPr>
          <w:rFonts w:hint="cs"/>
          <w:rtl/>
        </w:rPr>
        <w:t> </w:t>
      </w:r>
      <w:r>
        <w:rPr>
          <w:rtl/>
        </w:rPr>
        <w:t>التشكيل.</w:t>
      </w:r>
    </w:p>
    <w:p w:rsidR="00414A18" w:rsidRDefault="00414A18" w:rsidP="00414A18">
      <w:pPr>
        <w:pStyle w:val="Heading3"/>
        <w:rPr>
          <w:rtl/>
        </w:rPr>
      </w:pPr>
      <w:bookmarkStart w:id="64" w:name="_Toc304368808"/>
      <w:r>
        <w:t>3.4.2</w:t>
      </w:r>
      <w:r>
        <w:tab/>
      </w:r>
      <w:r>
        <w:rPr>
          <w:rtl/>
        </w:rPr>
        <w:t>التشكيل</w:t>
      </w:r>
      <w:bookmarkEnd w:id="64"/>
    </w:p>
    <w:p w:rsidR="00414A18" w:rsidRDefault="00414A18" w:rsidP="00414A18">
      <w:pPr>
        <w:rPr>
          <w:rtl/>
        </w:rPr>
      </w:pPr>
      <w:r>
        <w:rPr>
          <w:rtl/>
        </w:rPr>
        <w:t>إن تقييم خصائص الحفاظ على الطيف من أجل خطط التشكيل المختلفة معقد جداً وذلك بسبب تأثر كل من الرفض الطيفي والمكاني بخيار نمط التشكيل المستخدم في النظام. وعموماً فإن معلمات النظام مثل عرض النطاق المشغول والنسبة</w:t>
      </w:r>
      <w:r w:rsidR="006E64D8">
        <w:rPr>
          <w:rFonts w:hint="cs"/>
          <w:rtl/>
        </w:rPr>
        <w:t> </w:t>
      </w:r>
      <w:r>
        <w:t>(</w:t>
      </w:r>
      <w:r>
        <w:rPr>
          <w:i/>
          <w:iCs/>
        </w:rPr>
        <w:t>C/N</w:t>
      </w:r>
      <w:r>
        <w:t>)</w:t>
      </w:r>
      <w:r>
        <w:rPr>
          <w:i/>
          <w:iCs/>
          <w:vertAlign w:val="subscript"/>
        </w:rPr>
        <w:t>i</w:t>
      </w:r>
      <w:r>
        <w:rPr>
          <w:rtl/>
        </w:rPr>
        <w:t xml:space="preserve"> المطلوبة لخرج المستقبِل</w:t>
      </w:r>
      <w:r w:rsidR="006E64D8">
        <w:rPr>
          <w:rFonts w:hint="cs"/>
          <w:rtl/>
        </w:rPr>
        <w:t> </w:t>
      </w:r>
      <w:r>
        <w:rPr>
          <w:rtl/>
        </w:rPr>
        <w:t>و</w:t>
      </w:r>
      <w:r>
        <w:rPr>
          <w:i/>
          <w:iCs/>
        </w:rPr>
        <w:t xml:space="preserve"> I</w:t>
      </w:r>
      <w:r>
        <w:rPr>
          <w:i/>
          <w:iCs/>
          <w:vertAlign w:val="subscript"/>
        </w:rPr>
        <w:t>max</w:t>
      </w:r>
      <w:r>
        <w:rPr>
          <w:rtl/>
        </w:rPr>
        <w:t>تتعلق بنمط التشكيل وتؤثر تأثيراً مباشراً على استخدام</w:t>
      </w:r>
      <w:r w:rsidR="006E64D8">
        <w:rPr>
          <w:rFonts w:hint="cs"/>
          <w:rtl/>
        </w:rPr>
        <w:t> </w:t>
      </w:r>
      <w:r>
        <w:rPr>
          <w:rtl/>
        </w:rPr>
        <w:t>الطيف.</w:t>
      </w:r>
    </w:p>
    <w:p w:rsidR="00414A18" w:rsidRDefault="00414A18" w:rsidP="006E64D8">
      <w:pPr>
        <w:rPr>
          <w:rtl/>
        </w:rPr>
      </w:pPr>
      <w:r>
        <w:rPr>
          <w:rtl/>
        </w:rPr>
        <w:lastRenderedPageBreak/>
        <w:t>ويقوم هذا التحليل على النسبة</w:t>
      </w:r>
      <w:r w:rsidR="006E64D8">
        <w:rPr>
          <w:rFonts w:hint="cs"/>
          <w:rtl/>
        </w:rPr>
        <w:t> </w:t>
      </w:r>
      <w:r>
        <w:t>(</w:t>
      </w:r>
      <w:r>
        <w:rPr>
          <w:i/>
          <w:iCs/>
        </w:rPr>
        <w:t>C/N</w:t>
      </w:r>
      <w:r>
        <w:t>)</w:t>
      </w:r>
      <w:r>
        <w:rPr>
          <w:i/>
          <w:iCs/>
          <w:vertAlign w:val="subscript"/>
        </w:rPr>
        <w:t>i</w:t>
      </w:r>
      <w:r>
        <w:rPr>
          <w:i/>
          <w:iCs/>
          <w:vertAlign w:val="subscript"/>
          <w:rtl/>
        </w:rPr>
        <w:t xml:space="preserve"> </w:t>
      </w:r>
      <w:r>
        <w:rPr>
          <w:rtl/>
        </w:rPr>
        <w:t>لفعالية الإرسال</w:t>
      </w:r>
      <w:r>
        <w:rPr>
          <w:i/>
          <w:iCs/>
          <w:rtl/>
        </w:rPr>
        <w:t xml:space="preserve"> النظرية </w:t>
      </w:r>
      <w:r>
        <w:rPr>
          <w:rtl/>
        </w:rPr>
        <w:t>والمستقبِل لمختلف أنماط التشكيل لضمان مقارنة دقيقة. ولتقييم خصائص الحفاظ على الطيف لمختلف أنماط التشكيل، تم تحديد عرض النطاق المشغول</w:t>
      </w:r>
      <w:r w:rsidR="006E64D8">
        <w:rPr>
          <w:rFonts w:hint="cs"/>
          <w:rtl/>
        </w:rPr>
        <w:t> </w:t>
      </w:r>
      <w:r>
        <w:rPr>
          <w:i/>
          <w:iCs/>
        </w:rPr>
        <w:t>B</w:t>
      </w:r>
      <w:r>
        <w:rPr>
          <w:rtl/>
        </w:rPr>
        <w:t xml:space="preserve"> و</w:t>
      </w:r>
      <w:r>
        <w:rPr>
          <w:i/>
          <w:iCs/>
        </w:rPr>
        <w:t>P</w:t>
      </w:r>
      <w:r>
        <w:rPr>
          <w:i/>
          <w:iCs/>
          <w:vertAlign w:val="subscript"/>
        </w:rPr>
        <w:t>t</w:t>
      </w:r>
      <w:r>
        <w:rPr>
          <w:rtl/>
        </w:rPr>
        <w:t xml:space="preserve"> المطلوبة لكل منها</w:t>
      </w:r>
      <w:r>
        <w:rPr>
          <w:i/>
          <w:iCs/>
          <w:rtl/>
        </w:rPr>
        <w:t>.</w:t>
      </w:r>
      <w:r>
        <w:rPr>
          <w:rFonts w:hint="cs"/>
          <w:rtl/>
        </w:rPr>
        <w:t xml:space="preserve"> </w:t>
      </w:r>
      <w:r>
        <w:rPr>
          <w:rtl/>
        </w:rPr>
        <w:t>وتبين هذه المعلمات في الجدول</w:t>
      </w:r>
      <w:r>
        <w:rPr>
          <w:rFonts w:hint="cs"/>
          <w:rtl/>
        </w:rPr>
        <w:t> </w:t>
      </w:r>
      <w:r>
        <w:t>4</w:t>
      </w:r>
      <w:r>
        <w:rPr>
          <w:rtl/>
        </w:rPr>
        <w:t>.</w:t>
      </w:r>
    </w:p>
    <w:p w:rsidR="00414A18" w:rsidRDefault="00414A18" w:rsidP="006E64D8">
      <w:pPr>
        <w:pStyle w:val="TableNo0"/>
        <w:bidi/>
      </w:pPr>
      <w:r>
        <w:rPr>
          <w:rtl/>
        </w:rPr>
        <w:t>الج</w:t>
      </w:r>
      <w:r w:rsidR="00D456ED">
        <w:rPr>
          <w:rFonts w:hint="cs"/>
          <w:rtl/>
        </w:rPr>
        <w:t>ـ</w:t>
      </w:r>
      <w:r>
        <w:rPr>
          <w:rtl/>
        </w:rPr>
        <w:t xml:space="preserve">دول </w:t>
      </w:r>
      <w:r>
        <w:t>4</w:t>
      </w:r>
    </w:p>
    <w:p w:rsidR="00414A18" w:rsidRDefault="00414A18" w:rsidP="006E0A3D">
      <w:pPr>
        <w:pStyle w:val="Tabletitle"/>
        <w:rPr>
          <w:rtl/>
        </w:rPr>
      </w:pPr>
      <w:r>
        <w:rPr>
          <w:rtl/>
        </w:rPr>
        <w:t>معلمات النظام الرقمي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4"/>
        <w:gridCol w:w="1304"/>
        <w:gridCol w:w="1264"/>
        <w:gridCol w:w="1984"/>
        <w:gridCol w:w="1237"/>
        <w:gridCol w:w="1173"/>
        <w:gridCol w:w="1463"/>
      </w:tblGrid>
      <w:tr w:rsidR="00414A18" w:rsidTr="00D456ED">
        <w:trPr>
          <w:trHeight w:val="1014"/>
          <w:jc w:val="center"/>
        </w:trPr>
        <w:tc>
          <w:tcPr>
            <w:tcW w:w="1304" w:type="dxa"/>
            <w:vAlign w:val="center"/>
          </w:tcPr>
          <w:p w:rsidR="00414A18" w:rsidRPr="00D456ED" w:rsidRDefault="00414A18" w:rsidP="00D456ED">
            <w:pPr>
              <w:pStyle w:val="Tablehead"/>
            </w:pPr>
            <w:r w:rsidRPr="00D456ED">
              <w:rPr>
                <w:rtl/>
              </w:rPr>
              <w:t>نمط التشكيل</w:t>
            </w:r>
          </w:p>
        </w:tc>
        <w:tc>
          <w:tcPr>
            <w:tcW w:w="1304" w:type="dxa"/>
            <w:vAlign w:val="center"/>
          </w:tcPr>
          <w:p w:rsidR="00414A18" w:rsidRPr="00D456ED" w:rsidRDefault="00414A18" w:rsidP="00D456ED">
            <w:pPr>
              <w:pStyle w:val="Tablehead"/>
            </w:pPr>
            <w:r w:rsidRPr="00D456ED">
              <w:rPr>
                <w:rtl/>
              </w:rPr>
              <w:t>فعالية الإرسال</w:t>
            </w:r>
            <w:r w:rsidRPr="00D456ED">
              <w:br/>
              <w:t>(bit/(s · Hz))</w:t>
            </w:r>
          </w:p>
        </w:tc>
        <w:tc>
          <w:tcPr>
            <w:tcW w:w="1264" w:type="dxa"/>
            <w:vAlign w:val="center"/>
          </w:tcPr>
          <w:p w:rsidR="00414A18" w:rsidRPr="00D456ED" w:rsidRDefault="00414A18" w:rsidP="00D456ED">
            <w:pPr>
              <w:pStyle w:val="Tablehead"/>
            </w:pPr>
            <w:r w:rsidRPr="00D456ED">
              <w:rPr>
                <w:rtl/>
              </w:rPr>
              <w:t xml:space="preserve">عرض النطاق المشغول، </w:t>
            </w:r>
            <w:r w:rsidRPr="00D456ED">
              <w:rPr>
                <w:i/>
                <w:iCs/>
              </w:rPr>
              <w:t>B</w:t>
            </w:r>
            <w:r w:rsidRPr="00D456ED">
              <w:rPr>
                <w:i/>
                <w:iCs/>
              </w:rPr>
              <w:br/>
            </w:r>
            <w:r w:rsidRPr="00D456ED">
              <w:t>(MHz)</w:t>
            </w:r>
          </w:p>
        </w:tc>
        <w:tc>
          <w:tcPr>
            <w:tcW w:w="1984" w:type="dxa"/>
            <w:vAlign w:val="center"/>
          </w:tcPr>
          <w:p w:rsidR="00414A18" w:rsidRPr="00D456ED" w:rsidRDefault="00414A18" w:rsidP="00D456ED">
            <w:pPr>
              <w:pStyle w:val="Tablehead"/>
            </w:pPr>
            <w:r w:rsidRPr="00D456ED">
              <w:rPr>
                <w:rtl/>
              </w:rPr>
              <w:t xml:space="preserve">النسبة المطلوبة </w:t>
            </w:r>
            <w:r w:rsidRPr="00D456ED">
              <w:t>(</w:t>
            </w:r>
            <w:r w:rsidRPr="00D456ED">
              <w:rPr>
                <w:i/>
                <w:iCs/>
              </w:rPr>
              <w:t>C</w:t>
            </w:r>
            <w:r w:rsidRPr="00D456ED">
              <w:t>/</w:t>
            </w:r>
            <w:r w:rsidRPr="00D456ED">
              <w:rPr>
                <w:i/>
                <w:iCs/>
              </w:rPr>
              <w:t>N</w:t>
            </w:r>
            <w:r w:rsidRPr="00D456ED">
              <w:t>)</w:t>
            </w:r>
            <w:r w:rsidRPr="00D456ED">
              <w:rPr>
                <w:i/>
                <w:iCs/>
                <w:position w:val="-4"/>
              </w:rPr>
              <w:t>i</w:t>
            </w:r>
            <w:r w:rsidRPr="00D456ED">
              <w:br/>
            </w:r>
            <w:r w:rsidRPr="00D456ED">
              <w:rPr>
                <w:rtl/>
              </w:rPr>
              <w:t>للموجة الحاملة إلى</w:t>
            </w:r>
            <w:r w:rsidRPr="00D456ED">
              <w:rPr>
                <w:rtl/>
              </w:rPr>
              <w:br/>
              <w:t>الضوضاء للخرج</w:t>
            </w:r>
            <w:r w:rsidRPr="00D456ED">
              <w:rPr>
                <w:rtl/>
              </w:rPr>
              <w:br/>
            </w:r>
            <w:r w:rsidRPr="00D456ED">
              <w:t>(dB)</w:t>
            </w:r>
          </w:p>
        </w:tc>
        <w:tc>
          <w:tcPr>
            <w:tcW w:w="1237" w:type="dxa"/>
            <w:vAlign w:val="center"/>
          </w:tcPr>
          <w:p w:rsidR="00414A18" w:rsidRPr="00D456ED" w:rsidRDefault="00414A18" w:rsidP="00D456ED">
            <w:pPr>
              <w:pStyle w:val="Tablehead"/>
            </w:pPr>
            <w:r w:rsidRPr="00D456ED">
              <w:rPr>
                <w:rtl/>
              </w:rPr>
              <w:t>سوية الضوضاء</w:t>
            </w:r>
            <w:r w:rsidRPr="00D456ED">
              <w:br/>
              <w:t>(dBm)</w:t>
            </w:r>
          </w:p>
        </w:tc>
        <w:tc>
          <w:tcPr>
            <w:tcW w:w="1173" w:type="dxa"/>
            <w:vAlign w:val="center"/>
          </w:tcPr>
          <w:p w:rsidR="00414A18" w:rsidRPr="00D456ED" w:rsidRDefault="00414A18" w:rsidP="00D456ED">
            <w:pPr>
              <w:pStyle w:val="Tablehead"/>
            </w:pPr>
            <w:r w:rsidRPr="00D456ED">
              <w:rPr>
                <w:rtl/>
              </w:rPr>
              <w:t>سوية الموجة</w:t>
            </w:r>
            <w:r w:rsidRPr="00D456ED">
              <w:rPr>
                <w:rtl/>
              </w:rPr>
              <w:br/>
              <w:t>الحاملة الدنيا</w:t>
            </w:r>
            <w:r w:rsidRPr="00D456ED">
              <w:br/>
              <w:t>(dBm)</w:t>
            </w:r>
          </w:p>
        </w:tc>
        <w:tc>
          <w:tcPr>
            <w:tcW w:w="1463" w:type="dxa"/>
            <w:vAlign w:val="center"/>
          </w:tcPr>
          <w:p w:rsidR="00414A18" w:rsidRPr="00D456ED" w:rsidRDefault="00414A18" w:rsidP="00D456ED">
            <w:pPr>
              <w:pStyle w:val="Tablehead"/>
            </w:pPr>
            <w:r w:rsidRPr="00D456ED">
              <w:rPr>
                <w:rtl/>
              </w:rPr>
              <w:t>سوية قدرة خرج المرسل</w:t>
            </w:r>
            <w:r w:rsidRPr="00D456ED">
              <w:rPr>
                <w:rFonts w:hint="cs"/>
                <w:rtl/>
              </w:rPr>
              <w:t xml:space="preserve">، </w:t>
            </w:r>
            <w:r w:rsidRPr="00D456ED">
              <w:rPr>
                <w:i/>
                <w:iCs/>
              </w:rPr>
              <w:t>P</w:t>
            </w:r>
            <w:r w:rsidRPr="00D456ED">
              <w:rPr>
                <w:i/>
                <w:iCs/>
                <w:position w:val="-4"/>
              </w:rPr>
              <w:t>t</w:t>
            </w:r>
            <w:r w:rsidRPr="00D456ED">
              <w:br/>
              <w:t>(dBm)</w:t>
            </w:r>
          </w:p>
        </w:tc>
      </w:tr>
      <w:tr w:rsidR="00414A18" w:rsidTr="00D456ED">
        <w:trPr>
          <w:jc w:val="center"/>
        </w:trPr>
        <w:tc>
          <w:tcPr>
            <w:tcW w:w="1304" w:type="dxa"/>
          </w:tcPr>
          <w:p w:rsidR="00414A18" w:rsidRPr="00D456ED" w:rsidRDefault="00414A18" w:rsidP="00D456ED">
            <w:pPr>
              <w:spacing w:before="60" w:after="60"/>
              <w:jc w:val="center"/>
              <w:rPr>
                <w:sz w:val="20"/>
                <w:szCs w:val="26"/>
                <w:lang w:val="es-ES_tradnl"/>
              </w:rPr>
            </w:pPr>
            <w:r w:rsidRPr="00D456ED">
              <w:rPr>
                <w:sz w:val="20"/>
                <w:szCs w:val="26"/>
                <w:lang w:val="es-ES_tradnl"/>
              </w:rPr>
              <w:t>16-QAM</w:t>
            </w:r>
          </w:p>
        </w:tc>
        <w:tc>
          <w:tcPr>
            <w:tcW w:w="1304" w:type="dxa"/>
          </w:tcPr>
          <w:p w:rsidR="00414A18" w:rsidRPr="00D456ED" w:rsidRDefault="00414A18" w:rsidP="00D456ED">
            <w:pPr>
              <w:spacing w:before="60" w:after="60"/>
              <w:jc w:val="center"/>
              <w:rPr>
                <w:sz w:val="20"/>
                <w:szCs w:val="26"/>
                <w:lang w:val="es-ES_tradnl"/>
              </w:rPr>
            </w:pPr>
            <w:r w:rsidRPr="00D456ED">
              <w:rPr>
                <w:sz w:val="20"/>
                <w:szCs w:val="26"/>
                <w:lang w:val="es-ES_tradnl"/>
              </w:rPr>
              <w:t>4</w:t>
            </w:r>
          </w:p>
        </w:tc>
        <w:tc>
          <w:tcPr>
            <w:tcW w:w="1264" w:type="dxa"/>
          </w:tcPr>
          <w:p w:rsidR="00414A18" w:rsidRPr="00D456ED" w:rsidRDefault="00414A18" w:rsidP="00D456ED">
            <w:pPr>
              <w:spacing w:before="60" w:after="60"/>
              <w:jc w:val="center"/>
              <w:rPr>
                <w:sz w:val="20"/>
                <w:szCs w:val="26"/>
                <w:lang w:val="es-ES_tradnl"/>
              </w:rPr>
            </w:pPr>
            <w:r w:rsidRPr="00D456ED">
              <w:rPr>
                <w:sz w:val="20"/>
                <w:szCs w:val="26"/>
                <w:lang w:val="es-ES_tradnl"/>
              </w:rPr>
              <w:t>22,5</w:t>
            </w:r>
          </w:p>
        </w:tc>
        <w:tc>
          <w:tcPr>
            <w:tcW w:w="1984" w:type="dxa"/>
          </w:tcPr>
          <w:p w:rsidR="00414A18" w:rsidRPr="00D456ED" w:rsidRDefault="00414A18" w:rsidP="00D456ED">
            <w:pPr>
              <w:spacing w:before="60" w:after="60"/>
              <w:jc w:val="center"/>
              <w:rPr>
                <w:sz w:val="20"/>
                <w:szCs w:val="26"/>
                <w:lang w:val="es-ES_tradnl"/>
              </w:rPr>
            </w:pPr>
            <w:r w:rsidRPr="00D456ED">
              <w:rPr>
                <w:sz w:val="20"/>
                <w:szCs w:val="26"/>
                <w:lang w:val="es-ES_tradnl"/>
              </w:rPr>
              <w:t>21,0</w:t>
            </w:r>
          </w:p>
        </w:tc>
        <w:tc>
          <w:tcPr>
            <w:tcW w:w="1237" w:type="dxa"/>
          </w:tcPr>
          <w:p w:rsidR="00414A18" w:rsidRPr="00D456ED" w:rsidRDefault="00414A18" w:rsidP="00D456ED">
            <w:pPr>
              <w:spacing w:before="60" w:after="60"/>
              <w:jc w:val="center"/>
              <w:rPr>
                <w:sz w:val="20"/>
                <w:szCs w:val="26"/>
                <w:lang w:val="es-ES_tradnl"/>
              </w:rPr>
            </w:pPr>
            <w:r w:rsidRPr="00D456ED">
              <w:rPr>
                <w:sz w:val="20"/>
                <w:szCs w:val="26"/>
                <w:lang w:val="es-ES_tradnl"/>
              </w:rPr>
              <w:t>96,5–</w:t>
            </w:r>
          </w:p>
        </w:tc>
        <w:tc>
          <w:tcPr>
            <w:tcW w:w="1173" w:type="dxa"/>
          </w:tcPr>
          <w:p w:rsidR="00414A18" w:rsidRPr="00D456ED" w:rsidRDefault="00414A18" w:rsidP="00D456ED">
            <w:pPr>
              <w:spacing w:before="60" w:after="60"/>
              <w:jc w:val="center"/>
              <w:rPr>
                <w:sz w:val="20"/>
                <w:szCs w:val="26"/>
                <w:lang w:val="es-ES_tradnl"/>
              </w:rPr>
            </w:pPr>
            <w:r w:rsidRPr="00D456ED">
              <w:rPr>
                <w:sz w:val="20"/>
                <w:szCs w:val="26"/>
                <w:lang w:val="es-ES_tradnl"/>
              </w:rPr>
              <w:t>75,5–</w:t>
            </w:r>
          </w:p>
        </w:tc>
        <w:tc>
          <w:tcPr>
            <w:tcW w:w="1463" w:type="dxa"/>
          </w:tcPr>
          <w:p w:rsidR="00414A18" w:rsidRPr="00D456ED" w:rsidRDefault="00414A18" w:rsidP="00D456ED">
            <w:pPr>
              <w:spacing w:before="60" w:after="60"/>
              <w:jc w:val="center"/>
              <w:rPr>
                <w:sz w:val="20"/>
                <w:szCs w:val="26"/>
                <w:lang w:val="es-ES_tradnl"/>
              </w:rPr>
            </w:pPr>
            <w:r w:rsidRPr="00D456ED">
              <w:rPr>
                <w:sz w:val="20"/>
                <w:szCs w:val="26"/>
                <w:lang w:val="es-ES_tradnl"/>
              </w:rPr>
              <w:t>27,5</w:t>
            </w:r>
          </w:p>
        </w:tc>
      </w:tr>
      <w:tr w:rsidR="00414A18" w:rsidTr="00D456ED">
        <w:trPr>
          <w:jc w:val="center"/>
        </w:trPr>
        <w:tc>
          <w:tcPr>
            <w:tcW w:w="1304" w:type="dxa"/>
          </w:tcPr>
          <w:p w:rsidR="00414A18" w:rsidRPr="00D456ED" w:rsidRDefault="00414A18" w:rsidP="00D456ED">
            <w:pPr>
              <w:spacing w:before="60" w:after="60"/>
              <w:jc w:val="center"/>
              <w:rPr>
                <w:sz w:val="20"/>
                <w:szCs w:val="26"/>
                <w:lang w:val="es-ES_tradnl"/>
              </w:rPr>
            </w:pPr>
            <w:r w:rsidRPr="00D456ED">
              <w:rPr>
                <w:sz w:val="20"/>
                <w:szCs w:val="26"/>
                <w:lang w:val="es-ES_tradnl"/>
              </w:rPr>
              <w:t>64-QAM</w:t>
            </w:r>
          </w:p>
        </w:tc>
        <w:tc>
          <w:tcPr>
            <w:tcW w:w="1304" w:type="dxa"/>
          </w:tcPr>
          <w:p w:rsidR="00414A18" w:rsidRPr="00D456ED" w:rsidRDefault="00414A18" w:rsidP="00D456ED">
            <w:pPr>
              <w:spacing w:before="60" w:after="60"/>
              <w:jc w:val="center"/>
              <w:rPr>
                <w:sz w:val="20"/>
                <w:szCs w:val="26"/>
                <w:lang w:val="es-ES_tradnl"/>
              </w:rPr>
            </w:pPr>
            <w:r w:rsidRPr="00D456ED">
              <w:rPr>
                <w:sz w:val="20"/>
                <w:szCs w:val="26"/>
                <w:lang w:val="es-ES_tradnl"/>
              </w:rPr>
              <w:t>6</w:t>
            </w:r>
          </w:p>
        </w:tc>
        <w:tc>
          <w:tcPr>
            <w:tcW w:w="1264" w:type="dxa"/>
          </w:tcPr>
          <w:p w:rsidR="00414A18" w:rsidRPr="00D456ED" w:rsidRDefault="00414A18" w:rsidP="00D456ED">
            <w:pPr>
              <w:spacing w:before="60" w:after="60"/>
              <w:jc w:val="center"/>
              <w:rPr>
                <w:sz w:val="20"/>
                <w:szCs w:val="26"/>
                <w:lang w:val="es-ES_tradnl"/>
              </w:rPr>
            </w:pPr>
            <w:r w:rsidRPr="00D456ED">
              <w:rPr>
                <w:sz w:val="20"/>
                <w:szCs w:val="26"/>
                <w:lang w:val="es-ES_tradnl"/>
              </w:rPr>
              <w:t>22,5</w:t>
            </w:r>
          </w:p>
        </w:tc>
        <w:tc>
          <w:tcPr>
            <w:tcW w:w="1984" w:type="dxa"/>
          </w:tcPr>
          <w:p w:rsidR="00414A18" w:rsidRPr="00D456ED" w:rsidRDefault="00414A18" w:rsidP="00D456ED">
            <w:pPr>
              <w:spacing w:before="60" w:after="60"/>
              <w:jc w:val="center"/>
              <w:rPr>
                <w:sz w:val="20"/>
                <w:szCs w:val="26"/>
                <w:lang w:val="es-ES_tradnl"/>
              </w:rPr>
            </w:pPr>
            <w:r w:rsidRPr="00D456ED">
              <w:rPr>
                <w:sz w:val="20"/>
                <w:szCs w:val="26"/>
                <w:lang w:val="es-ES_tradnl"/>
              </w:rPr>
              <w:t>27,0</w:t>
            </w:r>
          </w:p>
        </w:tc>
        <w:tc>
          <w:tcPr>
            <w:tcW w:w="1237" w:type="dxa"/>
          </w:tcPr>
          <w:p w:rsidR="00414A18" w:rsidRPr="00D456ED" w:rsidRDefault="00414A18" w:rsidP="00D456ED">
            <w:pPr>
              <w:spacing w:before="60" w:after="60"/>
              <w:jc w:val="center"/>
              <w:rPr>
                <w:sz w:val="20"/>
                <w:szCs w:val="26"/>
                <w:lang w:val="es-ES_tradnl"/>
              </w:rPr>
            </w:pPr>
            <w:r w:rsidRPr="00D456ED">
              <w:rPr>
                <w:sz w:val="20"/>
                <w:szCs w:val="26"/>
                <w:lang w:val="es-ES_tradnl"/>
              </w:rPr>
              <w:t>96,5–</w:t>
            </w:r>
          </w:p>
        </w:tc>
        <w:tc>
          <w:tcPr>
            <w:tcW w:w="1173" w:type="dxa"/>
          </w:tcPr>
          <w:p w:rsidR="00414A18" w:rsidRPr="00D456ED" w:rsidRDefault="00414A18" w:rsidP="00D456ED">
            <w:pPr>
              <w:spacing w:before="60" w:after="60"/>
              <w:jc w:val="center"/>
              <w:rPr>
                <w:sz w:val="20"/>
                <w:szCs w:val="26"/>
                <w:lang w:val="es-ES_tradnl"/>
              </w:rPr>
            </w:pPr>
            <w:r w:rsidRPr="00D456ED">
              <w:rPr>
                <w:sz w:val="20"/>
                <w:szCs w:val="26"/>
                <w:lang w:val="es-ES_tradnl"/>
              </w:rPr>
              <w:t>69,5–</w:t>
            </w:r>
          </w:p>
        </w:tc>
        <w:tc>
          <w:tcPr>
            <w:tcW w:w="1463" w:type="dxa"/>
          </w:tcPr>
          <w:p w:rsidR="00414A18" w:rsidRPr="00D456ED" w:rsidRDefault="00414A18" w:rsidP="00D456ED">
            <w:pPr>
              <w:spacing w:before="60" w:after="60"/>
              <w:jc w:val="center"/>
              <w:rPr>
                <w:sz w:val="20"/>
                <w:szCs w:val="26"/>
                <w:lang w:val="es-ES_tradnl"/>
              </w:rPr>
            </w:pPr>
            <w:r w:rsidRPr="00D456ED">
              <w:rPr>
                <w:sz w:val="20"/>
                <w:szCs w:val="26"/>
                <w:lang w:val="es-ES_tradnl"/>
              </w:rPr>
              <w:t>33,5</w:t>
            </w:r>
          </w:p>
        </w:tc>
      </w:tr>
      <w:tr w:rsidR="00414A18" w:rsidTr="00D456ED">
        <w:trPr>
          <w:jc w:val="center"/>
        </w:trPr>
        <w:tc>
          <w:tcPr>
            <w:tcW w:w="1304" w:type="dxa"/>
          </w:tcPr>
          <w:p w:rsidR="00414A18" w:rsidRPr="00D456ED" w:rsidRDefault="00414A18" w:rsidP="00D456ED">
            <w:pPr>
              <w:spacing w:before="60" w:after="60"/>
              <w:jc w:val="center"/>
              <w:rPr>
                <w:sz w:val="20"/>
                <w:szCs w:val="26"/>
                <w:lang w:val="es-ES_tradnl"/>
              </w:rPr>
            </w:pPr>
            <w:r w:rsidRPr="00D456ED">
              <w:rPr>
                <w:sz w:val="20"/>
                <w:szCs w:val="26"/>
                <w:lang w:val="es-ES_tradnl"/>
              </w:rPr>
              <w:t>256-QAM</w:t>
            </w:r>
          </w:p>
        </w:tc>
        <w:tc>
          <w:tcPr>
            <w:tcW w:w="1304" w:type="dxa"/>
          </w:tcPr>
          <w:p w:rsidR="00414A18" w:rsidRPr="00D456ED" w:rsidRDefault="00414A18" w:rsidP="00D456ED">
            <w:pPr>
              <w:spacing w:before="60" w:after="60"/>
              <w:jc w:val="center"/>
              <w:rPr>
                <w:sz w:val="20"/>
                <w:szCs w:val="26"/>
                <w:lang w:val="es-ES_tradnl"/>
              </w:rPr>
            </w:pPr>
            <w:r w:rsidRPr="00D456ED">
              <w:rPr>
                <w:sz w:val="20"/>
                <w:szCs w:val="26"/>
                <w:lang w:val="es-ES_tradnl"/>
              </w:rPr>
              <w:t>8</w:t>
            </w:r>
          </w:p>
        </w:tc>
        <w:tc>
          <w:tcPr>
            <w:tcW w:w="1264" w:type="dxa"/>
          </w:tcPr>
          <w:p w:rsidR="00414A18" w:rsidRPr="00D456ED" w:rsidRDefault="00414A18" w:rsidP="00D456ED">
            <w:pPr>
              <w:spacing w:before="60" w:after="60"/>
              <w:jc w:val="center"/>
              <w:rPr>
                <w:sz w:val="20"/>
                <w:szCs w:val="26"/>
                <w:lang w:val="es-ES_tradnl"/>
              </w:rPr>
            </w:pPr>
            <w:r w:rsidRPr="00D456ED">
              <w:rPr>
                <w:sz w:val="20"/>
                <w:szCs w:val="26"/>
                <w:lang w:val="es-ES_tradnl"/>
              </w:rPr>
              <w:t>22,5</w:t>
            </w:r>
          </w:p>
        </w:tc>
        <w:tc>
          <w:tcPr>
            <w:tcW w:w="1984" w:type="dxa"/>
          </w:tcPr>
          <w:p w:rsidR="00414A18" w:rsidRPr="00D456ED" w:rsidRDefault="00414A18" w:rsidP="00D456ED">
            <w:pPr>
              <w:spacing w:before="60" w:after="60"/>
              <w:jc w:val="center"/>
              <w:rPr>
                <w:sz w:val="20"/>
                <w:szCs w:val="26"/>
                <w:lang w:val="es-ES_tradnl"/>
              </w:rPr>
            </w:pPr>
            <w:r w:rsidRPr="00D456ED">
              <w:rPr>
                <w:sz w:val="20"/>
                <w:szCs w:val="26"/>
                <w:lang w:val="es-ES_tradnl"/>
              </w:rPr>
              <w:t>33,0</w:t>
            </w:r>
          </w:p>
        </w:tc>
        <w:tc>
          <w:tcPr>
            <w:tcW w:w="1237" w:type="dxa"/>
          </w:tcPr>
          <w:p w:rsidR="00414A18" w:rsidRPr="00D456ED" w:rsidRDefault="00414A18" w:rsidP="00D456ED">
            <w:pPr>
              <w:spacing w:before="60" w:after="60"/>
              <w:jc w:val="center"/>
              <w:rPr>
                <w:sz w:val="20"/>
                <w:szCs w:val="26"/>
                <w:lang w:val="es-ES_tradnl"/>
              </w:rPr>
            </w:pPr>
            <w:r w:rsidRPr="00D456ED">
              <w:rPr>
                <w:sz w:val="20"/>
                <w:szCs w:val="26"/>
                <w:lang w:val="es-ES_tradnl"/>
              </w:rPr>
              <w:t>96,5–</w:t>
            </w:r>
          </w:p>
        </w:tc>
        <w:tc>
          <w:tcPr>
            <w:tcW w:w="1173" w:type="dxa"/>
          </w:tcPr>
          <w:p w:rsidR="00414A18" w:rsidRPr="00D456ED" w:rsidRDefault="00414A18" w:rsidP="00D456ED">
            <w:pPr>
              <w:spacing w:before="60" w:after="60"/>
              <w:jc w:val="center"/>
              <w:rPr>
                <w:sz w:val="20"/>
                <w:szCs w:val="26"/>
                <w:lang w:val="es-ES_tradnl"/>
              </w:rPr>
            </w:pPr>
            <w:r w:rsidRPr="00D456ED">
              <w:rPr>
                <w:sz w:val="20"/>
                <w:szCs w:val="26"/>
                <w:lang w:val="es-ES_tradnl"/>
              </w:rPr>
              <w:t>63,4–</w:t>
            </w:r>
          </w:p>
        </w:tc>
        <w:tc>
          <w:tcPr>
            <w:tcW w:w="1463" w:type="dxa"/>
          </w:tcPr>
          <w:p w:rsidR="00414A18" w:rsidRPr="00D456ED" w:rsidRDefault="00414A18" w:rsidP="00D456ED">
            <w:pPr>
              <w:spacing w:before="60" w:after="60"/>
              <w:jc w:val="center"/>
              <w:rPr>
                <w:sz w:val="20"/>
                <w:szCs w:val="26"/>
                <w:lang w:val="es-ES_tradnl"/>
              </w:rPr>
            </w:pPr>
            <w:r w:rsidRPr="00D456ED">
              <w:rPr>
                <w:sz w:val="20"/>
                <w:szCs w:val="26"/>
                <w:lang w:val="es-ES_tradnl"/>
              </w:rPr>
              <w:t>39,5</w:t>
            </w:r>
          </w:p>
        </w:tc>
      </w:tr>
    </w:tbl>
    <w:p w:rsidR="00414A18" w:rsidRDefault="00414A18" w:rsidP="00D456ED">
      <w:pPr>
        <w:spacing w:before="240"/>
        <w:rPr>
          <w:rtl/>
        </w:rPr>
      </w:pPr>
      <w:r>
        <w:rPr>
          <w:rtl/>
        </w:rPr>
        <w:t xml:space="preserve">إن عرض النطاق المشغول </w:t>
      </w:r>
      <w:r>
        <w:rPr>
          <w:i/>
          <w:iCs/>
        </w:rPr>
        <w:t>B</w:t>
      </w:r>
      <w:r>
        <w:rPr>
          <w:rtl/>
        </w:rPr>
        <w:t xml:space="preserve"> من أجل التشكيلات الرقمية قد حدد باستخدام العلاقة</w:t>
      </w:r>
      <w:r w:rsidR="00D97A87">
        <w:rPr>
          <w:rFonts w:hint="cs"/>
          <w:rtl/>
        </w:rPr>
        <w:t> </w:t>
      </w:r>
      <w:r>
        <w:rPr>
          <w:rtl/>
        </w:rPr>
        <w:t>التالية:</w:t>
      </w:r>
    </w:p>
    <w:p w:rsidR="00414A18" w:rsidRPr="00DB7194" w:rsidRDefault="00414A18" w:rsidP="00D456ED">
      <w:pPr>
        <w:pStyle w:val="Equation"/>
        <w:rPr>
          <w:rtl/>
        </w:rPr>
      </w:pPr>
      <w:r w:rsidRPr="00BD3CF4">
        <w:tab/>
      </w:r>
      <w:r w:rsidRPr="00BD3CF4">
        <w:rPr>
          <w:i/>
        </w:rPr>
        <w:t>B</w:t>
      </w:r>
      <w:r w:rsidR="00D97A87">
        <w:t> </w:t>
      </w:r>
      <w:r w:rsidRPr="00BD3CF4">
        <w:t>(MHz</w:t>
      </w:r>
      <w:r w:rsidR="00D456ED">
        <w:t>)</w:t>
      </w:r>
      <w:r w:rsidRPr="00BD3CF4">
        <w:t>)</w:t>
      </w:r>
      <w:r w:rsidRPr="00BD3CF4">
        <w:rPr>
          <w:rFonts w:hint="cs"/>
          <w:rtl/>
        </w:rPr>
        <w:t xml:space="preserve"> </w:t>
      </w:r>
      <w:r w:rsidRPr="00BD3CF4">
        <w:rPr>
          <w:rFonts w:ascii="Symbol" w:hAnsi="Symbol"/>
          <w:lang w:val="es-ES_tradnl"/>
        </w:rPr>
        <w:t></w:t>
      </w:r>
      <w:r w:rsidRPr="00BD3CF4">
        <w:rPr>
          <w:rFonts w:hint="cs"/>
          <w:rtl/>
        </w:rPr>
        <w:t xml:space="preserve"> </w:t>
      </w:r>
      <w:r w:rsidRPr="00BD3CF4">
        <w:rPr>
          <w:rtl/>
        </w:rPr>
        <w:t>معدل البتات</w:t>
      </w:r>
      <w:r w:rsidRPr="00BD3CF4">
        <w:t xml:space="preserve">(Mbit/s) </w:t>
      </w:r>
      <w:r w:rsidRPr="00BD3CF4">
        <w:rPr>
          <w:rFonts w:hint="cs"/>
          <w:rtl/>
        </w:rPr>
        <w:t>/</w:t>
      </w:r>
      <w:r w:rsidRPr="00BD3CF4">
        <w:rPr>
          <w:rtl/>
        </w:rPr>
        <w:t>فعالية الإرسال</w:t>
      </w:r>
      <w:r w:rsidR="00DB7194">
        <w:rPr>
          <w:rFonts w:hint="cs"/>
          <w:rtl/>
        </w:rPr>
        <w:t xml:space="preserve"> </w:t>
      </w:r>
      <w:r w:rsidR="00D456ED">
        <w:t>(</w:t>
      </w:r>
      <w:r w:rsidR="00DB7194" w:rsidRPr="0088226A">
        <w:t>(bit/(s · Hz)</w:t>
      </w:r>
      <w:r w:rsidRPr="00BD3CF4">
        <w:tab/>
        <w:t>(27)</w:t>
      </w:r>
    </w:p>
    <w:p w:rsidR="00414A18" w:rsidRDefault="00414A18" w:rsidP="00414A18">
      <w:pPr>
        <w:rPr>
          <w:rtl/>
        </w:rPr>
      </w:pPr>
      <w:r>
        <w:rPr>
          <w:rtl/>
        </w:rPr>
        <w:t>حيث يكون كل معدل البتات (انظر معلمات النظام الرقمي)</w:t>
      </w:r>
      <w:r w:rsidR="00205FEC">
        <w:rPr>
          <w:rtl/>
        </w:rPr>
        <w:t xml:space="preserve"> </w:t>
      </w:r>
      <w:r>
        <w:rPr>
          <w:rtl/>
        </w:rPr>
        <w:t>وفعالية الإرسال (انظر الجدول</w:t>
      </w:r>
      <w:r w:rsidR="00D97A87">
        <w:rPr>
          <w:rFonts w:hint="cs"/>
          <w:rtl/>
        </w:rPr>
        <w:t> </w:t>
      </w:r>
      <w:r>
        <w:t>4</w:t>
      </w:r>
      <w:r>
        <w:rPr>
          <w:rtl/>
        </w:rPr>
        <w:t>) متعلق بنمط</w:t>
      </w:r>
      <w:r w:rsidR="00D97A87">
        <w:rPr>
          <w:rFonts w:hint="cs"/>
          <w:rtl/>
        </w:rPr>
        <w:t> </w:t>
      </w:r>
      <w:r>
        <w:rPr>
          <w:rtl/>
        </w:rPr>
        <w:t>التشكيل.</w:t>
      </w:r>
    </w:p>
    <w:p w:rsidR="00414A18" w:rsidRDefault="00414A18" w:rsidP="00D97A87">
      <w:pPr>
        <w:rPr>
          <w:rtl/>
        </w:rPr>
      </w:pPr>
      <w:r>
        <w:rPr>
          <w:rtl/>
        </w:rPr>
        <w:t>ولوضع</w:t>
      </w:r>
      <w:r w:rsidR="00D97A87">
        <w:rPr>
          <w:rFonts w:hint="cs"/>
          <w:rtl/>
        </w:rPr>
        <w:t> </w:t>
      </w:r>
      <w:r>
        <w:rPr>
          <w:i/>
          <w:iCs/>
        </w:rPr>
        <w:t>P</w:t>
      </w:r>
      <w:r>
        <w:rPr>
          <w:i/>
          <w:iCs/>
          <w:vertAlign w:val="subscript"/>
        </w:rPr>
        <w:t>t</w:t>
      </w:r>
      <w:r>
        <w:rPr>
          <w:rtl/>
        </w:rPr>
        <w:t xml:space="preserve"> المطلوبة من أجل كل نمط تشكيل، فد تم تحديد معايير الأداء المحددة للنسبة</w:t>
      </w:r>
      <w:r w:rsidR="00D97A87">
        <w:rPr>
          <w:rFonts w:hint="cs"/>
          <w:rtl/>
        </w:rPr>
        <w:t> </w:t>
      </w:r>
      <w:r>
        <w:t>(</w:t>
      </w:r>
      <w:r>
        <w:rPr>
          <w:i/>
          <w:iCs/>
        </w:rPr>
        <w:t>C/N</w:t>
      </w:r>
      <w:r>
        <w:t>)</w:t>
      </w:r>
      <w:r>
        <w:rPr>
          <w:i/>
          <w:iCs/>
          <w:vertAlign w:val="subscript"/>
        </w:rPr>
        <w:t>I</w:t>
      </w:r>
      <w:r>
        <w:rPr>
          <w:i/>
          <w:iCs/>
          <w:vertAlign w:val="subscript"/>
          <w:rtl/>
        </w:rPr>
        <w:t xml:space="preserve"> </w:t>
      </w:r>
      <w:r>
        <w:rPr>
          <w:rtl/>
        </w:rPr>
        <w:t>المطلوبة وقد استخدم معدل</w:t>
      </w:r>
      <w:r w:rsidR="00D97A87">
        <w:rPr>
          <w:rFonts w:hint="cs"/>
          <w:rtl/>
        </w:rPr>
        <w:t> </w:t>
      </w:r>
      <w:r>
        <w:t>BER</w:t>
      </w:r>
      <w:r>
        <w:rPr>
          <w:rtl/>
        </w:rPr>
        <w:t xml:space="preserve"> يبلغ</w:t>
      </w:r>
      <w:r w:rsidR="00D97A87">
        <w:rPr>
          <w:rFonts w:hint="cs"/>
          <w:rtl/>
        </w:rPr>
        <w:t> </w:t>
      </w:r>
      <w:r>
        <w:rPr>
          <w:kern w:val="20"/>
          <w:position w:val="6"/>
        </w:rPr>
        <w:t>6-</w:t>
      </w:r>
      <w:r>
        <w:t>10</w:t>
      </w:r>
      <w:r w:rsidR="00D97A87">
        <w:t> </w:t>
      </w:r>
      <w:r>
        <w:sym w:font="Symbol" w:char="F0B4"/>
      </w:r>
      <w:r w:rsidR="00D97A87">
        <w:t> </w:t>
      </w:r>
      <w:r>
        <w:t>1</w:t>
      </w:r>
      <w:r>
        <w:rPr>
          <w:rFonts w:hint="cs"/>
          <w:rtl/>
        </w:rPr>
        <w:t xml:space="preserve"> </w:t>
      </w:r>
      <w:r>
        <w:rPr>
          <w:rtl/>
        </w:rPr>
        <w:t>على أنه معيار الأداء وقد تم التوصل إلى النسبة</w:t>
      </w:r>
      <w:r w:rsidR="00D97A87">
        <w:rPr>
          <w:rFonts w:hint="cs"/>
          <w:rtl/>
        </w:rPr>
        <w:t> </w:t>
      </w:r>
      <w:r>
        <w:t>(</w:t>
      </w:r>
      <w:r>
        <w:rPr>
          <w:i/>
          <w:iCs/>
        </w:rPr>
        <w:t>C/N</w:t>
      </w:r>
      <w:r>
        <w:t>)</w:t>
      </w:r>
      <w:r>
        <w:rPr>
          <w:i/>
          <w:iCs/>
          <w:vertAlign w:val="subscript"/>
        </w:rPr>
        <w:t>I</w:t>
      </w:r>
      <w:r>
        <w:rPr>
          <w:i/>
          <w:iCs/>
          <w:vertAlign w:val="subscript"/>
          <w:rtl/>
        </w:rPr>
        <w:t xml:space="preserve"> </w:t>
      </w:r>
      <w:r>
        <w:rPr>
          <w:rtl/>
        </w:rPr>
        <w:t>النظرية المطلوبة من الكتب</w:t>
      </w:r>
      <w:r w:rsidR="00D97A87">
        <w:rPr>
          <w:rFonts w:hint="cs"/>
          <w:rtl/>
        </w:rPr>
        <w:t> </w:t>
      </w:r>
      <w:r>
        <w:rPr>
          <w:rtl/>
        </w:rPr>
        <w:t>المتخصصة.</w:t>
      </w:r>
    </w:p>
    <w:p w:rsidR="00414A18" w:rsidRPr="00D97A87" w:rsidRDefault="00414A18" w:rsidP="00D97A87">
      <w:pPr>
        <w:rPr>
          <w:spacing w:val="-2"/>
          <w:rtl/>
        </w:rPr>
      </w:pPr>
      <w:r w:rsidRPr="00D97A87">
        <w:rPr>
          <w:spacing w:val="-2"/>
          <w:rtl/>
        </w:rPr>
        <w:t>لقد تم تحديد سوية ضوضاء دخل المستقبِل</w:t>
      </w:r>
      <w:r w:rsidR="00D97A87" w:rsidRPr="00D97A87">
        <w:rPr>
          <w:rFonts w:hint="cs"/>
          <w:spacing w:val="-2"/>
          <w:rtl/>
        </w:rPr>
        <w:t> </w:t>
      </w:r>
      <w:r w:rsidRPr="00D97A87">
        <w:rPr>
          <w:spacing w:val="-2"/>
          <w:rtl/>
        </w:rPr>
        <w:t xml:space="preserve"> </w:t>
      </w:r>
      <w:r w:rsidRPr="00D97A87">
        <w:rPr>
          <w:i/>
          <w:iCs/>
          <w:spacing w:val="-2"/>
        </w:rPr>
        <w:t>N</w:t>
      </w:r>
      <w:r w:rsidRPr="00D97A87">
        <w:rPr>
          <w:i/>
          <w:iCs/>
          <w:spacing w:val="-2"/>
          <w:vertAlign w:val="subscript"/>
        </w:rPr>
        <w:t>i</w:t>
      </w:r>
      <w:r w:rsidRPr="00D97A87">
        <w:rPr>
          <w:i/>
          <w:iCs/>
          <w:spacing w:val="-2"/>
          <w:vertAlign w:val="subscript"/>
          <w:rtl/>
        </w:rPr>
        <w:t xml:space="preserve">  </w:t>
      </w:r>
      <w:r w:rsidRPr="00D97A87">
        <w:rPr>
          <w:spacing w:val="-2"/>
          <w:rtl/>
        </w:rPr>
        <w:t>في الجدول</w:t>
      </w:r>
      <w:r w:rsidR="00D97A87" w:rsidRPr="00D97A87">
        <w:rPr>
          <w:rFonts w:hint="cs"/>
          <w:spacing w:val="-2"/>
          <w:rtl/>
        </w:rPr>
        <w:t> </w:t>
      </w:r>
      <w:r w:rsidRPr="00D97A87">
        <w:rPr>
          <w:spacing w:val="-2"/>
        </w:rPr>
        <w:t>4</w:t>
      </w:r>
      <w:r w:rsidRPr="00D97A87">
        <w:rPr>
          <w:rFonts w:hint="cs"/>
          <w:spacing w:val="-2"/>
          <w:rtl/>
        </w:rPr>
        <w:t xml:space="preserve"> </w:t>
      </w:r>
      <w:r w:rsidRPr="00D97A87">
        <w:rPr>
          <w:spacing w:val="-2"/>
        </w:rPr>
        <w:t>)</w:t>
      </w:r>
      <w:r w:rsidRPr="00D97A87">
        <w:rPr>
          <w:spacing w:val="-2"/>
          <w:rtl/>
        </w:rPr>
        <w:t>-</w:t>
      </w:r>
      <w:r w:rsidR="00D97A87" w:rsidRPr="00D97A87">
        <w:rPr>
          <w:spacing w:val="-2"/>
        </w:rPr>
        <w:t>(dBm </w:t>
      </w:r>
      <w:r w:rsidRPr="00D97A87">
        <w:rPr>
          <w:spacing w:val="-2"/>
        </w:rPr>
        <w:t>96,5</w:t>
      </w:r>
      <w:r w:rsidR="00D97A87" w:rsidRPr="00D97A87">
        <w:rPr>
          <w:rFonts w:hint="cs"/>
          <w:spacing w:val="-2"/>
          <w:rtl/>
        </w:rPr>
        <w:t xml:space="preserve"> </w:t>
      </w:r>
      <w:r w:rsidRPr="00D97A87">
        <w:rPr>
          <w:spacing w:val="-2"/>
          <w:rtl/>
        </w:rPr>
        <w:t>باستخدام عرض نطاق مستقبل يبلغ</w:t>
      </w:r>
      <w:r w:rsidR="00D97A87" w:rsidRPr="00D97A87">
        <w:rPr>
          <w:rFonts w:hint="cs"/>
          <w:spacing w:val="-2"/>
          <w:rtl/>
        </w:rPr>
        <w:t> </w:t>
      </w:r>
      <w:r w:rsidR="00D97A87" w:rsidRPr="00D97A87">
        <w:rPr>
          <w:spacing w:val="-2"/>
        </w:rPr>
        <w:t>MHz </w:t>
      </w:r>
      <w:r w:rsidRPr="00D97A87">
        <w:rPr>
          <w:spacing w:val="-2"/>
        </w:rPr>
        <w:t>22,5</w:t>
      </w:r>
      <w:r w:rsidRPr="00D97A87">
        <w:rPr>
          <w:spacing w:val="-2"/>
          <w:rtl/>
        </w:rPr>
        <w:t xml:space="preserve"> وضوضاء مستقبل تبلغ</w:t>
      </w:r>
      <w:r w:rsidR="00D97A87" w:rsidRPr="00D97A87">
        <w:rPr>
          <w:rFonts w:hint="cs"/>
          <w:spacing w:val="-2"/>
          <w:rtl/>
        </w:rPr>
        <w:t> </w:t>
      </w:r>
      <w:r w:rsidRPr="00D97A87">
        <w:rPr>
          <w:spacing w:val="-2"/>
        </w:rPr>
        <w:t>dB</w:t>
      </w:r>
      <w:r w:rsidR="00D97A87" w:rsidRPr="00D97A87">
        <w:rPr>
          <w:spacing w:val="-2"/>
        </w:rPr>
        <w:t> 4</w:t>
      </w:r>
      <w:r w:rsidRPr="00D97A87">
        <w:rPr>
          <w:spacing w:val="-2"/>
          <w:rtl/>
        </w:rPr>
        <w:t>.</w:t>
      </w:r>
      <w:r w:rsidRPr="00D97A87">
        <w:rPr>
          <w:rFonts w:hint="cs"/>
          <w:spacing w:val="-2"/>
          <w:rtl/>
        </w:rPr>
        <w:t xml:space="preserve"> </w:t>
      </w:r>
      <w:r w:rsidRPr="00D97A87">
        <w:rPr>
          <w:spacing w:val="-2"/>
          <w:rtl/>
        </w:rPr>
        <w:t>إن سوية الموجة الحاملة الدنيا المطلوبة</w:t>
      </w:r>
      <w:r w:rsidR="00D97A87" w:rsidRPr="00D97A87">
        <w:rPr>
          <w:rFonts w:hint="cs"/>
          <w:spacing w:val="-2"/>
          <w:rtl/>
        </w:rPr>
        <w:t> </w:t>
      </w:r>
      <w:r w:rsidRPr="00D97A87">
        <w:rPr>
          <w:spacing w:val="-2"/>
        </w:rPr>
        <w:t xml:space="preserve"> (</w:t>
      </w:r>
      <w:r w:rsidRPr="00D97A87">
        <w:rPr>
          <w:i/>
          <w:iCs/>
          <w:spacing w:val="-2"/>
        </w:rPr>
        <w:t>C</w:t>
      </w:r>
      <w:r w:rsidRPr="00D97A87">
        <w:rPr>
          <w:i/>
          <w:iCs/>
          <w:spacing w:val="-2"/>
          <w:vertAlign w:val="subscript"/>
        </w:rPr>
        <w:t>min</w:t>
      </w:r>
      <w:r w:rsidRPr="00D97A87">
        <w:rPr>
          <w:spacing w:val="-2"/>
        </w:rPr>
        <w:t>)</w:t>
      </w:r>
      <w:r w:rsidRPr="00D97A87">
        <w:rPr>
          <w:spacing w:val="-2"/>
          <w:rtl/>
        </w:rPr>
        <w:t>عند المستقبِل قد حددت بعد ذلك من العلاقة</w:t>
      </w:r>
      <w:r w:rsidR="00D97A87" w:rsidRPr="00D97A87">
        <w:rPr>
          <w:rFonts w:hint="cs"/>
          <w:spacing w:val="-2"/>
          <w:rtl/>
        </w:rPr>
        <w:t> </w:t>
      </w:r>
      <w:r w:rsidRPr="00D97A87">
        <w:rPr>
          <w:spacing w:val="-2"/>
          <w:rtl/>
        </w:rPr>
        <w:t>التالية:</w:t>
      </w:r>
    </w:p>
    <w:p w:rsidR="00414A18" w:rsidRPr="0088226A" w:rsidRDefault="00414A18" w:rsidP="00414A18">
      <w:pPr>
        <w:pStyle w:val="Equation"/>
        <w:spacing w:after="240"/>
      </w:pPr>
      <w:r w:rsidRPr="0088226A">
        <w:tab/>
      </w:r>
      <w:r w:rsidRPr="0088226A">
        <w:rPr>
          <w:i/>
        </w:rPr>
        <w:t>C</w:t>
      </w:r>
      <w:r w:rsidRPr="0088226A">
        <w:rPr>
          <w:i/>
          <w:position w:val="-4"/>
          <w:sz w:val="18"/>
        </w:rPr>
        <w:t>min</w:t>
      </w:r>
      <w:r w:rsidRPr="0088226A">
        <w:t xml:space="preserve"> (dBm)  </w:t>
      </w:r>
      <w:r>
        <w:rPr>
          <w:rFonts w:ascii="Symbol" w:hAnsi="Symbol"/>
          <w:lang w:val="es-ES_tradnl"/>
        </w:rPr>
        <w:t></w:t>
      </w:r>
      <w:r w:rsidRPr="0088226A">
        <w:t xml:space="preserve">  (</w:t>
      </w:r>
      <w:r w:rsidRPr="0088226A">
        <w:rPr>
          <w:i/>
        </w:rPr>
        <w:t>C</w:t>
      </w:r>
      <w:r w:rsidRPr="0088226A">
        <w:t>/</w:t>
      </w:r>
      <w:r w:rsidRPr="0088226A">
        <w:rPr>
          <w:i/>
        </w:rPr>
        <w:t>N</w:t>
      </w:r>
      <w:r w:rsidRPr="0088226A">
        <w:t>)</w:t>
      </w:r>
      <w:r w:rsidRPr="0088226A">
        <w:rPr>
          <w:i/>
          <w:position w:val="-4"/>
          <w:sz w:val="18"/>
        </w:rPr>
        <w:t>i</w:t>
      </w:r>
      <w:r w:rsidRPr="0088226A">
        <w:t xml:space="preserve">  </w:t>
      </w:r>
      <w:r>
        <w:rPr>
          <w:rFonts w:ascii="Symbol" w:hAnsi="Symbol"/>
          <w:lang w:val="es-ES_tradnl"/>
        </w:rPr>
        <w:t></w:t>
      </w:r>
      <w:r w:rsidRPr="0088226A">
        <w:t xml:space="preserve">  </w:t>
      </w:r>
      <w:r w:rsidRPr="0088226A">
        <w:rPr>
          <w:i/>
        </w:rPr>
        <w:t>N</w:t>
      </w:r>
      <w:r w:rsidRPr="0088226A">
        <w:rPr>
          <w:i/>
          <w:position w:val="-4"/>
          <w:sz w:val="18"/>
        </w:rPr>
        <w:t>i</w:t>
      </w:r>
      <w:r w:rsidRPr="0088226A">
        <w:tab/>
        <w:t>(2</w:t>
      </w:r>
      <w:r>
        <w:t>8</w:t>
      </w:r>
      <w:r w:rsidRPr="0088226A">
        <w:t>)</w:t>
      </w:r>
    </w:p>
    <w:p w:rsidR="00414A18" w:rsidRDefault="00414A18" w:rsidP="00414A18">
      <w:pPr>
        <w:rPr>
          <w:rtl/>
        </w:rPr>
      </w:pPr>
      <w:r>
        <w:rPr>
          <w:rtl/>
        </w:rPr>
        <w:t xml:space="preserve">إن سوية قدرة المرسل المطلوبة </w:t>
      </w:r>
      <w:r>
        <w:rPr>
          <w:i/>
          <w:iCs/>
        </w:rPr>
        <w:t>P</w:t>
      </w:r>
      <w:r>
        <w:rPr>
          <w:i/>
          <w:iCs/>
          <w:vertAlign w:val="subscript"/>
        </w:rPr>
        <w:t>t</w:t>
      </w:r>
      <w:r>
        <w:rPr>
          <w:i/>
          <w:iCs/>
          <w:vertAlign w:val="subscript"/>
          <w:rtl/>
        </w:rPr>
        <w:t xml:space="preserve"> </w:t>
      </w:r>
      <w:r>
        <w:rPr>
          <w:rtl/>
        </w:rPr>
        <w:t xml:space="preserve">المبينة في الجدول </w:t>
      </w:r>
      <w:r>
        <w:t>4</w:t>
      </w:r>
      <w:r>
        <w:rPr>
          <w:rtl/>
        </w:rPr>
        <w:t xml:space="preserve"> قد حددت باستخدام العبارة التالية:</w:t>
      </w:r>
    </w:p>
    <w:p w:rsidR="00414A18" w:rsidRPr="0088226A" w:rsidRDefault="00414A18" w:rsidP="00414A18">
      <w:pPr>
        <w:pStyle w:val="Equation"/>
        <w:spacing w:after="240"/>
      </w:pPr>
      <w:r w:rsidRPr="0088226A">
        <w:tab/>
      </w:r>
      <w:r w:rsidRPr="0088226A">
        <w:rPr>
          <w:i/>
        </w:rPr>
        <w:t>P</w:t>
      </w:r>
      <w:r w:rsidRPr="0088226A">
        <w:rPr>
          <w:i/>
          <w:position w:val="-4"/>
          <w:sz w:val="18"/>
        </w:rPr>
        <w:t>t</w:t>
      </w:r>
      <w:r w:rsidRPr="0088226A">
        <w:t xml:space="preserve"> (dBm)  </w:t>
      </w:r>
      <w:r>
        <w:rPr>
          <w:rFonts w:ascii="Symbol" w:hAnsi="Symbol"/>
          <w:lang w:val="es-ES_tradnl"/>
        </w:rPr>
        <w:t></w:t>
      </w:r>
      <w:r w:rsidRPr="0088226A">
        <w:t xml:space="preserve">  </w:t>
      </w:r>
      <w:r w:rsidRPr="0088226A">
        <w:rPr>
          <w:i/>
        </w:rPr>
        <w:t>C</w:t>
      </w:r>
      <w:r w:rsidRPr="0088226A">
        <w:rPr>
          <w:i/>
          <w:position w:val="-4"/>
          <w:sz w:val="18"/>
        </w:rPr>
        <w:t>min</w:t>
      </w:r>
      <w:r w:rsidRPr="0088226A">
        <w:t xml:space="preserve">  </w:t>
      </w:r>
      <w:r>
        <w:rPr>
          <w:rFonts w:ascii="Symbol" w:hAnsi="Symbol"/>
          <w:lang w:val="es-ES_tradnl"/>
        </w:rPr>
        <w:t></w:t>
      </w:r>
      <w:r w:rsidRPr="0088226A">
        <w:t xml:space="preserve">  </w:t>
      </w:r>
      <w:r w:rsidRPr="0088226A">
        <w:rPr>
          <w:i/>
        </w:rPr>
        <w:t>G</w:t>
      </w:r>
      <w:r w:rsidRPr="0088226A">
        <w:rPr>
          <w:i/>
          <w:position w:val="-4"/>
          <w:sz w:val="18"/>
        </w:rPr>
        <w:t>s</w:t>
      </w:r>
      <w:r w:rsidRPr="0088226A">
        <w:tab/>
        <w:t>(2</w:t>
      </w:r>
      <w:r>
        <w:t>9</w:t>
      </w:r>
      <w:r w:rsidRPr="0088226A">
        <w:t>)</w:t>
      </w:r>
    </w:p>
    <w:p w:rsidR="00414A18" w:rsidRDefault="00414A18" w:rsidP="00414A18">
      <w:pPr>
        <w:rPr>
          <w:rtl/>
        </w:rPr>
      </w:pPr>
      <w:r>
        <w:rPr>
          <w:rtl/>
        </w:rPr>
        <w:t xml:space="preserve">حيث </w:t>
      </w:r>
      <w:r>
        <w:rPr>
          <w:i/>
          <w:iCs/>
        </w:rPr>
        <w:t>G</w:t>
      </w:r>
      <w:r>
        <w:rPr>
          <w:i/>
          <w:iCs/>
          <w:vertAlign w:val="subscript"/>
        </w:rPr>
        <w:t>s</w:t>
      </w:r>
      <w:r>
        <w:rPr>
          <w:rtl/>
        </w:rPr>
        <w:t xml:space="preserve"> تمثل كسب النظام الذي ضبط كي يساوي</w:t>
      </w:r>
      <w:r>
        <w:rPr>
          <w:rFonts w:hint="cs"/>
          <w:rtl/>
        </w:rPr>
        <w:t xml:space="preserve"> </w:t>
      </w:r>
      <w:r>
        <w:t>dB 103</w:t>
      </w:r>
      <w:r>
        <w:rPr>
          <w:rtl/>
        </w:rPr>
        <w:t>.</w:t>
      </w:r>
    </w:p>
    <w:p w:rsidR="00414A18" w:rsidRDefault="00414A18" w:rsidP="00D456ED">
      <w:pPr>
        <w:rPr>
          <w:rtl/>
        </w:rPr>
      </w:pPr>
      <w:r>
        <w:rPr>
          <w:rtl/>
        </w:rPr>
        <w:t>إن المنطقة المرفوضة تتعلق كذلك بمستوى المستقبِل المتعرض للتداخل</w:t>
      </w:r>
      <w:r w:rsidR="00D97A87">
        <w:rPr>
          <w:rFonts w:hint="cs"/>
          <w:rtl/>
        </w:rPr>
        <w:t> </w:t>
      </w:r>
      <w:r>
        <w:rPr>
          <w:i/>
          <w:iCs/>
        </w:rPr>
        <w:t>I</w:t>
      </w:r>
      <w:r>
        <w:rPr>
          <w:i/>
          <w:iCs/>
          <w:vertAlign w:val="subscript"/>
        </w:rPr>
        <w:t>max</w:t>
      </w:r>
      <w:r>
        <w:rPr>
          <w:i/>
          <w:iCs/>
          <w:vertAlign w:val="subscript"/>
          <w:rtl/>
        </w:rPr>
        <w:t xml:space="preserve"> </w:t>
      </w:r>
      <w:r>
        <w:rPr>
          <w:rtl/>
        </w:rPr>
        <w:t>ولقد تم تحديد</w:t>
      </w:r>
      <w:r>
        <w:rPr>
          <w:i/>
          <w:iCs/>
          <w:vertAlign w:val="subscript"/>
          <w:rtl/>
        </w:rPr>
        <w:t xml:space="preserve"> </w:t>
      </w:r>
      <w:r>
        <w:rPr>
          <w:rtl/>
        </w:rPr>
        <w:t>المستوى</w:t>
      </w:r>
      <w:r w:rsidR="00D97A87">
        <w:rPr>
          <w:rFonts w:hint="cs"/>
          <w:rtl/>
        </w:rPr>
        <w:t> </w:t>
      </w:r>
      <w:r>
        <w:rPr>
          <w:i/>
          <w:iCs/>
        </w:rPr>
        <w:t>I</w:t>
      </w:r>
      <w:r>
        <w:rPr>
          <w:i/>
          <w:iCs/>
          <w:vertAlign w:val="subscript"/>
        </w:rPr>
        <w:t>max</w:t>
      </w:r>
      <w:r>
        <w:rPr>
          <w:i/>
          <w:iCs/>
          <w:rtl/>
        </w:rPr>
        <w:t xml:space="preserve"> </w:t>
      </w:r>
      <w:r>
        <w:rPr>
          <w:rtl/>
        </w:rPr>
        <w:t>للمستقبل المصاحب لكل</w:t>
      </w:r>
      <w:r>
        <w:rPr>
          <w:i/>
          <w:iCs/>
          <w:rtl/>
        </w:rPr>
        <w:t xml:space="preserve"> </w:t>
      </w:r>
      <w:r>
        <w:rPr>
          <w:rtl/>
        </w:rPr>
        <w:t>تشكيل بافتراض أن المستقبِل المتعرض للتداخل يتمتع بنفس نمط التشكيل مثل المرسل المتداخل وفي هذا التحليل، تم تحديد المستوى</w:t>
      </w:r>
      <w:r w:rsidR="00D97A87">
        <w:rPr>
          <w:rFonts w:hint="cs"/>
          <w:rtl/>
        </w:rPr>
        <w:t> </w:t>
      </w:r>
      <w:r>
        <w:rPr>
          <w:i/>
          <w:iCs/>
        </w:rPr>
        <w:t>I</w:t>
      </w:r>
      <w:r>
        <w:rPr>
          <w:i/>
          <w:iCs/>
          <w:vertAlign w:val="subscript"/>
        </w:rPr>
        <w:t>max</w:t>
      </w:r>
      <w:r w:rsidR="00205FEC">
        <w:rPr>
          <w:i/>
          <w:iCs/>
          <w:vertAlign w:val="subscript"/>
          <w:rtl/>
        </w:rPr>
        <w:t xml:space="preserve"> </w:t>
      </w:r>
      <w:r>
        <w:rPr>
          <w:rtl/>
        </w:rPr>
        <w:t>باستخدام المعايير التي وضعتها جمعية صناعة الاتصالات</w:t>
      </w:r>
      <w:r w:rsidR="00205FEC">
        <w:rPr>
          <w:rFonts w:hint="cs"/>
          <w:rtl/>
        </w:rPr>
        <w:t> </w:t>
      </w:r>
      <w:r>
        <w:t>(TIA)</w:t>
      </w:r>
      <w:r>
        <w:rPr>
          <w:rtl/>
        </w:rPr>
        <w:t xml:space="preserve"> في النشر رقم</w:t>
      </w:r>
      <w:r w:rsidR="00205FEC">
        <w:rPr>
          <w:rFonts w:hint="cs"/>
          <w:rtl/>
        </w:rPr>
        <w:t> </w:t>
      </w:r>
      <w:r>
        <w:t>10</w:t>
      </w:r>
      <w:r w:rsidR="00D97A87">
        <w:noBreakHyphen/>
      </w:r>
      <w:r>
        <w:t>E</w:t>
      </w:r>
      <w:r>
        <w:rPr>
          <w:rtl/>
        </w:rPr>
        <w:t xml:space="preserve"> الخاص بنظام الاتصالات. ومن أجل الأنظمة الرقمية، كانت معايير الأداء زيادة المعدل</w:t>
      </w:r>
      <w:r w:rsidR="00205FEC">
        <w:rPr>
          <w:rFonts w:hint="cs"/>
          <w:rtl/>
        </w:rPr>
        <w:t> </w:t>
      </w:r>
      <w:r>
        <w:t>BER</w:t>
      </w:r>
      <w:r>
        <w:rPr>
          <w:rtl/>
        </w:rPr>
        <w:t xml:space="preserve"> من</w:t>
      </w:r>
      <w:r w:rsidR="00D97A87">
        <w:rPr>
          <w:rFonts w:hint="cs"/>
          <w:rtl/>
        </w:rPr>
        <w:t> </w:t>
      </w:r>
      <w:r>
        <w:rPr>
          <w:kern w:val="20"/>
          <w:position w:val="6"/>
        </w:rPr>
        <w:t>6-</w:t>
      </w:r>
      <w:r>
        <w:t>10</w:t>
      </w:r>
      <w:r w:rsidR="00D97A87">
        <w:t> </w:t>
      </w:r>
      <w:r>
        <w:sym w:font="Symbol" w:char="F0B4"/>
      </w:r>
      <w:r w:rsidR="00D97A87">
        <w:t> </w:t>
      </w:r>
      <w:r>
        <w:t>1</w:t>
      </w:r>
      <w:r>
        <w:rPr>
          <w:rFonts w:hint="cs"/>
          <w:rtl/>
        </w:rPr>
        <w:t xml:space="preserve"> </w:t>
      </w:r>
      <w:r>
        <w:rPr>
          <w:rtl/>
        </w:rPr>
        <w:t>إلى</w:t>
      </w:r>
      <w:r w:rsidR="00E068DD">
        <w:rPr>
          <w:rFonts w:hint="eastAsia"/>
          <w:rtl/>
        </w:rPr>
        <w:t> </w:t>
      </w:r>
      <w:r>
        <w:rPr>
          <w:kern w:val="20"/>
          <w:position w:val="6"/>
        </w:rPr>
        <w:t>5-</w:t>
      </w:r>
      <w:r>
        <w:t>10</w:t>
      </w:r>
      <w:r w:rsidR="00D97A87">
        <w:t> </w:t>
      </w:r>
      <w:r>
        <w:sym w:font="Symbol" w:char="F0B4"/>
      </w:r>
      <w:r w:rsidR="00D97A87">
        <w:t> </w:t>
      </w:r>
      <w:r>
        <w:t>1</w:t>
      </w:r>
      <w:r>
        <w:rPr>
          <w:rFonts w:hint="cs"/>
          <w:rtl/>
        </w:rPr>
        <w:t xml:space="preserve"> </w:t>
      </w:r>
      <w:r>
        <w:rPr>
          <w:rtl/>
        </w:rPr>
        <w:t>م</w:t>
      </w:r>
      <w:r w:rsidR="00401486">
        <w:rPr>
          <w:rtl/>
        </w:rPr>
        <w:t>ما </w:t>
      </w:r>
      <w:r>
        <w:rPr>
          <w:rtl/>
        </w:rPr>
        <w:t>يقابل زيادة تبلغ</w:t>
      </w:r>
      <w:r w:rsidR="00205FEC">
        <w:rPr>
          <w:rFonts w:hint="cs"/>
          <w:rtl/>
        </w:rPr>
        <w:t> </w:t>
      </w:r>
      <w:r>
        <w:t>dB 1</w:t>
      </w:r>
      <w:r>
        <w:rPr>
          <w:rtl/>
        </w:rPr>
        <w:t xml:space="preserve"> في سوية ضوضاء المستقبِل.</w:t>
      </w:r>
      <w:r>
        <w:rPr>
          <w:rFonts w:hint="cs"/>
          <w:rtl/>
        </w:rPr>
        <w:t xml:space="preserve"> </w:t>
      </w:r>
      <w:r>
        <w:rPr>
          <w:rtl/>
        </w:rPr>
        <w:t>وهذا</w:t>
      </w:r>
      <w:r>
        <w:rPr>
          <w:rFonts w:hint="cs"/>
          <w:rtl/>
        </w:rPr>
        <w:t> </w:t>
      </w:r>
      <w:r w:rsidR="00401486">
        <w:rPr>
          <w:rtl/>
        </w:rPr>
        <w:t>ما </w:t>
      </w:r>
      <w:r>
        <w:rPr>
          <w:rtl/>
        </w:rPr>
        <w:t>يقابل نسبة</w:t>
      </w:r>
      <w:r w:rsidR="00D97A87">
        <w:rPr>
          <w:rFonts w:hint="cs"/>
          <w:rtl/>
        </w:rPr>
        <w:t> </w:t>
      </w:r>
      <w:r>
        <w:rPr>
          <w:i/>
          <w:iCs/>
        </w:rPr>
        <w:t>(I/N)</w:t>
      </w:r>
      <w:r>
        <w:rPr>
          <w:i/>
          <w:iCs/>
          <w:vertAlign w:val="subscript"/>
        </w:rPr>
        <w:t>i</w:t>
      </w:r>
      <w:r>
        <w:rPr>
          <w:i/>
          <w:iCs/>
          <w:vertAlign w:val="subscript"/>
          <w:rtl/>
        </w:rPr>
        <w:t xml:space="preserve"> </w:t>
      </w:r>
      <w:r>
        <w:rPr>
          <w:rtl/>
        </w:rPr>
        <w:t>للتداخل/الضوضاء لخرج المستقبِل</w:t>
      </w:r>
      <w:r w:rsidR="00E068DD">
        <w:rPr>
          <w:rFonts w:hint="eastAsia"/>
          <w:rtl/>
        </w:rPr>
        <w:t> </w:t>
      </w:r>
      <w:r>
        <w:rPr>
          <w:rtl/>
        </w:rPr>
        <w:t>=</w:t>
      </w:r>
      <w:r w:rsidR="00E068DD">
        <w:rPr>
          <w:rFonts w:hint="eastAsia"/>
          <w:rtl/>
        </w:rPr>
        <w:t> </w:t>
      </w:r>
      <w:r w:rsidR="00205FEC">
        <w:t xml:space="preserve"> </w:t>
      </w:r>
      <w:r>
        <w:t>dB</w:t>
      </w:r>
      <w:r w:rsidR="00E068DD">
        <w:t> 6</w:t>
      </w:r>
      <w:r>
        <w:t>–</w:t>
      </w:r>
      <w:r>
        <w:rPr>
          <w:rtl/>
        </w:rPr>
        <w:t xml:space="preserve">(أي </w:t>
      </w:r>
      <w:r>
        <w:rPr>
          <w:i/>
          <w:iCs/>
        </w:rPr>
        <w:t>I</w:t>
      </w:r>
      <w:r>
        <w:rPr>
          <w:i/>
          <w:iCs/>
          <w:vertAlign w:val="subscript"/>
        </w:rPr>
        <w:t>max</w:t>
      </w:r>
      <w:r w:rsidR="00E068DD">
        <w:rPr>
          <w:rFonts w:hint="cs"/>
          <w:rtl/>
        </w:rPr>
        <w:t> </w:t>
      </w:r>
      <w:r>
        <w:rPr>
          <w:rtl/>
        </w:rPr>
        <w:t>=</w:t>
      </w:r>
      <w:r w:rsidR="00E068DD">
        <w:rPr>
          <w:rFonts w:hint="eastAsia"/>
          <w:rtl/>
          <w:lang w:bidi="ar-SY"/>
        </w:rPr>
        <w:t> </w:t>
      </w:r>
      <w:r w:rsidR="00FB652D">
        <w:t>dB 6 – dBm 96,5–</w:t>
      </w:r>
      <w:r w:rsidR="00E068DD">
        <w:rPr>
          <w:rFonts w:hint="cs"/>
          <w:rtl/>
        </w:rPr>
        <w:t> </w:t>
      </w:r>
      <w:r>
        <w:rPr>
          <w:rtl/>
        </w:rPr>
        <w:t>=</w:t>
      </w:r>
      <w:r w:rsidR="00E068DD">
        <w:rPr>
          <w:rFonts w:hint="cs"/>
          <w:rtl/>
        </w:rPr>
        <w:t> </w:t>
      </w:r>
      <w:r w:rsidR="00E068DD">
        <w:t>dBm </w:t>
      </w:r>
      <w:r>
        <w:t>102,5–</w:t>
      </w:r>
      <w:r w:rsidR="00E068DD">
        <w:rPr>
          <w:rFonts w:hint="cs"/>
          <w:rtl/>
        </w:rPr>
        <w:t xml:space="preserve"> </w:t>
      </w:r>
      <w:r>
        <w:rPr>
          <w:rtl/>
        </w:rPr>
        <w:t>من أجل</w:t>
      </w:r>
      <w:r w:rsidR="00E068DD">
        <w:rPr>
          <w:rFonts w:hint="eastAsia"/>
          <w:rtl/>
        </w:rPr>
        <w:t> </w:t>
      </w:r>
      <w:r w:rsidR="00D456ED">
        <w:t>16-</w:t>
      </w:r>
      <w:r>
        <w:t>QAM</w:t>
      </w:r>
      <w:r>
        <w:rPr>
          <w:rtl/>
        </w:rPr>
        <w:t xml:space="preserve"> و</w:t>
      </w:r>
      <w:r w:rsidR="00D456ED">
        <w:t>64-</w:t>
      </w:r>
      <w:r>
        <w:t>QAM</w:t>
      </w:r>
      <w:r w:rsidR="00E068DD">
        <w:rPr>
          <w:rFonts w:hint="cs"/>
          <w:rtl/>
        </w:rPr>
        <w:t> </w:t>
      </w:r>
      <w:r>
        <w:rPr>
          <w:rtl/>
        </w:rPr>
        <w:t>و</w:t>
      </w:r>
      <w:r w:rsidR="00D456ED">
        <w:t>256-</w:t>
      </w:r>
      <w:r>
        <w:t>QAM</w:t>
      </w:r>
      <w:r>
        <w:rPr>
          <w:rtl/>
        </w:rPr>
        <w:t>).</w:t>
      </w:r>
    </w:p>
    <w:p w:rsidR="00414A18" w:rsidRDefault="00414A18" w:rsidP="00D456ED">
      <w:pPr>
        <w:rPr>
          <w:rtl/>
        </w:rPr>
      </w:pPr>
      <w:r>
        <w:rPr>
          <w:spacing w:val="-2"/>
          <w:rtl/>
        </w:rPr>
        <w:t xml:space="preserve">يحتوي الجدول </w:t>
      </w:r>
      <w:r>
        <w:rPr>
          <w:spacing w:val="-2"/>
        </w:rPr>
        <w:t>5</w:t>
      </w:r>
      <w:r>
        <w:rPr>
          <w:spacing w:val="-2"/>
          <w:rtl/>
        </w:rPr>
        <w:t xml:space="preserve"> على القيم </w:t>
      </w:r>
      <w:r>
        <w:rPr>
          <w:spacing w:val="-2"/>
        </w:rPr>
        <w:t>SUE</w:t>
      </w:r>
      <w:r>
        <w:rPr>
          <w:spacing w:val="-2"/>
          <w:rtl/>
        </w:rPr>
        <w:t xml:space="preserve"> التي أجري حسابها باستخدام قدرة خرج المرسل وعرض النطاق في الجدول</w:t>
      </w:r>
      <w:r w:rsidR="00205FEC">
        <w:rPr>
          <w:rFonts w:hint="cs"/>
          <w:spacing w:val="-2"/>
          <w:rtl/>
        </w:rPr>
        <w:t> </w:t>
      </w:r>
      <w:r>
        <w:rPr>
          <w:spacing w:val="-2"/>
        </w:rPr>
        <w:t>1</w:t>
      </w:r>
      <w:r>
        <w:rPr>
          <w:spacing w:val="-2"/>
          <w:rtl/>
        </w:rPr>
        <w:t xml:space="preserve"> و</w:t>
      </w:r>
      <w:r>
        <w:rPr>
          <w:i/>
          <w:iCs/>
          <w:spacing w:val="-2"/>
        </w:rPr>
        <w:t>I</w:t>
      </w:r>
      <w:r>
        <w:rPr>
          <w:i/>
          <w:iCs/>
          <w:spacing w:val="-2"/>
          <w:vertAlign w:val="subscript"/>
        </w:rPr>
        <w:t>max</w:t>
      </w:r>
      <w:r>
        <w:rPr>
          <w:spacing w:val="-2"/>
          <w:rtl/>
        </w:rPr>
        <w:t>=</w:t>
      </w:r>
      <w:r w:rsidR="00205FEC">
        <w:rPr>
          <w:rFonts w:hint="cs"/>
          <w:spacing w:val="-2"/>
          <w:rtl/>
        </w:rPr>
        <w:t> </w:t>
      </w:r>
      <w:r w:rsidR="00205FEC">
        <w:rPr>
          <w:spacing w:val="-2"/>
        </w:rPr>
        <w:t>dBm </w:t>
      </w:r>
      <w:r>
        <w:rPr>
          <w:spacing w:val="-2"/>
        </w:rPr>
        <w:t>102,5</w:t>
      </w:r>
      <w:r w:rsidR="00205FEC">
        <w:rPr>
          <w:spacing w:val="-2"/>
        </w:rPr>
        <w:t>–</w:t>
      </w:r>
      <w:r>
        <w:rPr>
          <w:rtl/>
        </w:rPr>
        <w:t xml:space="preserve"> وتكون المداخل من أجل</w:t>
      </w:r>
      <w:r w:rsidR="00E068DD">
        <w:rPr>
          <w:rFonts w:hint="cs"/>
          <w:rtl/>
        </w:rPr>
        <w:t> </w:t>
      </w:r>
      <w:r>
        <w:t>SUE</w:t>
      </w:r>
      <w:r>
        <w:rPr>
          <w:rtl/>
        </w:rPr>
        <w:t xml:space="preserve"> في الجدول</w:t>
      </w:r>
      <w:r w:rsidR="00205FEC">
        <w:rPr>
          <w:rFonts w:hint="eastAsia"/>
          <w:rtl/>
        </w:rPr>
        <w:t> </w:t>
      </w:r>
      <w:r>
        <w:t>5</w:t>
      </w:r>
      <w:r>
        <w:rPr>
          <w:rtl/>
        </w:rPr>
        <w:t xml:space="preserve"> لأنماط التشكيل الثلاثة المختلفة وللهوائيات الثلاثة.</w:t>
      </w:r>
      <w:r w:rsidR="005B5341">
        <w:rPr>
          <w:rFonts w:hint="cs"/>
          <w:rtl/>
        </w:rPr>
        <w:t xml:space="preserve"> </w:t>
      </w:r>
      <w:r>
        <w:rPr>
          <w:rtl/>
        </w:rPr>
        <w:t>وتكون الأنظمة ذات الفعالية</w:t>
      </w:r>
      <w:r w:rsidR="00205FEC">
        <w:rPr>
          <w:rFonts w:hint="cs"/>
          <w:rtl/>
        </w:rPr>
        <w:t> </w:t>
      </w:r>
      <w:r>
        <w:t>SUE</w:t>
      </w:r>
      <w:r>
        <w:rPr>
          <w:rtl/>
        </w:rPr>
        <w:t xml:space="preserve"> الأعلى أكثر فعالية من وجهة نظر استخدام الطيف. ويجب التشديد على أن القيم التي تم حسابها تشير بشكل واضح إلى أن الفعالية</w:t>
      </w:r>
      <w:r w:rsidR="00205FEC">
        <w:rPr>
          <w:rFonts w:hint="eastAsia"/>
          <w:rtl/>
        </w:rPr>
        <w:t> </w:t>
      </w:r>
      <w:r>
        <w:t>SUE</w:t>
      </w:r>
      <w:r>
        <w:rPr>
          <w:rtl/>
        </w:rPr>
        <w:t xml:space="preserve"> تتغير بشكل كبير من نمط هوائي إلى آخر. وعلى سبيل المثال، فإن الفعالية من أجل</w:t>
      </w:r>
      <w:r w:rsidR="00E068DD">
        <w:rPr>
          <w:rFonts w:hint="cs"/>
          <w:rtl/>
        </w:rPr>
        <w:t> </w:t>
      </w:r>
      <w:r w:rsidR="00D456ED">
        <w:t>64-</w:t>
      </w:r>
      <w:r>
        <w:t>QAM</w:t>
      </w:r>
      <w:r>
        <w:rPr>
          <w:rtl/>
        </w:rPr>
        <w:t xml:space="preserve"> تكون</w:t>
      </w:r>
      <w:r w:rsidR="00205FEC">
        <w:rPr>
          <w:rFonts w:hint="eastAsia"/>
          <w:rtl/>
        </w:rPr>
        <w:t> </w:t>
      </w:r>
      <w:r>
        <w:t>0,201</w:t>
      </w:r>
      <w:r w:rsidR="005B5341">
        <w:rPr>
          <w:rtl/>
        </w:rPr>
        <w:t xml:space="preserve"> من </w:t>
      </w:r>
      <w:r w:rsidR="005B5341">
        <w:rPr>
          <w:rFonts w:hint="cs"/>
          <w:rtl/>
        </w:rPr>
        <w:t>أ</w:t>
      </w:r>
      <w:r>
        <w:rPr>
          <w:rtl/>
        </w:rPr>
        <w:t>جل هوائي</w:t>
      </w:r>
      <w:r w:rsidR="00205FEC">
        <w:rPr>
          <w:rFonts w:hint="eastAsia"/>
          <w:rtl/>
        </w:rPr>
        <w:t> </w:t>
      </w:r>
      <w:r>
        <w:t>STD</w:t>
      </w:r>
      <w:r>
        <w:rPr>
          <w:rtl/>
        </w:rPr>
        <w:t xml:space="preserve"> إذا تمت مقارنتها بالقيمتين</w:t>
      </w:r>
      <w:r w:rsidR="00205FEC">
        <w:rPr>
          <w:rFonts w:hint="eastAsia"/>
          <w:rtl/>
        </w:rPr>
        <w:t> </w:t>
      </w:r>
      <w:r w:rsidR="00205FEC">
        <w:t>0,212</w:t>
      </w:r>
      <w:r>
        <w:rPr>
          <w:rtl/>
        </w:rPr>
        <w:t xml:space="preserve"> و</w:t>
      </w:r>
      <w:r>
        <w:t>0,811</w:t>
      </w:r>
      <w:r>
        <w:rPr>
          <w:rtl/>
        </w:rPr>
        <w:t xml:space="preserve"> من أجل الهوائيين</w:t>
      </w:r>
      <w:r w:rsidR="00E068DD">
        <w:rPr>
          <w:rFonts w:hint="cs"/>
          <w:rtl/>
        </w:rPr>
        <w:t> </w:t>
      </w:r>
      <w:r>
        <w:t>SHD</w:t>
      </w:r>
      <w:r>
        <w:rPr>
          <w:rtl/>
        </w:rPr>
        <w:t xml:space="preserve"> </w:t>
      </w:r>
      <w:r>
        <w:rPr>
          <w:rtl/>
        </w:rPr>
        <w:lastRenderedPageBreak/>
        <w:t>و</w:t>
      </w:r>
      <w:r>
        <w:t>CHR</w:t>
      </w:r>
      <w:r>
        <w:rPr>
          <w:rtl/>
        </w:rPr>
        <w:t xml:space="preserve"> على التوالي. وبالتالي، فإن النتائج المبينة في الشكل</w:t>
      </w:r>
      <w:r w:rsidR="00E068DD">
        <w:rPr>
          <w:rFonts w:hint="cs"/>
          <w:rtl/>
        </w:rPr>
        <w:t> </w:t>
      </w:r>
      <w:r>
        <w:t>5</w:t>
      </w:r>
      <w:r>
        <w:rPr>
          <w:rFonts w:hint="cs"/>
          <w:rtl/>
        </w:rPr>
        <w:t xml:space="preserve"> </w:t>
      </w:r>
      <w:r>
        <w:rPr>
          <w:rtl/>
        </w:rPr>
        <w:t>تشير بشكل واضح إلى إمكانية استمثال الفعالية</w:t>
      </w:r>
      <w:r w:rsidR="00E068DD">
        <w:rPr>
          <w:rFonts w:hint="cs"/>
          <w:rtl/>
        </w:rPr>
        <w:t> </w:t>
      </w:r>
      <w:r>
        <w:t>SUE</w:t>
      </w:r>
      <w:r>
        <w:rPr>
          <w:rtl/>
        </w:rPr>
        <w:t xml:space="preserve"> حين يؤخذ في الاعتبار كل من آثار وتشكيل</w:t>
      </w:r>
      <w:r w:rsidR="00E068DD">
        <w:rPr>
          <w:rFonts w:hint="cs"/>
          <w:rtl/>
        </w:rPr>
        <w:t> </w:t>
      </w:r>
      <w:r>
        <w:rPr>
          <w:rtl/>
        </w:rPr>
        <w:t>الهوائي.</w:t>
      </w:r>
    </w:p>
    <w:p w:rsidR="00414A18" w:rsidRDefault="00414A18" w:rsidP="006E64D8">
      <w:pPr>
        <w:pStyle w:val="TableNo0"/>
        <w:bidi/>
        <w:rPr>
          <w:rtl/>
          <w:lang w:bidi="ar-SY"/>
        </w:rPr>
      </w:pPr>
      <w:r>
        <w:rPr>
          <w:rtl/>
        </w:rPr>
        <w:t>الج</w:t>
      </w:r>
      <w:r w:rsidR="00D456ED">
        <w:rPr>
          <w:rFonts w:hint="cs"/>
          <w:rtl/>
        </w:rPr>
        <w:t>ـ</w:t>
      </w:r>
      <w:r>
        <w:rPr>
          <w:rtl/>
        </w:rPr>
        <w:t xml:space="preserve">دول </w:t>
      </w:r>
      <w:r>
        <w:t>5</w:t>
      </w:r>
    </w:p>
    <w:p w:rsidR="00414A18" w:rsidRPr="006E0A3D" w:rsidRDefault="00414A18" w:rsidP="006E0A3D">
      <w:pPr>
        <w:pStyle w:val="Tabletitle"/>
        <w:rPr>
          <w:rtl/>
        </w:rPr>
      </w:pPr>
      <w:r w:rsidRPr="006E0A3D">
        <w:rPr>
          <w:rtl/>
        </w:rPr>
        <w:t>فعالية استخدام الطيف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1701"/>
        <w:gridCol w:w="1701"/>
        <w:gridCol w:w="1701"/>
      </w:tblGrid>
      <w:tr w:rsidR="00414A18" w:rsidTr="00401486">
        <w:trPr>
          <w:cantSplit/>
          <w:jc w:val="center"/>
        </w:trPr>
        <w:tc>
          <w:tcPr>
            <w:tcW w:w="2268" w:type="dxa"/>
            <w:vMerge w:val="restart"/>
            <w:vAlign w:val="center"/>
          </w:tcPr>
          <w:p w:rsidR="00414A18" w:rsidRPr="003A448F" w:rsidRDefault="00414A18" w:rsidP="00401486">
            <w:pPr>
              <w:spacing w:before="600"/>
              <w:jc w:val="center"/>
              <w:rPr>
                <w:sz w:val="20"/>
                <w:szCs w:val="26"/>
              </w:rPr>
            </w:pPr>
            <w:r w:rsidRPr="003A448F">
              <w:rPr>
                <w:sz w:val="20"/>
                <w:szCs w:val="26"/>
                <w:rtl/>
              </w:rPr>
              <w:t>الترتيب</w:t>
            </w:r>
          </w:p>
        </w:tc>
        <w:tc>
          <w:tcPr>
            <w:tcW w:w="5103" w:type="dxa"/>
            <w:gridSpan w:val="3"/>
            <w:vAlign w:val="center"/>
          </w:tcPr>
          <w:p w:rsidR="00414A18" w:rsidRPr="003A448F" w:rsidRDefault="00414A18" w:rsidP="00401486">
            <w:pPr>
              <w:jc w:val="center"/>
              <w:rPr>
                <w:sz w:val="20"/>
                <w:szCs w:val="26"/>
              </w:rPr>
            </w:pPr>
            <w:r w:rsidRPr="003A448F">
              <w:rPr>
                <w:sz w:val="20"/>
                <w:szCs w:val="26"/>
                <w:rtl/>
              </w:rPr>
              <w:t xml:space="preserve">الفعالية </w:t>
            </w:r>
            <w:r w:rsidRPr="003A448F">
              <w:rPr>
                <w:sz w:val="20"/>
                <w:szCs w:val="26"/>
              </w:rPr>
              <w:t>SUE</w:t>
            </w:r>
            <w:r w:rsidRPr="003A448F">
              <w:rPr>
                <w:sz w:val="20"/>
                <w:szCs w:val="26"/>
                <w:rtl/>
              </w:rPr>
              <w:t xml:space="preserve"> من أجل عدة أنماط من الهوائيات</w:t>
            </w:r>
          </w:p>
        </w:tc>
      </w:tr>
      <w:tr w:rsidR="00414A18" w:rsidTr="00401486">
        <w:trPr>
          <w:cantSplit/>
          <w:jc w:val="center"/>
        </w:trPr>
        <w:tc>
          <w:tcPr>
            <w:tcW w:w="2268" w:type="dxa"/>
            <w:vMerge/>
          </w:tcPr>
          <w:p w:rsidR="00414A18" w:rsidRPr="003A448F" w:rsidRDefault="00414A18" w:rsidP="00401486">
            <w:pPr>
              <w:spacing w:before="40" w:after="40" w:line="320" w:lineRule="exact"/>
              <w:jc w:val="center"/>
              <w:rPr>
                <w:sz w:val="20"/>
                <w:szCs w:val="26"/>
              </w:rPr>
            </w:pPr>
          </w:p>
        </w:tc>
        <w:tc>
          <w:tcPr>
            <w:tcW w:w="1701" w:type="dxa"/>
            <w:vAlign w:val="center"/>
          </w:tcPr>
          <w:p w:rsidR="00414A18" w:rsidRPr="003A448F" w:rsidRDefault="00414A18" w:rsidP="00401486">
            <w:pPr>
              <w:spacing w:before="40" w:after="40" w:line="320" w:lineRule="exact"/>
              <w:jc w:val="center"/>
              <w:rPr>
                <w:sz w:val="20"/>
                <w:szCs w:val="26"/>
              </w:rPr>
            </w:pPr>
            <w:r w:rsidRPr="003A448F">
              <w:rPr>
                <w:sz w:val="20"/>
                <w:szCs w:val="26"/>
              </w:rPr>
              <w:t>STD</w:t>
            </w:r>
          </w:p>
        </w:tc>
        <w:tc>
          <w:tcPr>
            <w:tcW w:w="1701" w:type="dxa"/>
            <w:vAlign w:val="center"/>
          </w:tcPr>
          <w:p w:rsidR="00414A18" w:rsidRPr="003A448F" w:rsidRDefault="00414A18" w:rsidP="00401486">
            <w:pPr>
              <w:spacing w:before="40" w:after="40" w:line="320" w:lineRule="exact"/>
              <w:jc w:val="center"/>
              <w:rPr>
                <w:sz w:val="20"/>
                <w:szCs w:val="26"/>
              </w:rPr>
            </w:pPr>
            <w:r w:rsidRPr="003A448F">
              <w:rPr>
                <w:sz w:val="20"/>
                <w:szCs w:val="26"/>
              </w:rPr>
              <w:t>SHD</w:t>
            </w:r>
          </w:p>
        </w:tc>
        <w:tc>
          <w:tcPr>
            <w:tcW w:w="1701" w:type="dxa"/>
            <w:vAlign w:val="center"/>
          </w:tcPr>
          <w:p w:rsidR="00414A18" w:rsidRPr="003A448F" w:rsidRDefault="00414A18" w:rsidP="00401486">
            <w:pPr>
              <w:spacing w:before="40" w:after="40" w:line="320" w:lineRule="exact"/>
              <w:jc w:val="center"/>
              <w:rPr>
                <w:sz w:val="20"/>
                <w:szCs w:val="26"/>
              </w:rPr>
            </w:pPr>
            <w:r w:rsidRPr="003A448F">
              <w:rPr>
                <w:sz w:val="20"/>
                <w:szCs w:val="26"/>
              </w:rPr>
              <w:t>CHR</w:t>
            </w:r>
          </w:p>
        </w:tc>
      </w:tr>
      <w:tr w:rsidR="00414A18" w:rsidTr="00401486">
        <w:trPr>
          <w:jc w:val="center"/>
        </w:trPr>
        <w:tc>
          <w:tcPr>
            <w:tcW w:w="2268" w:type="dxa"/>
          </w:tcPr>
          <w:p w:rsidR="00414A18" w:rsidRPr="003A448F" w:rsidRDefault="00414A18" w:rsidP="00401486">
            <w:pPr>
              <w:spacing w:before="40" w:after="40" w:line="320" w:lineRule="exact"/>
              <w:jc w:val="center"/>
              <w:rPr>
                <w:sz w:val="20"/>
                <w:szCs w:val="26"/>
              </w:rPr>
            </w:pPr>
            <w:r w:rsidRPr="003A448F">
              <w:rPr>
                <w:sz w:val="20"/>
                <w:szCs w:val="26"/>
                <w:lang w:val="es-ES_tradnl"/>
              </w:rPr>
              <w:t>1</w:t>
            </w:r>
          </w:p>
        </w:tc>
        <w:tc>
          <w:tcPr>
            <w:tcW w:w="1701" w:type="dxa"/>
          </w:tcPr>
          <w:p w:rsidR="00414A18" w:rsidRPr="003A448F" w:rsidRDefault="00414A18" w:rsidP="00401486">
            <w:pPr>
              <w:spacing w:before="40" w:after="40" w:line="320" w:lineRule="exact"/>
              <w:jc w:val="center"/>
              <w:rPr>
                <w:sz w:val="20"/>
                <w:szCs w:val="26"/>
                <w:lang w:val="es-ES_tradnl"/>
              </w:rPr>
            </w:pPr>
            <w:r w:rsidRPr="003A448F">
              <w:rPr>
                <w:sz w:val="20"/>
                <w:szCs w:val="26"/>
                <w:lang w:val="es-ES_tradnl"/>
              </w:rPr>
              <w:t>16-QAM</w:t>
            </w:r>
            <w:r w:rsidRPr="003A448F">
              <w:rPr>
                <w:sz w:val="20"/>
                <w:szCs w:val="26"/>
                <w:lang w:val="es-ES_tradnl"/>
              </w:rPr>
              <w:br/>
              <w:t>(0,307)</w:t>
            </w:r>
          </w:p>
        </w:tc>
        <w:tc>
          <w:tcPr>
            <w:tcW w:w="1701" w:type="dxa"/>
          </w:tcPr>
          <w:p w:rsidR="00414A18" w:rsidRPr="003A448F" w:rsidRDefault="00414A18" w:rsidP="00401486">
            <w:pPr>
              <w:spacing w:before="40" w:after="40" w:line="320" w:lineRule="exact"/>
              <w:jc w:val="center"/>
              <w:rPr>
                <w:sz w:val="20"/>
                <w:szCs w:val="26"/>
                <w:lang w:val="es-ES_tradnl"/>
              </w:rPr>
            </w:pPr>
            <w:r w:rsidRPr="003A448F">
              <w:rPr>
                <w:sz w:val="20"/>
                <w:szCs w:val="26"/>
              </w:rPr>
              <w:t>16-QAM</w:t>
            </w:r>
            <w:r w:rsidRPr="003A448F">
              <w:rPr>
                <w:sz w:val="20"/>
                <w:szCs w:val="26"/>
                <w:lang w:val="es-ES_tradnl"/>
              </w:rPr>
              <w:br/>
              <w:t>(0,282)</w:t>
            </w:r>
          </w:p>
        </w:tc>
        <w:tc>
          <w:tcPr>
            <w:tcW w:w="1701" w:type="dxa"/>
          </w:tcPr>
          <w:p w:rsidR="00414A18" w:rsidRPr="003A448F" w:rsidRDefault="00414A18" w:rsidP="00401486">
            <w:pPr>
              <w:spacing w:before="40" w:after="40" w:line="320" w:lineRule="exact"/>
              <w:jc w:val="center"/>
              <w:rPr>
                <w:sz w:val="20"/>
                <w:szCs w:val="26"/>
                <w:lang w:val="es-ES_tradnl"/>
              </w:rPr>
            </w:pPr>
            <w:r w:rsidRPr="003A448F">
              <w:rPr>
                <w:sz w:val="20"/>
                <w:szCs w:val="26"/>
              </w:rPr>
              <w:t>256-QAM</w:t>
            </w:r>
            <w:r w:rsidRPr="003A448F">
              <w:rPr>
                <w:sz w:val="20"/>
                <w:szCs w:val="26"/>
                <w:lang w:val="es-ES_tradnl"/>
              </w:rPr>
              <w:br/>
              <w:t>(0,841)</w:t>
            </w:r>
          </w:p>
        </w:tc>
      </w:tr>
      <w:tr w:rsidR="00414A18" w:rsidTr="00401486">
        <w:trPr>
          <w:jc w:val="center"/>
        </w:trPr>
        <w:tc>
          <w:tcPr>
            <w:tcW w:w="2268" w:type="dxa"/>
          </w:tcPr>
          <w:p w:rsidR="00414A18" w:rsidRPr="003A448F" w:rsidRDefault="00414A18" w:rsidP="00401486">
            <w:pPr>
              <w:spacing w:before="40" w:after="40" w:line="320" w:lineRule="exact"/>
              <w:jc w:val="center"/>
              <w:rPr>
                <w:sz w:val="20"/>
                <w:szCs w:val="26"/>
                <w:lang w:val="es-ES_tradnl"/>
              </w:rPr>
            </w:pPr>
            <w:r w:rsidRPr="003A448F">
              <w:rPr>
                <w:sz w:val="20"/>
                <w:szCs w:val="26"/>
                <w:lang w:val="es-ES_tradnl"/>
              </w:rPr>
              <w:t>2</w:t>
            </w:r>
          </w:p>
        </w:tc>
        <w:tc>
          <w:tcPr>
            <w:tcW w:w="1701" w:type="dxa"/>
          </w:tcPr>
          <w:p w:rsidR="00414A18" w:rsidRPr="003A448F" w:rsidRDefault="00414A18" w:rsidP="00401486">
            <w:pPr>
              <w:spacing w:before="40" w:after="40" w:line="320" w:lineRule="exact"/>
              <w:jc w:val="center"/>
              <w:rPr>
                <w:sz w:val="20"/>
                <w:szCs w:val="26"/>
                <w:lang w:val="es-ES_tradnl"/>
              </w:rPr>
            </w:pPr>
            <w:r w:rsidRPr="003A448F">
              <w:rPr>
                <w:sz w:val="20"/>
                <w:szCs w:val="26"/>
                <w:lang w:val="es-ES_tradnl"/>
              </w:rPr>
              <w:t>64-QAM</w:t>
            </w:r>
            <w:r w:rsidRPr="003A448F">
              <w:rPr>
                <w:sz w:val="20"/>
                <w:szCs w:val="26"/>
                <w:lang w:val="es-ES_tradnl"/>
              </w:rPr>
              <w:br/>
              <w:t>(0,201)</w:t>
            </w:r>
          </w:p>
        </w:tc>
        <w:tc>
          <w:tcPr>
            <w:tcW w:w="1701" w:type="dxa"/>
          </w:tcPr>
          <w:p w:rsidR="00414A18" w:rsidRPr="003A448F" w:rsidRDefault="00414A18" w:rsidP="00401486">
            <w:pPr>
              <w:spacing w:before="40" w:after="40" w:line="320" w:lineRule="exact"/>
              <w:jc w:val="center"/>
              <w:rPr>
                <w:sz w:val="20"/>
                <w:szCs w:val="26"/>
                <w:lang w:val="es-ES_tradnl"/>
              </w:rPr>
            </w:pPr>
            <w:r w:rsidRPr="003A448F">
              <w:rPr>
                <w:sz w:val="20"/>
                <w:szCs w:val="26"/>
                <w:lang w:val="es-ES_tradnl"/>
              </w:rPr>
              <w:t>64-QAM</w:t>
            </w:r>
            <w:r w:rsidRPr="003A448F">
              <w:rPr>
                <w:sz w:val="20"/>
                <w:szCs w:val="26"/>
                <w:lang w:val="es-ES_tradnl"/>
              </w:rPr>
              <w:br/>
              <w:t>(0,212)</w:t>
            </w:r>
          </w:p>
        </w:tc>
        <w:tc>
          <w:tcPr>
            <w:tcW w:w="1701" w:type="dxa"/>
          </w:tcPr>
          <w:p w:rsidR="00414A18" w:rsidRPr="003A448F" w:rsidRDefault="00414A18" w:rsidP="00401486">
            <w:pPr>
              <w:spacing w:before="40" w:after="40" w:line="320" w:lineRule="exact"/>
              <w:jc w:val="center"/>
              <w:rPr>
                <w:sz w:val="20"/>
                <w:szCs w:val="26"/>
                <w:lang w:val="es-ES_tradnl"/>
              </w:rPr>
            </w:pPr>
            <w:r w:rsidRPr="003A448F">
              <w:rPr>
                <w:sz w:val="20"/>
                <w:szCs w:val="26"/>
                <w:lang w:val="es-ES_tradnl"/>
              </w:rPr>
              <w:t>64-QAM</w:t>
            </w:r>
            <w:r w:rsidRPr="003A448F">
              <w:rPr>
                <w:sz w:val="20"/>
                <w:szCs w:val="26"/>
                <w:lang w:val="es-ES_tradnl"/>
              </w:rPr>
              <w:br/>
              <w:t>(0,811)</w:t>
            </w:r>
          </w:p>
        </w:tc>
      </w:tr>
      <w:tr w:rsidR="00414A18" w:rsidTr="00401486">
        <w:trPr>
          <w:jc w:val="center"/>
        </w:trPr>
        <w:tc>
          <w:tcPr>
            <w:tcW w:w="2268" w:type="dxa"/>
          </w:tcPr>
          <w:p w:rsidR="00414A18" w:rsidRPr="003A448F" w:rsidRDefault="00414A18" w:rsidP="00401486">
            <w:pPr>
              <w:spacing w:before="40" w:after="40" w:line="320" w:lineRule="exact"/>
              <w:jc w:val="center"/>
              <w:rPr>
                <w:sz w:val="20"/>
                <w:szCs w:val="26"/>
                <w:lang w:val="es-ES_tradnl"/>
              </w:rPr>
            </w:pPr>
            <w:r w:rsidRPr="003A448F">
              <w:rPr>
                <w:sz w:val="20"/>
                <w:szCs w:val="26"/>
                <w:lang w:val="es-ES_tradnl"/>
              </w:rPr>
              <w:t>3</w:t>
            </w:r>
          </w:p>
        </w:tc>
        <w:tc>
          <w:tcPr>
            <w:tcW w:w="1701" w:type="dxa"/>
          </w:tcPr>
          <w:p w:rsidR="00414A18" w:rsidRPr="003A448F" w:rsidRDefault="00414A18" w:rsidP="00401486">
            <w:pPr>
              <w:spacing w:before="40" w:after="40" w:line="320" w:lineRule="exact"/>
              <w:jc w:val="center"/>
              <w:rPr>
                <w:sz w:val="20"/>
                <w:szCs w:val="26"/>
                <w:lang w:val="es-ES_tradnl"/>
              </w:rPr>
            </w:pPr>
            <w:r w:rsidRPr="003A448F">
              <w:rPr>
                <w:sz w:val="20"/>
                <w:szCs w:val="26"/>
              </w:rPr>
              <w:t>256-QAM</w:t>
            </w:r>
            <w:r w:rsidRPr="003A448F">
              <w:rPr>
                <w:sz w:val="20"/>
                <w:szCs w:val="26"/>
                <w:lang w:val="es-ES_tradnl"/>
              </w:rPr>
              <w:br/>
              <w:t>(0,112)</w:t>
            </w:r>
          </w:p>
        </w:tc>
        <w:tc>
          <w:tcPr>
            <w:tcW w:w="1701" w:type="dxa"/>
          </w:tcPr>
          <w:p w:rsidR="00414A18" w:rsidRPr="003A448F" w:rsidRDefault="00414A18" w:rsidP="00401486">
            <w:pPr>
              <w:spacing w:before="40" w:after="40" w:line="320" w:lineRule="exact"/>
              <w:jc w:val="center"/>
              <w:rPr>
                <w:sz w:val="20"/>
                <w:szCs w:val="26"/>
                <w:lang w:val="es-ES_tradnl"/>
              </w:rPr>
            </w:pPr>
            <w:r w:rsidRPr="003A448F">
              <w:rPr>
                <w:sz w:val="20"/>
                <w:szCs w:val="26"/>
              </w:rPr>
              <w:t>256-QAM</w:t>
            </w:r>
            <w:r w:rsidRPr="003A448F">
              <w:rPr>
                <w:sz w:val="20"/>
                <w:szCs w:val="26"/>
                <w:lang w:val="es-ES_tradnl"/>
              </w:rPr>
              <w:br/>
              <w:t>(0,144)</w:t>
            </w:r>
          </w:p>
        </w:tc>
        <w:tc>
          <w:tcPr>
            <w:tcW w:w="1701" w:type="dxa"/>
          </w:tcPr>
          <w:p w:rsidR="00414A18" w:rsidRPr="003A448F" w:rsidRDefault="00414A18" w:rsidP="00401486">
            <w:pPr>
              <w:spacing w:before="40" w:after="40" w:line="320" w:lineRule="exact"/>
              <w:jc w:val="center"/>
              <w:rPr>
                <w:sz w:val="20"/>
                <w:szCs w:val="26"/>
                <w:lang w:val="es-ES_tradnl"/>
              </w:rPr>
            </w:pPr>
            <w:r w:rsidRPr="003A448F">
              <w:rPr>
                <w:sz w:val="20"/>
                <w:szCs w:val="26"/>
              </w:rPr>
              <w:t>16-QAM</w:t>
            </w:r>
            <w:r w:rsidRPr="003A448F">
              <w:rPr>
                <w:sz w:val="20"/>
                <w:szCs w:val="26"/>
                <w:lang w:val="es-ES_tradnl"/>
              </w:rPr>
              <w:br/>
              <w:t>(0,709)</w:t>
            </w:r>
          </w:p>
        </w:tc>
      </w:tr>
    </w:tbl>
    <w:p w:rsidR="00414A18" w:rsidRDefault="00414A18" w:rsidP="000F05EB">
      <w:pPr>
        <w:spacing w:before="240"/>
        <w:rPr>
          <w:rtl/>
        </w:rPr>
      </w:pPr>
      <w:r>
        <w:rPr>
          <w:rtl/>
        </w:rPr>
        <w:t xml:space="preserve">وكذلك تبين نتائج التحليل أن </w:t>
      </w:r>
      <w:r w:rsidRPr="0037138C">
        <w:rPr>
          <w:rtl/>
        </w:rPr>
        <w:t>الفعالية</w:t>
      </w:r>
      <w:r w:rsidR="00E068DD">
        <w:rPr>
          <w:rFonts w:hint="cs"/>
          <w:rtl/>
        </w:rPr>
        <w:t> </w:t>
      </w:r>
      <w:r w:rsidRPr="0037138C">
        <w:t>SUE</w:t>
      </w:r>
      <w:r w:rsidR="002D1850">
        <w:rPr>
          <w:rtl/>
        </w:rPr>
        <w:t xml:space="preserve"> </w:t>
      </w:r>
      <w:r w:rsidRPr="0037138C">
        <w:rPr>
          <w:rtl/>
        </w:rPr>
        <w:t>من أجل</w:t>
      </w:r>
      <w:r w:rsidR="00E068DD">
        <w:rPr>
          <w:rFonts w:hint="cs"/>
          <w:rtl/>
        </w:rPr>
        <w:t> </w:t>
      </w:r>
      <w:r w:rsidR="00D456ED">
        <w:t>64</w:t>
      </w:r>
      <w:r w:rsidR="00D456ED">
        <w:noBreakHyphen/>
      </w:r>
      <w:r w:rsidRPr="0037138C">
        <w:t>QAM</w:t>
      </w:r>
      <w:r w:rsidRPr="0037138C">
        <w:rPr>
          <w:rtl/>
        </w:rPr>
        <w:t xml:space="preserve"> تكون أعلى من النتائج التي تخص</w:t>
      </w:r>
      <w:r w:rsidR="00E068DD">
        <w:rPr>
          <w:rFonts w:hint="cs"/>
          <w:rtl/>
        </w:rPr>
        <w:t> </w:t>
      </w:r>
      <w:r w:rsidR="00D456ED">
        <w:t>256</w:t>
      </w:r>
      <w:r w:rsidR="00D456ED">
        <w:noBreakHyphen/>
      </w:r>
      <w:r w:rsidRPr="0037138C">
        <w:t>QAM</w:t>
      </w:r>
      <w:r w:rsidRPr="0037138C">
        <w:rPr>
          <w:rtl/>
        </w:rPr>
        <w:t xml:space="preserve"> من أجل الهوائيات</w:t>
      </w:r>
      <w:r w:rsidR="00E068DD">
        <w:rPr>
          <w:rFonts w:hint="cs"/>
          <w:rtl/>
        </w:rPr>
        <w:t> </w:t>
      </w:r>
      <w:r w:rsidRPr="0037138C">
        <w:t>STD</w:t>
      </w:r>
      <w:r w:rsidRPr="0037138C">
        <w:rPr>
          <w:rtl/>
        </w:rPr>
        <w:t xml:space="preserve"> و</w:t>
      </w:r>
      <w:r w:rsidRPr="0037138C">
        <w:t>SHD</w:t>
      </w:r>
      <w:r w:rsidRPr="0037138C">
        <w:rPr>
          <w:rtl/>
        </w:rPr>
        <w:t xml:space="preserve"> ولكن ليس من أجل</w:t>
      </w:r>
      <w:r w:rsidR="00E068DD">
        <w:rPr>
          <w:rFonts w:hint="cs"/>
          <w:rtl/>
        </w:rPr>
        <w:t> </w:t>
      </w:r>
      <w:r w:rsidRPr="0037138C">
        <w:t>CHR</w:t>
      </w:r>
      <w:r w:rsidRPr="0037138C">
        <w:rPr>
          <w:rtl/>
        </w:rPr>
        <w:t>. ويساعد الجدول</w:t>
      </w:r>
      <w:r w:rsidR="00E068DD">
        <w:rPr>
          <w:rFonts w:hint="cs"/>
          <w:rtl/>
        </w:rPr>
        <w:t> </w:t>
      </w:r>
      <w:r w:rsidRPr="0037138C">
        <w:t>6</w:t>
      </w:r>
      <w:r w:rsidRPr="0037138C">
        <w:rPr>
          <w:rtl/>
        </w:rPr>
        <w:t xml:space="preserve"> في تقديم تفسير بشأن سبب زيادة فعالية طيف</w:t>
      </w:r>
      <w:r w:rsidR="00E068DD">
        <w:rPr>
          <w:rFonts w:hint="cs"/>
          <w:rtl/>
        </w:rPr>
        <w:t> </w:t>
      </w:r>
      <w:r w:rsidR="00D456ED">
        <w:t>64</w:t>
      </w:r>
      <w:r w:rsidR="00D456ED">
        <w:noBreakHyphen/>
      </w:r>
      <w:r w:rsidRPr="0037138C">
        <w:t>QAM</w:t>
      </w:r>
      <w:r w:rsidRPr="0037138C">
        <w:rPr>
          <w:rFonts w:hint="cs"/>
          <w:rtl/>
        </w:rPr>
        <w:t xml:space="preserve"> </w:t>
      </w:r>
      <w:r w:rsidRPr="0037138C">
        <w:rPr>
          <w:rtl/>
        </w:rPr>
        <w:t>على</w:t>
      </w:r>
      <w:r w:rsidR="00E068DD">
        <w:rPr>
          <w:rFonts w:hint="cs"/>
          <w:rtl/>
        </w:rPr>
        <w:t> </w:t>
      </w:r>
      <w:r w:rsidR="00D456ED">
        <w:t>256-</w:t>
      </w:r>
      <w:r w:rsidRPr="0037138C">
        <w:t>QAM</w:t>
      </w:r>
      <w:r w:rsidR="00E068DD">
        <w:noBreakHyphen/>
      </w:r>
      <w:r w:rsidRPr="0037138C">
        <w:t>256</w:t>
      </w:r>
      <w:r w:rsidRPr="0037138C">
        <w:rPr>
          <w:rtl/>
        </w:rPr>
        <w:t xml:space="preserve"> من أجل هوائي</w:t>
      </w:r>
      <w:r w:rsidR="00E068DD">
        <w:rPr>
          <w:rFonts w:hint="cs"/>
          <w:rtl/>
        </w:rPr>
        <w:t> </w:t>
      </w:r>
      <w:r w:rsidRPr="0037138C">
        <w:t>SHD</w:t>
      </w:r>
      <w:r w:rsidRPr="0037138C">
        <w:rPr>
          <w:rtl/>
        </w:rPr>
        <w:t xml:space="preserve"> عالي الأداء. وتوفر معلمات الدخل من أجل هذا النموذج في</w:t>
      </w:r>
      <w:r w:rsidR="00E068DD">
        <w:rPr>
          <w:rFonts w:hint="cs"/>
          <w:rtl/>
        </w:rPr>
        <w:t> </w:t>
      </w:r>
      <w:r w:rsidRPr="0037138C">
        <w:rPr>
          <w:rtl/>
        </w:rPr>
        <w:t>الجدول. ويبلغ عدد القنوات التقديرية</w:t>
      </w:r>
      <w:r w:rsidR="00E068DD">
        <w:rPr>
          <w:rFonts w:hint="cs"/>
          <w:rtl/>
        </w:rPr>
        <w:t> </w:t>
      </w:r>
      <w:r w:rsidRPr="0037138C">
        <w:t>2</w:t>
      </w:r>
      <w:r w:rsidR="00E068DD">
        <w:t> </w:t>
      </w:r>
      <w:r w:rsidRPr="0037138C">
        <w:t>016</w:t>
      </w:r>
      <w:r w:rsidR="00E068DD">
        <w:t> </w:t>
      </w:r>
      <w:r w:rsidRPr="0037138C">
        <w:t>VC</w:t>
      </w:r>
      <w:r w:rsidRPr="0037138C">
        <w:rPr>
          <w:rtl/>
        </w:rPr>
        <w:t xml:space="preserve"> من أجل</w:t>
      </w:r>
      <w:r w:rsidR="00E068DD">
        <w:rPr>
          <w:rFonts w:hint="cs"/>
          <w:rtl/>
        </w:rPr>
        <w:t> </w:t>
      </w:r>
      <w:r w:rsidR="00D456ED">
        <w:t>64</w:t>
      </w:r>
      <w:r w:rsidR="00D456ED">
        <w:noBreakHyphen/>
      </w:r>
      <w:r w:rsidRPr="0037138C">
        <w:t>QAM</w:t>
      </w:r>
      <w:r w:rsidRPr="0037138C">
        <w:rPr>
          <w:rtl/>
        </w:rPr>
        <w:t xml:space="preserve"> و</w:t>
      </w:r>
      <w:r w:rsidRPr="0037138C">
        <w:t>2</w:t>
      </w:r>
      <w:r w:rsidR="00E068DD">
        <w:t> </w:t>
      </w:r>
      <w:r w:rsidRPr="0037138C">
        <w:t>688</w:t>
      </w:r>
      <w:r w:rsidRPr="0037138C">
        <w:rPr>
          <w:rFonts w:hint="cs"/>
          <w:rtl/>
          <w:lang w:bidi="ar-SY"/>
        </w:rPr>
        <w:t xml:space="preserve"> </w:t>
      </w:r>
      <w:r w:rsidRPr="0037138C">
        <w:rPr>
          <w:rtl/>
        </w:rPr>
        <w:t>من أجل</w:t>
      </w:r>
      <w:r w:rsidR="00E068DD">
        <w:rPr>
          <w:rFonts w:hint="cs"/>
          <w:rtl/>
        </w:rPr>
        <w:t> </w:t>
      </w:r>
      <w:r w:rsidR="00D456ED">
        <w:t>256</w:t>
      </w:r>
      <w:r w:rsidR="00D456ED">
        <w:noBreakHyphen/>
      </w:r>
      <w:r w:rsidRPr="0037138C">
        <w:t>QAM</w:t>
      </w:r>
      <w:r w:rsidRPr="0037138C">
        <w:rPr>
          <w:rtl/>
        </w:rPr>
        <w:t>. ويكون عرض نطاق النظام المطلوب</w:t>
      </w:r>
      <w:r w:rsidR="00E068DD">
        <w:rPr>
          <w:rFonts w:hint="cs"/>
          <w:rtl/>
        </w:rPr>
        <w:t> </w:t>
      </w:r>
      <w:r w:rsidRPr="0037138C">
        <w:rPr>
          <w:i/>
          <w:iCs/>
        </w:rPr>
        <w:t>B</w:t>
      </w:r>
      <w:r w:rsidRPr="0037138C">
        <w:rPr>
          <w:i/>
          <w:iCs/>
          <w:rtl/>
        </w:rPr>
        <w:t xml:space="preserve"> </w:t>
      </w:r>
      <w:r w:rsidRPr="0037138C">
        <w:rPr>
          <w:rtl/>
        </w:rPr>
        <w:t>هو نفسه من أجل كل من</w:t>
      </w:r>
      <w:r w:rsidR="00E068DD">
        <w:rPr>
          <w:rFonts w:hint="cs"/>
          <w:rtl/>
        </w:rPr>
        <w:t> </w:t>
      </w:r>
      <w:r w:rsidRPr="0037138C">
        <w:t>64</w:t>
      </w:r>
      <w:r w:rsidRPr="0037138C">
        <w:rPr>
          <w:rFonts w:hint="cs"/>
          <w:rtl/>
          <w:lang w:bidi="ar-SY"/>
        </w:rPr>
        <w:t xml:space="preserve"> </w:t>
      </w:r>
      <w:r w:rsidRPr="0037138C">
        <w:rPr>
          <w:rtl/>
        </w:rPr>
        <w:t>و</w:t>
      </w:r>
      <w:r w:rsidR="00D456ED">
        <w:t>256</w:t>
      </w:r>
      <w:r w:rsidR="00D456ED">
        <w:noBreakHyphen/>
      </w:r>
      <w:r w:rsidRPr="0037138C">
        <w:t>QAM</w:t>
      </w:r>
      <w:r w:rsidRPr="0037138C">
        <w:rPr>
          <w:rFonts w:hint="cs"/>
          <w:rtl/>
        </w:rPr>
        <w:t xml:space="preserve"> </w:t>
      </w:r>
      <w:r w:rsidRPr="0037138C">
        <w:t>(22,5</w:t>
      </w:r>
      <w:r w:rsidR="00E068DD">
        <w:t> </w:t>
      </w:r>
      <w:r w:rsidRPr="0037138C">
        <w:t>=</w:t>
      </w:r>
      <w:r w:rsidR="00E068DD">
        <w:t> </w:t>
      </w:r>
      <w:r w:rsidRPr="0037138C">
        <w:rPr>
          <w:i/>
          <w:iCs/>
        </w:rPr>
        <w:t>B</w:t>
      </w:r>
      <w:r w:rsidRPr="0037138C">
        <w:t>)</w:t>
      </w:r>
      <w:r w:rsidRPr="0037138C">
        <w:rPr>
          <w:rtl/>
        </w:rPr>
        <w:t>. إ</w:t>
      </w:r>
      <w:r w:rsidR="00401486">
        <w:rPr>
          <w:rtl/>
        </w:rPr>
        <w:t>لا </w:t>
      </w:r>
      <w:r w:rsidRPr="0037138C">
        <w:rPr>
          <w:rtl/>
        </w:rPr>
        <w:t>أن</w:t>
      </w:r>
      <w:r w:rsidR="00E068DD">
        <w:rPr>
          <w:rFonts w:hint="cs"/>
          <w:rtl/>
        </w:rPr>
        <w:t> </w:t>
      </w:r>
      <w:r w:rsidRPr="0037138C">
        <w:rPr>
          <w:i/>
          <w:iCs/>
        </w:rPr>
        <w:t>Pt</w:t>
      </w:r>
      <w:r w:rsidRPr="0037138C">
        <w:rPr>
          <w:rtl/>
        </w:rPr>
        <w:t xml:space="preserve"> المطلوبة</w:t>
      </w:r>
      <w:r w:rsidRPr="0037138C">
        <w:rPr>
          <w:i/>
          <w:iCs/>
          <w:rtl/>
        </w:rPr>
        <w:t xml:space="preserve"> </w:t>
      </w:r>
      <w:r w:rsidRPr="0037138C">
        <w:rPr>
          <w:rtl/>
        </w:rPr>
        <w:t>من أجل</w:t>
      </w:r>
      <w:r w:rsidR="00E068DD">
        <w:rPr>
          <w:rFonts w:hint="cs"/>
          <w:rtl/>
        </w:rPr>
        <w:t> </w:t>
      </w:r>
      <w:r w:rsidR="00D456ED">
        <w:t>256</w:t>
      </w:r>
      <w:r w:rsidR="00D456ED">
        <w:noBreakHyphen/>
      </w:r>
      <w:r w:rsidRPr="0037138C">
        <w:t>QAM</w:t>
      </w:r>
      <w:r w:rsidRPr="0037138C">
        <w:rPr>
          <w:rtl/>
        </w:rPr>
        <w:t xml:space="preserve"> تكون أكبر بكثير من</w:t>
      </w:r>
      <w:r w:rsidR="00E068DD">
        <w:rPr>
          <w:rFonts w:hint="cs"/>
          <w:rtl/>
        </w:rPr>
        <w:t> </w:t>
      </w:r>
      <w:r w:rsidR="00D456ED">
        <w:t>64-</w:t>
      </w:r>
      <w:r w:rsidRPr="0037138C">
        <w:t>QAM</w:t>
      </w:r>
      <w:r w:rsidRPr="0037138C">
        <w:rPr>
          <w:rtl/>
        </w:rPr>
        <w:t xml:space="preserve"> (</w:t>
      </w:r>
      <w:r w:rsidR="00E068DD">
        <w:t>dBm </w:t>
      </w:r>
      <w:r w:rsidRPr="0037138C">
        <w:t>9,6</w:t>
      </w:r>
      <w:r w:rsidRPr="0037138C">
        <w:rPr>
          <w:rtl/>
        </w:rPr>
        <w:t xml:space="preserve"> إذا </w:t>
      </w:r>
      <w:r w:rsidR="00401486">
        <w:rPr>
          <w:rtl/>
        </w:rPr>
        <w:t>ما </w:t>
      </w:r>
      <w:r w:rsidRPr="0037138C">
        <w:rPr>
          <w:rtl/>
        </w:rPr>
        <w:t>قورنت بقيمة</w:t>
      </w:r>
      <w:r w:rsidR="00E068DD">
        <w:rPr>
          <w:rFonts w:hint="cs"/>
          <w:rtl/>
        </w:rPr>
        <w:t> </w:t>
      </w:r>
      <w:r w:rsidR="00E068DD">
        <w:t>dBm </w:t>
      </w:r>
      <w:r w:rsidRPr="0037138C">
        <w:t>33,5</w:t>
      </w:r>
      <w:r w:rsidRPr="0037138C">
        <w:rPr>
          <w:rtl/>
        </w:rPr>
        <w:t>). وب</w:t>
      </w:r>
      <w:r w:rsidR="00401486">
        <w:rPr>
          <w:rtl/>
        </w:rPr>
        <w:t>ما </w:t>
      </w:r>
      <w:r w:rsidRPr="0037138C">
        <w:rPr>
          <w:rtl/>
        </w:rPr>
        <w:t>أن لقدرة المرسل أثر كبير على المنطقة المرفوضة لمستعمل آخر، (انظر الشكل</w:t>
      </w:r>
      <w:r w:rsidR="00E068DD">
        <w:rPr>
          <w:rFonts w:hint="cs"/>
          <w:rtl/>
        </w:rPr>
        <w:t> </w:t>
      </w:r>
      <w:r w:rsidRPr="0037138C">
        <w:t>14</w:t>
      </w:r>
      <w:r w:rsidRPr="0037138C">
        <w:rPr>
          <w:rtl/>
        </w:rPr>
        <w:t>)، تكون المنطقة المرفوضة من أجل</w:t>
      </w:r>
      <w:r w:rsidR="00E068DD">
        <w:rPr>
          <w:rFonts w:hint="cs"/>
          <w:rtl/>
        </w:rPr>
        <w:t> </w:t>
      </w:r>
      <w:r w:rsidR="00D456ED">
        <w:t>256</w:t>
      </w:r>
      <w:r w:rsidR="000F05EB">
        <w:noBreakHyphen/>
      </w:r>
      <w:r w:rsidRPr="0037138C">
        <w:t>QAM</w:t>
      </w:r>
      <w:r w:rsidRPr="0037138C">
        <w:rPr>
          <w:rtl/>
        </w:rPr>
        <w:t xml:space="preserve"> أكبر بكثير من منطقة التشكيل</w:t>
      </w:r>
      <w:r w:rsidR="00E068DD">
        <w:rPr>
          <w:rFonts w:hint="cs"/>
          <w:rtl/>
        </w:rPr>
        <w:t> </w:t>
      </w:r>
      <w:r w:rsidR="00D456ED">
        <w:t>64</w:t>
      </w:r>
      <w:r w:rsidR="00D456ED">
        <w:noBreakHyphen/>
      </w:r>
      <w:r w:rsidRPr="0037138C">
        <w:t>QAM</w:t>
      </w:r>
      <w:r w:rsidRPr="0037138C">
        <w:rPr>
          <w:rtl/>
        </w:rPr>
        <w:t xml:space="preserve"> م</w:t>
      </w:r>
      <w:r w:rsidR="00401486">
        <w:rPr>
          <w:rtl/>
        </w:rPr>
        <w:t>ما </w:t>
      </w:r>
      <w:r w:rsidRPr="0037138C">
        <w:rPr>
          <w:rtl/>
        </w:rPr>
        <w:t>يتسبب بزيادة فعالية طيف تشكيل</w:t>
      </w:r>
      <w:r w:rsidR="00E068DD">
        <w:rPr>
          <w:rFonts w:hint="cs"/>
          <w:rtl/>
        </w:rPr>
        <w:t> </w:t>
      </w:r>
      <w:r w:rsidR="00D456ED">
        <w:t>64</w:t>
      </w:r>
      <w:r w:rsidR="00D456ED">
        <w:noBreakHyphen/>
      </w:r>
      <w:r w:rsidRPr="0037138C">
        <w:t>QAM</w:t>
      </w:r>
      <w:r w:rsidRPr="0037138C">
        <w:rPr>
          <w:rtl/>
        </w:rPr>
        <w:t xml:space="preserve"> من</w:t>
      </w:r>
      <w:r w:rsidR="00E068DD">
        <w:rPr>
          <w:rFonts w:hint="cs"/>
          <w:rtl/>
        </w:rPr>
        <w:t> </w:t>
      </w:r>
      <w:r w:rsidR="00D456ED">
        <w:t>256</w:t>
      </w:r>
      <w:r w:rsidR="00D456ED">
        <w:noBreakHyphen/>
      </w:r>
      <w:r w:rsidRPr="0037138C">
        <w:t>QAM</w:t>
      </w:r>
      <w:r>
        <w:rPr>
          <w:rtl/>
        </w:rPr>
        <w:t>.</w:t>
      </w:r>
    </w:p>
    <w:p w:rsidR="00955C9F" w:rsidRDefault="00955C9F" w:rsidP="006E64D8">
      <w:pPr>
        <w:pStyle w:val="TableNo0"/>
        <w:bidi/>
      </w:pPr>
      <w:r>
        <w:rPr>
          <w:rtl/>
        </w:rPr>
        <w:t>الج</w:t>
      </w:r>
      <w:r w:rsidR="000F05EB">
        <w:rPr>
          <w:rFonts w:hint="cs"/>
          <w:rtl/>
        </w:rPr>
        <w:t>ـ</w:t>
      </w:r>
      <w:r>
        <w:rPr>
          <w:rtl/>
        </w:rPr>
        <w:t xml:space="preserve">دول </w:t>
      </w:r>
      <w:r>
        <w:t>6</w:t>
      </w:r>
    </w:p>
    <w:p w:rsidR="00955C9F" w:rsidRPr="006E0A3D" w:rsidRDefault="00955C9F" w:rsidP="000F05EB">
      <w:pPr>
        <w:pStyle w:val="Tabletitle"/>
        <w:rPr>
          <w:rtl/>
        </w:rPr>
      </w:pPr>
      <w:r w:rsidRPr="006E0A3D">
        <w:rPr>
          <w:rtl/>
        </w:rPr>
        <w:t xml:space="preserve">مقارنة الفعالية </w:t>
      </w:r>
      <w:r w:rsidRPr="006E0A3D">
        <w:t>SUE</w:t>
      </w:r>
      <w:r w:rsidRPr="006E0A3D">
        <w:rPr>
          <w:rtl/>
        </w:rPr>
        <w:t xml:space="preserve"> بين </w:t>
      </w:r>
      <w:r w:rsidRPr="006E0A3D">
        <w:t>64</w:t>
      </w:r>
      <w:r w:rsidRPr="006E0A3D">
        <w:rPr>
          <w:rtl/>
        </w:rPr>
        <w:t xml:space="preserve"> و</w:t>
      </w:r>
      <w:r w:rsidR="000F05EB">
        <w:t>256-</w:t>
      </w:r>
      <w:r w:rsidRPr="006E0A3D">
        <w:t>QAM</w:t>
      </w:r>
      <w:r w:rsidRPr="006E0A3D">
        <w:rPr>
          <w:rtl/>
        </w:rPr>
        <w:t xml:space="preserve"> للهوائيات </w:t>
      </w:r>
      <w:r w:rsidRPr="006E0A3D">
        <w:t>SHD</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651"/>
        <w:gridCol w:w="1701"/>
        <w:gridCol w:w="1701"/>
      </w:tblGrid>
      <w:tr w:rsidR="00955C9F" w:rsidTr="00B94C83">
        <w:trPr>
          <w:jc w:val="center"/>
        </w:trPr>
        <w:tc>
          <w:tcPr>
            <w:tcW w:w="3651" w:type="dxa"/>
            <w:tcBorders>
              <w:bottom w:val="single" w:sz="4" w:space="0" w:color="auto"/>
            </w:tcBorders>
            <w:vAlign w:val="center"/>
          </w:tcPr>
          <w:p w:rsidR="00955C9F" w:rsidRDefault="00955C9F" w:rsidP="00401486">
            <w:pPr>
              <w:pStyle w:val="Tablehead"/>
            </w:pPr>
            <w:r>
              <w:rPr>
                <w:rtl/>
              </w:rPr>
              <w:t>المعلمة</w:t>
            </w:r>
          </w:p>
        </w:tc>
        <w:tc>
          <w:tcPr>
            <w:tcW w:w="1701" w:type="dxa"/>
            <w:tcBorders>
              <w:bottom w:val="single" w:sz="4" w:space="0" w:color="auto"/>
            </w:tcBorders>
            <w:vAlign w:val="center"/>
          </w:tcPr>
          <w:p w:rsidR="00955C9F" w:rsidRDefault="00E24782" w:rsidP="00E24782">
            <w:pPr>
              <w:pStyle w:val="Tablehead"/>
              <w:rPr>
                <w:rtl/>
              </w:rPr>
            </w:pPr>
            <w:r>
              <w:rPr>
                <w:rFonts w:asciiTheme="minorHAnsi" w:hAnsiTheme="minorHAnsi"/>
              </w:rPr>
              <w:t>64-</w:t>
            </w:r>
            <w:r w:rsidR="00955C9F">
              <w:t>QAM</w:t>
            </w:r>
          </w:p>
        </w:tc>
        <w:tc>
          <w:tcPr>
            <w:tcW w:w="1701" w:type="dxa"/>
            <w:tcBorders>
              <w:bottom w:val="single" w:sz="4" w:space="0" w:color="auto"/>
            </w:tcBorders>
            <w:vAlign w:val="center"/>
          </w:tcPr>
          <w:p w:rsidR="00955C9F" w:rsidRDefault="00E24782" w:rsidP="00E24782">
            <w:pPr>
              <w:pStyle w:val="Tablehead"/>
              <w:rPr>
                <w:rtl/>
              </w:rPr>
            </w:pPr>
            <w:r>
              <w:t>256-</w:t>
            </w:r>
            <w:r w:rsidR="00955C9F">
              <w:t>QAM</w:t>
            </w:r>
          </w:p>
        </w:tc>
      </w:tr>
      <w:tr w:rsidR="00955C9F" w:rsidTr="00B94C83">
        <w:trPr>
          <w:jc w:val="center"/>
        </w:trPr>
        <w:tc>
          <w:tcPr>
            <w:tcW w:w="3651" w:type="dxa"/>
            <w:tcBorders>
              <w:bottom w:val="nil"/>
            </w:tcBorders>
          </w:tcPr>
          <w:p w:rsidR="00955C9F" w:rsidRPr="000F05EB" w:rsidRDefault="00955C9F" w:rsidP="000F05EB">
            <w:pPr>
              <w:pStyle w:val="TableText0"/>
              <w:bidi/>
              <w:spacing w:line="240" w:lineRule="exact"/>
              <w:rPr>
                <w:rFonts w:cs="Traditional Arabic"/>
                <w:sz w:val="20"/>
                <w:szCs w:val="26"/>
                <w:lang w:val="es-ES_tradnl"/>
              </w:rPr>
            </w:pPr>
            <w:r w:rsidRPr="000F05EB">
              <w:rPr>
                <w:rFonts w:cs="Traditional Arabic"/>
                <w:sz w:val="20"/>
                <w:szCs w:val="26"/>
              </w:rPr>
              <w:t>VC</w:t>
            </w:r>
          </w:p>
        </w:tc>
        <w:tc>
          <w:tcPr>
            <w:tcW w:w="1701" w:type="dxa"/>
            <w:tcBorders>
              <w:bottom w:val="nil"/>
            </w:tcBorders>
          </w:tcPr>
          <w:p w:rsidR="00955C9F" w:rsidRPr="000F05EB" w:rsidRDefault="00955C9F" w:rsidP="000F05EB">
            <w:pPr>
              <w:pStyle w:val="TableText0"/>
              <w:bidi/>
              <w:spacing w:line="240" w:lineRule="exact"/>
              <w:jc w:val="center"/>
              <w:rPr>
                <w:rFonts w:cs="Traditional Arabic"/>
                <w:sz w:val="20"/>
                <w:szCs w:val="26"/>
                <w:lang w:val="es-ES_tradnl"/>
              </w:rPr>
            </w:pPr>
            <w:r w:rsidRPr="000F05EB">
              <w:rPr>
                <w:rFonts w:cs="Traditional Arabic"/>
                <w:sz w:val="20"/>
                <w:szCs w:val="26"/>
                <w:lang w:val="es-ES_tradnl"/>
              </w:rPr>
              <w:t>2016</w:t>
            </w:r>
          </w:p>
        </w:tc>
        <w:tc>
          <w:tcPr>
            <w:tcW w:w="1701" w:type="dxa"/>
            <w:tcBorders>
              <w:bottom w:val="nil"/>
            </w:tcBorders>
          </w:tcPr>
          <w:p w:rsidR="00955C9F" w:rsidRPr="000F05EB" w:rsidRDefault="00955C9F" w:rsidP="000F05EB">
            <w:pPr>
              <w:pStyle w:val="TableText0"/>
              <w:bidi/>
              <w:spacing w:line="240" w:lineRule="exact"/>
              <w:jc w:val="center"/>
              <w:rPr>
                <w:rFonts w:cs="Traditional Arabic"/>
                <w:sz w:val="20"/>
                <w:szCs w:val="26"/>
                <w:lang w:val="es-ES_tradnl"/>
              </w:rPr>
            </w:pPr>
            <w:r w:rsidRPr="000F05EB">
              <w:rPr>
                <w:rFonts w:cs="Traditional Arabic"/>
                <w:sz w:val="20"/>
                <w:szCs w:val="26"/>
                <w:lang w:val="es-ES_tradnl"/>
              </w:rPr>
              <w:t>2688</w:t>
            </w:r>
          </w:p>
        </w:tc>
      </w:tr>
      <w:tr w:rsidR="00955C9F" w:rsidTr="00B94C83">
        <w:trPr>
          <w:jc w:val="center"/>
        </w:trPr>
        <w:tc>
          <w:tcPr>
            <w:tcW w:w="3651" w:type="dxa"/>
            <w:tcBorders>
              <w:top w:val="nil"/>
              <w:bottom w:val="nil"/>
            </w:tcBorders>
          </w:tcPr>
          <w:p w:rsidR="00955C9F" w:rsidRPr="000F05EB" w:rsidRDefault="00955C9F" w:rsidP="000F05EB">
            <w:pPr>
              <w:pStyle w:val="TableText0"/>
              <w:bidi/>
              <w:spacing w:line="240" w:lineRule="exact"/>
              <w:rPr>
                <w:rFonts w:cs="Traditional Arabic"/>
                <w:sz w:val="20"/>
                <w:szCs w:val="26"/>
                <w:lang w:val="es-ES_tradnl"/>
              </w:rPr>
            </w:pPr>
            <w:r w:rsidRPr="000F05EB">
              <w:rPr>
                <w:rFonts w:cs="Traditional Arabic"/>
                <w:i/>
                <w:iCs/>
                <w:sz w:val="20"/>
                <w:szCs w:val="26"/>
                <w:lang w:val="es-ES_tradnl"/>
              </w:rPr>
              <w:t>B</w:t>
            </w:r>
            <w:r w:rsidRPr="000F05EB">
              <w:rPr>
                <w:rFonts w:cs="Traditional Arabic"/>
                <w:sz w:val="20"/>
                <w:szCs w:val="26"/>
                <w:lang w:val="es-ES_tradnl"/>
              </w:rPr>
              <w:t xml:space="preserve"> (MHz)</w:t>
            </w:r>
            <w:r w:rsidRPr="000F05EB">
              <w:rPr>
                <w:rFonts w:cs="Traditional Arabic"/>
                <w:sz w:val="20"/>
                <w:szCs w:val="26"/>
                <w:rtl/>
                <w:lang w:val="es-ES_tradnl"/>
              </w:rPr>
              <w:t xml:space="preserve"> (انظر الجدول </w:t>
            </w:r>
            <w:r w:rsidRPr="000F05EB">
              <w:rPr>
                <w:rFonts w:cs="Traditional Arabic"/>
                <w:sz w:val="20"/>
                <w:szCs w:val="26"/>
                <w:lang w:val="es-ES_tradnl"/>
              </w:rPr>
              <w:t>4</w:t>
            </w:r>
            <w:r w:rsidRPr="000F05EB">
              <w:rPr>
                <w:rFonts w:cs="Traditional Arabic"/>
                <w:sz w:val="20"/>
                <w:szCs w:val="26"/>
                <w:rtl/>
                <w:lang w:val="es-ES_tradnl"/>
              </w:rPr>
              <w:t>)</w:t>
            </w:r>
          </w:p>
        </w:tc>
        <w:tc>
          <w:tcPr>
            <w:tcW w:w="1701" w:type="dxa"/>
            <w:tcBorders>
              <w:top w:val="nil"/>
              <w:bottom w:val="nil"/>
            </w:tcBorders>
          </w:tcPr>
          <w:p w:rsidR="00955C9F" w:rsidRPr="000F05EB" w:rsidRDefault="00955C9F" w:rsidP="000F05EB">
            <w:pPr>
              <w:pStyle w:val="TableText0"/>
              <w:bidi/>
              <w:spacing w:line="240" w:lineRule="exact"/>
              <w:jc w:val="center"/>
              <w:rPr>
                <w:rFonts w:cs="Traditional Arabic"/>
                <w:sz w:val="20"/>
                <w:szCs w:val="26"/>
                <w:lang w:val="es-ES_tradnl"/>
              </w:rPr>
            </w:pPr>
            <w:r w:rsidRPr="000F05EB">
              <w:rPr>
                <w:rFonts w:cs="Traditional Arabic"/>
                <w:sz w:val="20"/>
                <w:szCs w:val="26"/>
                <w:lang w:val="es-ES_tradnl"/>
              </w:rPr>
              <w:t>22,5</w:t>
            </w:r>
          </w:p>
        </w:tc>
        <w:tc>
          <w:tcPr>
            <w:tcW w:w="1701" w:type="dxa"/>
            <w:tcBorders>
              <w:top w:val="nil"/>
              <w:bottom w:val="nil"/>
            </w:tcBorders>
          </w:tcPr>
          <w:p w:rsidR="00955C9F" w:rsidRPr="000F05EB" w:rsidRDefault="00955C9F" w:rsidP="000F05EB">
            <w:pPr>
              <w:pStyle w:val="TableText0"/>
              <w:bidi/>
              <w:spacing w:line="240" w:lineRule="exact"/>
              <w:jc w:val="center"/>
              <w:rPr>
                <w:rFonts w:cs="Traditional Arabic"/>
                <w:sz w:val="20"/>
                <w:szCs w:val="26"/>
                <w:lang w:val="es-ES_tradnl"/>
              </w:rPr>
            </w:pPr>
            <w:r w:rsidRPr="000F05EB">
              <w:rPr>
                <w:rFonts w:cs="Traditional Arabic"/>
                <w:sz w:val="20"/>
                <w:szCs w:val="26"/>
                <w:lang w:val="es-ES_tradnl"/>
              </w:rPr>
              <w:t>22,5</w:t>
            </w:r>
          </w:p>
        </w:tc>
      </w:tr>
      <w:tr w:rsidR="00955C9F" w:rsidTr="00B94C83">
        <w:trPr>
          <w:jc w:val="center"/>
        </w:trPr>
        <w:tc>
          <w:tcPr>
            <w:tcW w:w="3651" w:type="dxa"/>
            <w:tcBorders>
              <w:top w:val="nil"/>
              <w:bottom w:val="nil"/>
            </w:tcBorders>
          </w:tcPr>
          <w:p w:rsidR="00955C9F" w:rsidRPr="000F05EB" w:rsidRDefault="00955C9F" w:rsidP="000F05EB">
            <w:pPr>
              <w:pStyle w:val="TableText0"/>
              <w:bidi/>
              <w:spacing w:line="240" w:lineRule="exact"/>
              <w:rPr>
                <w:rFonts w:cs="Traditional Arabic"/>
                <w:sz w:val="20"/>
                <w:szCs w:val="26"/>
                <w:lang w:val="es-ES_tradnl"/>
              </w:rPr>
            </w:pPr>
            <w:r w:rsidRPr="000F05EB">
              <w:rPr>
                <w:rFonts w:cs="Traditional Arabic"/>
                <w:i/>
                <w:iCs/>
                <w:sz w:val="20"/>
                <w:szCs w:val="26"/>
                <w:lang w:val="es-ES_tradnl"/>
              </w:rPr>
              <w:t>P</w:t>
            </w:r>
            <w:r w:rsidRPr="000F05EB">
              <w:rPr>
                <w:rFonts w:cs="Traditional Arabic"/>
                <w:i/>
                <w:iCs/>
                <w:position w:val="-4"/>
                <w:sz w:val="20"/>
                <w:szCs w:val="26"/>
              </w:rPr>
              <w:t>t</w:t>
            </w:r>
            <w:r w:rsidRPr="000F05EB">
              <w:rPr>
                <w:rFonts w:cs="Traditional Arabic"/>
                <w:sz w:val="20"/>
                <w:szCs w:val="26"/>
                <w:lang w:val="es-ES_tradnl"/>
              </w:rPr>
              <w:t xml:space="preserve"> (dBm)</w:t>
            </w:r>
            <w:r w:rsidRPr="000F05EB">
              <w:rPr>
                <w:rFonts w:cs="Traditional Arabic"/>
                <w:sz w:val="20"/>
                <w:szCs w:val="26"/>
                <w:rtl/>
                <w:lang w:val="es-ES_tradnl"/>
              </w:rPr>
              <w:t xml:space="preserve"> (انظر الجدول </w:t>
            </w:r>
            <w:r w:rsidRPr="000F05EB">
              <w:rPr>
                <w:rFonts w:cs="Traditional Arabic"/>
                <w:sz w:val="20"/>
                <w:szCs w:val="26"/>
                <w:lang w:val="es-ES_tradnl"/>
              </w:rPr>
              <w:t>4</w:t>
            </w:r>
            <w:r w:rsidRPr="000F05EB">
              <w:rPr>
                <w:rFonts w:cs="Traditional Arabic"/>
                <w:sz w:val="20"/>
                <w:szCs w:val="26"/>
                <w:rtl/>
                <w:lang w:val="es-ES_tradnl"/>
              </w:rPr>
              <w:t>)</w:t>
            </w:r>
          </w:p>
        </w:tc>
        <w:tc>
          <w:tcPr>
            <w:tcW w:w="1701" w:type="dxa"/>
            <w:tcBorders>
              <w:top w:val="nil"/>
              <w:bottom w:val="nil"/>
            </w:tcBorders>
          </w:tcPr>
          <w:p w:rsidR="00955C9F" w:rsidRPr="000F05EB" w:rsidRDefault="00955C9F" w:rsidP="000F05EB">
            <w:pPr>
              <w:pStyle w:val="TableText0"/>
              <w:bidi/>
              <w:spacing w:line="240" w:lineRule="exact"/>
              <w:jc w:val="center"/>
              <w:rPr>
                <w:rFonts w:cs="Traditional Arabic"/>
                <w:sz w:val="20"/>
                <w:szCs w:val="26"/>
                <w:lang w:val="es-ES_tradnl"/>
              </w:rPr>
            </w:pPr>
            <w:r w:rsidRPr="000F05EB">
              <w:rPr>
                <w:rFonts w:cs="Traditional Arabic"/>
                <w:sz w:val="20"/>
                <w:szCs w:val="26"/>
                <w:lang w:val="es-ES_tradnl"/>
              </w:rPr>
              <w:t>33,5</w:t>
            </w:r>
          </w:p>
        </w:tc>
        <w:tc>
          <w:tcPr>
            <w:tcW w:w="1701" w:type="dxa"/>
            <w:tcBorders>
              <w:top w:val="nil"/>
              <w:bottom w:val="nil"/>
            </w:tcBorders>
          </w:tcPr>
          <w:p w:rsidR="00955C9F" w:rsidRPr="000F05EB" w:rsidRDefault="00955C9F" w:rsidP="000F05EB">
            <w:pPr>
              <w:pStyle w:val="TableText0"/>
              <w:bidi/>
              <w:spacing w:line="240" w:lineRule="exact"/>
              <w:jc w:val="center"/>
              <w:rPr>
                <w:rFonts w:cs="Traditional Arabic"/>
                <w:sz w:val="20"/>
                <w:szCs w:val="26"/>
                <w:lang w:val="es-ES_tradnl"/>
              </w:rPr>
            </w:pPr>
            <w:r w:rsidRPr="000F05EB">
              <w:rPr>
                <w:rFonts w:cs="Traditional Arabic"/>
                <w:sz w:val="20"/>
                <w:szCs w:val="26"/>
                <w:lang w:val="es-ES_tradnl"/>
              </w:rPr>
              <w:t>39,5</w:t>
            </w:r>
          </w:p>
        </w:tc>
      </w:tr>
      <w:tr w:rsidR="00955C9F" w:rsidTr="00B94C83">
        <w:trPr>
          <w:jc w:val="center"/>
        </w:trPr>
        <w:tc>
          <w:tcPr>
            <w:tcW w:w="3651" w:type="dxa"/>
            <w:tcBorders>
              <w:top w:val="nil"/>
              <w:bottom w:val="nil"/>
            </w:tcBorders>
          </w:tcPr>
          <w:p w:rsidR="00955C9F" w:rsidRPr="000F05EB" w:rsidRDefault="00955C9F" w:rsidP="000F05EB">
            <w:pPr>
              <w:pStyle w:val="TableText0"/>
              <w:bidi/>
              <w:spacing w:line="240" w:lineRule="exact"/>
              <w:rPr>
                <w:rFonts w:cs="Traditional Arabic"/>
                <w:sz w:val="20"/>
                <w:szCs w:val="26"/>
                <w:lang w:val="es-ES_tradnl"/>
              </w:rPr>
            </w:pPr>
            <w:r w:rsidRPr="000F05EB">
              <w:rPr>
                <w:rFonts w:cs="Traditional Arabic"/>
                <w:i/>
                <w:iCs/>
                <w:sz w:val="20"/>
                <w:szCs w:val="26"/>
                <w:lang w:val="es-ES_tradnl"/>
              </w:rPr>
              <w:t>I</w:t>
            </w:r>
            <w:r w:rsidRPr="000F05EB">
              <w:rPr>
                <w:rFonts w:cs="Traditional Arabic"/>
                <w:i/>
                <w:iCs/>
                <w:position w:val="-4"/>
                <w:sz w:val="20"/>
                <w:szCs w:val="26"/>
              </w:rPr>
              <w:t>max</w:t>
            </w:r>
            <w:r w:rsidRPr="000F05EB">
              <w:rPr>
                <w:rFonts w:cs="Traditional Arabic"/>
                <w:sz w:val="20"/>
                <w:szCs w:val="26"/>
                <w:lang w:val="es-ES_tradnl"/>
              </w:rPr>
              <w:t xml:space="preserve"> (dBm)</w:t>
            </w:r>
          </w:p>
        </w:tc>
        <w:tc>
          <w:tcPr>
            <w:tcW w:w="1701" w:type="dxa"/>
            <w:tcBorders>
              <w:top w:val="nil"/>
              <w:bottom w:val="nil"/>
            </w:tcBorders>
          </w:tcPr>
          <w:p w:rsidR="00955C9F" w:rsidRPr="000F05EB" w:rsidRDefault="00955C9F" w:rsidP="000F05EB">
            <w:pPr>
              <w:pStyle w:val="TableText0"/>
              <w:bidi/>
              <w:spacing w:line="240" w:lineRule="exact"/>
              <w:jc w:val="center"/>
              <w:rPr>
                <w:rFonts w:cs="Traditional Arabic"/>
                <w:sz w:val="20"/>
                <w:szCs w:val="26"/>
                <w:lang w:val="es-ES_tradnl"/>
              </w:rPr>
            </w:pPr>
            <w:r w:rsidRPr="000F05EB">
              <w:rPr>
                <w:rFonts w:cs="Traditional Arabic"/>
                <w:sz w:val="20"/>
                <w:szCs w:val="26"/>
                <w:lang w:val="es-ES_tradnl"/>
              </w:rPr>
              <w:t>102,5–</w:t>
            </w:r>
          </w:p>
        </w:tc>
        <w:tc>
          <w:tcPr>
            <w:tcW w:w="1701" w:type="dxa"/>
            <w:tcBorders>
              <w:top w:val="nil"/>
              <w:bottom w:val="nil"/>
            </w:tcBorders>
          </w:tcPr>
          <w:p w:rsidR="00955C9F" w:rsidRPr="000F05EB" w:rsidRDefault="00955C9F" w:rsidP="000F05EB">
            <w:pPr>
              <w:pStyle w:val="TableText0"/>
              <w:bidi/>
              <w:spacing w:line="240" w:lineRule="exact"/>
              <w:jc w:val="center"/>
              <w:rPr>
                <w:rFonts w:cs="Traditional Arabic"/>
                <w:sz w:val="20"/>
                <w:szCs w:val="26"/>
                <w:lang w:val="es-ES_tradnl"/>
              </w:rPr>
            </w:pPr>
            <w:r w:rsidRPr="000F05EB">
              <w:rPr>
                <w:rFonts w:cs="Traditional Arabic"/>
                <w:sz w:val="20"/>
                <w:szCs w:val="26"/>
                <w:lang w:val="es-ES_tradnl"/>
              </w:rPr>
              <w:t>102,5–</w:t>
            </w:r>
          </w:p>
        </w:tc>
      </w:tr>
      <w:tr w:rsidR="00955C9F" w:rsidTr="00B94C83">
        <w:trPr>
          <w:jc w:val="center"/>
        </w:trPr>
        <w:tc>
          <w:tcPr>
            <w:tcW w:w="3651" w:type="dxa"/>
            <w:tcBorders>
              <w:top w:val="nil"/>
              <w:bottom w:val="nil"/>
            </w:tcBorders>
          </w:tcPr>
          <w:p w:rsidR="00955C9F" w:rsidRPr="000F05EB" w:rsidRDefault="00955C9F" w:rsidP="000F05EB">
            <w:pPr>
              <w:pStyle w:val="TableText0"/>
              <w:bidi/>
              <w:spacing w:line="240" w:lineRule="exact"/>
              <w:rPr>
                <w:rFonts w:cs="Traditional Arabic"/>
                <w:sz w:val="20"/>
                <w:szCs w:val="26"/>
                <w:lang w:val="es-ES_tradnl"/>
              </w:rPr>
            </w:pPr>
            <w:r w:rsidRPr="000F05EB">
              <w:rPr>
                <w:rFonts w:cs="Traditional Arabic"/>
                <w:i/>
                <w:iCs/>
                <w:sz w:val="20"/>
                <w:szCs w:val="26"/>
                <w:lang w:val="es-ES_tradnl"/>
              </w:rPr>
              <w:t>A</w:t>
            </w:r>
            <w:r w:rsidRPr="000F05EB">
              <w:rPr>
                <w:rFonts w:cs="Traditional Arabic"/>
                <w:sz w:val="20"/>
                <w:szCs w:val="26"/>
                <w:lang w:val="es-ES_tradnl"/>
              </w:rPr>
              <w:t xml:space="preserve"> (km</w:t>
            </w:r>
            <w:r w:rsidRPr="000F05EB">
              <w:rPr>
                <w:rFonts w:cs="Traditional Arabic"/>
                <w:position w:val="6"/>
                <w:sz w:val="20"/>
                <w:szCs w:val="26"/>
              </w:rPr>
              <w:t>2</w:t>
            </w:r>
            <w:r w:rsidRPr="000F05EB">
              <w:rPr>
                <w:rFonts w:cs="Traditional Arabic"/>
                <w:sz w:val="20"/>
                <w:szCs w:val="26"/>
                <w:lang w:val="es-ES_tradnl"/>
              </w:rPr>
              <w:t>)</w:t>
            </w:r>
            <w:r w:rsidRPr="000F05EB">
              <w:rPr>
                <w:rFonts w:cs="Traditional Arabic"/>
                <w:sz w:val="20"/>
                <w:szCs w:val="26"/>
                <w:rtl/>
                <w:lang w:val="es-ES_tradnl"/>
              </w:rPr>
              <w:t xml:space="preserve"> (انظر الجدول </w:t>
            </w:r>
            <w:r w:rsidRPr="000F05EB">
              <w:rPr>
                <w:rFonts w:cs="Traditional Arabic"/>
                <w:sz w:val="20"/>
                <w:szCs w:val="26"/>
                <w:lang w:val="es-ES_tradnl"/>
              </w:rPr>
              <w:t>11</w:t>
            </w:r>
            <w:r w:rsidRPr="000F05EB">
              <w:rPr>
                <w:rFonts w:cs="Traditional Arabic"/>
                <w:sz w:val="20"/>
                <w:szCs w:val="26"/>
                <w:rtl/>
                <w:lang w:val="es-ES_tradnl"/>
              </w:rPr>
              <w:t>)</w:t>
            </w:r>
          </w:p>
        </w:tc>
        <w:tc>
          <w:tcPr>
            <w:tcW w:w="1701" w:type="dxa"/>
            <w:tcBorders>
              <w:top w:val="nil"/>
              <w:bottom w:val="nil"/>
            </w:tcBorders>
          </w:tcPr>
          <w:p w:rsidR="00955C9F" w:rsidRPr="000F05EB" w:rsidRDefault="00955C9F" w:rsidP="000F05EB">
            <w:pPr>
              <w:pStyle w:val="TableText0"/>
              <w:bidi/>
              <w:spacing w:line="240" w:lineRule="exact"/>
              <w:jc w:val="center"/>
              <w:rPr>
                <w:rFonts w:cs="Traditional Arabic"/>
                <w:sz w:val="20"/>
                <w:szCs w:val="26"/>
                <w:lang w:val="es-ES_tradnl"/>
              </w:rPr>
            </w:pPr>
            <w:r w:rsidRPr="000F05EB">
              <w:rPr>
                <w:rFonts w:cs="Traditional Arabic"/>
                <w:sz w:val="20"/>
                <w:szCs w:val="26"/>
                <w:lang w:val="es-ES_tradnl"/>
              </w:rPr>
              <w:t>421</w:t>
            </w:r>
          </w:p>
        </w:tc>
        <w:tc>
          <w:tcPr>
            <w:tcW w:w="1701" w:type="dxa"/>
            <w:tcBorders>
              <w:top w:val="nil"/>
              <w:bottom w:val="nil"/>
            </w:tcBorders>
          </w:tcPr>
          <w:p w:rsidR="00955C9F" w:rsidRPr="000F05EB" w:rsidRDefault="00955C9F" w:rsidP="000F05EB">
            <w:pPr>
              <w:pStyle w:val="TableText0"/>
              <w:bidi/>
              <w:spacing w:line="240" w:lineRule="exact"/>
              <w:jc w:val="center"/>
              <w:rPr>
                <w:rFonts w:cs="Traditional Arabic"/>
                <w:sz w:val="20"/>
                <w:szCs w:val="26"/>
                <w:lang w:val="es-ES_tradnl"/>
              </w:rPr>
            </w:pPr>
            <w:r w:rsidRPr="000F05EB">
              <w:rPr>
                <w:rFonts w:cs="Traditional Arabic"/>
                <w:sz w:val="20"/>
                <w:szCs w:val="26"/>
                <w:lang w:val="es-ES_tradnl"/>
              </w:rPr>
              <w:t>830</w:t>
            </w:r>
          </w:p>
        </w:tc>
      </w:tr>
      <w:tr w:rsidR="00955C9F" w:rsidTr="00B94C83">
        <w:trPr>
          <w:jc w:val="center"/>
        </w:trPr>
        <w:tc>
          <w:tcPr>
            <w:tcW w:w="3651" w:type="dxa"/>
            <w:tcBorders>
              <w:top w:val="nil"/>
            </w:tcBorders>
          </w:tcPr>
          <w:p w:rsidR="00955C9F" w:rsidRPr="000F05EB" w:rsidRDefault="00955C9F" w:rsidP="000F05EB">
            <w:pPr>
              <w:pStyle w:val="TableText0"/>
              <w:bidi/>
              <w:spacing w:line="240" w:lineRule="exact"/>
              <w:rPr>
                <w:rFonts w:cs="Traditional Arabic"/>
                <w:sz w:val="20"/>
                <w:szCs w:val="26"/>
                <w:lang w:val="es-ES_tradnl"/>
              </w:rPr>
            </w:pPr>
            <w:r w:rsidRPr="000F05EB">
              <w:rPr>
                <w:rFonts w:cs="Traditional Arabic"/>
                <w:sz w:val="20"/>
                <w:szCs w:val="26"/>
                <w:lang w:val="es-ES_tradnl"/>
              </w:rPr>
              <w:t>SUE</w:t>
            </w:r>
            <w:r w:rsidRPr="000F05EB">
              <w:rPr>
                <w:rFonts w:cs="Traditional Arabic"/>
                <w:sz w:val="20"/>
                <w:szCs w:val="26"/>
                <w:rtl/>
                <w:lang w:val="es-ES_tradnl"/>
              </w:rPr>
              <w:t xml:space="preserve"> (انظر الجدول </w:t>
            </w:r>
            <w:r w:rsidRPr="000F05EB">
              <w:rPr>
                <w:rFonts w:cs="Traditional Arabic"/>
                <w:sz w:val="20"/>
                <w:szCs w:val="26"/>
                <w:lang w:val="es-ES_tradnl"/>
              </w:rPr>
              <w:t>5</w:t>
            </w:r>
            <w:r w:rsidRPr="000F05EB">
              <w:rPr>
                <w:rFonts w:cs="Traditional Arabic"/>
                <w:sz w:val="20"/>
                <w:szCs w:val="26"/>
                <w:rtl/>
                <w:lang w:val="es-ES_tradnl"/>
              </w:rPr>
              <w:t>)</w:t>
            </w:r>
          </w:p>
        </w:tc>
        <w:tc>
          <w:tcPr>
            <w:tcW w:w="1701" w:type="dxa"/>
            <w:tcBorders>
              <w:top w:val="nil"/>
            </w:tcBorders>
          </w:tcPr>
          <w:p w:rsidR="00955C9F" w:rsidRPr="000F05EB" w:rsidRDefault="00955C9F" w:rsidP="000F05EB">
            <w:pPr>
              <w:pStyle w:val="TableText0"/>
              <w:bidi/>
              <w:spacing w:line="240" w:lineRule="exact"/>
              <w:jc w:val="center"/>
              <w:rPr>
                <w:rFonts w:cs="Traditional Arabic"/>
                <w:sz w:val="20"/>
                <w:szCs w:val="26"/>
                <w:lang w:val="es-ES_tradnl"/>
              </w:rPr>
            </w:pPr>
            <w:r w:rsidRPr="000F05EB">
              <w:rPr>
                <w:rFonts w:cs="Traditional Arabic"/>
                <w:sz w:val="20"/>
                <w:szCs w:val="26"/>
                <w:lang w:val="es-ES_tradnl"/>
              </w:rPr>
              <w:t>0,212</w:t>
            </w:r>
          </w:p>
        </w:tc>
        <w:tc>
          <w:tcPr>
            <w:tcW w:w="1701" w:type="dxa"/>
            <w:tcBorders>
              <w:top w:val="nil"/>
            </w:tcBorders>
          </w:tcPr>
          <w:p w:rsidR="00955C9F" w:rsidRPr="000F05EB" w:rsidRDefault="00955C9F" w:rsidP="000F05EB">
            <w:pPr>
              <w:pStyle w:val="TableText0"/>
              <w:bidi/>
              <w:spacing w:line="240" w:lineRule="exact"/>
              <w:jc w:val="center"/>
              <w:rPr>
                <w:rFonts w:cs="Traditional Arabic"/>
                <w:sz w:val="20"/>
                <w:szCs w:val="26"/>
                <w:lang w:val="es-ES_tradnl"/>
              </w:rPr>
            </w:pPr>
            <w:r w:rsidRPr="000F05EB">
              <w:rPr>
                <w:rFonts w:cs="Traditional Arabic"/>
                <w:sz w:val="20"/>
                <w:szCs w:val="26"/>
                <w:lang w:val="es-ES_tradnl"/>
              </w:rPr>
              <w:t>0,144</w:t>
            </w:r>
          </w:p>
        </w:tc>
      </w:tr>
    </w:tbl>
    <w:p w:rsidR="00955C9F" w:rsidRDefault="00955C9F" w:rsidP="000F05EB">
      <w:pPr>
        <w:spacing w:before="240"/>
        <w:rPr>
          <w:rtl/>
        </w:rPr>
      </w:pPr>
      <w:r>
        <w:rPr>
          <w:rtl/>
        </w:rPr>
        <w:t>إ</w:t>
      </w:r>
      <w:r w:rsidR="00401486">
        <w:rPr>
          <w:rtl/>
        </w:rPr>
        <w:t>لا </w:t>
      </w:r>
      <w:r>
        <w:rPr>
          <w:rtl/>
        </w:rPr>
        <w:t xml:space="preserve">أن إمكانية الحفاظ على الطيف لنظام </w:t>
      </w:r>
      <w:r w:rsidR="00401486">
        <w:rPr>
          <w:rtl/>
        </w:rPr>
        <w:t>ما </w:t>
      </w:r>
      <w:r>
        <w:rPr>
          <w:rtl/>
        </w:rPr>
        <w:t xml:space="preserve">تتعلق بعدة عوامل تصميم يجب أن تؤخذ كلها في الاعتبار لدى تقييم فعالية طيف النظام. أي أنه </w:t>
      </w:r>
      <w:r w:rsidR="00401486">
        <w:rPr>
          <w:rtl/>
        </w:rPr>
        <w:t>لا </w:t>
      </w:r>
      <w:r>
        <w:rPr>
          <w:rtl/>
        </w:rPr>
        <w:t>يمكن القول بأن نظاماً بتشكيل خاص يحافظ بنسبة أكثر على الطيف من نظام ذات تشكيل آخر دون أخذ عوامل التصميم الأخرى (أي الهوائيات ومعالجة الإشارة ومراشيح التردد</w:t>
      </w:r>
      <w:r w:rsidR="001032BB">
        <w:rPr>
          <w:rFonts w:hint="cs"/>
          <w:rtl/>
        </w:rPr>
        <w:t> </w:t>
      </w:r>
      <w:r>
        <w:t>RF</w:t>
      </w:r>
      <w:r>
        <w:rPr>
          <w:rtl/>
        </w:rPr>
        <w:t>،</w:t>
      </w:r>
      <w:r w:rsidR="001032BB">
        <w:rPr>
          <w:rFonts w:hint="cs"/>
          <w:rtl/>
        </w:rPr>
        <w:t> </w:t>
      </w:r>
      <w:r w:rsidR="00C42DB3">
        <w:rPr>
          <w:rFonts w:hint="cs"/>
          <w:rtl/>
        </w:rPr>
        <w:t>إ</w:t>
      </w:r>
      <w:r>
        <w:rPr>
          <w:rtl/>
        </w:rPr>
        <w:t>لخ.)</w:t>
      </w:r>
      <w:r w:rsidR="000F05EB">
        <w:rPr>
          <w:rFonts w:hint="cs"/>
          <w:rtl/>
        </w:rPr>
        <w:t>.</w:t>
      </w:r>
    </w:p>
    <w:p w:rsidR="00955C9F" w:rsidRDefault="00955C9F" w:rsidP="000F05EB">
      <w:pPr>
        <w:rPr>
          <w:rtl/>
        </w:rPr>
      </w:pPr>
      <w:r>
        <w:rPr>
          <w:rtl/>
        </w:rPr>
        <w:t xml:space="preserve">ويمكن أن يستخدم الجدول </w:t>
      </w:r>
      <w:r>
        <w:t>5</w:t>
      </w:r>
      <w:r>
        <w:rPr>
          <w:rtl/>
        </w:rPr>
        <w:t xml:space="preserve"> كذلك من أجل تحديد التحسن النسبي في الحفاظ على الطيف لاستخدام الهوائي</w:t>
      </w:r>
      <w:r w:rsidR="001032BB">
        <w:rPr>
          <w:rFonts w:hint="cs"/>
          <w:rtl/>
        </w:rPr>
        <w:t> </w:t>
      </w:r>
      <w:r>
        <w:t>SDH</w:t>
      </w:r>
      <w:r>
        <w:rPr>
          <w:rtl/>
        </w:rPr>
        <w:t xml:space="preserve"> أو</w:t>
      </w:r>
      <w:r w:rsidR="001032BB">
        <w:rPr>
          <w:rFonts w:hint="cs"/>
          <w:rtl/>
        </w:rPr>
        <w:t> </w:t>
      </w:r>
      <w:r>
        <w:rPr>
          <w:rtl/>
        </w:rPr>
        <w:t>الهوائي</w:t>
      </w:r>
      <w:r w:rsidR="001032BB">
        <w:rPr>
          <w:rFonts w:hint="cs"/>
          <w:rtl/>
        </w:rPr>
        <w:t> </w:t>
      </w:r>
      <w:r>
        <w:t>CHR</w:t>
      </w:r>
      <w:r>
        <w:rPr>
          <w:rtl/>
        </w:rPr>
        <w:t xml:space="preserve"> بالنسبة إلى هوائي</w:t>
      </w:r>
      <w:r w:rsidR="001032BB">
        <w:rPr>
          <w:rFonts w:hint="cs"/>
          <w:rtl/>
        </w:rPr>
        <w:t> </w:t>
      </w:r>
      <w:r>
        <w:t>STD</w:t>
      </w:r>
      <w:r>
        <w:rPr>
          <w:rtl/>
        </w:rPr>
        <w:t>.</w:t>
      </w:r>
      <w:r>
        <w:rPr>
          <w:rFonts w:hint="cs"/>
          <w:rtl/>
        </w:rPr>
        <w:t xml:space="preserve"> </w:t>
      </w:r>
      <w:r>
        <w:rPr>
          <w:rtl/>
        </w:rPr>
        <w:t>وك</w:t>
      </w:r>
      <w:r w:rsidR="00401486">
        <w:rPr>
          <w:rtl/>
        </w:rPr>
        <w:t>ما </w:t>
      </w:r>
      <w:r>
        <w:rPr>
          <w:rtl/>
        </w:rPr>
        <w:t xml:space="preserve">ذكر ذلك سابقاً، فإن التحسن في الحفاظ على الطيف من أجل الهوائيات </w:t>
      </w:r>
      <w:r>
        <w:lastRenderedPageBreak/>
        <w:t>SHD</w:t>
      </w:r>
      <w:r>
        <w:rPr>
          <w:rtl/>
        </w:rPr>
        <w:t xml:space="preserve"> أو</w:t>
      </w:r>
      <w:r w:rsidR="001032BB">
        <w:rPr>
          <w:rFonts w:hint="cs"/>
          <w:rtl/>
        </w:rPr>
        <w:t> </w:t>
      </w:r>
      <w:r>
        <w:t>CHR</w:t>
      </w:r>
      <w:r>
        <w:rPr>
          <w:rtl/>
        </w:rPr>
        <w:t xml:space="preserve"> يتوقف على نمط التشكيل. ويعود ذلك إلى أن المنطقة المرفوضة الناتجة عن نمط هوائي خاص تتوقف على</w:t>
      </w:r>
      <w:r w:rsidR="001032BB">
        <w:rPr>
          <w:rFonts w:hint="cs"/>
          <w:rtl/>
        </w:rPr>
        <w:t> </w:t>
      </w:r>
      <w:r>
        <w:rPr>
          <w:i/>
          <w:iCs/>
        </w:rPr>
        <w:t>P</w:t>
      </w:r>
      <w:r>
        <w:rPr>
          <w:i/>
          <w:iCs/>
          <w:vertAlign w:val="subscript"/>
        </w:rPr>
        <w:t>t</w:t>
      </w:r>
      <w:r>
        <w:rPr>
          <w:i/>
          <w:iCs/>
          <w:vertAlign w:val="subscript"/>
          <w:rtl/>
        </w:rPr>
        <w:t xml:space="preserve"> </w:t>
      </w:r>
      <w:r>
        <w:rPr>
          <w:rtl/>
        </w:rPr>
        <w:t>التي تتوقف بدورها على التشكيل (انظر الشكل</w:t>
      </w:r>
      <w:r w:rsidR="001032BB">
        <w:rPr>
          <w:rFonts w:hint="cs"/>
          <w:rtl/>
        </w:rPr>
        <w:t> </w:t>
      </w:r>
      <w:r>
        <w:t>14</w:t>
      </w:r>
      <w:r>
        <w:rPr>
          <w:rtl/>
        </w:rPr>
        <w:t>).</w:t>
      </w:r>
      <w:r>
        <w:rPr>
          <w:rFonts w:hint="cs"/>
          <w:rtl/>
        </w:rPr>
        <w:t xml:space="preserve"> </w:t>
      </w:r>
      <w:r>
        <w:rPr>
          <w:rtl/>
        </w:rPr>
        <w:t>ويبين الجدول</w:t>
      </w:r>
      <w:r w:rsidR="001032BB">
        <w:rPr>
          <w:rFonts w:hint="cs"/>
          <w:rtl/>
        </w:rPr>
        <w:t> </w:t>
      </w:r>
      <w:r>
        <w:t>7</w:t>
      </w:r>
      <w:r>
        <w:rPr>
          <w:rtl/>
        </w:rPr>
        <w:t xml:space="preserve"> النسبة المئوية للتحسن في الفعالية</w:t>
      </w:r>
      <w:r w:rsidR="001032BB">
        <w:rPr>
          <w:rFonts w:hint="cs"/>
          <w:rtl/>
        </w:rPr>
        <w:t> </w:t>
      </w:r>
      <w:r>
        <w:t>SUE</w:t>
      </w:r>
      <w:r>
        <w:rPr>
          <w:rtl/>
        </w:rPr>
        <w:t xml:space="preserve"> من أجل مختلف التشكيلات التي يتم النظر فيها باستخدام معطيات الفعالية</w:t>
      </w:r>
      <w:r w:rsidR="001032BB">
        <w:rPr>
          <w:rFonts w:hint="cs"/>
          <w:rtl/>
        </w:rPr>
        <w:t> </w:t>
      </w:r>
      <w:r>
        <w:t>SUE</w:t>
      </w:r>
      <w:r>
        <w:rPr>
          <w:rtl/>
        </w:rPr>
        <w:t xml:space="preserve"> الواردة في الجدول</w:t>
      </w:r>
      <w:r w:rsidR="001032BB">
        <w:rPr>
          <w:rFonts w:hint="cs"/>
          <w:rtl/>
        </w:rPr>
        <w:t> </w:t>
      </w:r>
      <w:r>
        <w:t>5</w:t>
      </w:r>
      <w:r>
        <w:rPr>
          <w:rtl/>
        </w:rPr>
        <w:t>.</w:t>
      </w:r>
      <w:r>
        <w:rPr>
          <w:rFonts w:hint="cs"/>
          <w:rtl/>
        </w:rPr>
        <w:t xml:space="preserve"> </w:t>
      </w:r>
      <w:r>
        <w:rPr>
          <w:rtl/>
        </w:rPr>
        <w:t>ومن أجل التشكيلات الرقمية، تظهر أفضل التحسينات من أجل التشكيل</w:t>
      </w:r>
      <w:r w:rsidR="001032BB">
        <w:rPr>
          <w:rFonts w:hint="cs"/>
          <w:rtl/>
        </w:rPr>
        <w:t> </w:t>
      </w:r>
      <w:r w:rsidR="000F05EB">
        <w:t>256</w:t>
      </w:r>
      <w:r w:rsidR="000F05EB">
        <w:noBreakHyphen/>
      </w:r>
      <w:r>
        <w:t>QAM</w:t>
      </w:r>
      <w:r>
        <w:rPr>
          <w:rtl/>
        </w:rPr>
        <w:t xml:space="preserve"> مع زيادة تبلغ</w:t>
      </w:r>
      <w:r w:rsidR="001032BB">
        <w:rPr>
          <w:rFonts w:hint="cs"/>
          <w:rtl/>
        </w:rPr>
        <w:t> </w:t>
      </w:r>
      <w:r>
        <w:t>%28</w:t>
      </w:r>
      <w:r>
        <w:rPr>
          <w:rtl/>
        </w:rPr>
        <w:t xml:space="preserve"> و</w:t>
      </w:r>
      <w:r>
        <w:t>%533</w:t>
      </w:r>
      <w:r>
        <w:rPr>
          <w:rtl/>
        </w:rPr>
        <w:t xml:space="preserve"> في الهوائيات</w:t>
      </w:r>
      <w:r w:rsidR="001032BB">
        <w:rPr>
          <w:rFonts w:hint="cs"/>
          <w:rtl/>
        </w:rPr>
        <w:t> </w:t>
      </w:r>
      <w:r>
        <w:t>SHD</w:t>
      </w:r>
      <w:r>
        <w:rPr>
          <w:rtl/>
        </w:rPr>
        <w:t xml:space="preserve"> و</w:t>
      </w:r>
      <w:r>
        <w:t>CHR</w:t>
      </w:r>
      <w:r>
        <w:rPr>
          <w:rtl/>
        </w:rPr>
        <w:t xml:space="preserve"> على</w:t>
      </w:r>
      <w:r w:rsidR="001032BB">
        <w:rPr>
          <w:rFonts w:hint="cs"/>
          <w:rtl/>
        </w:rPr>
        <w:t> </w:t>
      </w:r>
      <w:r>
        <w:rPr>
          <w:rtl/>
        </w:rPr>
        <w:t>التوالي.</w:t>
      </w:r>
    </w:p>
    <w:p w:rsidR="00955C9F" w:rsidRDefault="00955C9F" w:rsidP="006E64D8">
      <w:pPr>
        <w:pStyle w:val="TableNo0"/>
        <w:bidi/>
      </w:pPr>
      <w:r>
        <w:rPr>
          <w:rtl/>
        </w:rPr>
        <w:t>الج</w:t>
      </w:r>
      <w:r w:rsidR="000F05EB">
        <w:rPr>
          <w:rFonts w:hint="cs"/>
          <w:rtl/>
        </w:rPr>
        <w:t>ـ</w:t>
      </w:r>
      <w:r>
        <w:rPr>
          <w:rtl/>
        </w:rPr>
        <w:t xml:space="preserve">دول </w:t>
      </w:r>
      <w:r>
        <w:t>7</w:t>
      </w:r>
    </w:p>
    <w:p w:rsidR="00955C9F" w:rsidRPr="006E0A3D" w:rsidRDefault="00955C9F" w:rsidP="006E0A3D">
      <w:pPr>
        <w:pStyle w:val="Tabletitle"/>
        <w:rPr>
          <w:rtl/>
        </w:rPr>
      </w:pPr>
      <w:r w:rsidRPr="006E0A3D">
        <w:rPr>
          <w:rtl/>
        </w:rPr>
        <w:t xml:space="preserve">تحسن الفعالية </w:t>
      </w:r>
      <w:r w:rsidRPr="006E0A3D">
        <w:t>SUE</w:t>
      </w:r>
      <w:r w:rsidRPr="006E0A3D">
        <w:rPr>
          <w:rtl/>
        </w:rPr>
        <w:t xml:space="preserve"> من أجل الهوائيات </w:t>
      </w:r>
      <w:r w:rsidRPr="006E0A3D">
        <w:t>SHD</w:t>
      </w:r>
      <w:r w:rsidRPr="006E0A3D">
        <w:rPr>
          <w:rtl/>
        </w:rPr>
        <w:t xml:space="preserve"> و</w:t>
      </w:r>
      <w:r w:rsidRPr="006E0A3D">
        <w:t>CHR</w:t>
      </w:r>
      <w:r w:rsidRPr="006E0A3D">
        <w:rPr>
          <w:rtl/>
        </w:rPr>
        <w:t xml:space="preserve"> المتعلقة بالتشكيل</w:t>
      </w:r>
    </w:p>
    <w:tbl>
      <w:tblPr>
        <w:bidiVisual/>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955C9F" w:rsidTr="00401486">
        <w:trPr>
          <w:cantSplit/>
          <w:jc w:val="center"/>
        </w:trPr>
        <w:tc>
          <w:tcPr>
            <w:tcW w:w="2268" w:type="dxa"/>
            <w:vMerge w:val="restart"/>
            <w:tcBorders>
              <w:top w:val="single" w:sz="6" w:space="0" w:color="auto"/>
              <w:right w:val="single" w:sz="6" w:space="0" w:color="auto"/>
            </w:tcBorders>
            <w:vAlign w:val="center"/>
          </w:tcPr>
          <w:p w:rsidR="00955C9F" w:rsidRPr="003A448F" w:rsidRDefault="00955C9F" w:rsidP="00401486">
            <w:pPr>
              <w:spacing w:before="40" w:after="40"/>
              <w:jc w:val="center"/>
              <w:rPr>
                <w:sz w:val="20"/>
                <w:szCs w:val="26"/>
              </w:rPr>
            </w:pPr>
            <w:r w:rsidRPr="003A448F">
              <w:rPr>
                <w:sz w:val="20"/>
                <w:szCs w:val="26"/>
                <w:rtl/>
              </w:rPr>
              <w:t>نمط التشكيل</w:t>
            </w:r>
          </w:p>
        </w:tc>
        <w:tc>
          <w:tcPr>
            <w:tcW w:w="4536" w:type="dxa"/>
            <w:gridSpan w:val="2"/>
            <w:tcBorders>
              <w:top w:val="single" w:sz="6" w:space="0" w:color="auto"/>
              <w:left w:val="nil"/>
              <w:bottom w:val="single" w:sz="6" w:space="0" w:color="auto"/>
            </w:tcBorders>
          </w:tcPr>
          <w:p w:rsidR="00955C9F" w:rsidRPr="003A448F" w:rsidRDefault="00955C9F" w:rsidP="00401486">
            <w:pPr>
              <w:spacing w:before="40" w:after="40"/>
              <w:jc w:val="center"/>
              <w:rPr>
                <w:sz w:val="20"/>
                <w:szCs w:val="26"/>
              </w:rPr>
            </w:pPr>
            <w:r w:rsidRPr="003A448F">
              <w:rPr>
                <w:sz w:val="20"/>
                <w:szCs w:val="26"/>
                <w:rtl/>
              </w:rPr>
              <w:t xml:space="preserve">التحسن في الفعالية </w:t>
            </w:r>
            <w:r w:rsidRPr="003A448F">
              <w:rPr>
                <w:sz w:val="20"/>
                <w:szCs w:val="26"/>
              </w:rPr>
              <w:t>SUE</w:t>
            </w:r>
          </w:p>
        </w:tc>
      </w:tr>
      <w:tr w:rsidR="00955C9F" w:rsidTr="00401486">
        <w:trPr>
          <w:cantSplit/>
          <w:jc w:val="center"/>
        </w:trPr>
        <w:tc>
          <w:tcPr>
            <w:tcW w:w="2268" w:type="dxa"/>
            <w:vMerge/>
            <w:tcBorders>
              <w:bottom w:val="single" w:sz="6" w:space="0" w:color="auto"/>
              <w:right w:val="single" w:sz="6" w:space="0" w:color="auto"/>
            </w:tcBorders>
          </w:tcPr>
          <w:p w:rsidR="00955C9F" w:rsidRPr="003A448F" w:rsidRDefault="00955C9F" w:rsidP="00401486">
            <w:pPr>
              <w:spacing w:before="40" w:after="40"/>
              <w:rPr>
                <w:sz w:val="20"/>
                <w:szCs w:val="26"/>
              </w:rPr>
            </w:pPr>
          </w:p>
        </w:tc>
        <w:tc>
          <w:tcPr>
            <w:tcW w:w="2268" w:type="dxa"/>
            <w:tcBorders>
              <w:top w:val="nil"/>
              <w:left w:val="single" w:sz="6" w:space="0" w:color="auto"/>
              <w:bottom w:val="nil"/>
              <w:right w:val="single" w:sz="6" w:space="0" w:color="auto"/>
            </w:tcBorders>
          </w:tcPr>
          <w:p w:rsidR="00955C9F" w:rsidRPr="003A448F" w:rsidRDefault="00955C9F" w:rsidP="00401486">
            <w:pPr>
              <w:spacing w:before="40" w:after="40"/>
              <w:jc w:val="center"/>
              <w:rPr>
                <w:sz w:val="20"/>
                <w:szCs w:val="26"/>
              </w:rPr>
            </w:pPr>
            <w:r w:rsidRPr="003A448F">
              <w:rPr>
                <w:sz w:val="20"/>
                <w:szCs w:val="26"/>
                <w:rtl/>
              </w:rPr>
              <w:t xml:space="preserve">الهوائي </w:t>
            </w:r>
            <w:r w:rsidRPr="003A448F">
              <w:rPr>
                <w:sz w:val="20"/>
                <w:szCs w:val="26"/>
              </w:rPr>
              <w:t>SHD</w:t>
            </w:r>
          </w:p>
        </w:tc>
        <w:tc>
          <w:tcPr>
            <w:tcW w:w="2268" w:type="dxa"/>
            <w:tcBorders>
              <w:top w:val="nil"/>
              <w:left w:val="single" w:sz="6" w:space="0" w:color="auto"/>
              <w:bottom w:val="single" w:sz="6" w:space="0" w:color="auto"/>
              <w:right w:val="single" w:sz="6" w:space="0" w:color="auto"/>
            </w:tcBorders>
          </w:tcPr>
          <w:p w:rsidR="00955C9F" w:rsidRPr="003A448F" w:rsidRDefault="00955C9F" w:rsidP="00401486">
            <w:pPr>
              <w:spacing w:before="40" w:after="40"/>
              <w:jc w:val="center"/>
              <w:rPr>
                <w:sz w:val="20"/>
                <w:szCs w:val="26"/>
              </w:rPr>
            </w:pPr>
            <w:r w:rsidRPr="003A448F">
              <w:rPr>
                <w:sz w:val="20"/>
                <w:szCs w:val="26"/>
                <w:rtl/>
              </w:rPr>
              <w:t xml:space="preserve">الهوائي </w:t>
            </w:r>
            <w:r w:rsidRPr="003A448F">
              <w:rPr>
                <w:sz w:val="20"/>
                <w:szCs w:val="26"/>
              </w:rPr>
              <w:t>CHR</w:t>
            </w:r>
          </w:p>
        </w:tc>
      </w:tr>
      <w:tr w:rsidR="00955C9F" w:rsidTr="00401486">
        <w:trPr>
          <w:jc w:val="center"/>
        </w:trPr>
        <w:tc>
          <w:tcPr>
            <w:tcW w:w="2268" w:type="dxa"/>
            <w:tcBorders>
              <w:top w:val="nil"/>
              <w:bottom w:val="nil"/>
              <w:right w:val="single" w:sz="6" w:space="0" w:color="auto"/>
            </w:tcBorders>
          </w:tcPr>
          <w:p w:rsidR="00955C9F" w:rsidRPr="003A448F" w:rsidRDefault="000F05EB" w:rsidP="000F05EB">
            <w:pPr>
              <w:spacing w:before="40" w:after="40" w:line="280" w:lineRule="exact"/>
              <w:jc w:val="center"/>
              <w:rPr>
                <w:sz w:val="20"/>
                <w:szCs w:val="26"/>
                <w:rtl/>
                <w:lang w:val="es-ES_tradnl" w:bidi="ar-SY"/>
              </w:rPr>
            </w:pPr>
            <w:r w:rsidRPr="003A448F">
              <w:rPr>
                <w:sz w:val="20"/>
                <w:szCs w:val="26"/>
              </w:rPr>
              <w:t>16-</w:t>
            </w:r>
            <w:r w:rsidR="00955C9F" w:rsidRPr="003A448F">
              <w:rPr>
                <w:sz w:val="20"/>
                <w:szCs w:val="26"/>
              </w:rPr>
              <w:t>QAM</w:t>
            </w:r>
          </w:p>
        </w:tc>
        <w:tc>
          <w:tcPr>
            <w:tcW w:w="2268" w:type="dxa"/>
            <w:tcBorders>
              <w:top w:val="single" w:sz="6" w:space="0" w:color="auto"/>
              <w:left w:val="nil"/>
              <w:bottom w:val="nil"/>
              <w:right w:val="single" w:sz="6" w:space="0" w:color="auto"/>
            </w:tcBorders>
          </w:tcPr>
          <w:p w:rsidR="00955C9F" w:rsidRPr="003A448F" w:rsidRDefault="00955C9F" w:rsidP="00401486">
            <w:pPr>
              <w:tabs>
                <w:tab w:val="decimal" w:pos="668"/>
              </w:tabs>
              <w:spacing w:before="40" w:after="40" w:line="280" w:lineRule="exact"/>
              <w:rPr>
                <w:sz w:val="20"/>
                <w:szCs w:val="26"/>
                <w:lang w:val="es-ES_tradnl"/>
              </w:rPr>
            </w:pPr>
            <w:r w:rsidRPr="003A448F">
              <w:rPr>
                <w:sz w:val="20"/>
                <w:szCs w:val="26"/>
                <w:lang w:val="es-ES_tradnl"/>
              </w:rPr>
              <w:t>%8–</w:t>
            </w:r>
          </w:p>
        </w:tc>
        <w:tc>
          <w:tcPr>
            <w:tcW w:w="2268" w:type="dxa"/>
            <w:tcBorders>
              <w:top w:val="nil"/>
              <w:left w:val="nil"/>
            </w:tcBorders>
          </w:tcPr>
          <w:p w:rsidR="00955C9F" w:rsidRPr="003A448F" w:rsidRDefault="00955C9F" w:rsidP="00401486">
            <w:pPr>
              <w:spacing w:before="40" w:after="40" w:line="280" w:lineRule="exact"/>
              <w:jc w:val="center"/>
              <w:rPr>
                <w:sz w:val="20"/>
                <w:szCs w:val="26"/>
                <w:lang w:val="es-ES_tradnl"/>
              </w:rPr>
            </w:pPr>
            <w:r w:rsidRPr="003A448F">
              <w:rPr>
                <w:sz w:val="20"/>
                <w:szCs w:val="26"/>
                <w:lang w:val="es-ES_tradnl"/>
              </w:rPr>
              <w:t>%130</w:t>
            </w:r>
          </w:p>
        </w:tc>
      </w:tr>
      <w:tr w:rsidR="00955C9F" w:rsidTr="00401486">
        <w:trPr>
          <w:jc w:val="center"/>
        </w:trPr>
        <w:tc>
          <w:tcPr>
            <w:tcW w:w="2268" w:type="dxa"/>
            <w:tcBorders>
              <w:top w:val="nil"/>
              <w:bottom w:val="nil"/>
              <w:right w:val="single" w:sz="6" w:space="0" w:color="auto"/>
            </w:tcBorders>
          </w:tcPr>
          <w:p w:rsidR="00955C9F" w:rsidRPr="003A448F" w:rsidRDefault="000F05EB" w:rsidP="000F05EB">
            <w:pPr>
              <w:spacing w:before="40" w:after="40" w:line="280" w:lineRule="exact"/>
              <w:jc w:val="center"/>
              <w:rPr>
                <w:sz w:val="20"/>
                <w:szCs w:val="26"/>
                <w:rtl/>
                <w:lang w:val="es-ES_tradnl"/>
              </w:rPr>
            </w:pPr>
            <w:r w:rsidRPr="003A448F">
              <w:rPr>
                <w:sz w:val="20"/>
                <w:szCs w:val="26"/>
              </w:rPr>
              <w:t>64-</w:t>
            </w:r>
            <w:r w:rsidR="00955C9F" w:rsidRPr="003A448F">
              <w:rPr>
                <w:sz w:val="20"/>
                <w:szCs w:val="26"/>
              </w:rPr>
              <w:t>QAM</w:t>
            </w:r>
          </w:p>
        </w:tc>
        <w:tc>
          <w:tcPr>
            <w:tcW w:w="2268" w:type="dxa"/>
            <w:tcBorders>
              <w:top w:val="nil"/>
              <w:left w:val="nil"/>
              <w:bottom w:val="nil"/>
              <w:right w:val="single" w:sz="6" w:space="0" w:color="auto"/>
            </w:tcBorders>
          </w:tcPr>
          <w:p w:rsidR="00955C9F" w:rsidRPr="003A448F" w:rsidRDefault="00955C9F" w:rsidP="00401486">
            <w:pPr>
              <w:tabs>
                <w:tab w:val="decimal" w:pos="668"/>
              </w:tabs>
              <w:spacing w:before="40" w:after="40" w:line="280" w:lineRule="exact"/>
              <w:rPr>
                <w:sz w:val="20"/>
                <w:szCs w:val="26"/>
                <w:lang w:val="es-ES_tradnl"/>
              </w:rPr>
            </w:pPr>
            <w:r w:rsidRPr="003A448F">
              <w:rPr>
                <w:sz w:val="20"/>
                <w:szCs w:val="26"/>
                <w:lang w:val="es-ES_tradnl"/>
              </w:rPr>
              <w:t>%6</w:t>
            </w:r>
          </w:p>
        </w:tc>
        <w:tc>
          <w:tcPr>
            <w:tcW w:w="2268" w:type="dxa"/>
            <w:tcBorders>
              <w:left w:val="nil"/>
            </w:tcBorders>
          </w:tcPr>
          <w:p w:rsidR="00955C9F" w:rsidRPr="003A448F" w:rsidRDefault="00955C9F" w:rsidP="00401486">
            <w:pPr>
              <w:spacing w:before="40" w:after="40" w:line="280" w:lineRule="exact"/>
              <w:jc w:val="center"/>
              <w:rPr>
                <w:sz w:val="20"/>
                <w:szCs w:val="26"/>
                <w:lang w:val="es-ES_tradnl"/>
              </w:rPr>
            </w:pPr>
            <w:r w:rsidRPr="003A448F">
              <w:rPr>
                <w:sz w:val="20"/>
                <w:szCs w:val="26"/>
                <w:lang w:val="es-ES_tradnl"/>
              </w:rPr>
              <w:t>%338</w:t>
            </w:r>
          </w:p>
        </w:tc>
      </w:tr>
      <w:tr w:rsidR="00955C9F" w:rsidTr="00401486">
        <w:trPr>
          <w:jc w:val="center"/>
        </w:trPr>
        <w:tc>
          <w:tcPr>
            <w:tcW w:w="2268" w:type="dxa"/>
            <w:tcBorders>
              <w:top w:val="nil"/>
              <w:bottom w:val="single" w:sz="6" w:space="0" w:color="auto"/>
              <w:right w:val="single" w:sz="6" w:space="0" w:color="auto"/>
            </w:tcBorders>
          </w:tcPr>
          <w:p w:rsidR="00955C9F" w:rsidRPr="003A448F" w:rsidRDefault="000F05EB" w:rsidP="000F05EB">
            <w:pPr>
              <w:spacing w:before="40" w:after="40" w:line="280" w:lineRule="exact"/>
              <w:jc w:val="center"/>
              <w:rPr>
                <w:sz w:val="20"/>
                <w:szCs w:val="26"/>
                <w:rtl/>
                <w:lang w:val="es-ES_tradnl"/>
              </w:rPr>
            </w:pPr>
            <w:r w:rsidRPr="003A448F">
              <w:rPr>
                <w:sz w:val="20"/>
                <w:szCs w:val="26"/>
              </w:rPr>
              <w:t>256-</w:t>
            </w:r>
            <w:r w:rsidR="00955C9F" w:rsidRPr="003A448F">
              <w:rPr>
                <w:sz w:val="20"/>
                <w:szCs w:val="26"/>
              </w:rPr>
              <w:t>QAM</w:t>
            </w:r>
          </w:p>
        </w:tc>
        <w:tc>
          <w:tcPr>
            <w:tcW w:w="2268" w:type="dxa"/>
            <w:tcBorders>
              <w:top w:val="nil"/>
              <w:left w:val="nil"/>
              <w:bottom w:val="single" w:sz="6" w:space="0" w:color="auto"/>
              <w:right w:val="single" w:sz="6" w:space="0" w:color="auto"/>
            </w:tcBorders>
          </w:tcPr>
          <w:p w:rsidR="00955C9F" w:rsidRPr="003A448F" w:rsidRDefault="00955C9F" w:rsidP="00401486">
            <w:pPr>
              <w:tabs>
                <w:tab w:val="decimal" w:pos="668"/>
              </w:tabs>
              <w:spacing w:before="40" w:after="40" w:line="280" w:lineRule="exact"/>
              <w:rPr>
                <w:sz w:val="20"/>
                <w:szCs w:val="26"/>
                <w:lang w:val="es-ES_tradnl"/>
              </w:rPr>
            </w:pPr>
            <w:r w:rsidRPr="003A448F">
              <w:rPr>
                <w:sz w:val="20"/>
                <w:szCs w:val="26"/>
                <w:lang w:val="es-ES_tradnl"/>
              </w:rPr>
              <w:t>%28</w:t>
            </w:r>
          </w:p>
        </w:tc>
        <w:tc>
          <w:tcPr>
            <w:tcW w:w="2268" w:type="dxa"/>
            <w:tcBorders>
              <w:left w:val="nil"/>
            </w:tcBorders>
          </w:tcPr>
          <w:p w:rsidR="00955C9F" w:rsidRPr="003A448F" w:rsidRDefault="00955C9F" w:rsidP="00401486">
            <w:pPr>
              <w:spacing w:before="40" w:after="40" w:line="280" w:lineRule="exact"/>
              <w:jc w:val="center"/>
              <w:rPr>
                <w:sz w:val="20"/>
                <w:szCs w:val="26"/>
                <w:lang w:val="es-ES_tradnl"/>
              </w:rPr>
            </w:pPr>
            <w:r w:rsidRPr="003A448F">
              <w:rPr>
                <w:sz w:val="20"/>
                <w:szCs w:val="26"/>
                <w:lang w:val="es-ES_tradnl"/>
              </w:rPr>
              <w:t>%533</w:t>
            </w:r>
          </w:p>
        </w:tc>
      </w:tr>
    </w:tbl>
    <w:p w:rsidR="00955C9F" w:rsidRDefault="00955C9F" w:rsidP="00955C9F">
      <w:pPr>
        <w:pStyle w:val="Heading3"/>
        <w:spacing w:before="240"/>
        <w:rPr>
          <w:rtl/>
        </w:rPr>
      </w:pPr>
      <w:bookmarkStart w:id="65" w:name="_Toc304368809"/>
      <w:r>
        <w:t>4.4.2</w:t>
      </w:r>
      <w:r>
        <w:rPr>
          <w:rFonts w:hint="cs"/>
          <w:rtl/>
        </w:rPr>
        <w:tab/>
      </w:r>
      <w:r>
        <w:rPr>
          <w:rtl/>
        </w:rPr>
        <w:t>معالجة الإشارة</w:t>
      </w:r>
      <w:bookmarkEnd w:id="65"/>
    </w:p>
    <w:p w:rsidR="00955C9F" w:rsidRPr="001032BB" w:rsidRDefault="00955C9F" w:rsidP="001032BB">
      <w:pPr>
        <w:rPr>
          <w:spacing w:val="-4"/>
          <w:rtl/>
        </w:rPr>
      </w:pPr>
      <w:r w:rsidRPr="001032BB">
        <w:rPr>
          <w:spacing w:val="-4"/>
          <w:rtl/>
          <w:lang w:val="fr-FR"/>
        </w:rPr>
        <w:t xml:space="preserve">في أنظمة المرحل الراديوي الثابتة تتم معالجة الإشارة عند مطراف المرسل والمستقبِل. وتقوم معالجة الإشارة على العمليات الكهربائية في إشارة </w:t>
      </w:r>
      <w:r w:rsidR="00401486" w:rsidRPr="001032BB">
        <w:rPr>
          <w:spacing w:val="-4"/>
          <w:rtl/>
          <w:lang w:val="fr-FR"/>
        </w:rPr>
        <w:t>ما </w:t>
      </w:r>
      <w:r w:rsidRPr="001032BB">
        <w:rPr>
          <w:spacing w:val="-4"/>
          <w:rtl/>
          <w:lang w:val="fr-FR"/>
        </w:rPr>
        <w:t>من أجل إنتاج بعض الخصائص المرغوبة. ويمكن أن تؤثر معالجة الإشارة على معلمات مثل الاتساع والتردد والطور وسوية الإشارة والاعتمادية.</w:t>
      </w:r>
      <w:r w:rsidRPr="001032BB">
        <w:rPr>
          <w:rFonts w:hint="cs"/>
          <w:spacing w:val="-4"/>
          <w:rtl/>
          <w:lang w:val="fr-FR"/>
        </w:rPr>
        <w:t xml:space="preserve"> </w:t>
      </w:r>
      <w:r w:rsidRPr="001032BB">
        <w:rPr>
          <w:spacing w:val="-4"/>
          <w:rtl/>
          <w:lang w:val="fr-FR"/>
        </w:rPr>
        <w:t>ويمكن أن يحسن استعمال تقنيات معالجة الإشارة كسب المعالجة في النظام م</w:t>
      </w:r>
      <w:r w:rsidR="00401486" w:rsidRPr="001032BB">
        <w:rPr>
          <w:spacing w:val="-4"/>
          <w:rtl/>
          <w:lang w:val="fr-FR"/>
        </w:rPr>
        <w:t>ما </w:t>
      </w:r>
      <w:r w:rsidRPr="001032BB">
        <w:rPr>
          <w:spacing w:val="-4"/>
          <w:rtl/>
          <w:lang w:val="fr-FR"/>
        </w:rPr>
        <w:t>يتيح</w:t>
      </w:r>
      <w:r w:rsidR="001032BB" w:rsidRPr="001032BB">
        <w:rPr>
          <w:rFonts w:hint="cs"/>
          <w:spacing w:val="-4"/>
          <w:rtl/>
          <w:lang w:val="fr-FR"/>
        </w:rPr>
        <w:t> </w:t>
      </w:r>
      <w:r w:rsidRPr="001032BB">
        <w:rPr>
          <w:i/>
          <w:iCs/>
          <w:spacing w:val="-4"/>
        </w:rPr>
        <w:t>P</w:t>
      </w:r>
      <w:r w:rsidRPr="001032BB">
        <w:rPr>
          <w:i/>
          <w:iCs/>
          <w:spacing w:val="-4"/>
          <w:vertAlign w:val="subscript"/>
        </w:rPr>
        <w:t>t</w:t>
      </w:r>
      <w:r w:rsidRPr="001032BB">
        <w:rPr>
          <w:i/>
          <w:iCs/>
          <w:spacing w:val="-4"/>
          <w:vertAlign w:val="subscript"/>
          <w:rtl/>
        </w:rPr>
        <w:t xml:space="preserve"> </w:t>
      </w:r>
      <w:r w:rsidRPr="001032BB">
        <w:rPr>
          <w:spacing w:val="-4"/>
          <w:rtl/>
        </w:rPr>
        <w:t>أقل من أجل معايير محددة</w:t>
      </w:r>
      <w:r w:rsidR="002D1850" w:rsidRPr="001032BB">
        <w:rPr>
          <w:spacing w:val="-4"/>
          <w:rtl/>
        </w:rPr>
        <w:t xml:space="preserve"> </w:t>
      </w:r>
      <w:r w:rsidRPr="001032BB">
        <w:rPr>
          <w:spacing w:val="-4"/>
          <w:rtl/>
        </w:rPr>
        <w:t>لأداء خرج المستقبِل.وبالتالي وعلى الرغم من استخدام تقنيات معالجة الإشارة، يمكن تخفيض</w:t>
      </w:r>
      <w:r w:rsidR="001032BB" w:rsidRPr="001032BB">
        <w:rPr>
          <w:rFonts w:hint="cs"/>
          <w:spacing w:val="-4"/>
          <w:rtl/>
          <w:lang w:val="fr-FR"/>
        </w:rPr>
        <w:t> </w:t>
      </w:r>
      <w:r w:rsidRPr="001032BB">
        <w:rPr>
          <w:i/>
          <w:iCs/>
          <w:spacing w:val="-4"/>
        </w:rPr>
        <w:t>P</w:t>
      </w:r>
      <w:r w:rsidRPr="001032BB">
        <w:rPr>
          <w:i/>
          <w:iCs/>
          <w:spacing w:val="-4"/>
          <w:vertAlign w:val="subscript"/>
        </w:rPr>
        <w:t>t</w:t>
      </w:r>
      <w:r w:rsidRPr="001032BB">
        <w:rPr>
          <w:i/>
          <w:iCs/>
          <w:spacing w:val="-4"/>
          <w:vertAlign w:val="subscript"/>
          <w:rtl/>
        </w:rPr>
        <w:t xml:space="preserve"> </w:t>
      </w:r>
      <w:r w:rsidRPr="001032BB">
        <w:rPr>
          <w:spacing w:val="-4"/>
          <w:rtl/>
        </w:rPr>
        <w:t>عن طريق تخفيض (المنطقة) المكانية المرفوضة للأنظمة الأخرى. إ</w:t>
      </w:r>
      <w:r w:rsidR="00401486" w:rsidRPr="001032BB">
        <w:rPr>
          <w:spacing w:val="-4"/>
          <w:rtl/>
        </w:rPr>
        <w:t>لا </w:t>
      </w:r>
      <w:r w:rsidRPr="001032BB">
        <w:rPr>
          <w:spacing w:val="-4"/>
          <w:rtl/>
        </w:rPr>
        <w:t xml:space="preserve">أنه </w:t>
      </w:r>
      <w:r w:rsidR="00401486" w:rsidRPr="001032BB">
        <w:rPr>
          <w:spacing w:val="-4"/>
          <w:rtl/>
        </w:rPr>
        <w:t>لا </w:t>
      </w:r>
      <w:r w:rsidRPr="001032BB">
        <w:rPr>
          <w:spacing w:val="-4"/>
          <w:rtl/>
        </w:rPr>
        <w:t>بد من</w:t>
      </w:r>
      <w:r w:rsidRPr="001032BB">
        <w:rPr>
          <w:i/>
          <w:iCs/>
          <w:spacing w:val="-4"/>
          <w:vertAlign w:val="subscript"/>
          <w:rtl/>
        </w:rPr>
        <w:t xml:space="preserve"> </w:t>
      </w:r>
      <w:r w:rsidRPr="001032BB">
        <w:rPr>
          <w:spacing w:val="-4"/>
          <w:rtl/>
        </w:rPr>
        <w:t xml:space="preserve">الإشارة إلى أن مصممات وصلة الموجة الصغرية تستخدم تقنيات معالجة الإشارة لتحسين اعتمادية الوصلة وهي </w:t>
      </w:r>
      <w:r w:rsidR="00401486" w:rsidRPr="001032BB">
        <w:rPr>
          <w:spacing w:val="-4"/>
          <w:rtl/>
        </w:rPr>
        <w:t>لا </w:t>
      </w:r>
      <w:r w:rsidRPr="001032BB">
        <w:rPr>
          <w:spacing w:val="-4"/>
          <w:rtl/>
        </w:rPr>
        <w:t>تؤخذ في الاعتبار عموماً من أجل الحفاظ على</w:t>
      </w:r>
      <w:r w:rsidR="002E46C5" w:rsidRPr="001032BB">
        <w:rPr>
          <w:rFonts w:hint="cs"/>
          <w:spacing w:val="-4"/>
          <w:rtl/>
        </w:rPr>
        <w:t> </w:t>
      </w:r>
      <w:r w:rsidRPr="001032BB">
        <w:rPr>
          <w:spacing w:val="-4"/>
          <w:rtl/>
        </w:rPr>
        <w:t>الطيف.</w:t>
      </w:r>
    </w:p>
    <w:p w:rsidR="00955C9F" w:rsidRDefault="00955C9F" w:rsidP="00955C9F">
      <w:pPr>
        <w:pStyle w:val="Heading3"/>
        <w:rPr>
          <w:rtl/>
        </w:rPr>
      </w:pPr>
      <w:bookmarkStart w:id="66" w:name="_Toc304368810"/>
      <w:r>
        <w:t>5.4.2</w:t>
      </w:r>
      <w:r>
        <w:tab/>
      </w:r>
      <w:r>
        <w:rPr>
          <w:rtl/>
        </w:rPr>
        <w:t>تصحيح/تشفير الأخطاء</w:t>
      </w:r>
      <w:bookmarkEnd w:id="66"/>
    </w:p>
    <w:p w:rsidR="00955C9F" w:rsidRDefault="00955C9F" w:rsidP="005121FB">
      <w:pPr>
        <w:rPr>
          <w:rtl/>
        </w:rPr>
      </w:pPr>
      <w:r>
        <w:rPr>
          <w:rtl/>
        </w:rPr>
        <w:t>إن تشفير التصحيح</w:t>
      </w:r>
      <w:r w:rsidR="005121FB">
        <w:rPr>
          <w:rFonts w:hint="cs"/>
          <w:rtl/>
        </w:rPr>
        <w:t> </w:t>
      </w:r>
      <w:r>
        <w:t>FEC</w:t>
      </w:r>
      <w:r>
        <w:rPr>
          <w:rtl/>
        </w:rPr>
        <w:t xml:space="preserve"> هو طريقة لتحسين الأداء</w:t>
      </w:r>
      <w:r w:rsidR="005121FB">
        <w:rPr>
          <w:rFonts w:hint="cs"/>
          <w:rtl/>
        </w:rPr>
        <w:t> </w:t>
      </w:r>
      <w:r>
        <w:t>BER</w:t>
      </w:r>
      <w:r>
        <w:rPr>
          <w:rtl/>
        </w:rPr>
        <w:t xml:space="preserve"> من أجل أداء أنظمة الموجات الصغرية الرقمية وخاصة حين تكون قدرة النظام محدودة. إن استعمال تقنيات تشفير التصحيح</w:t>
      </w:r>
      <w:r w:rsidR="005121FB">
        <w:rPr>
          <w:rFonts w:hint="cs"/>
          <w:rtl/>
        </w:rPr>
        <w:t> </w:t>
      </w:r>
      <w:r>
        <w:t>FEC</w:t>
      </w:r>
      <w:r>
        <w:rPr>
          <w:rtl/>
        </w:rPr>
        <w:t xml:space="preserve"> يتيح عدداً محدوداً من تصحيح الأخطاء عند طرف الاستقبال بواسطة تشفير برامجيات (أو عتاد) خاصة تنفذ عند ك</w:t>
      </w:r>
      <w:r w:rsidR="00401486">
        <w:rPr>
          <w:rtl/>
        </w:rPr>
        <w:t>لا </w:t>
      </w:r>
      <w:r>
        <w:rPr>
          <w:rtl/>
        </w:rPr>
        <w:t>طرفي الدارة. ويمكن أن يستعاض عن تحسن النسبة</w:t>
      </w:r>
      <w:r w:rsidR="005121FB">
        <w:rPr>
          <w:rFonts w:hint="cs"/>
          <w:rtl/>
        </w:rPr>
        <w:t> </w:t>
      </w:r>
      <w:r>
        <w:t>BER</w:t>
      </w:r>
      <w:r>
        <w:rPr>
          <w:rtl/>
        </w:rPr>
        <w:t xml:space="preserve"> بتخفيض في</w:t>
      </w:r>
      <w:r w:rsidR="005121FB">
        <w:rPr>
          <w:rFonts w:hint="cs"/>
          <w:rtl/>
        </w:rPr>
        <w:t> </w:t>
      </w:r>
      <w:r>
        <w:rPr>
          <w:rtl/>
        </w:rPr>
        <w:t>النسبة</w:t>
      </w:r>
      <w:r w:rsidR="005121FB">
        <w:rPr>
          <w:rFonts w:hint="cs"/>
          <w:rtl/>
        </w:rPr>
        <w:t> </w:t>
      </w:r>
      <w:r>
        <w:t>(</w:t>
      </w:r>
      <w:r>
        <w:rPr>
          <w:i/>
          <w:iCs/>
        </w:rPr>
        <w:t>C/N</w:t>
      </w:r>
      <w:r>
        <w:t>)</w:t>
      </w:r>
      <w:r>
        <w:rPr>
          <w:vertAlign w:val="subscript"/>
        </w:rPr>
        <w:t>i</w:t>
      </w:r>
      <w:r>
        <w:rPr>
          <w:rtl/>
        </w:rPr>
        <w:t xml:space="preserve"> المطلوبة للمستقبل من أجل إيفاء أداء النسبة</w:t>
      </w:r>
      <w:r w:rsidR="005121FB">
        <w:rPr>
          <w:rFonts w:hint="cs"/>
          <w:rtl/>
        </w:rPr>
        <w:t> </w:t>
      </w:r>
      <w:r>
        <w:t>BER</w:t>
      </w:r>
      <w:r>
        <w:rPr>
          <w:rtl/>
        </w:rPr>
        <w:t xml:space="preserve"> المحددة م</w:t>
      </w:r>
      <w:r w:rsidR="00401486">
        <w:rPr>
          <w:rtl/>
        </w:rPr>
        <w:t>ما </w:t>
      </w:r>
      <w:r>
        <w:rPr>
          <w:rtl/>
        </w:rPr>
        <w:t>يخفض من منطقة الرفض للأنظمة الأخرى. ويشار إلى التخفيض في النسبة</w:t>
      </w:r>
      <w:r w:rsidR="005121FB">
        <w:rPr>
          <w:rFonts w:hint="cs"/>
          <w:rtl/>
        </w:rPr>
        <w:t> </w:t>
      </w:r>
      <w:r>
        <w:t>(</w:t>
      </w:r>
      <w:r>
        <w:rPr>
          <w:i/>
          <w:iCs/>
        </w:rPr>
        <w:t>C/N</w:t>
      </w:r>
      <w:r>
        <w:t>)</w:t>
      </w:r>
      <w:r>
        <w:rPr>
          <w:vertAlign w:val="subscript"/>
        </w:rPr>
        <w:t>i</w:t>
      </w:r>
      <w:r>
        <w:rPr>
          <w:vertAlign w:val="subscript"/>
          <w:rtl/>
        </w:rPr>
        <w:t xml:space="preserve"> </w:t>
      </w:r>
      <w:r>
        <w:rPr>
          <w:rtl/>
        </w:rPr>
        <w:t>بكسب التشفير. ويرد وصل أداء تقنية التشفير بواسطة كسب التشفير ومعدل التشفير. إ</w:t>
      </w:r>
      <w:r w:rsidR="00401486">
        <w:rPr>
          <w:rtl/>
        </w:rPr>
        <w:t>لا </w:t>
      </w:r>
      <w:r>
        <w:rPr>
          <w:rtl/>
        </w:rPr>
        <w:t>أن لمعدل التشفير أثر على النظام الذي يشغله عرض النطاق م</w:t>
      </w:r>
      <w:r w:rsidR="00401486">
        <w:rPr>
          <w:rtl/>
        </w:rPr>
        <w:t>ما </w:t>
      </w:r>
      <w:r>
        <w:rPr>
          <w:rtl/>
        </w:rPr>
        <w:t>يزيد من الطيف المرفوض إلى مستعملين آخرين</w:t>
      </w:r>
      <w:r w:rsidR="005121FB">
        <w:rPr>
          <w:rFonts w:hint="cs"/>
          <w:rtl/>
        </w:rPr>
        <w:t> </w:t>
      </w:r>
      <w:r>
        <w:rPr>
          <w:rtl/>
        </w:rPr>
        <w:t>للنظام.</w:t>
      </w:r>
    </w:p>
    <w:p w:rsidR="00955C9F" w:rsidRDefault="00955C9F" w:rsidP="000F05EB">
      <w:pPr>
        <w:rPr>
          <w:rtl/>
        </w:rPr>
      </w:pPr>
      <w:r>
        <w:rPr>
          <w:rtl/>
        </w:rPr>
        <w:t>ومن أجل بيان أثر التشفير على الحفاظ على الطيف، فقد تم اختيار</w:t>
      </w:r>
      <w:r w:rsidR="005121FB">
        <w:rPr>
          <w:rFonts w:hint="cs"/>
          <w:rtl/>
        </w:rPr>
        <w:t> </w:t>
      </w:r>
      <w:r w:rsidR="000F05EB">
        <w:t>64</w:t>
      </w:r>
      <w:r w:rsidR="000F05EB">
        <w:noBreakHyphen/>
      </w:r>
      <w:r>
        <w:t>QAM</w:t>
      </w:r>
      <w:r>
        <w:rPr>
          <w:rtl/>
        </w:rPr>
        <w:t xml:space="preserve"> كتشكيل للدراسة.</w:t>
      </w:r>
      <w:r>
        <w:rPr>
          <w:rFonts w:hint="cs"/>
          <w:rtl/>
        </w:rPr>
        <w:t xml:space="preserve"> </w:t>
      </w:r>
      <w:r>
        <w:rPr>
          <w:rtl/>
        </w:rPr>
        <w:t>وقد تم اختيار أربعة أنماط من التصحيح</w:t>
      </w:r>
      <w:r w:rsidR="005121FB">
        <w:rPr>
          <w:rFonts w:hint="cs"/>
          <w:rtl/>
        </w:rPr>
        <w:t> </w:t>
      </w:r>
      <w:r>
        <w:t>FEC</w:t>
      </w:r>
      <w:r w:rsidR="002D1850">
        <w:rPr>
          <w:rtl/>
        </w:rPr>
        <w:t xml:space="preserve"> </w:t>
      </w:r>
      <w:r>
        <w:rPr>
          <w:rtl/>
        </w:rPr>
        <w:t>ويبين الجدول</w:t>
      </w:r>
      <w:r w:rsidR="005121FB">
        <w:rPr>
          <w:rFonts w:hint="cs"/>
          <w:rtl/>
        </w:rPr>
        <w:t> </w:t>
      </w:r>
      <w:r>
        <w:t>8</w:t>
      </w:r>
      <w:r>
        <w:rPr>
          <w:rtl/>
        </w:rPr>
        <w:t xml:space="preserve"> معدل التشفير وعامل تمديد عرض النطاق (</w:t>
      </w:r>
      <w:r>
        <w:t>1</w:t>
      </w:r>
      <w:r>
        <w:rPr>
          <w:rtl/>
        </w:rPr>
        <w:t>/معدل التشفير)، وعرض النطاق المشغول بعد التشفير والتخفيض الممكن الحصول علينه في النسبة</w:t>
      </w:r>
      <w:r w:rsidR="005121FB">
        <w:rPr>
          <w:rFonts w:hint="cs"/>
          <w:rtl/>
        </w:rPr>
        <w:t> </w:t>
      </w:r>
      <w:r>
        <w:t>(</w:t>
      </w:r>
      <w:r>
        <w:rPr>
          <w:i/>
          <w:iCs/>
        </w:rPr>
        <w:t>C/N</w:t>
      </w:r>
      <w:r>
        <w:t>)</w:t>
      </w:r>
      <w:r>
        <w:rPr>
          <w:vertAlign w:val="subscript"/>
        </w:rPr>
        <w:t>i</w:t>
      </w:r>
      <w:r>
        <w:rPr>
          <w:vertAlign w:val="subscript"/>
          <w:rtl/>
        </w:rPr>
        <w:t xml:space="preserve"> </w:t>
      </w:r>
      <w:r>
        <w:rPr>
          <w:rtl/>
        </w:rPr>
        <w:t>من أجل النسبة</w:t>
      </w:r>
      <w:r w:rsidR="005121FB">
        <w:rPr>
          <w:rFonts w:hint="cs"/>
          <w:rtl/>
        </w:rPr>
        <w:t> </w:t>
      </w:r>
      <w:r>
        <w:t>BER</w:t>
      </w:r>
      <w:r>
        <w:rPr>
          <w:rtl/>
        </w:rPr>
        <w:t xml:space="preserve"> البالغة</w:t>
      </w:r>
      <w:r w:rsidR="005121FB">
        <w:rPr>
          <w:rFonts w:hint="cs"/>
          <w:rtl/>
        </w:rPr>
        <w:t> </w:t>
      </w:r>
      <w:r>
        <w:rPr>
          <w:kern w:val="20"/>
          <w:position w:val="6"/>
        </w:rPr>
        <w:t>6-</w:t>
      </w:r>
      <w:r>
        <w:t>10</w:t>
      </w:r>
      <w:r w:rsidR="005121FB">
        <w:t> </w:t>
      </w:r>
      <w:r>
        <w:sym w:font="Symbol" w:char="F0B4"/>
      </w:r>
      <w:r w:rsidR="005121FB">
        <w:t> </w:t>
      </w:r>
      <w:r>
        <w:t>1</w:t>
      </w:r>
      <w:r>
        <w:rPr>
          <w:rFonts w:hint="cs"/>
          <w:rtl/>
        </w:rPr>
        <w:t xml:space="preserve"> </w:t>
      </w:r>
      <w:r>
        <w:rPr>
          <w:rtl/>
        </w:rPr>
        <w:t>و</w:t>
      </w:r>
      <w:r>
        <w:rPr>
          <w:i/>
          <w:iCs/>
        </w:rPr>
        <w:t>P</w:t>
      </w:r>
      <w:r>
        <w:rPr>
          <w:i/>
          <w:iCs/>
          <w:vertAlign w:val="subscript"/>
        </w:rPr>
        <w:t>t</w:t>
      </w:r>
      <w:r>
        <w:rPr>
          <w:rtl/>
        </w:rPr>
        <w:t xml:space="preserve"> المطلوبة بعد أخذ التخفيض الممكن الحصول عليه في النسبة</w:t>
      </w:r>
      <w:r w:rsidR="005121FB">
        <w:rPr>
          <w:rFonts w:hint="cs"/>
          <w:rtl/>
        </w:rPr>
        <w:t> </w:t>
      </w:r>
      <w:r>
        <w:t>(</w:t>
      </w:r>
      <w:r>
        <w:rPr>
          <w:i/>
          <w:iCs/>
        </w:rPr>
        <w:t>C/N</w:t>
      </w:r>
      <w:r>
        <w:t>)</w:t>
      </w:r>
      <w:r>
        <w:rPr>
          <w:vertAlign w:val="subscript"/>
        </w:rPr>
        <w:t>i</w:t>
      </w:r>
      <w:r>
        <w:rPr>
          <w:vertAlign w:val="subscript"/>
          <w:rtl/>
        </w:rPr>
        <w:t xml:space="preserve"> </w:t>
      </w:r>
      <w:r>
        <w:rPr>
          <w:rtl/>
        </w:rPr>
        <w:t>في الاعتبار</w:t>
      </w:r>
      <w:r w:rsidRPr="000461AD">
        <w:rPr>
          <w:rtl/>
        </w:rPr>
        <w:t>.</w:t>
      </w:r>
      <w:r w:rsidR="000461AD" w:rsidRPr="000461AD">
        <w:rPr>
          <w:rFonts w:hint="cs"/>
          <w:rtl/>
        </w:rPr>
        <w:t xml:space="preserve"> </w:t>
      </w:r>
      <w:r>
        <w:rPr>
          <w:rtl/>
        </w:rPr>
        <w:t>وقد أدخلت القيم من أجل عرض النطاق والقدرة</w:t>
      </w:r>
      <w:r>
        <w:rPr>
          <w:vertAlign w:val="subscript"/>
          <w:rtl/>
        </w:rPr>
        <w:t xml:space="preserve"> </w:t>
      </w:r>
      <w:r>
        <w:rPr>
          <w:rtl/>
        </w:rPr>
        <w:t>المبينة في</w:t>
      </w:r>
      <w:r w:rsidR="000461AD">
        <w:rPr>
          <w:rFonts w:hint="cs"/>
          <w:rtl/>
        </w:rPr>
        <w:t> </w:t>
      </w:r>
      <w:r>
        <w:rPr>
          <w:rtl/>
        </w:rPr>
        <w:t>الشكل</w:t>
      </w:r>
      <w:r w:rsidR="005121FB">
        <w:rPr>
          <w:rFonts w:hint="cs"/>
          <w:rtl/>
        </w:rPr>
        <w:t> </w:t>
      </w:r>
      <w:r>
        <w:t>8</w:t>
      </w:r>
      <w:r>
        <w:rPr>
          <w:rtl/>
        </w:rPr>
        <w:t xml:space="preserve"> من أجل نموذج الفعالية </w:t>
      </w:r>
      <w:r>
        <w:t>SUE</w:t>
      </w:r>
      <w:r>
        <w:rPr>
          <w:rtl/>
        </w:rPr>
        <w:t xml:space="preserve"> لتقييم التشفير كتقنية للحفاظ على الطيف.</w:t>
      </w:r>
      <w:r w:rsidR="002127C5">
        <w:rPr>
          <w:rFonts w:hint="cs"/>
          <w:rtl/>
        </w:rPr>
        <w:t xml:space="preserve"> </w:t>
      </w:r>
      <w:r>
        <w:rPr>
          <w:rtl/>
        </w:rPr>
        <w:t>وقد بين الجدول</w:t>
      </w:r>
      <w:r w:rsidR="005121FB">
        <w:rPr>
          <w:rFonts w:hint="cs"/>
          <w:rtl/>
        </w:rPr>
        <w:t> </w:t>
      </w:r>
      <w:r>
        <w:t>9</w:t>
      </w:r>
      <w:r>
        <w:rPr>
          <w:rtl/>
        </w:rPr>
        <w:t xml:space="preserve"> الفعالية</w:t>
      </w:r>
      <w:r w:rsidR="005121FB">
        <w:rPr>
          <w:rFonts w:hint="cs"/>
          <w:rtl/>
        </w:rPr>
        <w:t> </w:t>
      </w:r>
      <w:r>
        <w:t>SUE</w:t>
      </w:r>
      <w:r>
        <w:rPr>
          <w:rtl/>
        </w:rPr>
        <w:t xml:space="preserve"> من أجل الهوائيات</w:t>
      </w:r>
      <w:r w:rsidR="005121FB">
        <w:rPr>
          <w:rFonts w:hint="cs"/>
          <w:rtl/>
        </w:rPr>
        <w:t> </w:t>
      </w:r>
      <w:r>
        <w:t>STD</w:t>
      </w:r>
      <w:r>
        <w:rPr>
          <w:rtl/>
        </w:rPr>
        <w:t xml:space="preserve"> و</w:t>
      </w:r>
      <w:r>
        <w:t>SHD</w:t>
      </w:r>
      <w:r>
        <w:rPr>
          <w:rtl/>
        </w:rPr>
        <w:t xml:space="preserve"> و</w:t>
      </w:r>
      <w:r>
        <w:t>CHR</w:t>
      </w:r>
      <w:r>
        <w:rPr>
          <w:rtl/>
        </w:rPr>
        <w:t>. وإن الفعالية</w:t>
      </w:r>
      <w:r w:rsidR="005121FB">
        <w:rPr>
          <w:rFonts w:hint="cs"/>
          <w:rtl/>
        </w:rPr>
        <w:t> </w:t>
      </w:r>
      <w:r>
        <w:t>SUE</w:t>
      </w:r>
      <w:r>
        <w:rPr>
          <w:rtl/>
        </w:rPr>
        <w:t xml:space="preserve"> من أجل</w:t>
      </w:r>
      <w:r w:rsidR="005121FB">
        <w:rPr>
          <w:rFonts w:hint="cs"/>
          <w:rtl/>
        </w:rPr>
        <w:t> </w:t>
      </w:r>
      <w:r w:rsidR="000F05EB">
        <w:t>64</w:t>
      </w:r>
      <w:r w:rsidR="000F05EB">
        <w:noBreakHyphen/>
        <w:t>QAM</w:t>
      </w:r>
      <w:r>
        <w:rPr>
          <w:rtl/>
        </w:rPr>
        <w:t xml:space="preserve"> دون التشفير تبين كذلك في الشكل</w:t>
      </w:r>
      <w:r w:rsidR="005121FB">
        <w:rPr>
          <w:rFonts w:hint="cs"/>
          <w:rtl/>
        </w:rPr>
        <w:t> </w:t>
      </w:r>
      <w:r>
        <w:t>9</w:t>
      </w:r>
      <w:r>
        <w:rPr>
          <w:rtl/>
        </w:rPr>
        <w:t xml:space="preserve"> من أجل مقارنة مرجعية مع وبدون</w:t>
      </w:r>
      <w:r w:rsidR="005121FB">
        <w:rPr>
          <w:rFonts w:hint="cs"/>
          <w:rtl/>
        </w:rPr>
        <w:t> </w:t>
      </w:r>
      <w:r>
        <w:rPr>
          <w:rtl/>
        </w:rPr>
        <w:t>التشفير.</w:t>
      </w:r>
    </w:p>
    <w:p w:rsidR="00955C9F" w:rsidRDefault="00955C9F" w:rsidP="005121FB">
      <w:pPr>
        <w:pStyle w:val="TableNo0"/>
        <w:keepLines/>
        <w:bidi/>
      </w:pPr>
      <w:r>
        <w:rPr>
          <w:rtl/>
        </w:rPr>
        <w:lastRenderedPageBreak/>
        <w:t>الج</w:t>
      </w:r>
      <w:r w:rsidR="00FA52B6">
        <w:rPr>
          <w:rFonts w:hint="cs"/>
          <w:rtl/>
        </w:rPr>
        <w:t>ـ</w:t>
      </w:r>
      <w:r>
        <w:rPr>
          <w:rtl/>
        </w:rPr>
        <w:t>دول</w:t>
      </w:r>
      <w:r>
        <w:rPr>
          <w:rFonts w:hint="cs"/>
          <w:rtl/>
        </w:rPr>
        <w:t xml:space="preserve"> </w:t>
      </w:r>
      <w:r>
        <w:t>8</w:t>
      </w:r>
    </w:p>
    <w:p w:rsidR="00955C9F" w:rsidRPr="006E0A3D" w:rsidRDefault="00955C9F" w:rsidP="00FA52B6">
      <w:pPr>
        <w:pStyle w:val="Tabletitle"/>
        <w:keepLines/>
        <w:rPr>
          <w:rtl/>
          <w:lang w:bidi="ar-SA"/>
        </w:rPr>
      </w:pPr>
      <w:r w:rsidRPr="006E0A3D">
        <w:rPr>
          <w:rtl/>
        </w:rPr>
        <w:t xml:space="preserve">تصحيح/تشفير الأخطاء (التشكيل </w:t>
      </w:r>
      <w:r w:rsidR="00FA52B6">
        <w:rPr>
          <w:rFonts w:asciiTheme="minorHAnsi" w:hAnsiTheme="minorHAnsi"/>
        </w:rPr>
        <w:t>(64-</w:t>
      </w:r>
      <w:r w:rsidRPr="006E0A3D">
        <w:t>QAM-64</w:t>
      </w:r>
    </w:p>
    <w:tbl>
      <w:tblPr>
        <w:bidiVisual/>
        <w:tblW w:w="9627" w:type="dxa"/>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50"/>
        <w:gridCol w:w="1160"/>
        <w:gridCol w:w="1883"/>
        <w:gridCol w:w="2002"/>
        <w:gridCol w:w="1624"/>
        <w:gridCol w:w="1708"/>
      </w:tblGrid>
      <w:tr w:rsidR="00955C9F" w:rsidRPr="0037138C" w:rsidTr="00401486">
        <w:trPr>
          <w:jc w:val="center"/>
        </w:trPr>
        <w:tc>
          <w:tcPr>
            <w:tcW w:w="1250" w:type="dxa"/>
            <w:vAlign w:val="center"/>
          </w:tcPr>
          <w:p w:rsidR="00955C9F" w:rsidRPr="0037138C" w:rsidRDefault="00955C9F" w:rsidP="005121FB">
            <w:pPr>
              <w:keepNext/>
              <w:keepLines/>
              <w:spacing w:before="40" w:after="40" w:line="320" w:lineRule="exact"/>
              <w:jc w:val="center"/>
              <w:rPr>
                <w:sz w:val="20"/>
                <w:szCs w:val="26"/>
              </w:rPr>
            </w:pPr>
            <w:r w:rsidRPr="0037138C">
              <w:rPr>
                <w:sz w:val="20"/>
                <w:szCs w:val="26"/>
                <w:rtl/>
              </w:rPr>
              <w:t>معالجة الإشارة</w:t>
            </w:r>
          </w:p>
        </w:tc>
        <w:tc>
          <w:tcPr>
            <w:tcW w:w="1160" w:type="dxa"/>
            <w:vAlign w:val="center"/>
          </w:tcPr>
          <w:p w:rsidR="00955C9F" w:rsidRPr="0037138C" w:rsidRDefault="00955C9F" w:rsidP="005121FB">
            <w:pPr>
              <w:keepNext/>
              <w:keepLines/>
              <w:spacing w:before="40" w:after="40" w:line="320" w:lineRule="exact"/>
              <w:jc w:val="center"/>
              <w:rPr>
                <w:sz w:val="20"/>
                <w:szCs w:val="26"/>
              </w:rPr>
            </w:pPr>
            <w:r w:rsidRPr="0037138C">
              <w:rPr>
                <w:sz w:val="20"/>
                <w:szCs w:val="26"/>
                <w:rtl/>
              </w:rPr>
              <w:t>معدل التشفير</w:t>
            </w:r>
          </w:p>
        </w:tc>
        <w:tc>
          <w:tcPr>
            <w:tcW w:w="1883" w:type="dxa"/>
            <w:vAlign w:val="center"/>
          </w:tcPr>
          <w:p w:rsidR="00955C9F" w:rsidRPr="0037138C" w:rsidRDefault="00955C9F" w:rsidP="005121FB">
            <w:pPr>
              <w:keepNext/>
              <w:keepLines/>
              <w:spacing w:before="40" w:after="40" w:line="320" w:lineRule="exact"/>
              <w:jc w:val="center"/>
              <w:rPr>
                <w:sz w:val="20"/>
                <w:szCs w:val="26"/>
              </w:rPr>
            </w:pPr>
            <w:r w:rsidRPr="0037138C">
              <w:rPr>
                <w:sz w:val="20"/>
                <w:szCs w:val="26"/>
                <w:rtl/>
              </w:rPr>
              <w:t>عامل تمديد عرض النطاق</w:t>
            </w:r>
          </w:p>
        </w:tc>
        <w:tc>
          <w:tcPr>
            <w:tcW w:w="2002" w:type="dxa"/>
            <w:vAlign w:val="center"/>
          </w:tcPr>
          <w:p w:rsidR="00955C9F" w:rsidRPr="0037138C" w:rsidRDefault="00955C9F" w:rsidP="005121FB">
            <w:pPr>
              <w:keepNext/>
              <w:keepLines/>
              <w:spacing w:before="40" w:after="40" w:line="320" w:lineRule="exact"/>
              <w:jc w:val="center"/>
              <w:rPr>
                <w:sz w:val="20"/>
                <w:szCs w:val="26"/>
              </w:rPr>
            </w:pPr>
            <w:r w:rsidRPr="0037138C">
              <w:rPr>
                <w:sz w:val="20"/>
                <w:szCs w:val="26"/>
                <w:rtl/>
              </w:rPr>
              <w:t>عرض النطاق</w:t>
            </w:r>
            <w:r w:rsidRPr="0037138C">
              <w:rPr>
                <w:sz w:val="20"/>
                <w:szCs w:val="26"/>
                <w:rtl/>
              </w:rPr>
              <w:br/>
              <w:t xml:space="preserve">المشغول، </w:t>
            </w:r>
            <w:r w:rsidRPr="0037138C">
              <w:rPr>
                <w:i/>
                <w:iCs/>
                <w:sz w:val="20"/>
                <w:szCs w:val="26"/>
              </w:rPr>
              <w:t>B</w:t>
            </w:r>
            <w:r w:rsidRPr="0037138C">
              <w:rPr>
                <w:rFonts w:hint="cs"/>
                <w:i/>
                <w:iCs/>
                <w:sz w:val="20"/>
                <w:szCs w:val="26"/>
                <w:rtl/>
              </w:rPr>
              <w:t xml:space="preserve"> </w:t>
            </w:r>
            <w:r w:rsidRPr="0037138C">
              <w:rPr>
                <w:sz w:val="20"/>
                <w:szCs w:val="26"/>
              </w:rPr>
              <w:t>(MHz)</w:t>
            </w:r>
          </w:p>
        </w:tc>
        <w:tc>
          <w:tcPr>
            <w:tcW w:w="1624" w:type="dxa"/>
            <w:vAlign w:val="center"/>
          </w:tcPr>
          <w:p w:rsidR="00955C9F" w:rsidRPr="0037138C" w:rsidRDefault="00955C9F" w:rsidP="005121FB">
            <w:pPr>
              <w:keepNext/>
              <w:keepLines/>
              <w:spacing w:before="40" w:after="40" w:line="320" w:lineRule="exact"/>
              <w:jc w:val="center"/>
              <w:rPr>
                <w:sz w:val="20"/>
                <w:szCs w:val="26"/>
              </w:rPr>
            </w:pPr>
            <w:r w:rsidRPr="0037138C">
              <w:rPr>
                <w:sz w:val="20"/>
                <w:szCs w:val="26"/>
                <w:rtl/>
              </w:rPr>
              <w:t>التخفيض في النسبة</w:t>
            </w:r>
            <w:r w:rsidRPr="0037138C">
              <w:rPr>
                <w:sz w:val="20"/>
                <w:szCs w:val="26"/>
                <w:rtl/>
              </w:rPr>
              <w:br/>
            </w:r>
            <w:r w:rsidRPr="0037138C">
              <w:rPr>
                <w:i/>
                <w:iCs/>
                <w:sz w:val="20"/>
                <w:szCs w:val="26"/>
              </w:rPr>
              <w:t>C</w:t>
            </w:r>
            <w:r w:rsidRPr="0037138C">
              <w:rPr>
                <w:sz w:val="20"/>
                <w:szCs w:val="26"/>
              </w:rPr>
              <w:t>/</w:t>
            </w:r>
            <w:r w:rsidRPr="0037138C">
              <w:rPr>
                <w:i/>
                <w:iCs/>
                <w:sz w:val="20"/>
                <w:szCs w:val="26"/>
              </w:rPr>
              <w:t>N</w:t>
            </w:r>
            <w:r w:rsidRPr="0037138C">
              <w:rPr>
                <w:rFonts w:hint="cs"/>
                <w:sz w:val="20"/>
                <w:szCs w:val="26"/>
                <w:rtl/>
              </w:rPr>
              <w:t xml:space="preserve"> </w:t>
            </w:r>
            <w:r w:rsidRPr="0037138C">
              <w:rPr>
                <w:sz w:val="20"/>
                <w:szCs w:val="26"/>
              </w:rPr>
              <w:t>(dB)</w:t>
            </w:r>
          </w:p>
        </w:tc>
        <w:tc>
          <w:tcPr>
            <w:tcW w:w="1708" w:type="dxa"/>
            <w:vAlign w:val="center"/>
          </w:tcPr>
          <w:p w:rsidR="00955C9F" w:rsidRPr="0037138C" w:rsidRDefault="00955C9F" w:rsidP="00FA52B6">
            <w:pPr>
              <w:keepNext/>
              <w:keepLines/>
              <w:spacing w:before="40" w:after="40" w:line="320" w:lineRule="exact"/>
              <w:jc w:val="center"/>
              <w:rPr>
                <w:sz w:val="20"/>
                <w:szCs w:val="26"/>
                <w:rtl/>
                <w:lang w:bidi="ar-SY"/>
              </w:rPr>
            </w:pPr>
            <w:r w:rsidRPr="0037138C">
              <w:rPr>
                <w:sz w:val="20"/>
                <w:szCs w:val="26"/>
                <w:rtl/>
              </w:rPr>
              <w:t>قدرة خرج</w:t>
            </w:r>
            <w:r w:rsidRPr="0037138C">
              <w:rPr>
                <w:sz w:val="20"/>
                <w:szCs w:val="26"/>
                <w:rtl/>
              </w:rPr>
              <w:br/>
              <w:t xml:space="preserve">المرسل </w:t>
            </w:r>
            <w:r w:rsidRPr="0037138C">
              <w:rPr>
                <w:i/>
                <w:iCs/>
                <w:sz w:val="20"/>
                <w:szCs w:val="26"/>
              </w:rPr>
              <w:t>P</w:t>
            </w:r>
            <w:r w:rsidRPr="0037138C">
              <w:rPr>
                <w:i/>
                <w:iCs/>
                <w:position w:val="-4"/>
                <w:sz w:val="20"/>
                <w:szCs w:val="26"/>
              </w:rPr>
              <w:t>t</w:t>
            </w:r>
            <w:r w:rsidRPr="0037138C">
              <w:rPr>
                <w:rFonts w:hint="cs"/>
                <w:sz w:val="20"/>
                <w:szCs w:val="26"/>
                <w:rtl/>
              </w:rPr>
              <w:t xml:space="preserve"> </w:t>
            </w:r>
            <w:r w:rsidRPr="0037138C">
              <w:rPr>
                <w:sz w:val="20"/>
                <w:szCs w:val="26"/>
              </w:rPr>
              <w:t>(dBm)</w:t>
            </w:r>
          </w:p>
        </w:tc>
      </w:tr>
      <w:tr w:rsidR="00955C9F" w:rsidRPr="0037138C" w:rsidTr="00401486">
        <w:trPr>
          <w:jc w:val="center"/>
        </w:trPr>
        <w:tc>
          <w:tcPr>
            <w:tcW w:w="1250" w:type="dxa"/>
          </w:tcPr>
          <w:p w:rsidR="00955C9F" w:rsidRPr="0037138C" w:rsidRDefault="00955C9F" w:rsidP="005121FB">
            <w:pPr>
              <w:keepNext/>
              <w:keepLines/>
              <w:spacing w:before="40" w:after="40" w:line="280" w:lineRule="exact"/>
              <w:rPr>
                <w:sz w:val="20"/>
                <w:szCs w:val="26"/>
                <w:lang w:val="es-ES_tradnl"/>
              </w:rPr>
            </w:pPr>
            <w:r w:rsidRPr="0037138C">
              <w:rPr>
                <w:sz w:val="20"/>
                <w:szCs w:val="26"/>
                <w:rtl/>
              </w:rPr>
              <w:t>تصحيح</w:t>
            </w:r>
            <w:r w:rsidRPr="0037138C">
              <w:rPr>
                <w:sz w:val="20"/>
                <w:szCs w:val="26"/>
                <w:rtl/>
              </w:rPr>
              <w:br/>
              <w:t>تشفير</w:t>
            </w:r>
            <w:r w:rsidRPr="0037138C">
              <w:rPr>
                <w:sz w:val="20"/>
                <w:szCs w:val="26"/>
                <w:rtl/>
              </w:rPr>
              <w:br/>
              <w:t>الأخطاء</w:t>
            </w:r>
          </w:p>
        </w:tc>
        <w:tc>
          <w:tcPr>
            <w:tcW w:w="1160" w:type="dxa"/>
          </w:tcPr>
          <w:p w:rsidR="00955C9F" w:rsidRPr="0037138C" w:rsidRDefault="00955C9F" w:rsidP="005121FB">
            <w:pPr>
              <w:keepNext/>
              <w:keepLines/>
              <w:spacing w:before="40" w:after="40" w:line="280" w:lineRule="exact"/>
              <w:jc w:val="center"/>
              <w:rPr>
                <w:sz w:val="20"/>
                <w:szCs w:val="26"/>
                <w:lang w:val="es-ES_tradnl"/>
              </w:rPr>
            </w:pPr>
            <w:r w:rsidRPr="0037138C">
              <w:rPr>
                <w:sz w:val="20"/>
                <w:szCs w:val="26"/>
                <w:lang w:val="es-ES_tradnl"/>
              </w:rPr>
              <w:t>2/1</w:t>
            </w:r>
            <w:r w:rsidRPr="0037138C">
              <w:rPr>
                <w:sz w:val="20"/>
                <w:szCs w:val="26"/>
                <w:lang w:val="es-ES_tradnl"/>
              </w:rPr>
              <w:br/>
              <w:t>4/3</w:t>
            </w:r>
            <w:r w:rsidRPr="0037138C">
              <w:rPr>
                <w:sz w:val="20"/>
                <w:szCs w:val="26"/>
                <w:lang w:val="es-ES_tradnl"/>
              </w:rPr>
              <w:br/>
              <w:t>8/7</w:t>
            </w:r>
            <w:r w:rsidRPr="0037138C">
              <w:rPr>
                <w:sz w:val="20"/>
                <w:szCs w:val="26"/>
                <w:lang w:val="es-ES_tradnl"/>
              </w:rPr>
              <w:br/>
              <w:t>19/18</w:t>
            </w:r>
          </w:p>
        </w:tc>
        <w:tc>
          <w:tcPr>
            <w:tcW w:w="1883" w:type="dxa"/>
          </w:tcPr>
          <w:p w:rsidR="00955C9F" w:rsidRPr="0037138C" w:rsidRDefault="00955C9F" w:rsidP="005121FB">
            <w:pPr>
              <w:keepNext/>
              <w:keepLines/>
              <w:bidi w:val="0"/>
              <w:spacing w:before="40" w:after="40" w:line="280" w:lineRule="exact"/>
              <w:ind w:left="612"/>
              <w:rPr>
                <w:sz w:val="20"/>
                <w:szCs w:val="26"/>
              </w:rPr>
            </w:pPr>
            <w:r w:rsidRPr="0037138C">
              <w:rPr>
                <w:sz w:val="20"/>
                <w:szCs w:val="26"/>
              </w:rPr>
              <w:t>2</w:t>
            </w:r>
            <w:r w:rsidRPr="0037138C">
              <w:rPr>
                <w:sz w:val="20"/>
                <w:szCs w:val="26"/>
              </w:rPr>
              <w:br/>
              <w:t>1,333</w:t>
            </w:r>
            <w:r w:rsidRPr="0037138C">
              <w:rPr>
                <w:sz w:val="20"/>
                <w:szCs w:val="26"/>
              </w:rPr>
              <w:br/>
              <w:t>1,142</w:t>
            </w:r>
            <w:r w:rsidRPr="0037138C">
              <w:rPr>
                <w:sz w:val="20"/>
                <w:szCs w:val="26"/>
              </w:rPr>
              <w:br/>
              <w:t>1,055</w:t>
            </w:r>
          </w:p>
        </w:tc>
        <w:tc>
          <w:tcPr>
            <w:tcW w:w="2002" w:type="dxa"/>
          </w:tcPr>
          <w:p w:rsidR="00955C9F" w:rsidRPr="0037138C" w:rsidRDefault="00955C9F" w:rsidP="005121FB">
            <w:pPr>
              <w:keepNext/>
              <w:keepLines/>
              <w:spacing w:before="40" w:after="40" w:line="280" w:lineRule="exact"/>
              <w:rPr>
                <w:sz w:val="20"/>
                <w:szCs w:val="26"/>
                <w:lang w:val="es-ES_tradnl"/>
              </w:rPr>
            </w:pPr>
            <w:r w:rsidRPr="0037138C">
              <w:rPr>
                <w:sz w:val="20"/>
                <w:szCs w:val="26"/>
                <w:lang w:val="es-ES_tradnl"/>
              </w:rPr>
              <w:tab/>
              <w:t>45,00</w:t>
            </w:r>
            <w:r w:rsidRPr="0037138C">
              <w:rPr>
                <w:sz w:val="20"/>
                <w:szCs w:val="26"/>
                <w:lang w:val="es-ES_tradnl"/>
              </w:rPr>
              <w:br/>
            </w:r>
            <w:r w:rsidRPr="0037138C">
              <w:rPr>
                <w:sz w:val="20"/>
                <w:szCs w:val="26"/>
                <w:lang w:val="es-ES_tradnl"/>
              </w:rPr>
              <w:tab/>
              <w:t>30,00</w:t>
            </w:r>
            <w:r w:rsidRPr="0037138C">
              <w:rPr>
                <w:sz w:val="20"/>
                <w:szCs w:val="26"/>
                <w:lang w:val="es-ES_tradnl"/>
              </w:rPr>
              <w:br/>
            </w:r>
            <w:r w:rsidRPr="0037138C">
              <w:rPr>
                <w:sz w:val="20"/>
                <w:szCs w:val="26"/>
                <w:lang w:val="es-ES_tradnl"/>
              </w:rPr>
              <w:tab/>
              <w:t>25,70</w:t>
            </w:r>
            <w:r w:rsidRPr="0037138C">
              <w:rPr>
                <w:sz w:val="20"/>
                <w:szCs w:val="26"/>
                <w:lang w:val="es-ES_tradnl"/>
              </w:rPr>
              <w:br/>
            </w:r>
            <w:r w:rsidRPr="0037138C">
              <w:rPr>
                <w:sz w:val="20"/>
                <w:szCs w:val="26"/>
                <w:lang w:val="es-ES_tradnl"/>
              </w:rPr>
              <w:tab/>
              <w:t>23,74</w:t>
            </w:r>
          </w:p>
        </w:tc>
        <w:tc>
          <w:tcPr>
            <w:tcW w:w="1624" w:type="dxa"/>
          </w:tcPr>
          <w:p w:rsidR="00955C9F" w:rsidRPr="0037138C" w:rsidRDefault="00955C9F" w:rsidP="005121FB">
            <w:pPr>
              <w:keepNext/>
              <w:keepLines/>
              <w:spacing w:before="40" w:after="40" w:line="280" w:lineRule="exact"/>
              <w:rPr>
                <w:sz w:val="20"/>
                <w:szCs w:val="26"/>
                <w:lang w:val="es-ES_tradnl"/>
              </w:rPr>
            </w:pPr>
            <w:r w:rsidRPr="0037138C">
              <w:rPr>
                <w:sz w:val="20"/>
                <w:szCs w:val="26"/>
                <w:lang w:val="es-ES_tradnl"/>
              </w:rPr>
              <w:tab/>
              <w:t>6,0</w:t>
            </w:r>
            <w:r w:rsidRPr="0037138C">
              <w:rPr>
                <w:sz w:val="20"/>
                <w:szCs w:val="26"/>
                <w:lang w:val="es-ES_tradnl"/>
              </w:rPr>
              <w:br/>
            </w:r>
            <w:r w:rsidRPr="0037138C">
              <w:rPr>
                <w:sz w:val="20"/>
                <w:szCs w:val="26"/>
                <w:lang w:val="es-ES_tradnl"/>
              </w:rPr>
              <w:tab/>
              <w:t>3,5</w:t>
            </w:r>
            <w:r w:rsidRPr="0037138C">
              <w:rPr>
                <w:sz w:val="20"/>
                <w:szCs w:val="26"/>
                <w:lang w:val="es-ES_tradnl"/>
              </w:rPr>
              <w:br/>
            </w:r>
            <w:r w:rsidRPr="0037138C">
              <w:rPr>
                <w:sz w:val="20"/>
                <w:szCs w:val="26"/>
                <w:lang w:val="es-ES_tradnl"/>
              </w:rPr>
              <w:tab/>
              <w:t>2,0</w:t>
            </w:r>
            <w:r w:rsidRPr="0037138C">
              <w:rPr>
                <w:sz w:val="20"/>
                <w:szCs w:val="26"/>
                <w:lang w:val="es-ES_tradnl"/>
              </w:rPr>
              <w:br/>
            </w:r>
            <w:r w:rsidRPr="0037138C">
              <w:rPr>
                <w:sz w:val="20"/>
                <w:szCs w:val="26"/>
                <w:lang w:val="es-ES_tradnl"/>
              </w:rPr>
              <w:tab/>
              <w:t>3,0</w:t>
            </w:r>
          </w:p>
        </w:tc>
        <w:tc>
          <w:tcPr>
            <w:tcW w:w="1708" w:type="dxa"/>
          </w:tcPr>
          <w:p w:rsidR="00955C9F" w:rsidRPr="0037138C" w:rsidRDefault="00955C9F" w:rsidP="005121FB">
            <w:pPr>
              <w:keepNext/>
              <w:keepLines/>
              <w:spacing w:before="40" w:after="40" w:line="280" w:lineRule="exact"/>
              <w:rPr>
                <w:sz w:val="20"/>
                <w:szCs w:val="26"/>
                <w:lang w:val="es-ES_tradnl"/>
              </w:rPr>
            </w:pPr>
            <w:r w:rsidRPr="0037138C">
              <w:rPr>
                <w:sz w:val="20"/>
                <w:szCs w:val="26"/>
                <w:lang w:val="es-ES_tradnl"/>
              </w:rPr>
              <w:tab/>
              <w:t>27,5</w:t>
            </w:r>
            <w:r w:rsidRPr="0037138C">
              <w:rPr>
                <w:sz w:val="20"/>
                <w:szCs w:val="26"/>
                <w:lang w:val="es-ES_tradnl"/>
              </w:rPr>
              <w:br/>
            </w:r>
            <w:r w:rsidRPr="0037138C">
              <w:rPr>
                <w:sz w:val="20"/>
                <w:szCs w:val="26"/>
                <w:lang w:val="es-ES_tradnl"/>
              </w:rPr>
              <w:tab/>
              <w:t>30,0</w:t>
            </w:r>
            <w:r w:rsidRPr="0037138C">
              <w:rPr>
                <w:sz w:val="20"/>
                <w:szCs w:val="26"/>
                <w:lang w:val="es-ES_tradnl"/>
              </w:rPr>
              <w:br/>
            </w:r>
            <w:r w:rsidRPr="0037138C">
              <w:rPr>
                <w:sz w:val="20"/>
                <w:szCs w:val="26"/>
                <w:lang w:val="es-ES_tradnl"/>
              </w:rPr>
              <w:tab/>
              <w:t>31,5</w:t>
            </w:r>
            <w:r w:rsidRPr="0037138C">
              <w:rPr>
                <w:sz w:val="20"/>
                <w:szCs w:val="26"/>
                <w:lang w:val="es-ES_tradnl"/>
              </w:rPr>
              <w:br/>
            </w:r>
            <w:r w:rsidRPr="0037138C">
              <w:rPr>
                <w:sz w:val="20"/>
                <w:szCs w:val="26"/>
                <w:lang w:val="es-ES_tradnl"/>
              </w:rPr>
              <w:tab/>
              <w:t>30,5</w:t>
            </w:r>
          </w:p>
        </w:tc>
      </w:tr>
    </w:tbl>
    <w:p w:rsidR="00955C9F" w:rsidRPr="005121FB" w:rsidRDefault="00955C9F" w:rsidP="005121FB">
      <w:pPr>
        <w:spacing w:before="240"/>
        <w:rPr>
          <w:spacing w:val="-4"/>
          <w:rtl/>
        </w:rPr>
      </w:pPr>
      <w:r w:rsidRPr="005121FB">
        <w:rPr>
          <w:spacing w:val="-4"/>
          <w:rtl/>
        </w:rPr>
        <w:t>وبصورة موجزة، فإن قيم الفعالية</w:t>
      </w:r>
      <w:r w:rsidR="005121FB" w:rsidRPr="005121FB">
        <w:rPr>
          <w:rFonts w:hint="cs"/>
          <w:spacing w:val="-4"/>
          <w:rtl/>
        </w:rPr>
        <w:t> </w:t>
      </w:r>
      <w:r w:rsidRPr="005121FB">
        <w:rPr>
          <w:spacing w:val="-4"/>
        </w:rPr>
        <w:t>SUE</w:t>
      </w:r>
      <w:r w:rsidRPr="005121FB">
        <w:rPr>
          <w:spacing w:val="-4"/>
          <w:rtl/>
        </w:rPr>
        <w:t xml:space="preserve"> المبينة في الجدول</w:t>
      </w:r>
      <w:r w:rsidR="005121FB" w:rsidRPr="005121FB">
        <w:rPr>
          <w:rFonts w:hint="cs"/>
          <w:spacing w:val="-4"/>
          <w:rtl/>
        </w:rPr>
        <w:t> </w:t>
      </w:r>
      <w:r w:rsidRPr="005121FB">
        <w:rPr>
          <w:spacing w:val="-4"/>
        </w:rPr>
        <w:t>9</w:t>
      </w:r>
      <w:r w:rsidRPr="005121FB">
        <w:rPr>
          <w:spacing w:val="-4"/>
          <w:rtl/>
        </w:rPr>
        <w:t xml:space="preserve"> تشير إلى أن تقنيات معالجة الإشارة مثل تصحيح/تشفير الأخطاء التي تستخدم عرض نطاق التردد</w:t>
      </w:r>
      <w:r w:rsidR="005121FB" w:rsidRPr="005121FB">
        <w:rPr>
          <w:rFonts w:hint="cs"/>
          <w:spacing w:val="-4"/>
          <w:rtl/>
        </w:rPr>
        <w:t> </w:t>
      </w:r>
      <w:r w:rsidRPr="005121FB">
        <w:rPr>
          <w:spacing w:val="-4"/>
        </w:rPr>
        <w:t>RF</w:t>
      </w:r>
      <w:r w:rsidRPr="005121FB">
        <w:rPr>
          <w:spacing w:val="-4"/>
          <w:rtl/>
        </w:rPr>
        <w:t xml:space="preserve"> بالنسبة إلى الاستعاضات عن النسبة</w:t>
      </w:r>
      <w:r w:rsidR="005121FB" w:rsidRPr="005121FB">
        <w:rPr>
          <w:rFonts w:hint="cs"/>
          <w:spacing w:val="-4"/>
          <w:rtl/>
        </w:rPr>
        <w:t> </w:t>
      </w:r>
      <w:r w:rsidRPr="005121FB">
        <w:rPr>
          <w:i/>
          <w:iCs/>
          <w:spacing w:val="-4"/>
        </w:rPr>
        <w:t>C/N</w:t>
      </w:r>
      <w:r w:rsidRPr="005121FB">
        <w:rPr>
          <w:i/>
          <w:iCs/>
          <w:spacing w:val="-4"/>
          <w:rtl/>
        </w:rPr>
        <w:t xml:space="preserve"> </w:t>
      </w:r>
      <w:r w:rsidRPr="005121FB">
        <w:rPr>
          <w:spacing w:val="-4"/>
          <w:rtl/>
        </w:rPr>
        <w:t>توفر تحسناً مهماً في الحفاظ على الطيف وفي</w:t>
      </w:r>
      <w:r w:rsidR="005121FB" w:rsidRPr="005121FB">
        <w:rPr>
          <w:rFonts w:hint="cs"/>
          <w:spacing w:val="-4"/>
          <w:rtl/>
        </w:rPr>
        <w:t> </w:t>
      </w:r>
      <w:r w:rsidRPr="005121FB">
        <w:rPr>
          <w:spacing w:val="-4"/>
          <w:rtl/>
        </w:rPr>
        <w:t>قيم أعلى للفعالية</w:t>
      </w:r>
      <w:r w:rsidR="005121FB" w:rsidRPr="005121FB">
        <w:rPr>
          <w:rFonts w:hint="cs"/>
          <w:spacing w:val="-4"/>
          <w:rtl/>
        </w:rPr>
        <w:t> </w:t>
      </w:r>
      <w:r w:rsidRPr="005121FB">
        <w:rPr>
          <w:spacing w:val="-4"/>
        </w:rPr>
        <w:t>SUE</w:t>
      </w:r>
      <w:r w:rsidRPr="005121FB">
        <w:rPr>
          <w:spacing w:val="-4"/>
          <w:rtl/>
        </w:rPr>
        <w:t xml:space="preserve"> حين تستخدم تقنيات تشفير عالية الفعالية (أي تقنيات تشفير بمعدلات تشفير وكسب تشفير عاليين).</w:t>
      </w:r>
      <w:r w:rsidRPr="005121FB">
        <w:rPr>
          <w:rFonts w:hint="cs"/>
          <w:spacing w:val="-4"/>
          <w:rtl/>
        </w:rPr>
        <w:t xml:space="preserve"> </w:t>
      </w:r>
      <w:r w:rsidRPr="005121FB">
        <w:rPr>
          <w:spacing w:val="-4"/>
          <w:rtl/>
        </w:rPr>
        <w:t>وكذلك التحسن النسبي في الحفاظ على الطيف يكون أهم حين يكون للنظام هوائي</w:t>
      </w:r>
      <w:r w:rsidR="005121FB" w:rsidRPr="005121FB">
        <w:rPr>
          <w:rFonts w:hint="cs"/>
          <w:spacing w:val="-4"/>
          <w:rtl/>
        </w:rPr>
        <w:t> </w:t>
      </w:r>
      <w:r w:rsidRPr="005121FB">
        <w:rPr>
          <w:spacing w:val="-4"/>
        </w:rPr>
        <w:t>STD</w:t>
      </w:r>
      <w:r w:rsidRPr="005121FB">
        <w:rPr>
          <w:spacing w:val="-4"/>
          <w:rtl/>
        </w:rPr>
        <w:t xml:space="preserve"> منه حين يتوفر هوائي </w:t>
      </w:r>
      <w:r w:rsidRPr="005121FB">
        <w:rPr>
          <w:spacing w:val="-4"/>
        </w:rPr>
        <w:t>SHD</w:t>
      </w:r>
      <w:r w:rsidRPr="005121FB">
        <w:rPr>
          <w:spacing w:val="-4"/>
          <w:rtl/>
        </w:rPr>
        <w:t xml:space="preserve"> أو</w:t>
      </w:r>
      <w:r w:rsidR="005121FB" w:rsidRPr="005121FB">
        <w:rPr>
          <w:rFonts w:hint="cs"/>
          <w:spacing w:val="-4"/>
          <w:rtl/>
        </w:rPr>
        <w:t> </w:t>
      </w:r>
      <w:r w:rsidRPr="005121FB">
        <w:rPr>
          <w:spacing w:val="-4"/>
        </w:rPr>
        <w:t>CHR</w:t>
      </w:r>
      <w:r w:rsidRPr="005121FB">
        <w:rPr>
          <w:spacing w:val="-4"/>
          <w:rtl/>
        </w:rPr>
        <w:t>.</w:t>
      </w:r>
      <w:r w:rsidRPr="005121FB">
        <w:rPr>
          <w:rFonts w:hint="cs"/>
          <w:spacing w:val="-4"/>
          <w:rtl/>
        </w:rPr>
        <w:t xml:space="preserve"> </w:t>
      </w:r>
      <w:r w:rsidRPr="005121FB">
        <w:rPr>
          <w:spacing w:val="-4"/>
          <w:rtl/>
        </w:rPr>
        <w:t>ويعود ذلك إلى أن التخفيض في المنطقة المرفوضة أكبر للهوائيات</w:t>
      </w:r>
      <w:r w:rsidR="005121FB" w:rsidRPr="005121FB">
        <w:rPr>
          <w:rFonts w:hint="cs"/>
          <w:spacing w:val="-4"/>
          <w:rtl/>
        </w:rPr>
        <w:t> </w:t>
      </w:r>
      <w:r w:rsidRPr="005121FB">
        <w:rPr>
          <w:spacing w:val="-4"/>
        </w:rPr>
        <w:t>STD</w:t>
      </w:r>
      <w:r w:rsidRPr="005121FB">
        <w:rPr>
          <w:spacing w:val="-4"/>
          <w:rtl/>
        </w:rPr>
        <w:t xml:space="preserve"> بسبب الخصائص الأعلى للفص الجانبي/الخلفي.</w:t>
      </w:r>
    </w:p>
    <w:p w:rsidR="00955C9F" w:rsidRDefault="00955C9F" w:rsidP="006E64D8">
      <w:pPr>
        <w:pStyle w:val="TableNo0"/>
        <w:bidi/>
      </w:pPr>
      <w:r>
        <w:rPr>
          <w:rtl/>
        </w:rPr>
        <w:t>الج</w:t>
      </w:r>
      <w:r w:rsidR="00FA52B6">
        <w:rPr>
          <w:rFonts w:hint="cs"/>
          <w:rtl/>
        </w:rPr>
        <w:t>ـ</w:t>
      </w:r>
      <w:r>
        <w:rPr>
          <w:rtl/>
        </w:rPr>
        <w:t xml:space="preserve">دول </w:t>
      </w:r>
      <w:r>
        <w:t>9</w:t>
      </w:r>
    </w:p>
    <w:p w:rsidR="00955C9F" w:rsidRPr="006E0A3D" w:rsidRDefault="00955C9F" w:rsidP="00FA52B6">
      <w:pPr>
        <w:pStyle w:val="Tabletitle"/>
        <w:rPr>
          <w:rtl/>
          <w:lang w:bidi="ar-SA"/>
        </w:rPr>
      </w:pPr>
      <w:r w:rsidRPr="006E0A3D">
        <w:rPr>
          <w:rtl/>
        </w:rPr>
        <w:t xml:space="preserve">الفعالية </w:t>
      </w:r>
      <w:r w:rsidRPr="006E0A3D">
        <w:t>SUE</w:t>
      </w:r>
      <w:r w:rsidRPr="006E0A3D">
        <w:rPr>
          <w:rtl/>
        </w:rPr>
        <w:t xml:space="preserve"> من أجل التشفير/التصحيح (التشكيل </w:t>
      </w:r>
      <w:r w:rsidR="00FA52B6">
        <w:t>(64-</w:t>
      </w:r>
      <w:r w:rsidRPr="006E0A3D">
        <w:t>QAM</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75"/>
        <w:gridCol w:w="1701"/>
        <w:gridCol w:w="1701"/>
        <w:gridCol w:w="1701"/>
        <w:gridCol w:w="1701"/>
      </w:tblGrid>
      <w:tr w:rsidR="00955C9F" w:rsidTr="00401486">
        <w:trPr>
          <w:cantSplit/>
          <w:jc w:val="center"/>
        </w:trPr>
        <w:tc>
          <w:tcPr>
            <w:tcW w:w="3776" w:type="dxa"/>
            <w:gridSpan w:val="2"/>
            <w:vMerge w:val="restart"/>
            <w:vAlign w:val="center"/>
          </w:tcPr>
          <w:p w:rsidR="00955C9F" w:rsidRPr="00FA52B6" w:rsidRDefault="00955C9F" w:rsidP="00401486">
            <w:pPr>
              <w:spacing w:before="40" w:after="40" w:line="300" w:lineRule="exact"/>
              <w:jc w:val="center"/>
              <w:rPr>
                <w:sz w:val="20"/>
                <w:szCs w:val="26"/>
                <w:lang w:val="es-ES_tradnl"/>
              </w:rPr>
            </w:pPr>
            <w:r w:rsidRPr="00FA52B6">
              <w:rPr>
                <w:sz w:val="20"/>
                <w:szCs w:val="26"/>
                <w:rtl/>
              </w:rPr>
              <w:t>نمط معالجة الإشارة</w:t>
            </w:r>
          </w:p>
        </w:tc>
        <w:tc>
          <w:tcPr>
            <w:tcW w:w="5103" w:type="dxa"/>
            <w:gridSpan w:val="3"/>
          </w:tcPr>
          <w:p w:rsidR="00955C9F" w:rsidRPr="00FA52B6" w:rsidRDefault="00955C9F" w:rsidP="00401486">
            <w:pPr>
              <w:spacing w:before="40" w:after="40" w:line="300" w:lineRule="exact"/>
              <w:jc w:val="center"/>
              <w:rPr>
                <w:sz w:val="20"/>
                <w:szCs w:val="26"/>
              </w:rPr>
            </w:pPr>
            <w:r w:rsidRPr="00FA52B6">
              <w:rPr>
                <w:sz w:val="20"/>
                <w:szCs w:val="26"/>
                <w:rtl/>
              </w:rPr>
              <w:t xml:space="preserve">الفعالية </w:t>
            </w:r>
            <w:r w:rsidRPr="00FA52B6">
              <w:rPr>
                <w:sz w:val="20"/>
                <w:szCs w:val="26"/>
              </w:rPr>
              <w:t>SUE</w:t>
            </w:r>
            <w:r w:rsidRPr="00FA52B6">
              <w:rPr>
                <w:sz w:val="20"/>
                <w:szCs w:val="26"/>
                <w:rtl/>
              </w:rPr>
              <w:t xml:space="preserve"> لمختلف أنماط الهوائيات</w:t>
            </w:r>
          </w:p>
        </w:tc>
      </w:tr>
      <w:tr w:rsidR="00955C9F" w:rsidTr="00401486">
        <w:trPr>
          <w:cantSplit/>
          <w:jc w:val="center"/>
        </w:trPr>
        <w:tc>
          <w:tcPr>
            <w:tcW w:w="3776" w:type="dxa"/>
            <w:gridSpan w:val="2"/>
            <w:vMerge/>
          </w:tcPr>
          <w:p w:rsidR="00955C9F" w:rsidRPr="00FA52B6" w:rsidRDefault="00955C9F" w:rsidP="00401486">
            <w:pPr>
              <w:spacing w:before="40" w:after="40" w:line="300" w:lineRule="exact"/>
              <w:jc w:val="center"/>
              <w:rPr>
                <w:sz w:val="20"/>
                <w:szCs w:val="26"/>
                <w:lang w:val="es-ES_tradnl"/>
              </w:rPr>
            </w:pPr>
          </w:p>
        </w:tc>
        <w:tc>
          <w:tcPr>
            <w:tcW w:w="1701" w:type="dxa"/>
          </w:tcPr>
          <w:p w:rsidR="00955C9F" w:rsidRPr="00FA52B6" w:rsidRDefault="00955C9F" w:rsidP="00401486">
            <w:pPr>
              <w:spacing w:before="40" w:after="40" w:line="300" w:lineRule="exact"/>
              <w:jc w:val="center"/>
              <w:rPr>
                <w:sz w:val="20"/>
                <w:szCs w:val="26"/>
                <w:lang w:val="es-ES_tradnl"/>
              </w:rPr>
            </w:pPr>
            <w:r w:rsidRPr="00FA52B6">
              <w:rPr>
                <w:sz w:val="20"/>
                <w:szCs w:val="26"/>
                <w:lang w:val="es-ES_tradnl"/>
              </w:rPr>
              <w:t>STD</w:t>
            </w:r>
          </w:p>
        </w:tc>
        <w:tc>
          <w:tcPr>
            <w:tcW w:w="1701" w:type="dxa"/>
          </w:tcPr>
          <w:p w:rsidR="00955C9F" w:rsidRPr="00FA52B6" w:rsidRDefault="00955C9F" w:rsidP="00401486">
            <w:pPr>
              <w:spacing w:before="40" w:after="40" w:line="300" w:lineRule="exact"/>
              <w:jc w:val="center"/>
              <w:rPr>
                <w:sz w:val="20"/>
                <w:szCs w:val="26"/>
                <w:lang w:val="es-ES_tradnl"/>
              </w:rPr>
            </w:pPr>
            <w:r w:rsidRPr="00FA52B6">
              <w:rPr>
                <w:sz w:val="20"/>
                <w:szCs w:val="26"/>
                <w:lang w:val="es-ES_tradnl"/>
              </w:rPr>
              <w:t>SHD</w:t>
            </w:r>
          </w:p>
        </w:tc>
        <w:tc>
          <w:tcPr>
            <w:tcW w:w="1701" w:type="dxa"/>
          </w:tcPr>
          <w:p w:rsidR="00955C9F" w:rsidRPr="00FA52B6" w:rsidRDefault="00955C9F" w:rsidP="00401486">
            <w:pPr>
              <w:spacing w:before="40" w:after="40" w:line="300" w:lineRule="exact"/>
              <w:jc w:val="center"/>
              <w:rPr>
                <w:sz w:val="20"/>
                <w:szCs w:val="26"/>
                <w:lang w:val="es-ES_tradnl"/>
              </w:rPr>
            </w:pPr>
            <w:r w:rsidRPr="00FA52B6">
              <w:rPr>
                <w:sz w:val="20"/>
                <w:szCs w:val="26"/>
                <w:lang w:val="es-ES_tradnl"/>
              </w:rPr>
              <w:t>CHR</w:t>
            </w:r>
          </w:p>
        </w:tc>
      </w:tr>
      <w:tr w:rsidR="00955C9F" w:rsidTr="002127C5">
        <w:trPr>
          <w:jc w:val="center"/>
        </w:trPr>
        <w:tc>
          <w:tcPr>
            <w:tcW w:w="3776" w:type="dxa"/>
            <w:gridSpan w:val="2"/>
          </w:tcPr>
          <w:p w:rsidR="00955C9F" w:rsidRPr="00FA52B6" w:rsidRDefault="00955C9F" w:rsidP="00401486">
            <w:pPr>
              <w:spacing w:before="40" w:after="40" w:line="300" w:lineRule="exact"/>
              <w:rPr>
                <w:sz w:val="20"/>
                <w:szCs w:val="26"/>
                <w:lang w:val="es-ES_tradnl"/>
              </w:rPr>
            </w:pPr>
            <w:r w:rsidRPr="00FA52B6">
              <w:rPr>
                <w:sz w:val="20"/>
                <w:szCs w:val="26"/>
                <w:rtl/>
              </w:rPr>
              <w:t>دون معالجة الإشارة</w:t>
            </w:r>
          </w:p>
        </w:tc>
        <w:tc>
          <w:tcPr>
            <w:tcW w:w="1701" w:type="dxa"/>
            <w:tcBorders>
              <w:bottom w:val="single" w:sz="4" w:space="0" w:color="auto"/>
            </w:tcBorders>
          </w:tcPr>
          <w:p w:rsidR="00955C9F" w:rsidRPr="00FA52B6" w:rsidRDefault="00955C9F" w:rsidP="00401486">
            <w:pPr>
              <w:spacing w:before="40" w:after="40" w:line="300" w:lineRule="exact"/>
              <w:jc w:val="center"/>
              <w:rPr>
                <w:sz w:val="20"/>
                <w:szCs w:val="26"/>
                <w:lang w:val="es-ES_tradnl"/>
              </w:rPr>
            </w:pPr>
            <w:r w:rsidRPr="00FA52B6">
              <w:rPr>
                <w:sz w:val="20"/>
                <w:szCs w:val="26"/>
                <w:lang w:val="es-ES_tradnl"/>
              </w:rPr>
              <w:t>0,201</w:t>
            </w:r>
          </w:p>
        </w:tc>
        <w:tc>
          <w:tcPr>
            <w:tcW w:w="1701" w:type="dxa"/>
            <w:tcBorders>
              <w:bottom w:val="single" w:sz="4" w:space="0" w:color="auto"/>
            </w:tcBorders>
          </w:tcPr>
          <w:p w:rsidR="00955C9F" w:rsidRPr="00FA52B6" w:rsidRDefault="00955C9F" w:rsidP="00401486">
            <w:pPr>
              <w:spacing w:before="40" w:after="40" w:line="300" w:lineRule="exact"/>
              <w:jc w:val="center"/>
              <w:rPr>
                <w:sz w:val="20"/>
                <w:szCs w:val="26"/>
                <w:lang w:val="es-ES_tradnl"/>
              </w:rPr>
            </w:pPr>
            <w:r w:rsidRPr="00FA52B6">
              <w:rPr>
                <w:sz w:val="20"/>
                <w:szCs w:val="26"/>
                <w:lang w:val="es-ES_tradnl"/>
              </w:rPr>
              <w:t>0,212</w:t>
            </w:r>
          </w:p>
        </w:tc>
        <w:tc>
          <w:tcPr>
            <w:tcW w:w="1701" w:type="dxa"/>
            <w:tcBorders>
              <w:bottom w:val="single" w:sz="4" w:space="0" w:color="auto"/>
            </w:tcBorders>
          </w:tcPr>
          <w:p w:rsidR="00955C9F" w:rsidRPr="00FA52B6" w:rsidRDefault="00955C9F" w:rsidP="00401486">
            <w:pPr>
              <w:spacing w:before="40" w:after="40" w:line="300" w:lineRule="exact"/>
              <w:jc w:val="center"/>
              <w:rPr>
                <w:sz w:val="20"/>
                <w:szCs w:val="26"/>
                <w:lang w:val="es-ES_tradnl"/>
              </w:rPr>
            </w:pPr>
            <w:r w:rsidRPr="00FA52B6">
              <w:rPr>
                <w:sz w:val="20"/>
                <w:szCs w:val="26"/>
                <w:lang w:val="es-ES_tradnl"/>
              </w:rPr>
              <w:t>0,811</w:t>
            </w:r>
          </w:p>
        </w:tc>
      </w:tr>
      <w:tr w:rsidR="00955C9F" w:rsidTr="006B7170">
        <w:trPr>
          <w:jc w:val="center"/>
        </w:trPr>
        <w:tc>
          <w:tcPr>
            <w:tcW w:w="2075" w:type="dxa"/>
            <w:tcBorders>
              <w:bottom w:val="nil"/>
            </w:tcBorders>
          </w:tcPr>
          <w:p w:rsidR="00955C9F" w:rsidRPr="00FA52B6" w:rsidRDefault="00955C9F" w:rsidP="00401486">
            <w:pPr>
              <w:spacing w:before="40" w:after="40" w:line="300" w:lineRule="exact"/>
              <w:rPr>
                <w:sz w:val="20"/>
                <w:szCs w:val="26"/>
                <w:lang w:val="es-ES_tradnl"/>
              </w:rPr>
            </w:pPr>
            <w:r w:rsidRPr="00FA52B6">
              <w:rPr>
                <w:sz w:val="20"/>
                <w:szCs w:val="26"/>
                <w:rtl/>
              </w:rPr>
              <w:t>تصحيح/تشفير الأخطاء</w:t>
            </w:r>
          </w:p>
        </w:tc>
        <w:tc>
          <w:tcPr>
            <w:tcW w:w="1701" w:type="dxa"/>
          </w:tcPr>
          <w:p w:rsidR="00955C9F" w:rsidRPr="00FA52B6" w:rsidRDefault="00955C9F" w:rsidP="00401486">
            <w:pPr>
              <w:spacing w:before="40" w:after="40" w:line="300" w:lineRule="exact"/>
              <w:jc w:val="center"/>
              <w:rPr>
                <w:sz w:val="20"/>
                <w:szCs w:val="26"/>
                <w:lang w:val="es-ES_tradnl"/>
              </w:rPr>
            </w:pPr>
            <w:r w:rsidRPr="00FA52B6">
              <w:rPr>
                <w:sz w:val="20"/>
                <w:szCs w:val="26"/>
                <w:rtl/>
                <w:lang w:val="es-ES_tradnl"/>
              </w:rPr>
              <w:t>معدل التشفير</w:t>
            </w:r>
          </w:p>
        </w:tc>
        <w:tc>
          <w:tcPr>
            <w:tcW w:w="1701" w:type="dxa"/>
            <w:tcBorders>
              <w:bottom w:val="nil"/>
            </w:tcBorders>
          </w:tcPr>
          <w:p w:rsidR="00955C9F" w:rsidRPr="00FA52B6" w:rsidRDefault="00955C9F" w:rsidP="00401486">
            <w:pPr>
              <w:spacing w:before="40" w:after="40" w:line="300" w:lineRule="exact"/>
              <w:jc w:val="center"/>
              <w:rPr>
                <w:sz w:val="20"/>
                <w:szCs w:val="26"/>
                <w:lang w:val="es-ES_tradnl"/>
              </w:rPr>
            </w:pPr>
          </w:p>
        </w:tc>
        <w:tc>
          <w:tcPr>
            <w:tcW w:w="1701" w:type="dxa"/>
            <w:tcBorders>
              <w:bottom w:val="nil"/>
            </w:tcBorders>
          </w:tcPr>
          <w:p w:rsidR="00955C9F" w:rsidRPr="00FA52B6" w:rsidRDefault="00955C9F" w:rsidP="00401486">
            <w:pPr>
              <w:spacing w:before="40" w:after="40" w:line="300" w:lineRule="exact"/>
              <w:jc w:val="center"/>
              <w:rPr>
                <w:sz w:val="20"/>
                <w:szCs w:val="26"/>
                <w:lang w:val="es-ES_tradnl"/>
              </w:rPr>
            </w:pPr>
          </w:p>
        </w:tc>
        <w:tc>
          <w:tcPr>
            <w:tcW w:w="1701" w:type="dxa"/>
            <w:tcBorders>
              <w:bottom w:val="nil"/>
            </w:tcBorders>
          </w:tcPr>
          <w:p w:rsidR="00955C9F" w:rsidRPr="00FA52B6" w:rsidRDefault="00955C9F" w:rsidP="00401486">
            <w:pPr>
              <w:spacing w:before="40" w:after="40" w:line="300" w:lineRule="exact"/>
              <w:jc w:val="center"/>
              <w:rPr>
                <w:sz w:val="20"/>
                <w:szCs w:val="26"/>
                <w:lang w:val="es-ES_tradnl"/>
              </w:rPr>
            </w:pPr>
          </w:p>
        </w:tc>
      </w:tr>
      <w:tr w:rsidR="00212DBF" w:rsidTr="006B7170">
        <w:trPr>
          <w:jc w:val="center"/>
        </w:trPr>
        <w:tc>
          <w:tcPr>
            <w:tcW w:w="2075" w:type="dxa"/>
            <w:tcBorders>
              <w:top w:val="nil"/>
            </w:tcBorders>
          </w:tcPr>
          <w:p w:rsidR="00212DBF" w:rsidRPr="00FA52B6" w:rsidRDefault="00212DBF" w:rsidP="00401486">
            <w:pPr>
              <w:spacing w:before="40" w:after="40" w:line="300" w:lineRule="exact"/>
              <w:rPr>
                <w:sz w:val="20"/>
                <w:szCs w:val="26"/>
                <w:lang w:val="es-ES_tradnl"/>
              </w:rPr>
            </w:pPr>
          </w:p>
        </w:tc>
        <w:tc>
          <w:tcPr>
            <w:tcW w:w="1701" w:type="dxa"/>
            <w:tcBorders>
              <w:top w:val="nil"/>
            </w:tcBorders>
          </w:tcPr>
          <w:p w:rsidR="00212DBF" w:rsidRPr="00FA52B6" w:rsidRDefault="00212DBF" w:rsidP="00B9150F">
            <w:pPr>
              <w:spacing w:before="40" w:after="40" w:line="300" w:lineRule="exact"/>
              <w:jc w:val="center"/>
              <w:rPr>
                <w:sz w:val="20"/>
                <w:szCs w:val="26"/>
                <w:lang w:val="es-ES_tradnl"/>
              </w:rPr>
            </w:pPr>
            <w:r w:rsidRPr="00FA52B6">
              <w:rPr>
                <w:sz w:val="20"/>
                <w:szCs w:val="26"/>
                <w:lang w:val="es-ES_tradnl"/>
              </w:rPr>
              <w:t>1/2</w:t>
            </w:r>
            <w:r w:rsidRPr="00FA52B6">
              <w:rPr>
                <w:sz w:val="20"/>
                <w:szCs w:val="26"/>
                <w:lang w:val="es-ES_tradnl"/>
              </w:rPr>
              <w:br/>
              <w:t>3/4</w:t>
            </w:r>
            <w:r w:rsidRPr="00FA52B6">
              <w:rPr>
                <w:sz w:val="20"/>
                <w:szCs w:val="26"/>
                <w:lang w:val="es-ES_tradnl"/>
              </w:rPr>
              <w:br/>
              <w:t>7/8</w:t>
            </w:r>
            <w:r w:rsidRPr="00FA52B6">
              <w:rPr>
                <w:sz w:val="20"/>
                <w:szCs w:val="26"/>
                <w:lang w:val="es-ES_tradnl"/>
              </w:rPr>
              <w:br/>
              <w:t>18/19</w:t>
            </w:r>
          </w:p>
        </w:tc>
        <w:tc>
          <w:tcPr>
            <w:tcW w:w="1701" w:type="dxa"/>
            <w:tcBorders>
              <w:top w:val="nil"/>
            </w:tcBorders>
          </w:tcPr>
          <w:p w:rsidR="00212DBF" w:rsidRPr="00FA52B6" w:rsidRDefault="00212DBF" w:rsidP="00401486">
            <w:pPr>
              <w:spacing w:before="40" w:after="40" w:line="300" w:lineRule="exact"/>
              <w:jc w:val="center"/>
              <w:rPr>
                <w:sz w:val="20"/>
                <w:szCs w:val="26"/>
                <w:lang w:val="es-ES_tradnl"/>
              </w:rPr>
            </w:pPr>
            <w:r w:rsidRPr="00FA52B6">
              <w:rPr>
                <w:sz w:val="20"/>
                <w:szCs w:val="26"/>
                <w:lang w:val="es-ES_tradnl"/>
              </w:rPr>
              <w:t>0,230</w:t>
            </w:r>
            <w:r w:rsidRPr="00FA52B6">
              <w:rPr>
                <w:sz w:val="20"/>
                <w:szCs w:val="26"/>
                <w:lang w:val="es-ES_tradnl"/>
              </w:rPr>
              <w:br/>
              <w:t>0,249</w:t>
            </w:r>
            <w:r w:rsidRPr="00FA52B6">
              <w:rPr>
                <w:sz w:val="20"/>
                <w:szCs w:val="26"/>
                <w:lang w:val="es-ES_tradnl"/>
              </w:rPr>
              <w:br/>
              <w:t>0,235</w:t>
            </w:r>
            <w:r w:rsidRPr="00FA52B6">
              <w:rPr>
                <w:sz w:val="20"/>
                <w:szCs w:val="26"/>
                <w:lang w:val="es-ES_tradnl"/>
              </w:rPr>
              <w:br/>
              <w:t>0,294</w:t>
            </w:r>
          </w:p>
        </w:tc>
        <w:tc>
          <w:tcPr>
            <w:tcW w:w="1701" w:type="dxa"/>
            <w:tcBorders>
              <w:top w:val="nil"/>
            </w:tcBorders>
          </w:tcPr>
          <w:p w:rsidR="00212DBF" w:rsidRPr="00FA52B6" w:rsidRDefault="00212DBF" w:rsidP="00401486">
            <w:pPr>
              <w:spacing w:before="40" w:after="40" w:line="300" w:lineRule="exact"/>
              <w:jc w:val="center"/>
              <w:rPr>
                <w:sz w:val="20"/>
                <w:szCs w:val="26"/>
                <w:lang w:val="es-ES_tradnl"/>
              </w:rPr>
            </w:pPr>
            <w:r w:rsidRPr="00FA52B6">
              <w:rPr>
                <w:sz w:val="20"/>
                <w:szCs w:val="26"/>
                <w:lang w:val="es-ES_tradnl"/>
              </w:rPr>
              <w:t>0,211</w:t>
            </w:r>
            <w:r w:rsidRPr="00FA52B6">
              <w:rPr>
                <w:sz w:val="20"/>
                <w:szCs w:val="26"/>
                <w:lang w:val="es-ES_tradnl"/>
              </w:rPr>
              <w:br/>
              <w:t>0,240</w:t>
            </w:r>
            <w:r w:rsidRPr="00FA52B6">
              <w:rPr>
                <w:sz w:val="20"/>
                <w:szCs w:val="26"/>
                <w:lang w:val="es-ES_tradnl"/>
              </w:rPr>
              <w:br/>
              <w:t>0,237</w:t>
            </w:r>
            <w:r w:rsidRPr="00FA52B6">
              <w:rPr>
                <w:sz w:val="20"/>
                <w:szCs w:val="26"/>
                <w:lang w:val="es-ES_tradnl"/>
              </w:rPr>
              <w:br/>
              <w:t>0,285</w:t>
            </w:r>
          </w:p>
        </w:tc>
        <w:tc>
          <w:tcPr>
            <w:tcW w:w="1701" w:type="dxa"/>
            <w:tcBorders>
              <w:top w:val="nil"/>
            </w:tcBorders>
          </w:tcPr>
          <w:p w:rsidR="00212DBF" w:rsidRPr="00FA52B6" w:rsidRDefault="00212DBF" w:rsidP="00401486">
            <w:pPr>
              <w:spacing w:before="40" w:after="40" w:line="300" w:lineRule="exact"/>
              <w:jc w:val="center"/>
              <w:rPr>
                <w:sz w:val="20"/>
                <w:szCs w:val="26"/>
                <w:lang w:val="es-ES_tradnl"/>
              </w:rPr>
            </w:pPr>
            <w:r w:rsidRPr="00FA52B6">
              <w:rPr>
                <w:sz w:val="20"/>
                <w:szCs w:val="26"/>
                <w:lang w:val="es-ES_tradnl"/>
              </w:rPr>
              <w:t>0,532</w:t>
            </w:r>
            <w:r w:rsidRPr="00FA52B6">
              <w:rPr>
                <w:sz w:val="20"/>
                <w:szCs w:val="26"/>
                <w:lang w:val="es-ES_tradnl"/>
              </w:rPr>
              <w:br/>
              <w:t>0,673</w:t>
            </w:r>
            <w:r w:rsidRPr="00FA52B6">
              <w:rPr>
                <w:sz w:val="20"/>
                <w:szCs w:val="26"/>
                <w:lang w:val="es-ES_tradnl"/>
              </w:rPr>
              <w:br/>
              <w:t>0,754</w:t>
            </w:r>
            <w:r w:rsidRPr="00FA52B6">
              <w:rPr>
                <w:sz w:val="20"/>
                <w:szCs w:val="26"/>
                <w:lang w:val="es-ES_tradnl"/>
              </w:rPr>
              <w:br/>
              <w:t>0,838</w:t>
            </w:r>
          </w:p>
        </w:tc>
      </w:tr>
    </w:tbl>
    <w:p w:rsidR="00955C9F" w:rsidRDefault="00955C9F" w:rsidP="00955C9F">
      <w:pPr>
        <w:pStyle w:val="Heading3"/>
        <w:spacing w:before="240"/>
        <w:rPr>
          <w:rtl/>
        </w:rPr>
      </w:pPr>
      <w:bookmarkStart w:id="67" w:name="_Toc304368811"/>
      <w:r>
        <w:t>6.4.2</w:t>
      </w:r>
      <w:r>
        <w:rPr>
          <w:rtl/>
        </w:rPr>
        <w:tab/>
        <w:t>المسويات التكييفية/العرضانية</w:t>
      </w:r>
      <w:bookmarkEnd w:id="67"/>
    </w:p>
    <w:p w:rsidR="00955C9F" w:rsidRDefault="00955C9F" w:rsidP="00FA52B6">
      <w:pPr>
        <w:spacing w:after="180"/>
        <w:rPr>
          <w:rtl/>
        </w:rPr>
      </w:pPr>
      <w:r>
        <w:rPr>
          <w:rtl/>
        </w:rPr>
        <w:t>إن المسويات التكييفية/العرضانية تحسن الأداء الرقمي للنظام بوجود خبو متعدد المسيرات وتشوه خطي أو كلاهما. و</w:t>
      </w:r>
      <w:r w:rsidR="00401486">
        <w:rPr>
          <w:rtl/>
        </w:rPr>
        <w:t>لا </w:t>
      </w:r>
      <w:r>
        <w:rPr>
          <w:rtl/>
        </w:rPr>
        <w:t>يمكن للمسويات إ</w:t>
      </w:r>
      <w:r w:rsidR="00401486">
        <w:rPr>
          <w:rtl/>
        </w:rPr>
        <w:t>لا </w:t>
      </w:r>
      <w:r>
        <w:rPr>
          <w:rtl/>
        </w:rPr>
        <w:t>أن تخفف من المظاهر التشتتية للخبو متعدد المسيرات. وتعيد هذه المسويات التكييفية قولبة النبض من أجل تخفيض التداخل بين الرموز. ويمكن تحقيق تحسن من</w:t>
      </w:r>
      <w:r w:rsidR="006B33A3">
        <w:rPr>
          <w:rFonts w:hint="cs"/>
          <w:rtl/>
        </w:rPr>
        <w:t> </w:t>
      </w:r>
      <w:r>
        <w:t>4</w:t>
      </w:r>
      <w:r>
        <w:rPr>
          <w:rtl/>
        </w:rPr>
        <w:t xml:space="preserve"> إلى</w:t>
      </w:r>
      <w:r w:rsidR="006B33A3">
        <w:rPr>
          <w:rFonts w:hint="cs"/>
          <w:rtl/>
        </w:rPr>
        <w:t> </w:t>
      </w:r>
      <w:r>
        <w:t>dB</w:t>
      </w:r>
      <w:r w:rsidR="006B33A3">
        <w:t> 6</w:t>
      </w:r>
      <w:r>
        <w:rPr>
          <w:rtl/>
        </w:rPr>
        <w:t xml:space="preserve"> في هوامش الخبو المركب مع هذه المسويات في المستقبِلات </w:t>
      </w:r>
      <w:r w:rsidR="00FA52B6">
        <w:t>64</w:t>
      </w:r>
      <w:r w:rsidR="00FA52B6">
        <w:noBreakHyphen/>
      </w:r>
      <w:r>
        <w:t>QAM</w:t>
      </w:r>
      <w:r>
        <w:rPr>
          <w:rtl/>
        </w:rPr>
        <w:t>. والمظهر السلبي</w:t>
      </w:r>
      <w:r>
        <w:rPr>
          <w:rFonts w:hint="cs"/>
          <w:rtl/>
        </w:rPr>
        <w:t> </w:t>
      </w:r>
      <w:r>
        <w:rPr>
          <w:rtl/>
        </w:rPr>
        <w:t>الأساسي للمسويات التكييفية هو كلفتها. وقد تم تشغيل هذا النموذج من أجل عرض نطاق نظام يبلغ</w:t>
      </w:r>
      <w:r w:rsidR="006B33A3">
        <w:rPr>
          <w:rFonts w:hint="cs"/>
          <w:rtl/>
        </w:rPr>
        <w:t> </w:t>
      </w:r>
      <w:r w:rsidR="006B33A3">
        <w:t>MHz </w:t>
      </w:r>
      <w:r>
        <w:t>22,5</w:t>
      </w:r>
      <w:r>
        <w:rPr>
          <w:rtl/>
        </w:rPr>
        <w:t xml:space="preserve"> و</w:t>
      </w:r>
      <w:r>
        <w:rPr>
          <w:i/>
          <w:iCs/>
        </w:rPr>
        <w:t>P</w:t>
      </w:r>
      <w:r>
        <w:rPr>
          <w:i/>
          <w:iCs/>
          <w:vertAlign w:val="subscript"/>
        </w:rPr>
        <w:t>t</w:t>
      </w:r>
      <w:r>
        <w:rPr>
          <w:rtl/>
        </w:rPr>
        <w:t xml:space="preserve"> تبلغ</w:t>
      </w:r>
      <w:r w:rsidR="006B33A3">
        <w:rPr>
          <w:rFonts w:hint="cs"/>
          <w:rtl/>
        </w:rPr>
        <w:t> </w:t>
      </w:r>
      <w:r w:rsidR="006B33A3">
        <w:t>dBm </w:t>
      </w:r>
      <w:r>
        <w:t>29,5</w:t>
      </w:r>
      <w:r>
        <w:rPr>
          <w:rtl/>
        </w:rPr>
        <w:t xml:space="preserve"> (تخفيض يبلغ</w:t>
      </w:r>
      <w:r w:rsidR="006B33A3">
        <w:rPr>
          <w:rFonts w:hint="cs"/>
          <w:rtl/>
        </w:rPr>
        <w:t> </w:t>
      </w:r>
      <w:r>
        <w:t>dB</w:t>
      </w:r>
      <w:r w:rsidR="006B33A3">
        <w:t> 4</w:t>
      </w:r>
      <w:r>
        <w:rPr>
          <w:rtl/>
        </w:rPr>
        <w:t xml:space="preserve"> في</w:t>
      </w:r>
      <w:r w:rsidR="006B33A3">
        <w:rPr>
          <w:rFonts w:hint="cs"/>
          <w:rtl/>
        </w:rPr>
        <w:t> </w:t>
      </w:r>
      <w:r>
        <w:rPr>
          <w:i/>
          <w:iCs/>
        </w:rPr>
        <w:t>P</w:t>
      </w:r>
      <w:r>
        <w:rPr>
          <w:i/>
          <w:iCs/>
          <w:vertAlign w:val="subscript"/>
        </w:rPr>
        <w:t>t</w:t>
      </w:r>
      <w:r>
        <w:rPr>
          <w:rtl/>
        </w:rPr>
        <w:t xml:space="preserve"> من أجل</w:t>
      </w:r>
      <w:r>
        <w:rPr>
          <w:rFonts w:hint="cs"/>
          <w:rtl/>
        </w:rPr>
        <w:t xml:space="preserve"> </w:t>
      </w:r>
      <w:r w:rsidR="00FA52B6">
        <w:t>64-</w:t>
      </w:r>
      <w:r>
        <w:t>QAM</w:t>
      </w:r>
      <w:r>
        <w:rPr>
          <w:rtl/>
        </w:rPr>
        <w:t>). ويبين الجدول</w:t>
      </w:r>
      <w:r w:rsidR="006B33A3">
        <w:rPr>
          <w:rFonts w:hint="cs"/>
          <w:rtl/>
        </w:rPr>
        <w:t> </w:t>
      </w:r>
      <w:r>
        <w:t>10</w:t>
      </w:r>
      <w:r>
        <w:rPr>
          <w:rtl/>
        </w:rPr>
        <w:t xml:space="preserve"> الفعالية</w:t>
      </w:r>
      <w:r w:rsidR="006B33A3">
        <w:rPr>
          <w:rFonts w:hint="cs"/>
          <w:rtl/>
        </w:rPr>
        <w:t> </w:t>
      </w:r>
      <w:r>
        <w:t>SUE</w:t>
      </w:r>
      <w:r w:rsidR="00D93982">
        <w:rPr>
          <w:rtl/>
        </w:rPr>
        <w:t xml:space="preserve"> من </w:t>
      </w:r>
      <w:r w:rsidR="00D93982">
        <w:rPr>
          <w:rFonts w:hint="cs"/>
          <w:rtl/>
        </w:rPr>
        <w:t>أ</w:t>
      </w:r>
      <w:r>
        <w:rPr>
          <w:rtl/>
        </w:rPr>
        <w:t>جل ثلاثة أنماط من الهوائيات.</w:t>
      </w:r>
      <w:r>
        <w:rPr>
          <w:rFonts w:hint="cs"/>
          <w:rtl/>
        </w:rPr>
        <w:t xml:space="preserve"> </w:t>
      </w:r>
      <w:r>
        <w:rPr>
          <w:rtl/>
        </w:rPr>
        <w:t>وتبين كذلك المسويات التكييفية في الجدول من أجل المقارنة مع المسويات</w:t>
      </w:r>
      <w:r w:rsidR="006B33A3">
        <w:rPr>
          <w:rFonts w:hint="cs"/>
          <w:rtl/>
        </w:rPr>
        <w:t> </w:t>
      </w:r>
      <w:r>
        <w:rPr>
          <w:rtl/>
        </w:rPr>
        <w:t>التكييفية.</w:t>
      </w:r>
    </w:p>
    <w:p w:rsidR="00955C9F" w:rsidRDefault="00955C9F" w:rsidP="00205FEC">
      <w:pPr>
        <w:pStyle w:val="TableNo0"/>
        <w:keepLines/>
        <w:bidi/>
      </w:pPr>
      <w:r>
        <w:rPr>
          <w:rtl/>
        </w:rPr>
        <w:lastRenderedPageBreak/>
        <w:t>الج</w:t>
      </w:r>
      <w:r w:rsidR="00FA52B6">
        <w:rPr>
          <w:rFonts w:hint="cs"/>
          <w:rtl/>
        </w:rPr>
        <w:t>ـ</w:t>
      </w:r>
      <w:r>
        <w:rPr>
          <w:rtl/>
        </w:rPr>
        <w:t xml:space="preserve">دول </w:t>
      </w:r>
      <w:r>
        <w:t>10</w:t>
      </w:r>
    </w:p>
    <w:p w:rsidR="00955C9F" w:rsidRPr="006E0A3D" w:rsidRDefault="00955C9F" w:rsidP="00FA52B6">
      <w:pPr>
        <w:pStyle w:val="Tabletitle"/>
        <w:keepLines/>
        <w:rPr>
          <w:rtl/>
          <w:lang w:bidi="ar-SA"/>
        </w:rPr>
      </w:pPr>
      <w:r w:rsidRPr="006E0A3D">
        <w:rPr>
          <w:rtl/>
        </w:rPr>
        <w:t xml:space="preserve">تحسن الفعالية </w:t>
      </w:r>
      <w:r w:rsidRPr="006E0A3D">
        <w:t>SUE</w:t>
      </w:r>
      <w:r w:rsidRPr="006E0A3D">
        <w:rPr>
          <w:rtl/>
        </w:rPr>
        <w:t xml:space="preserve"> من أجل المسويات التكييفية (التشكيل </w:t>
      </w:r>
      <w:r w:rsidR="00FA52B6">
        <w:rPr>
          <w:rFonts w:asciiTheme="minorHAnsi" w:hAnsiTheme="minorHAnsi"/>
        </w:rPr>
        <w:t>(64-</w:t>
      </w:r>
      <w:r w:rsidRPr="006E0A3D">
        <w:t>QAM</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776"/>
        <w:gridCol w:w="1701"/>
        <w:gridCol w:w="1701"/>
        <w:gridCol w:w="1701"/>
      </w:tblGrid>
      <w:tr w:rsidR="00955C9F" w:rsidTr="00401486">
        <w:trPr>
          <w:cantSplit/>
          <w:jc w:val="center"/>
        </w:trPr>
        <w:tc>
          <w:tcPr>
            <w:tcW w:w="3776" w:type="dxa"/>
            <w:vMerge w:val="restart"/>
            <w:vAlign w:val="center"/>
          </w:tcPr>
          <w:p w:rsidR="00955C9F" w:rsidRPr="00FA52B6" w:rsidRDefault="00955C9F" w:rsidP="00205FEC">
            <w:pPr>
              <w:keepNext/>
              <w:keepLines/>
              <w:spacing w:before="40" w:after="40" w:line="300" w:lineRule="exact"/>
              <w:jc w:val="center"/>
              <w:rPr>
                <w:sz w:val="20"/>
                <w:szCs w:val="26"/>
                <w:lang w:val="es-ES_tradnl"/>
              </w:rPr>
            </w:pPr>
            <w:r w:rsidRPr="00FA52B6">
              <w:rPr>
                <w:sz w:val="20"/>
                <w:szCs w:val="26"/>
                <w:rtl/>
              </w:rPr>
              <w:t>نمط معالجة الإشارة</w:t>
            </w:r>
          </w:p>
        </w:tc>
        <w:tc>
          <w:tcPr>
            <w:tcW w:w="5103" w:type="dxa"/>
            <w:gridSpan w:val="3"/>
          </w:tcPr>
          <w:p w:rsidR="00955C9F" w:rsidRPr="00FA52B6" w:rsidRDefault="00955C9F" w:rsidP="00205FEC">
            <w:pPr>
              <w:keepNext/>
              <w:keepLines/>
              <w:spacing w:before="40" w:after="40" w:line="300" w:lineRule="exact"/>
              <w:jc w:val="center"/>
              <w:rPr>
                <w:sz w:val="20"/>
                <w:szCs w:val="26"/>
              </w:rPr>
            </w:pPr>
            <w:r w:rsidRPr="00FA52B6">
              <w:rPr>
                <w:sz w:val="20"/>
                <w:szCs w:val="26"/>
                <w:rtl/>
              </w:rPr>
              <w:t xml:space="preserve">الفعالية </w:t>
            </w:r>
            <w:r w:rsidRPr="00FA52B6">
              <w:rPr>
                <w:sz w:val="20"/>
                <w:szCs w:val="26"/>
              </w:rPr>
              <w:t>SUE</w:t>
            </w:r>
            <w:r w:rsidRPr="00FA52B6">
              <w:rPr>
                <w:sz w:val="20"/>
                <w:szCs w:val="26"/>
                <w:rtl/>
              </w:rPr>
              <w:t xml:space="preserve"> لمختلف أنماط الهوائيات</w:t>
            </w:r>
          </w:p>
        </w:tc>
      </w:tr>
      <w:tr w:rsidR="00955C9F" w:rsidTr="00401486">
        <w:trPr>
          <w:cantSplit/>
          <w:jc w:val="center"/>
        </w:trPr>
        <w:tc>
          <w:tcPr>
            <w:tcW w:w="3776" w:type="dxa"/>
            <w:vMerge/>
          </w:tcPr>
          <w:p w:rsidR="00955C9F" w:rsidRPr="00FA52B6" w:rsidRDefault="00955C9F" w:rsidP="00205FEC">
            <w:pPr>
              <w:keepNext/>
              <w:keepLines/>
              <w:spacing w:before="40" w:after="40" w:line="300" w:lineRule="exact"/>
              <w:rPr>
                <w:sz w:val="20"/>
                <w:szCs w:val="26"/>
                <w:lang w:val="es-ES_tradnl" w:bidi="ar-SY"/>
              </w:rPr>
            </w:pPr>
          </w:p>
        </w:tc>
        <w:tc>
          <w:tcPr>
            <w:tcW w:w="1701" w:type="dxa"/>
          </w:tcPr>
          <w:p w:rsidR="00955C9F" w:rsidRPr="00FA52B6" w:rsidRDefault="00955C9F" w:rsidP="00205FEC">
            <w:pPr>
              <w:keepNext/>
              <w:keepLines/>
              <w:spacing w:before="40" w:after="40" w:line="300" w:lineRule="exact"/>
              <w:jc w:val="center"/>
              <w:rPr>
                <w:sz w:val="20"/>
                <w:szCs w:val="26"/>
                <w:lang w:val="es-ES_tradnl"/>
              </w:rPr>
            </w:pPr>
            <w:r w:rsidRPr="00FA52B6">
              <w:rPr>
                <w:sz w:val="20"/>
                <w:szCs w:val="26"/>
                <w:lang w:val="es-ES_tradnl"/>
              </w:rPr>
              <w:t>STD</w:t>
            </w:r>
          </w:p>
        </w:tc>
        <w:tc>
          <w:tcPr>
            <w:tcW w:w="1701" w:type="dxa"/>
          </w:tcPr>
          <w:p w:rsidR="00955C9F" w:rsidRPr="00FA52B6" w:rsidRDefault="00955C9F" w:rsidP="00205FEC">
            <w:pPr>
              <w:keepNext/>
              <w:keepLines/>
              <w:spacing w:before="40" w:after="40" w:line="300" w:lineRule="exact"/>
              <w:jc w:val="center"/>
              <w:rPr>
                <w:sz w:val="20"/>
                <w:szCs w:val="26"/>
                <w:lang w:val="es-ES_tradnl"/>
              </w:rPr>
            </w:pPr>
            <w:r w:rsidRPr="00FA52B6">
              <w:rPr>
                <w:sz w:val="20"/>
                <w:szCs w:val="26"/>
                <w:lang w:val="es-ES_tradnl"/>
              </w:rPr>
              <w:t>SHD</w:t>
            </w:r>
          </w:p>
        </w:tc>
        <w:tc>
          <w:tcPr>
            <w:tcW w:w="1701" w:type="dxa"/>
          </w:tcPr>
          <w:p w:rsidR="00955C9F" w:rsidRPr="00FA52B6" w:rsidRDefault="00955C9F" w:rsidP="00205FEC">
            <w:pPr>
              <w:keepNext/>
              <w:keepLines/>
              <w:spacing w:before="40" w:after="40" w:line="300" w:lineRule="exact"/>
              <w:jc w:val="center"/>
              <w:rPr>
                <w:sz w:val="20"/>
                <w:szCs w:val="26"/>
                <w:lang w:val="es-ES_tradnl"/>
              </w:rPr>
            </w:pPr>
            <w:r w:rsidRPr="00FA52B6">
              <w:rPr>
                <w:sz w:val="20"/>
                <w:szCs w:val="26"/>
                <w:lang w:val="es-ES_tradnl"/>
              </w:rPr>
              <w:t>CHR</w:t>
            </w:r>
          </w:p>
        </w:tc>
      </w:tr>
      <w:tr w:rsidR="00955C9F" w:rsidTr="00401486">
        <w:trPr>
          <w:jc w:val="center"/>
        </w:trPr>
        <w:tc>
          <w:tcPr>
            <w:tcW w:w="3776" w:type="dxa"/>
          </w:tcPr>
          <w:p w:rsidR="00955C9F" w:rsidRPr="00FA52B6" w:rsidRDefault="00955C9F" w:rsidP="00205FEC">
            <w:pPr>
              <w:keepNext/>
              <w:keepLines/>
              <w:spacing w:before="40" w:after="40" w:line="300" w:lineRule="exact"/>
              <w:rPr>
                <w:sz w:val="20"/>
                <w:szCs w:val="26"/>
                <w:lang w:val="es-ES_tradnl"/>
              </w:rPr>
            </w:pPr>
            <w:r w:rsidRPr="00FA52B6">
              <w:rPr>
                <w:sz w:val="20"/>
                <w:szCs w:val="26"/>
                <w:rtl/>
              </w:rPr>
              <w:t>دون معالجة الإشارة</w:t>
            </w:r>
          </w:p>
        </w:tc>
        <w:tc>
          <w:tcPr>
            <w:tcW w:w="1701" w:type="dxa"/>
          </w:tcPr>
          <w:p w:rsidR="00955C9F" w:rsidRPr="00FA52B6" w:rsidRDefault="00955C9F" w:rsidP="00205FEC">
            <w:pPr>
              <w:keepNext/>
              <w:keepLines/>
              <w:spacing w:before="40" w:after="40" w:line="300" w:lineRule="exact"/>
              <w:jc w:val="center"/>
              <w:rPr>
                <w:sz w:val="20"/>
                <w:szCs w:val="26"/>
                <w:lang w:val="es-ES_tradnl"/>
              </w:rPr>
            </w:pPr>
            <w:r w:rsidRPr="00FA52B6">
              <w:rPr>
                <w:sz w:val="20"/>
                <w:szCs w:val="26"/>
                <w:lang w:val="es-ES_tradnl"/>
              </w:rPr>
              <w:t>0,201</w:t>
            </w:r>
          </w:p>
        </w:tc>
        <w:tc>
          <w:tcPr>
            <w:tcW w:w="1701" w:type="dxa"/>
          </w:tcPr>
          <w:p w:rsidR="00955C9F" w:rsidRPr="00FA52B6" w:rsidRDefault="00955C9F" w:rsidP="00205FEC">
            <w:pPr>
              <w:keepNext/>
              <w:keepLines/>
              <w:spacing w:before="40" w:after="40" w:line="300" w:lineRule="exact"/>
              <w:jc w:val="center"/>
              <w:rPr>
                <w:sz w:val="20"/>
                <w:szCs w:val="26"/>
                <w:lang w:val="es-ES_tradnl"/>
              </w:rPr>
            </w:pPr>
            <w:r w:rsidRPr="00FA52B6">
              <w:rPr>
                <w:sz w:val="20"/>
                <w:szCs w:val="26"/>
                <w:lang w:val="es-ES_tradnl"/>
              </w:rPr>
              <w:t>0,212</w:t>
            </w:r>
          </w:p>
        </w:tc>
        <w:tc>
          <w:tcPr>
            <w:tcW w:w="1701" w:type="dxa"/>
          </w:tcPr>
          <w:p w:rsidR="00955C9F" w:rsidRPr="00FA52B6" w:rsidRDefault="00955C9F" w:rsidP="00205FEC">
            <w:pPr>
              <w:keepNext/>
              <w:keepLines/>
              <w:spacing w:before="40" w:after="40" w:line="300" w:lineRule="exact"/>
              <w:jc w:val="center"/>
              <w:rPr>
                <w:sz w:val="20"/>
                <w:szCs w:val="26"/>
                <w:lang w:val="es-ES_tradnl"/>
              </w:rPr>
            </w:pPr>
            <w:r w:rsidRPr="00FA52B6">
              <w:rPr>
                <w:sz w:val="20"/>
                <w:szCs w:val="26"/>
                <w:lang w:val="es-ES_tradnl"/>
              </w:rPr>
              <w:t>0,811</w:t>
            </w:r>
          </w:p>
        </w:tc>
      </w:tr>
      <w:tr w:rsidR="00955C9F" w:rsidTr="00401486">
        <w:trPr>
          <w:jc w:val="center"/>
        </w:trPr>
        <w:tc>
          <w:tcPr>
            <w:tcW w:w="3776" w:type="dxa"/>
          </w:tcPr>
          <w:p w:rsidR="00955C9F" w:rsidRPr="00FA52B6" w:rsidRDefault="00955C9F" w:rsidP="00205FEC">
            <w:pPr>
              <w:keepNext/>
              <w:keepLines/>
              <w:spacing w:before="40" w:after="40" w:line="300" w:lineRule="exact"/>
              <w:rPr>
                <w:sz w:val="20"/>
                <w:szCs w:val="26"/>
                <w:lang w:val="es-ES_tradnl"/>
              </w:rPr>
            </w:pPr>
            <w:r w:rsidRPr="00FA52B6">
              <w:rPr>
                <w:sz w:val="20"/>
                <w:szCs w:val="26"/>
                <w:rtl/>
              </w:rPr>
              <w:t>مع مسويات تكييفية</w:t>
            </w:r>
          </w:p>
        </w:tc>
        <w:tc>
          <w:tcPr>
            <w:tcW w:w="1701" w:type="dxa"/>
          </w:tcPr>
          <w:p w:rsidR="00955C9F" w:rsidRPr="00FA52B6" w:rsidRDefault="00955C9F" w:rsidP="00205FEC">
            <w:pPr>
              <w:keepNext/>
              <w:keepLines/>
              <w:spacing w:before="40" w:after="40" w:line="300" w:lineRule="exact"/>
              <w:jc w:val="center"/>
              <w:rPr>
                <w:sz w:val="20"/>
                <w:szCs w:val="26"/>
                <w:lang w:val="es-ES_tradnl"/>
              </w:rPr>
            </w:pPr>
            <w:r w:rsidRPr="00FA52B6">
              <w:rPr>
                <w:sz w:val="20"/>
                <w:szCs w:val="26"/>
                <w:lang w:val="es-ES_tradnl"/>
              </w:rPr>
              <w:t>0,355</w:t>
            </w:r>
          </w:p>
        </w:tc>
        <w:tc>
          <w:tcPr>
            <w:tcW w:w="1701" w:type="dxa"/>
          </w:tcPr>
          <w:p w:rsidR="00955C9F" w:rsidRPr="00FA52B6" w:rsidRDefault="00955C9F" w:rsidP="00205FEC">
            <w:pPr>
              <w:keepNext/>
              <w:keepLines/>
              <w:spacing w:before="40" w:after="40" w:line="300" w:lineRule="exact"/>
              <w:jc w:val="center"/>
              <w:rPr>
                <w:sz w:val="20"/>
                <w:szCs w:val="26"/>
                <w:lang w:val="es-ES_tradnl"/>
              </w:rPr>
            </w:pPr>
            <w:r w:rsidRPr="00FA52B6">
              <w:rPr>
                <w:sz w:val="20"/>
                <w:szCs w:val="26"/>
                <w:lang w:val="es-ES_tradnl"/>
              </w:rPr>
              <w:t>0,337</w:t>
            </w:r>
          </w:p>
        </w:tc>
        <w:tc>
          <w:tcPr>
            <w:tcW w:w="1701" w:type="dxa"/>
          </w:tcPr>
          <w:p w:rsidR="00955C9F" w:rsidRPr="00FA52B6" w:rsidRDefault="00955C9F" w:rsidP="00205FEC">
            <w:pPr>
              <w:keepNext/>
              <w:keepLines/>
              <w:spacing w:before="40" w:after="40" w:line="300" w:lineRule="exact"/>
              <w:jc w:val="center"/>
              <w:rPr>
                <w:sz w:val="20"/>
                <w:szCs w:val="26"/>
                <w:lang w:val="es-ES_tradnl"/>
              </w:rPr>
            </w:pPr>
            <w:r w:rsidRPr="00FA52B6">
              <w:rPr>
                <w:sz w:val="20"/>
                <w:szCs w:val="26"/>
                <w:lang w:val="es-ES_tradnl"/>
              </w:rPr>
              <w:t>0,930</w:t>
            </w:r>
          </w:p>
        </w:tc>
      </w:tr>
    </w:tbl>
    <w:p w:rsidR="00955C9F" w:rsidRDefault="00955C9F" w:rsidP="00C36436">
      <w:pPr>
        <w:spacing w:before="240"/>
        <w:rPr>
          <w:rtl/>
        </w:rPr>
      </w:pPr>
      <w:r>
        <w:rPr>
          <w:rtl/>
        </w:rPr>
        <w:t>من أجل</w:t>
      </w:r>
      <w:r w:rsidR="00205FEC">
        <w:rPr>
          <w:rFonts w:hint="cs"/>
          <w:rtl/>
        </w:rPr>
        <w:t> </w:t>
      </w:r>
      <w:r w:rsidR="00FA52B6">
        <w:t>64-</w:t>
      </w:r>
      <w:r>
        <w:t>QAM</w:t>
      </w:r>
      <w:r>
        <w:rPr>
          <w:rtl/>
        </w:rPr>
        <w:t>، يمكن أن يحسن استعمال مسويات تكييفية من خصائص الحفاظ على الطيف لنظام من</w:t>
      </w:r>
      <w:r w:rsidR="00205FEC">
        <w:rPr>
          <w:rFonts w:hint="cs"/>
          <w:rtl/>
        </w:rPr>
        <w:t> </w:t>
      </w:r>
      <w:r>
        <w:t>%15</w:t>
      </w:r>
      <w:r>
        <w:rPr>
          <w:rtl/>
        </w:rPr>
        <w:t xml:space="preserve"> إلى</w:t>
      </w:r>
      <w:r w:rsidR="00205FEC">
        <w:rPr>
          <w:rFonts w:hint="cs"/>
          <w:rtl/>
        </w:rPr>
        <w:t> </w:t>
      </w:r>
      <w:r>
        <w:t>%75</w:t>
      </w:r>
      <w:r>
        <w:rPr>
          <w:rtl/>
        </w:rPr>
        <w:t xml:space="preserve"> تقريباً مع أفضل تحسين في الأنظمة التي تستخدم الهوائيات</w:t>
      </w:r>
      <w:r w:rsidR="00205FEC">
        <w:rPr>
          <w:rFonts w:hint="cs"/>
          <w:rtl/>
        </w:rPr>
        <w:t> </w:t>
      </w:r>
      <w:r>
        <w:t>STD</w:t>
      </w:r>
      <w:r>
        <w:rPr>
          <w:rtl/>
        </w:rPr>
        <w:t>.</w:t>
      </w:r>
    </w:p>
    <w:p w:rsidR="00955C9F" w:rsidRDefault="00955C9F" w:rsidP="00955C9F">
      <w:pPr>
        <w:pStyle w:val="Heading3"/>
        <w:rPr>
          <w:rtl/>
        </w:rPr>
      </w:pPr>
      <w:bookmarkStart w:id="68" w:name="_Toc304368812"/>
      <w:r>
        <w:t>7.4.2</w:t>
      </w:r>
      <w:r>
        <w:tab/>
      </w:r>
      <w:r>
        <w:rPr>
          <w:rtl/>
        </w:rPr>
        <w:t>تصحيح/تشفير الأخطاء والمسويات التكييفية</w:t>
      </w:r>
      <w:bookmarkEnd w:id="68"/>
    </w:p>
    <w:p w:rsidR="00955C9F" w:rsidRDefault="00955C9F" w:rsidP="00FA52B6">
      <w:pPr>
        <w:rPr>
          <w:rtl/>
        </w:rPr>
      </w:pPr>
      <w:r>
        <w:rPr>
          <w:rtl/>
        </w:rPr>
        <w:t>بعض الأنظمة الرقمية تستخدم كل من تصحيح/تشفير الأخطاء والمسويات التكييفية لتحسين أداء النظام. ومن أجل</w:t>
      </w:r>
      <w:r w:rsidR="00205FEC">
        <w:rPr>
          <w:rFonts w:hint="cs"/>
          <w:rtl/>
        </w:rPr>
        <w:t> </w:t>
      </w:r>
      <w:r w:rsidR="00FA52B6">
        <w:t>64</w:t>
      </w:r>
      <w:r w:rsidR="00FA52B6">
        <w:noBreakHyphen/>
      </w:r>
      <w:r w:rsidR="004C42CA">
        <w:t>QAM</w:t>
      </w:r>
      <w:r>
        <w:rPr>
          <w:rtl/>
        </w:rPr>
        <w:t>، يمكن أن يؤدي استخدام تصحيح/تشفير الأخطاء (</w:t>
      </w:r>
      <w:r w:rsidR="00FA52B6">
        <w:t>18</w:t>
      </w:r>
      <w:r>
        <w:t>/</w:t>
      </w:r>
      <w:r w:rsidR="00FA52B6">
        <w:t>19</w:t>
      </w:r>
      <w:r>
        <w:rPr>
          <w:rtl/>
        </w:rPr>
        <w:t xml:space="preserve"> معدل التشفير) والمسويات التكييفية إلى تخفيض النسبة</w:t>
      </w:r>
      <w:r w:rsidR="004C42CA">
        <w:rPr>
          <w:rFonts w:hint="cs"/>
          <w:spacing w:val="-4"/>
          <w:rtl/>
        </w:rPr>
        <w:t> </w:t>
      </w:r>
      <w:r>
        <w:t>(</w:t>
      </w:r>
      <w:r>
        <w:rPr>
          <w:i/>
          <w:iCs/>
        </w:rPr>
        <w:t>C/N</w:t>
      </w:r>
      <w:r>
        <w:t>)</w:t>
      </w:r>
      <w:r>
        <w:rPr>
          <w:i/>
          <w:iCs/>
        </w:rPr>
        <w:t>i</w:t>
      </w:r>
      <w:r>
        <w:rPr>
          <w:rtl/>
        </w:rPr>
        <w:t xml:space="preserve"> المطلوبة</w:t>
      </w:r>
      <w:r w:rsidR="004C42CA">
        <w:rPr>
          <w:rFonts w:hint="cs"/>
          <w:spacing w:val="-4"/>
          <w:rtl/>
        </w:rPr>
        <w:t> </w:t>
      </w:r>
      <w:r>
        <w:t>dB</w:t>
      </w:r>
      <w:r w:rsidR="00205FEC">
        <w:t> 7</w:t>
      </w:r>
      <w:r>
        <w:rPr>
          <w:rtl/>
        </w:rPr>
        <w:t xml:space="preserve"> من أجل</w:t>
      </w:r>
      <w:r>
        <w:rPr>
          <w:rFonts w:hint="cs"/>
          <w:rtl/>
          <w:lang w:bidi="ar-SY"/>
        </w:rPr>
        <w:t xml:space="preserve"> </w:t>
      </w:r>
      <w:r>
        <w:rPr>
          <w:kern w:val="20"/>
          <w:position w:val="6"/>
        </w:rPr>
        <w:t>6-</w:t>
      </w:r>
      <w:r>
        <w:t>10</w:t>
      </w:r>
      <w:r w:rsidR="004C42CA">
        <w:t> </w:t>
      </w:r>
      <w:r>
        <w:sym w:font="Symbol" w:char="F0B4"/>
      </w:r>
      <w:r w:rsidR="004C42CA">
        <w:t> </w:t>
      </w:r>
      <w:r>
        <w:t>1</w:t>
      </w:r>
      <w:r w:rsidR="004C42CA">
        <w:t> </w:t>
      </w:r>
      <w:r>
        <w:t>=</w:t>
      </w:r>
      <w:r w:rsidR="004C42CA">
        <w:t> </w:t>
      </w:r>
      <w:r>
        <w:t>BER</w:t>
      </w:r>
      <w:r>
        <w:rPr>
          <w:rtl/>
        </w:rPr>
        <w:t>. ويبين في الجدول</w:t>
      </w:r>
      <w:r w:rsidR="00205FEC">
        <w:rPr>
          <w:rFonts w:hint="cs"/>
          <w:rtl/>
        </w:rPr>
        <w:t> </w:t>
      </w:r>
      <w:r>
        <w:t>11</w:t>
      </w:r>
      <w:r>
        <w:rPr>
          <w:rtl/>
        </w:rPr>
        <w:t xml:space="preserve"> التطبيق من أجل نموذج </w:t>
      </w:r>
      <w:r>
        <w:rPr>
          <w:spacing w:val="-4"/>
          <w:rtl/>
        </w:rPr>
        <w:t>الفعالية</w:t>
      </w:r>
      <w:r w:rsidR="00205FEC">
        <w:rPr>
          <w:rFonts w:hint="cs"/>
          <w:rtl/>
        </w:rPr>
        <w:t> </w:t>
      </w:r>
      <w:r>
        <w:rPr>
          <w:spacing w:val="-4"/>
        </w:rPr>
        <w:t>SUE</w:t>
      </w:r>
      <w:r>
        <w:rPr>
          <w:spacing w:val="-4"/>
          <w:rtl/>
        </w:rPr>
        <w:t xml:space="preserve"> في</w:t>
      </w:r>
      <w:r w:rsidR="004C42CA">
        <w:rPr>
          <w:rFonts w:hint="cs"/>
          <w:spacing w:val="-4"/>
          <w:rtl/>
        </w:rPr>
        <w:t> </w:t>
      </w:r>
      <w:r>
        <w:rPr>
          <w:spacing w:val="-4"/>
          <w:rtl/>
        </w:rPr>
        <w:t>عرض نطاق مشغول يبلغ</w:t>
      </w:r>
      <w:r w:rsidR="004C42CA">
        <w:rPr>
          <w:rFonts w:hint="cs"/>
          <w:spacing w:val="-4"/>
          <w:rtl/>
        </w:rPr>
        <w:t> </w:t>
      </w:r>
      <w:r w:rsidR="004C42CA">
        <w:rPr>
          <w:spacing w:val="-4"/>
        </w:rPr>
        <w:t>MHz </w:t>
      </w:r>
      <w:r>
        <w:rPr>
          <w:spacing w:val="-4"/>
        </w:rPr>
        <w:t>23,74</w:t>
      </w:r>
      <w:r>
        <w:rPr>
          <w:spacing w:val="-4"/>
          <w:rtl/>
        </w:rPr>
        <w:t xml:space="preserve"> </w:t>
      </w:r>
      <w:r>
        <w:rPr>
          <w:rtl/>
        </w:rPr>
        <w:t>و</w:t>
      </w:r>
      <w:r>
        <w:rPr>
          <w:i/>
          <w:iCs/>
        </w:rPr>
        <w:t>P</w:t>
      </w:r>
      <w:r>
        <w:rPr>
          <w:i/>
          <w:iCs/>
          <w:vertAlign w:val="subscript"/>
        </w:rPr>
        <w:t>t</w:t>
      </w:r>
      <w:r>
        <w:rPr>
          <w:rtl/>
        </w:rPr>
        <w:t xml:space="preserve"> تبلغ</w:t>
      </w:r>
      <w:r w:rsidR="004C42CA">
        <w:rPr>
          <w:rFonts w:hint="cs"/>
          <w:spacing w:val="-4"/>
          <w:rtl/>
        </w:rPr>
        <w:t> </w:t>
      </w:r>
      <w:r w:rsidR="00205FEC">
        <w:t>dBm </w:t>
      </w:r>
      <w:r>
        <w:t>26,5</w:t>
      </w:r>
      <w:r>
        <w:rPr>
          <w:rtl/>
        </w:rPr>
        <w:t xml:space="preserve"> (تخفيض يبلغ</w:t>
      </w:r>
      <w:r w:rsidR="00205FEC">
        <w:rPr>
          <w:rFonts w:hint="cs"/>
          <w:rtl/>
        </w:rPr>
        <w:t> </w:t>
      </w:r>
      <w:r>
        <w:t>dB</w:t>
      </w:r>
      <w:r w:rsidR="00205FEC">
        <w:t> 7</w:t>
      </w:r>
      <w:r>
        <w:rPr>
          <w:rtl/>
        </w:rPr>
        <w:t xml:space="preserve"> في</w:t>
      </w:r>
      <w:r w:rsidR="00205FEC">
        <w:rPr>
          <w:rFonts w:hint="cs"/>
          <w:rtl/>
        </w:rPr>
        <w:t> </w:t>
      </w:r>
      <w:r>
        <w:rPr>
          <w:i/>
          <w:iCs/>
        </w:rPr>
        <w:t>P</w:t>
      </w:r>
      <w:r>
        <w:rPr>
          <w:i/>
          <w:iCs/>
          <w:vertAlign w:val="subscript"/>
        </w:rPr>
        <w:t>t</w:t>
      </w:r>
      <w:r>
        <w:rPr>
          <w:rtl/>
        </w:rPr>
        <w:t xml:space="preserve"> من أجل </w:t>
      </w:r>
      <w:r w:rsidR="00FA52B6">
        <w:t>64</w:t>
      </w:r>
      <w:r w:rsidR="00FA52B6">
        <w:noBreakHyphen/>
        <w:t>QAM</w:t>
      </w:r>
      <w:r>
        <w:rPr>
          <w:rtl/>
        </w:rPr>
        <w:t>). ويبين الجدول</w:t>
      </w:r>
      <w:r w:rsidR="00205FEC">
        <w:rPr>
          <w:rFonts w:hint="cs"/>
          <w:rtl/>
        </w:rPr>
        <w:t> </w:t>
      </w:r>
      <w:r>
        <w:t>11</w:t>
      </w:r>
      <w:r>
        <w:rPr>
          <w:rtl/>
        </w:rPr>
        <w:t xml:space="preserve"> أن استخدام تصحيح/تشفير الأخطاء والمسويات التكييفية بإمكانه أن يحسن خصائص الحفاظ على الطيف لنظام </w:t>
      </w:r>
      <w:r w:rsidR="00401486">
        <w:rPr>
          <w:rtl/>
        </w:rPr>
        <w:t>ما </w:t>
      </w:r>
      <w:r>
        <w:rPr>
          <w:rtl/>
        </w:rPr>
        <w:t>من</w:t>
      </w:r>
      <w:r w:rsidR="00205FEC">
        <w:rPr>
          <w:rFonts w:hint="cs"/>
          <w:rtl/>
        </w:rPr>
        <w:t> </w:t>
      </w:r>
      <w:r>
        <w:t>%30</w:t>
      </w:r>
      <w:r>
        <w:rPr>
          <w:rtl/>
        </w:rPr>
        <w:t xml:space="preserve"> إلى</w:t>
      </w:r>
      <w:r w:rsidR="00205FEC">
        <w:rPr>
          <w:rFonts w:hint="cs"/>
          <w:rtl/>
        </w:rPr>
        <w:t> </w:t>
      </w:r>
      <w:r>
        <w:t>%150</w:t>
      </w:r>
      <w:r>
        <w:rPr>
          <w:rtl/>
        </w:rPr>
        <w:t xml:space="preserve"> وتحقق تحسينات كبيرة في الأنظمة التي تستخدم هوائيات من النمط</w:t>
      </w:r>
      <w:r w:rsidR="00205FEC">
        <w:rPr>
          <w:rFonts w:hint="cs"/>
          <w:rtl/>
        </w:rPr>
        <w:t> </w:t>
      </w:r>
      <w:r>
        <w:rPr>
          <w:rtl/>
        </w:rPr>
        <w:t>المكافئ</w:t>
      </w:r>
      <w:r>
        <w:rPr>
          <w:rFonts w:hint="cs"/>
          <w:rtl/>
        </w:rPr>
        <w:t>ي</w:t>
      </w:r>
      <w:r>
        <w:rPr>
          <w:rtl/>
        </w:rPr>
        <w:t>.</w:t>
      </w:r>
    </w:p>
    <w:p w:rsidR="00955C9F" w:rsidRDefault="00955C9F" w:rsidP="006E64D8">
      <w:pPr>
        <w:pStyle w:val="TableNo0"/>
        <w:bidi/>
        <w:rPr>
          <w:rtl/>
          <w:lang w:bidi="ar-SY"/>
        </w:rPr>
      </w:pPr>
      <w:r>
        <w:rPr>
          <w:rtl/>
        </w:rPr>
        <w:t>الج</w:t>
      </w:r>
      <w:r w:rsidR="00FA52B6">
        <w:rPr>
          <w:rFonts w:hint="cs"/>
          <w:rtl/>
        </w:rPr>
        <w:t>ـ</w:t>
      </w:r>
      <w:r>
        <w:rPr>
          <w:rtl/>
        </w:rPr>
        <w:t xml:space="preserve">دول </w:t>
      </w:r>
      <w:r>
        <w:t>11</w:t>
      </w:r>
    </w:p>
    <w:p w:rsidR="00955C9F" w:rsidRPr="006E0A3D" w:rsidRDefault="00955C9F" w:rsidP="00FA52B6">
      <w:pPr>
        <w:pStyle w:val="Tabletitle"/>
        <w:rPr>
          <w:rtl/>
          <w:lang w:bidi="ar-SA"/>
        </w:rPr>
      </w:pPr>
      <w:r w:rsidRPr="006E0A3D">
        <w:rPr>
          <w:rtl/>
        </w:rPr>
        <w:t xml:space="preserve">تصحيح تشفير أخطاء الفعالية </w:t>
      </w:r>
      <w:r w:rsidRPr="006E0A3D">
        <w:t>SUE</w:t>
      </w:r>
      <w:r w:rsidRPr="006E0A3D">
        <w:rPr>
          <w:rtl/>
        </w:rPr>
        <w:t xml:space="preserve"> والمسويات التكييفية (التشكيل </w:t>
      </w:r>
      <w:r w:rsidR="00FA52B6">
        <w:t>(64</w:t>
      </w:r>
      <w:r w:rsidR="00FA52B6">
        <w:noBreakHyphen/>
        <w:t>QAM</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776"/>
        <w:gridCol w:w="1701"/>
        <w:gridCol w:w="1701"/>
        <w:gridCol w:w="1701"/>
      </w:tblGrid>
      <w:tr w:rsidR="00955C9F" w:rsidTr="00401486">
        <w:trPr>
          <w:cantSplit/>
          <w:jc w:val="center"/>
        </w:trPr>
        <w:tc>
          <w:tcPr>
            <w:tcW w:w="3776" w:type="dxa"/>
            <w:vMerge w:val="restart"/>
            <w:vAlign w:val="center"/>
          </w:tcPr>
          <w:p w:rsidR="00955C9F" w:rsidRPr="003A448F" w:rsidRDefault="00955C9F" w:rsidP="00401486">
            <w:pPr>
              <w:spacing w:before="40" w:after="40" w:line="320" w:lineRule="exact"/>
              <w:jc w:val="center"/>
              <w:rPr>
                <w:sz w:val="20"/>
                <w:szCs w:val="26"/>
                <w:lang w:val="es-ES_tradnl"/>
              </w:rPr>
            </w:pPr>
            <w:r w:rsidRPr="003A448F">
              <w:rPr>
                <w:sz w:val="20"/>
                <w:szCs w:val="26"/>
                <w:rtl/>
              </w:rPr>
              <w:t xml:space="preserve">الفعالية </w:t>
            </w:r>
            <w:r w:rsidRPr="003A448F">
              <w:rPr>
                <w:sz w:val="20"/>
                <w:szCs w:val="26"/>
              </w:rPr>
              <w:t>SUE</w:t>
            </w:r>
            <w:r w:rsidRPr="003A448F">
              <w:rPr>
                <w:sz w:val="20"/>
                <w:szCs w:val="26"/>
                <w:rtl/>
              </w:rPr>
              <w:t xml:space="preserve"> من أجل مختلف أنماط الهوائي</w:t>
            </w:r>
          </w:p>
        </w:tc>
        <w:tc>
          <w:tcPr>
            <w:tcW w:w="5103" w:type="dxa"/>
            <w:gridSpan w:val="3"/>
          </w:tcPr>
          <w:p w:rsidR="00955C9F" w:rsidRPr="003A448F" w:rsidRDefault="00955C9F" w:rsidP="00401486">
            <w:pPr>
              <w:spacing w:before="40" w:after="40" w:line="320" w:lineRule="exact"/>
              <w:jc w:val="center"/>
              <w:rPr>
                <w:sz w:val="20"/>
                <w:szCs w:val="26"/>
              </w:rPr>
            </w:pPr>
            <w:r w:rsidRPr="003A448F">
              <w:rPr>
                <w:sz w:val="20"/>
                <w:szCs w:val="26"/>
                <w:rtl/>
              </w:rPr>
              <w:t>نمط معالجة الإشارة</w:t>
            </w:r>
          </w:p>
        </w:tc>
      </w:tr>
      <w:tr w:rsidR="00955C9F" w:rsidTr="00401486">
        <w:trPr>
          <w:cantSplit/>
          <w:jc w:val="center"/>
        </w:trPr>
        <w:tc>
          <w:tcPr>
            <w:tcW w:w="3776" w:type="dxa"/>
            <w:vMerge/>
          </w:tcPr>
          <w:p w:rsidR="00955C9F" w:rsidRPr="003A448F" w:rsidRDefault="00955C9F" w:rsidP="00401486">
            <w:pPr>
              <w:spacing w:before="40" w:after="40" w:line="320" w:lineRule="exact"/>
              <w:jc w:val="center"/>
              <w:rPr>
                <w:sz w:val="20"/>
                <w:szCs w:val="26"/>
                <w:lang w:val="es-ES_tradnl"/>
              </w:rPr>
            </w:pPr>
          </w:p>
        </w:tc>
        <w:tc>
          <w:tcPr>
            <w:tcW w:w="1701" w:type="dxa"/>
          </w:tcPr>
          <w:p w:rsidR="00955C9F" w:rsidRPr="003A448F" w:rsidRDefault="00955C9F" w:rsidP="00401486">
            <w:pPr>
              <w:spacing w:before="40" w:after="40" w:line="320" w:lineRule="exact"/>
              <w:jc w:val="center"/>
              <w:rPr>
                <w:sz w:val="20"/>
                <w:szCs w:val="26"/>
                <w:lang w:val="es-ES_tradnl"/>
              </w:rPr>
            </w:pPr>
            <w:r w:rsidRPr="003A448F">
              <w:rPr>
                <w:sz w:val="20"/>
                <w:szCs w:val="26"/>
                <w:lang w:val="es-ES_tradnl"/>
              </w:rPr>
              <w:t>STD</w:t>
            </w:r>
          </w:p>
        </w:tc>
        <w:tc>
          <w:tcPr>
            <w:tcW w:w="1701" w:type="dxa"/>
          </w:tcPr>
          <w:p w:rsidR="00955C9F" w:rsidRPr="003A448F" w:rsidRDefault="00955C9F" w:rsidP="00401486">
            <w:pPr>
              <w:spacing w:before="40" w:after="40" w:line="320" w:lineRule="exact"/>
              <w:jc w:val="center"/>
              <w:rPr>
                <w:sz w:val="20"/>
                <w:szCs w:val="26"/>
                <w:lang w:val="es-ES_tradnl"/>
              </w:rPr>
            </w:pPr>
            <w:r w:rsidRPr="003A448F">
              <w:rPr>
                <w:sz w:val="20"/>
                <w:szCs w:val="26"/>
                <w:lang w:val="es-ES_tradnl"/>
              </w:rPr>
              <w:t>SHD</w:t>
            </w:r>
          </w:p>
        </w:tc>
        <w:tc>
          <w:tcPr>
            <w:tcW w:w="1701" w:type="dxa"/>
          </w:tcPr>
          <w:p w:rsidR="00955C9F" w:rsidRPr="003A448F" w:rsidRDefault="00955C9F" w:rsidP="00401486">
            <w:pPr>
              <w:spacing w:before="40" w:after="40" w:line="320" w:lineRule="exact"/>
              <w:jc w:val="center"/>
              <w:rPr>
                <w:sz w:val="20"/>
                <w:szCs w:val="26"/>
                <w:lang w:val="es-ES_tradnl"/>
              </w:rPr>
            </w:pPr>
            <w:r w:rsidRPr="003A448F">
              <w:rPr>
                <w:sz w:val="20"/>
                <w:szCs w:val="26"/>
                <w:lang w:val="es-ES_tradnl"/>
              </w:rPr>
              <w:t>CHR</w:t>
            </w:r>
          </w:p>
        </w:tc>
      </w:tr>
      <w:tr w:rsidR="00955C9F" w:rsidTr="00401486">
        <w:trPr>
          <w:jc w:val="center"/>
        </w:trPr>
        <w:tc>
          <w:tcPr>
            <w:tcW w:w="3776" w:type="dxa"/>
          </w:tcPr>
          <w:p w:rsidR="00955C9F" w:rsidRPr="003A448F" w:rsidRDefault="00955C9F" w:rsidP="00401486">
            <w:pPr>
              <w:spacing w:before="40" w:after="40" w:line="320" w:lineRule="exact"/>
              <w:rPr>
                <w:sz w:val="20"/>
                <w:szCs w:val="26"/>
                <w:lang w:val="es-ES_tradnl"/>
              </w:rPr>
            </w:pPr>
            <w:r w:rsidRPr="003A448F">
              <w:rPr>
                <w:sz w:val="20"/>
                <w:szCs w:val="26"/>
                <w:rtl/>
              </w:rPr>
              <w:t>دون معالجة الإشارة</w:t>
            </w:r>
          </w:p>
        </w:tc>
        <w:tc>
          <w:tcPr>
            <w:tcW w:w="1701" w:type="dxa"/>
          </w:tcPr>
          <w:p w:rsidR="00955C9F" w:rsidRPr="003A448F" w:rsidRDefault="00955C9F" w:rsidP="00401486">
            <w:pPr>
              <w:spacing w:before="40" w:after="40" w:line="320" w:lineRule="exact"/>
              <w:jc w:val="center"/>
              <w:rPr>
                <w:sz w:val="20"/>
                <w:szCs w:val="26"/>
                <w:lang w:val="es-ES_tradnl"/>
              </w:rPr>
            </w:pPr>
            <w:r w:rsidRPr="003A448F">
              <w:rPr>
                <w:sz w:val="20"/>
                <w:szCs w:val="26"/>
                <w:lang w:val="es-ES_tradnl"/>
              </w:rPr>
              <w:t>0,201</w:t>
            </w:r>
          </w:p>
        </w:tc>
        <w:tc>
          <w:tcPr>
            <w:tcW w:w="1701" w:type="dxa"/>
          </w:tcPr>
          <w:p w:rsidR="00955C9F" w:rsidRPr="003A448F" w:rsidRDefault="00955C9F" w:rsidP="00401486">
            <w:pPr>
              <w:spacing w:before="40" w:after="40" w:line="320" w:lineRule="exact"/>
              <w:jc w:val="center"/>
              <w:rPr>
                <w:sz w:val="20"/>
                <w:szCs w:val="26"/>
                <w:lang w:val="es-ES_tradnl"/>
              </w:rPr>
            </w:pPr>
            <w:r w:rsidRPr="003A448F">
              <w:rPr>
                <w:sz w:val="20"/>
                <w:szCs w:val="26"/>
                <w:lang w:val="es-ES_tradnl"/>
              </w:rPr>
              <w:t>0,212</w:t>
            </w:r>
          </w:p>
        </w:tc>
        <w:tc>
          <w:tcPr>
            <w:tcW w:w="1701" w:type="dxa"/>
          </w:tcPr>
          <w:p w:rsidR="00955C9F" w:rsidRPr="003A448F" w:rsidRDefault="00955C9F" w:rsidP="00401486">
            <w:pPr>
              <w:spacing w:before="40" w:after="40" w:line="320" w:lineRule="exact"/>
              <w:jc w:val="center"/>
              <w:rPr>
                <w:sz w:val="20"/>
                <w:szCs w:val="26"/>
                <w:lang w:val="es-ES_tradnl"/>
              </w:rPr>
            </w:pPr>
            <w:r w:rsidRPr="003A448F">
              <w:rPr>
                <w:sz w:val="20"/>
                <w:szCs w:val="26"/>
                <w:lang w:val="es-ES_tradnl"/>
              </w:rPr>
              <w:t>0,811</w:t>
            </w:r>
          </w:p>
        </w:tc>
      </w:tr>
      <w:tr w:rsidR="00955C9F" w:rsidTr="00401486">
        <w:trPr>
          <w:jc w:val="center"/>
        </w:trPr>
        <w:tc>
          <w:tcPr>
            <w:tcW w:w="3776" w:type="dxa"/>
          </w:tcPr>
          <w:p w:rsidR="00955C9F" w:rsidRPr="003A448F" w:rsidRDefault="00955C9F" w:rsidP="00401486">
            <w:pPr>
              <w:spacing w:before="40" w:after="40" w:line="320" w:lineRule="exact"/>
              <w:rPr>
                <w:sz w:val="20"/>
                <w:szCs w:val="26"/>
                <w:lang w:val="es-ES_tradnl"/>
              </w:rPr>
            </w:pPr>
            <w:r w:rsidRPr="003A448F">
              <w:rPr>
                <w:sz w:val="20"/>
                <w:szCs w:val="26"/>
                <w:rtl/>
              </w:rPr>
              <w:t>تشفير/تصحيح الأخطاء والمسويات</w:t>
            </w:r>
          </w:p>
        </w:tc>
        <w:tc>
          <w:tcPr>
            <w:tcW w:w="1701" w:type="dxa"/>
          </w:tcPr>
          <w:p w:rsidR="00955C9F" w:rsidRPr="003A448F" w:rsidRDefault="00955C9F" w:rsidP="00401486">
            <w:pPr>
              <w:spacing w:before="40" w:after="40" w:line="320" w:lineRule="exact"/>
              <w:jc w:val="center"/>
              <w:rPr>
                <w:sz w:val="20"/>
                <w:szCs w:val="26"/>
                <w:lang w:val="es-ES_tradnl"/>
              </w:rPr>
            </w:pPr>
            <w:r w:rsidRPr="003A448F">
              <w:rPr>
                <w:sz w:val="20"/>
                <w:szCs w:val="26"/>
                <w:lang w:val="es-ES_tradnl"/>
              </w:rPr>
              <w:t>0,503</w:t>
            </w:r>
          </w:p>
        </w:tc>
        <w:tc>
          <w:tcPr>
            <w:tcW w:w="1701" w:type="dxa"/>
          </w:tcPr>
          <w:p w:rsidR="00955C9F" w:rsidRPr="003A448F" w:rsidRDefault="00955C9F" w:rsidP="00401486">
            <w:pPr>
              <w:spacing w:before="40" w:after="40" w:line="320" w:lineRule="exact"/>
              <w:jc w:val="center"/>
              <w:rPr>
                <w:sz w:val="20"/>
                <w:szCs w:val="26"/>
              </w:rPr>
            </w:pPr>
            <w:r w:rsidRPr="003A448F">
              <w:rPr>
                <w:sz w:val="20"/>
                <w:szCs w:val="26"/>
                <w:lang w:val="es-ES_tradnl"/>
              </w:rPr>
              <w:t>0,441</w:t>
            </w:r>
          </w:p>
        </w:tc>
        <w:tc>
          <w:tcPr>
            <w:tcW w:w="1701" w:type="dxa"/>
          </w:tcPr>
          <w:p w:rsidR="00955C9F" w:rsidRPr="003A448F" w:rsidRDefault="00955C9F" w:rsidP="00401486">
            <w:pPr>
              <w:spacing w:before="40" w:after="40" w:line="320" w:lineRule="exact"/>
              <w:jc w:val="center"/>
              <w:rPr>
                <w:sz w:val="20"/>
                <w:szCs w:val="26"/>
                <w:lang w:val="es-ES_tradnl"/>
              </w:rPr>
            </w:pPr>
            <w:r w:rsidRPr="003A448F">
              <w:rPr>
                <w:sz w:val="20"/>
                <w:szCs w:val="26"/>
                <w:lang w:val="es-ES_tradnl"/>
              </w:rPr>
              <w:t>1,066</w:t>
            </w:r>
          </w:p>
        </w:tc>
      </w:tr>
    </w:tbl>
    <w:p w:rsidR="00955C9F" w:rsidRDefault="00955C9F" w:rsidP="00955C9F">
      <w:pPr>
        <w:pStyle w:val="Heading3"/>
        <w:spacing w:before="240"/>
        <w:rPr>
          <w:rtl/>
        </w:rPr>
      </w:pPr>
      <w:bookmarkStart w:id="69" w:name="_Toc304368813"/>
      <w:r>
        <w:t>8.4.2</w:t>
      </w:r>
      <w:r>
        <w:tab/>
      </w:r>
      <w:r>
        <w:rPr>
          <w:rtl/>
        </w:rPr>
        <w:t>الملخص</w:t>
      </w:r>
      <w:bookmarkEnd w:id="69"/>
    </w:p>
    <w:p w:rsidR="00955C9F" w:rsidRDefault="00955C9F" w:rsidP="00205FEC">
      <w:pPr>
        <w:spacing w:after="120"/>
        <w:rPr>
          <w:rtl/>
        </w:rPr>
      </w:pPr>
      <w:r>
        <w:rPr>
          <w:b/>
          <w:bCs/>
        </w:rPr>
        <w:t>1.8.4.2</w:t>
      </w:r>
      <w:r>
        <w:tab/>
      </w:r>
      <w:r>
        <w:rPr>
          <w:rtl/>
        </w:rPr>
        <w:t xml:space="preserve">إن إمكانية الحفاظ على الطيف لنظام </w:t>
      </w:r>
      <w:r w:rsidR="00401486">
        <w:rPr>
          <w:rtl/>
        </w:rPr>
        <w:t>ما </w:t>
      </w:r>
      <w:r>
        <w:rPr>
          <w:rtl/>
        </w:rPr>
        <w:t>تتعلق بعدة عوامل تصميم يجب أن تؤخذ كلها في الاعتبار لدى تقييم الفعالية</w:t>
      </w:r>
      <w:r w:rsidR="00205FEC">
        <w:rPr>
          <w:rFonts w:hint="cs"/>
          <w:rtl/>
        </w:rPr>
        <w:t> </w:t>
      </w:r>
      <w:r>
        <w:t>SUE</w:t>
      </w:r>
      <w:r>
        <w:rPr>
          <w:rtl/>
        </w:rPr>
        <w:t xml:space="preserve"> لنظام ما.</w:t>
      </w:r>
      <w:r>
        <w:rPr>
          <w:rFonts w:hint="cs"/>
          <w:rtl/>
        </w:rPr>
        <w:t xml:space="preserve"> </w:t>
      </w:r>
      <w:r>
        <w:rPr>
          <w:rtl/>
        </w:rPr>
        <w:t xml:space="preserve">أي أنه </w:t>
      </w:r>
      <w:r w:rsidR="00401486">
        <w:rPr>
          <w:rtl/>
        </w:rPr>
        <w:t>لا </w:t>
      </w:r>
      <w:r>
        <w:rPr>
          <w:rtl/>
        </w:rPr>
        <w:t>يمكن القول بأن نظا</w:t>
      </w:r>
      <w:r w:rsidR="00401486">
        <w:rPr>
          <w:rtl/>
        </w:rPr>
        <w:t>ما ما </w:t>
      </w:r>
      <w:r>
        <w:rPr>
          <w:rtl/>
        </w:rPr>
        <w:t>بتشكيل خاص يحافظ على الطيف على نحو أفضل من نظام بتشكيل آخر دون أخذ كل عوامل التصميم الأخرى مثل الهوائيات ومعالجة الإشارة</w:t>
      </w:r>
      <w:r w:rsidR="002D1850">
        <w:rPr>
          <w:rtl/>
        </w:rPr>
        <w:t xml:space="preserve"> </w:t>
      </w:r>
      <w:r>
        <w:rPr>
          <w:rtl/>
        </w:rPr>
        <w:t>إلخ في</w:t>
      </w:r>
      <w:r w:rsidR="000808E2">
        <w:rPr>
          <w:rFonts w:hint="cs"/>
          <w:rtl/>
        </w:rPr>
        <w:t> </w:t>
      </w:r>
      <w:r>
        <w:rPr>
          <w:rtl/>
        </w:rPr>
        <w:t>الاعتبار.</w:t>
      </w:r>
    </w:p>
    <w:p w:rsidR="00955C9F" w:rsidRDefault="00955C9F" w:rsidP="00955C9F">
      <w:pPr>
        <w:rPr>
          <w:rtl/>
        </w:rPr>
      </w:pPr>
      <w:r>
        <w:rPr>
          <w:b/>
          <w:bCs/>
        </w:rPr>
        <w:t>2.8.4.2</w:t>
      </w:r>
      <w:r>
        <w:rPr>
          <w:b/>
          <w:bCs/>
        </w:rPr>
        <w:tab/>
      </w:r>
      <w:r>
        <w:rPr>
          <w:rtl/>
        </w:rPr>
        <w:t>إن التشكيلات الرقمية من الدرجة الأعلى (تشكيلات بفعالية إرسال أعلى،</w:t>
      </w:r>
      <w:r>
        <w:rPr>
          <w:rFonts w:hint="cs"/>
          <w:rtl/>
        </w:rPr>
        <w:t xml:space="preserve"> </w:t>
      </w:r>
      <w:r>
        <w:rPr>
          <w:rtl/>
        </w:rPr>
        <w:t>بتة</w:t>
      </w:r>
      <w:r w:rsidR="000808E2">
        <w:rPr>
          <w:rFonts w:hint="cs"/>
          <w:rtl/>
        </w:rPr>
        <w:t> </w:t>
      </w:r>
      <w:r>
        <w:t>(Hz</w:t>
      </w:r>
      <w:r w:rsidR="00FA52B6">
        <w:t xml:space="preserve"> </w:t>
      </w:r>
      <w:r w:rsidRPr="00FA52B6">
        <w:rPr>
          <w:position w:val="4"/>
        </w:rPr>
        <w:t>.</w:t>
      </w:r>
      <w:r w:rsidR="00FA52B6">
        <w:t xml:space="preserve"> </w:t>
      </w:r>
      <w:r>
        <w:t>s)</w:t>
      </w:r>
      <w:r>
        <w:rPr>
          <w:rtl/>
        </w:rPr>
        <w:t xml:space="preserve"> تتطلب سويات أعلى من أجل</w:t>
      </w:r>
      <w:r w:rsidR="000808E2">
        <w:rPr>
          <w:rFonts w:hint="cs"/>
          <w:rtl/>
        </w:rPr>
        <w:t> </w:t>
      </w:r>
      <w:r>
        <w:rPr>
          <w:i/>
          <w:iCs/>
        </w:rPr>
        <w:t>P</w:t>
      </w:r>
      <w:r>
        <w:rPr>
          <w:i/>
          <w:iCs/>
          <w:vertAlign w:val="subscript"/>
        </w:rPr>
        <w:t>t</w:t>
      </w:r>
      <w:r>
        <w:rPr>
          <w:i/>
          <w:iCs/>
          <w:vertAlign w:val="subscript"/>
          <w:rtl/>
        </w:rPr>
        <w:t xml:space="preserve"> </w:t>
      </w:r>
      <w:r>
        <w:rPr>
          <w:rtl/>
        </w:rPr>
        <w:t xml:space="preserve">وبالتالي حين يستخدم تعريف استخدام الطيف والفعالية الذي يأخذ المنطقة المرفوضة في الاعتبار، </w:t>
      </w:r>
      <w:r w:rsidR="00401486">
        <w:rPr>
          <w:rtl/>
        </w:rPr>
        <w:t>لا </w:t>
      </w:r>
      <w:r>
        <w:rPr>
          <w:rtl/>
        </w:rPr>
        <w:t>تكون التشكيلات بفعالية إرسال أعلى أكثر حفاظاً على الطيف بالضرورة.</w:t>
      </w:r>
      <w:r w:rsidR="004C42CA">
        <w:rPr>
          <w:rFonts w:hint="cs"/>
          <w:rtl/>
        </w:rPr>
        <w:t xml:space="preserve"> </w:t>
      </w:r>
      <w:r>
        <w:rPr>
          <w:rtl/>
        </w:rPr>
        <w:t xml:space="preserve">وبالتالي فإن فعالية الإرسال للتشكيل الرقمي قد </w:t>
      </w:r>
      <w:r w:rsidR="00401486">
        <w:rPr>
          <w:rtl/>
        </w:rPr>
        <w:t>لا </w:t>
      </w:r>
      <w:r>
        <w:rPr>
          <w:rtl/>
        </w:rPr>
        <w:t>تكفي كمؤشر لفعالية</w:t>
      </w:r>
      <w:r w:rsidR="000808E2">
        <w:rPr>
          <w:rFonts w:hint="cs"/>
          <w:rtl/>
        </w:rPr>
        <w:t> </w:t>
      </w:r>
      <w:r>
        <w:rPr>
          <w:rtl/>
        </w:rPr>
        <w:t>الطيف.</w:t>
      </w:r>
    </w:p>
    <w:p w:rsidR="00955C9F" w:rsidRPr="00222A4E" w:rsidRDefault="00955C9F" w:rsidP="00955C9F">
      <w:pPr>
        <w:rPr>
          <w:sz w:val="20"/>
          <w:szCs w:val="26"/>
          <w:rtl/>
        </w:rPr>
      </w:pPr>
      <w:r w:rsidRPr="00222A4E">
        <w:rPr>
          <w:b/>
          <w:bCs/>
          <w:sz w:val="20"/>
          <w:szCs w:val="26"/>
          <w:rtl/>
        </w:rPr>
        <w:t xml:space="preserve">الملاحظة </w:t>
      </w:r>
      <w:r w:rsidRPr="00222A4E">
        <w:rPr>
          <w:b/>
          <w:bCs/>
          <w:sz w:val="20"/>
          <w:szCs w:val="26"/>
        </w:rPr>
        <w:t>1</w:t>
      </w:r>
      <w:r w:rsidRPr="00222A4E">
        <w:rPr>
          <w:b/>
          <w:bCs/>
          <w:sz w:val="20"/>
          <w:szCs w:val="26"/>
          <w:rtl/>
        </w:rPr>
        <w:t xml:space="preserve"> </w:t>
      </w:r>
      <w:r w:rsidRPr="00222A4E">
        <w:rPr>
          <w:b/>
          <w:bCs/>
          <w:sz w:val="20"/>
          <w:szCs w:val="26"/>
        </w:rPr>
        <w:t>–</w:t>
      </w:r>
      <w:r w:rsidRPr="00222A4E">
        <w:rPr>
          <w:rFonts w:hint="cs"/>
          <w:b/>
          <w:bCs/>
          <w:sz w:val="20"/>
          <w:szCs w:val="26"/>
          <w:rtl/>
        </w:rPr>
        <w:t xml:space="preserve"> </w:t>
      </w:r>
      <w:r w:rsidRPr="00222A4E">
        <w:rPr>
          <w:sz w:val="20"/>
          <w:szCs w:val="26"/>
          <w:rtl/>
        </w:rPr>
        <w:t>يتوفر المزيد من المعلومات في المرجع</w:t>
      </w:r>
      <w:r w:rsidR="000808E2">
        <w:rPr>
          <w:rFonts w:hint="cs"/>
          <w:rtl/>
        </w:rPr>
        <w:t> </w:t>
      </w:r>
      <w:r w:rsidRPr="00222A4E">
        <w:rPr>
          <w:sz w:val="20"/>
          <w:szCs w:val="26"/>
          <w:rtl/>
        </w:rPr>
        <w:t>التالي:</w:t>
      </w:r>
    </w:p>
    <w:p w:rsidR="002E46C5" w:rsidRPr="00FA52B6" w:rsidRDefault="002E46C5" w:rsidP="002E46C5">
      <w:pPr>
        <w:tabs>
          <w:tab w:val="left" w:pos="794"/>
          <w:tab w:val="left" w:pos="1191"/>
          <w:tab w:val="left" w:pos="1588"/>
          <w:tab w:val="left" w:pos="1985"/>
        </w:tabs>
        <w:bidi w:val="0"/>
        <w:spacing w:line="240" w:lineRule="auto"/>
        <w:ind w:left="794" w:hanging="794"/>
        <w:rPr>
          <w:rFonts w:cs="Times New Roman"/>
          <w:sz w:val="20"/>
          <w:szCs w:val="18"/>
          <w:lang w:eastAsia="en-US"/>
        </w:rPr>
      </w:pPr>
      <w:r w:rsidRPr="00FA52B6">
        <w:rPr>
          <w:rFonts w:cs="Times New Roman"/>
          <w:sz w:val="20"/>
          <w:szCs w:val="18"/>
          <w:lang w:eastAsia="en-US"/>
        </w:rPr>
        <w:t>HINKLE, R.L. and FARRAR, A.A., [May 1989] “Spectrum-conservation techniques for fixed microwave systems”. NTIA Report TR-89-243. National Telecommunication and Information Administration. US Dept. of Commerce, United States of America.</w:t>
      </w:r>
    </w:p>
    <w:p w:rsidR="00955C9F" w:rsidRDefault="00955C9F" w:rsidP="00955C9F">
      <w:pPr>
        <w:pStyle w:val="Heading2"/>
        <w:rPr>
          <w:rtl/>
        </w:rPr>
      </w:pPr>
      <w:bookmarkStart w:id="70" w:name="_Toc304368814"/>
      <w:r>
        <w:lastRenderedPageBreak/>
        <w:t>5.2</w:t>
      </w:r>
      <w:r>
        <w:tab/>
      </w:r>
      <w:r>
        <w:rPr>
          <w:rtl/>
        </w:rPr>
        <w:t xml:space="preserve">الفعالية </w:t>
      </w:r>
      <w:r>
        <w:t>RSE</w:t>
      </w:r>
      <w:r>
        <w:rPr>
          <w:rtl/>
        </w:rPr>
        <w:t xml:space="preserve"> لوصلات المرحل الراديوي الريفي بقفزة واحدة</w:t>
      </w:r>
      <w:bookmarkEnd w:id="70"/>
    </w:p>
    <w:p w:rsidR="00955C9F" w:rsidRDefault="00955C9F" w:rsidP="00FA52B6">
      <w:pPr>
        <w:spacing w:after="120"/>
        <w:rPr>
          <w:rtl/>
        </w:rPr>
      </w:pPr>
      <w:r>
        <w:rPr>
          <w:rtl/>
        </w:rPr>
        <w:t>لقد تمت مقارنة قيم الفعالية</w:t>
      </w:r>
      <w:r w:rsidR="000808E2">
        <w:rPr>
          <w:rFonts w:hint="cs"/>
          <w:rtl/>
        </w:rPr>
        <w:t> </w:t>
      </w:r>
      <w:r>
        <w:t>RSE</w:t>
      </w:r>
      <w:r>
        <w:rPr>
          <w:rtl/>
        </w:rPr>
        <w:t xml:space="preserve"> لأنظمة المرحل الراديوي من نقطة إلى عدة نقاط الريفية بقفزة واحدة مع النظام</w:t>
      </w:r>
      <w:r w:rsidR="004C42CA">
        <w:rPr>
          <w:rFonts w:hint="eastAsia"/>
          <w:rtl/>
        </w:rPr>
        <w:t> </w:t>
      </w:r>
      <w:r>
        <w:t>MTES</w:t>
      </w:r>
      <w:r>
        <w:rPr>
          <w:rtl/>
        </w:rPr>
        <w:t xml:space="preserve"> باستخدام أنماط تشكيل مختلفة (انظر الملحق</w:t>
      </w:r>
      <w:r w:rsidR="000808E2">
        <w:rPr>
          <w:rFonts w:hint="cs"/>
          <w:rtl/>
        </w:rPr>
        <w:t> </w:t>
      </w:r>
      <w:r>
        <w:t>1</w:t>
      </w:r>
      <w:r>
        <w:rPr>
          <w:rtl/>
        </w:rPr>
        <w:t>، الفقرة</w:t>
      </w:r>
      <w:r w:rsidR="000808E2">
        <w:rPr>
          <w:rFonts w:hint="cs"/>
          <w:rtl/>
        </w:rPr>
        <w:t> </w:t>
      </w:r>
      <w:r>
        <w:t>3</w:t>
      </w:r>
      <w:r>
        <w:rPr>
          <w:rtl/>
        </w:rPr>
        <w:t xml:space="preserve"> والمعادلة</w:t>
      </w:r>
      <w:r w:rsidR="000808E2">
        <w:rPr>
          <w:rFonts w:hint="cs"/>
          <w:rtl/>
        </w:rPr>
        <w:t> </w:t>
      </w:r>
      <w:r>
        <w:t>(</w:t>
      </w:r>
      <w:r w:rsidR="00FA52B6">
        <w:t>(</w:t>
      </w:r>
      <w:r>
        <w:t>4)</w:t>
      </w:r>
      <w:r>
        <w:rPr>
          <w:rtl/>
        </w:rPr>
        <w:t>.</w:t>
      </w:r>
    </w:p>
    <w:p w:rsidR="00955C9F" w:rsidRDefault="00955C9F" w:rsidP="00955C9F">
      <w:pPr>
        <w:spacing w:after="120"/>
        <w:rPr>
          <w:rtl/>
        </w:rPr>
      </w:pPr>
      <w:r>
        <w:rPr>
          <w:rtl/>
        </w:rPr>
        <w:t>وفي النموذج الذي تم اعتماده لمثل هذه الشبكة، يكون لكل محطة مركزية منطقة خدمة خاصة تتصل فيها بواسطة وصلات بقسم وحيد مع أربع محطات محلية تقع في مواقع ريفية</w:t>
      </w:r>
      <w:r w:rsidR="000808E2">
        <w:rPr>
          <w:rFonts w:hint="cs"/>
          <w:rtl/>
        </w:rPr>
        <w:t> </w:t>
      </w:r>
      <w:r>
        <w:rPr>
          <w:rtl/>
        </w:rPr>
        <w:t>مختلفة.</w:t>
      </w:r>
    </w:p>
    <w:p w:rsidR="00955C9F" w:rsidRDefault="00955C9F" w:rsidP="000808E2">
      <w:pPr>
        <w:spacing w:after="120"/>
        <w:rPr>
          <w:rtl/>
        </w:rPr>
      </w:pPr>
      <w:r>
        <w:rPr>
          <w:rtl/>
        </w:rPr>
        <w:t>إن الفعالية</w:t>
      </w:r>
      <w:r w:rsidR="000808E2">
        <w:rPr>
          <w:rFonts w:hint="cs"/>
          <w:rtl/>
        </w:rPr>
        <w:t> </w:t>
      </w:r>
      <w:r>
        <w:t>RSE</w:t>
      </w:r>
      <w:r>
        <w:rPr>
          <w:rtl/>
        </w:rPr>
        <w:t xml:space="preserve"> في مثل هذه الشبكة في العلاقة بالنسبة إلى النظام</w:t>
      </w:r>
      <w:r w:rsidR="000808E2">
        <w:rPr>
          <w:rFonts w:hint="cs"/>
          <w:rtl/>
        </w:rPr>
        <w:t> </w:t>
      </w:r>
      <w:r>
        <w:t>MTES</w:t>
      </w:r>
      <w:r>
        <w:rPr>
          <w:rtl/>
        </w:rPr>
        <w:t xml:space="preserve"> قد اعتبرت متعلقة بعدد كبير من المعلمات: نطاق التردد المستخدم ونمط التردد والتخطيط المكاني في الشبكة والارتفاع الذي يعلق عنده الهوائي وقطر الهوائي تحت أنماط ومعلمات مختلفة للتشكيل (التشكيل</w:t>
      </w:r>
      <w:r w:rsidR="000808E2">
        <w:rPr>
          <w:rFonts w:hint="cs"/>
          <w:rtl/>
        </w:rPr>
        <w:t> </w:t>
      </w:r>
      <w:r>
        <w:t>FM</w:t>
      </w:r>
      <w:r>
        <w:rPr>
          <w:rtl/>
        </w:rPr>
        <w:t xml:space="preserve"> والتشكيل</w:t>
      </w:r>
      <w:r w:rsidR="000808E2">
        <w:rPr>
          <w:rFonts w:hint="cs"/>
          <w:rtl/>
        </w:rPr>
        <w:t> </w:t>
      </w:r>
      <w:r>
        <w:t>PCM</w:t>
      </w:r>
      <w:r>
        <w:rPr>
          <w:rtl/>
        </w:rPr>
        <w:t xml:space="preserve"> مع الإبراق</w:t>
      </w:r>
      <w:r w:rsidR="000808E2">
        <w:rPr>
          <w:rFonts w:hint="cs"/>
          <w:rtl/>
        </w:rPr>
        <w:t> </w:t>
      </w:r>
      <w:r>
        <w:t>PSK</w:t>
      </w:r>
      <w:r w:rsidR="000808E2">
        <w:rPr>
          <w:rFonts w:hint="cs"/>
          <w:rtl/>
        </w:rPr>
        <w:t> </w:t>
      </w:r>
      <w:r>
        <w:rPr>
          <w:rtl/>
        </w:rPr>
        <w:t>المتعدد).</w:t>
      </w:r>
    </w:p>
    <w:p w:rsidR="00955C9F" w:rsidRDefault="00955C9F" w:rsidP="006E501F">
      <w:pPr>
        <w:spacing w:after="120"/>
        <w:rPr>
          <w:rtl/>
        </w:rPr>
      </w:pPr>
      <w:r>
        <w:rPr>
          <w:rtl/>
        </w:rPr>
        <w:t>إن الجدول</w:t>
      </w:r>
      <w:r w:rsidR="004C42CA">
        <w:rPr>
          <w:rFonts w:hint="eastAsia"/>
          <w:rtl/>
        </w:rPr>
        <w:t> </w:t>
      </w:r>
      <w:r>
        <w:t>12</w:t>
      </w:r>
      <w:r>
        <w:rPr>
          <w:rtl/>
        </w:rPr>
        <w:t xml:space="preserve"> يمثل بعض نتائج هذه الحسابات في حالة تشغيل شبكة في نطاق التردد</w:t>
      </w:r>
      <w:r w:rsidR="004C42CA">
        <w:rPr>
          <w:rFonts w:hint="eastAsia"/>
          <w:rtl/>
        </w:rPr>
        <w:t> </w:t>
      </w:r>
      <w:r>
        <w:t>GHz</w:t>
      </w:r>
      <w:r w:rsidR="004C42CA">
        <w:t> 8</w:t>
      </w:r>
      <w:r>
        <w:rPr>
          <w:rtl/>
        </w:rPr>
        <w:t xml:space="preserve"> مع ارتفاعات تعلق هوائيات تبلغ</w:t>
      </w:r>
      <w:r w:rsidR="004C42CA">
        <w:rPr>
          <w:rFonts w:hint="eastAsia"/>
          <w:rtl/>
        </w:rPr>
        <w:t> </w:t>
      </w:r>
      <w:r w:rsidR="004C42CA">
        <w:t>m </w:t>
      </w:r>
      <w:r>
        <w:t>45</w:t>
      </w:r>
      <w:r>
        <w:rPr>
          <w:rtl/>
        </w:rPr>
        <w:t xml:space="preserve"> وقطري هوائي،</w:t>
      </w:r>
      <w:r w:rsidR="000808E2">
        <w:rPr>
          <w:rFonts w:hint="eastAsia"/>
          <w:rtl/>
        </w:rPr>
        <w:t> </w:t>
      </w:r>
      <w:r>
        <w:rPr>
          <w:i/>
          <w:iCs/>
        </w:rPr>
        <w:t>D</w:t>
      </w:r>
      <w:r>
        <w:rPr>
          <w:i/>
          <w:iCs/>
          <w:rtl/>
        </w:rPr>
        <w:t xml:space="preserve"> </w:t>
      </w:r>
      <w:r>
        <w:rPr>
          <w:rtl/>
        </w:rPr>
        <w:t>يبلغان</w:t>
      </w:r>
      <w:r w:rsidR="004C42CA">
        <w:rPr>
          <w:rFonts w:hint="eastAsia"/>
          <w:rtl/>
        </w:rPr>
        <w:t> </w:t>
      </w:r>
      <w:r w:rsidR="000808E2">
        <w:t>m </w:t>
      </w:r>
      <w:r>
        <w:t>1,5</w:t>
      </w:r>
      <w:r>
        <w:rPr>
          <w:rtl/>
        </w:rPr>
        <w:t xml:space="preserve"> و</w:t>
      </w:r>
      <w:r w:rsidR="000808E2">
        <w:t>m </w:t>
      </w:r>
      <w:r>
        <w:t>3,0</w:t>
      </w:r>
      <w:r>
        <w:rPr>
          <w:rtl/>
        </w:rPr>
        <w:t xml:space="preserve"> وعمليات ذات ترددين و</w:t>
      </w:r>
      <w:r>
        <w:t>4</w:t>
      </w:r>
      <w:r w:rsidR="000808E2">
        <w:rPr>
          <w:rFonts w:hint="cs"/>
          <w:rtl/>
        </w:rPr>
        <w:t> </w:t>
      </w:r>
      <w:r>
        <w:rPr>
          <w:rtl/>
        </w:rPr>
        <w:t>ترددات (</w:t>
      </w:r>
      <w:r>
        <w:rPr>
          <w:i/>
          <w:iCs/>
        </w:rPr>
        <w:t>k</w:t>
      </w:r>
      <w:r>
        <w:rPr>
          <w:rtl/>
        </w:rPr>
        <w:t xml:space="preserve"> = </w:t>
      </w:r>
      <w:r>
        <w:t>2</w:t>
      </w:r>
      <w:r>
        <w:rPr>
          <w:rtl/>
        </w:rPr>
        <w:t xml:space="preserve"> و</w:t>
      </w:r>
      <w:r>
        <w:t>4</w:t>
      </w:r>
      <w:r>
        <w:rPr>
          <w:rtl/>
        </w:rPr>
        <w:t xml:space="preserve"> على التوالي) ونمطي خطة الاستقطاب </w:t>
      </w:r>
      <w:r>
        <w:t>–</w:t>
      </w:r>
      <w:r>
        <w:rPr>
          <w:rtl/>
        </w:rPr>
        <w:t xml:space="preserve"> مع استخدام نمطي استقطاب ذات </w:t>
      </w:r>
      <w:r>
        <w:t>(1</w:t>
      </w:r>
      <w:r>
        <w:rPr>
          <w:i/>
          <w:iCs/>
        </w:rPr>
        <w:t>P</w:t>
      </w:r>
      <w:r>
        <w:t>)</w:t>
      </w:r>
      <w:r>
        <w:rPr>
          <w:rtl/>
        </w:rPr>
        <w:t xml:space="preserve"> و</w:t>
      </w:r>
      <w:r>
        <w:t>(2</w:t>
      </w:r>
      <w:r>
        <w:rPr>
          <w:i/>
          <w:iCs/>
        </w:rPr>
        <w:t>P</w:t>
      </w:r>
      <w:r>
        <w:t>)</w:t>
      </w:r>
      <w:r>
        <w:rPr>
          <w:rtl/>
        </w:rPr>
        <w:t xml:space="preserve"> في الشبكة.</w:t>
      </w:r>
      <w:r>
        <w:rPr>
          <w:rFonts w:hint="cs"/>
          <w:rtl/>
        </w:rPr>
        <w:t xml:space="preserve"> </w:t>
      </w:r>
      <w:r>
        <w:rPr>
          <w:rtl/>
        </w:rPr>
        <w:t>ومن أجل التشكيل</w:t>
      </w:r>
      <w:r w:rsidR="000808E2">
        <w:rPr>
          <w:rFonts w:hint="eastAsia"/>
          <w:rtl/>
        </w:rPr>
        <w:t> </w:t>
      </w:r>
      <w:r>
        <w:t>PCM</w:t>
      </w:r>
      <w:r>
        <w:rPr>
          <w:rtl/>
        </w:rPr>
        <w:t>، تعطى المعطيات من أجل</w:t>
      </w:r>
      <w:r w:rsidR="004C42CA">
        <w:rPr>
          <w:rFonts w:hint="eastAsia"/>
          <w:rtl/>
        </w:rPr>
        <w:t> </w:t>
      </w:r>
      <w:r>
        <w:t>2</w:t>
      </w:r>
      <w:r w:rsidR="004C42CA">
        <w:rPr>
          <w:sz w:val="20"/>
          <w:szCs w:val="26"/>
        </w:rPr>
        <w:noBreakHyphen/>
      </w:r>
      <w:r>
        <w:t>PSK</w:t>
      </w:r>
      <w:r>
        <w:rPr>
          <w:rtl/>
        </w:rPr>
        <w:t xml:space="preserve"> </w:t>
      </w:r>
      <w:r>
        <w:t>(2</w:t>
      </w:r>
      <w:r w:rsidR="006E501F">
        <w:t>=</w:t>
      </w:r>
      <w:r w:rsidR="006E501F">
        <w:rPr>
          <w:i/>
          <w:iCs/>
        </w:rPr>
        <w:t>M</w:t>
      </w:r>
      <w:r>
        <w:t>)</w:t>
      </w:r>
      <w:r>
        <w:rPr>
          <w:rtl/>
        </w:rPr>
        <w:t xml:space="preserve"> و</w:t>
      </w:r>
      <w:r>
        <w:t>PSK</w:t>
      </w:r>
      <w:r w:rsidR="004C42CA">
        <w:t> 4</w:t>
      </w:r>
      <w:r>
        <w:rPr>
          <w:rtl/>
        </w:rPr>
        <w:t xml:space="preserve"> </w:t>
      </w:r>
      <w:r>
        <w:t>(</w:t>
      </w:r>
      <w:r w:rsidR="006E501F">
        <w:t>4=</w:t>
      </w:r>
      <w:r w:rsidR="006E501F">
        <w:rPr>
          <w:i/>
          <w:iCs/>
        </w:rPr>
        <w:t>M</w:t>
      </w:r>
      <w:r>
        <w:t>)</w:t>
      </w:r>
      <w:r>
        <w:rPr>
          <w:rtl/>
        </w:rPr>
        <w:t xml:space="preserve"> ومن أجل قيمة</w:t>
      </w:r>
      <w:r w:rsidR="000808E2">
        <w:rPr>
          <w:rFonts w:hint="eastAsia"/>
          <w:rtl/>
        </w:rPr>
        <w:t> </w:t>
      </w:r>
      <w:r>
        <w:rPr>
          <w:i/>
          <w:iCs/>
        </w:rPr>
        <w:t>(M</w:t>
      </w:r>
      <w:r>
        <w:rPr>
          <w:i/>
          <w:iCs/>
          <w:vertAlign w:val="subscript"/>
        </w:rPr>
        <w:t>max</w:t>
      </w:r>
      <w:r>
        <w:t>)</w:t>
      </w:r>
      <w:r>
        <w:rPr>
          <w:rtl/>
        </w:rPr>
        <w:t xml:space="preserve"> تضمن قيمة قصوى من أجل الفعالية</w:t>
      </w:r>
      <w:r w:rsidR="000808E2">
        <w:rPr>
          <w:rFonts w:hint="eastAsia"/>
          <w:rtl/>
        </w:rPr>
        <w:t> </w:t>
      </w:r>
      <w:r>
        <w:t>RSE</w:t>
      </w:r>
      <w:r>
        <w:rPr>
          <w:rtl/>
        </w:rPr>
        <w:t>. وإن الشرطات في الجدول</w:t>
      </w:r>
      <w:r w:rsidR="000808E2">
        <w:rPr>
          <w:rFonts w:hint="eastAsia"/>
          <w:rtl/>
        </w:rPr>
        <w:t> </w:t>
      </w:r>
      <w:r>
        <w:t>12</w:t>
      </w:r>
      <w:r>
        <w:rPr>
          <w:rtl/>
        </w:rPr>
        <w:t xml:space="preserve"> تشير إلى أنه مع تركيبات معينة من المعلمات،</w:t>
      </w:r>
      <w:r>
        <w:rPr>
          <w:rFonts w:hint="cs"/>
          <w:rtl/>
        </w:rPr>
        <w:t xml:space="preserve"> </w:t>
      </w:r>
      <w:r w:rsidR="00401486">
        <w:rPr>
          <w:rtl/>
        </w:rPr>
        <w:t>لا </w:t>
      </w:r>
      <w:r>
        <w:rPr>
          <w:rtl/>
        </w:rPr>
        <w:t>يمكن الإيفاء بمقاييس خصائص الأداء. وك</w:t>
      </w:r>
      <w:r w:rsidR="00401486">
        <w:rPr>
          <w:rtl/>
        </w:rPr>
        <w:t>ما </w:t>
      </w:r>
      <w:r>
        <w:rPr>
          <w:rtl/>
        </w:rPr>
        <w:t>يبين في الجدول</w:t>
      </w:r>
      <w:r w:rsidR="000808E2">
        <w:rPr>
          <w:rFonts w:hint="eastAsia"/>
          <w:rtl/>
        </w:rPr>
        <w:t> </w:t>
      </w:r>
      <w:r>
        <w:t>12</w:t>
      </w:r>
      <w:r>
        <w:rPr>
          <w:rtl/>
        </w:rPr>
        <w:t>، فإن استخدام التشكيل</w:t>
      </w:r>
      <w:r w:rsidR="000808E2">
        <w:rPr>
          <w:rFonts w:hint="eastAsia"/>
          <w:rtl/>
        </w:rPr>
        <w:t> </w:t>
      </w:r>
      <w:r>
        <w:t>PCM</w:t>
      </w:r>
      <w:r>
        <w:rPr>
          <w:rtl/>
        </w:rPr>
        <w:t xml:space="preserve"> مع الإبراق</w:t>
      </w:r>
      <w:r w:rsidR="000808E2">
        <w:rPr>
          <w:rFonts w:hint="eastAsia"/>
          <w:rtl/>
        </w:rPr>
        <w:t> </w:t>
      </w:r>
      <w:r>
        <w:t>PSK</w:t>
      </w:r>
      <w:r>
        <w:rPr>
          <w:rtl/>
        </w:rPr>
        <w:t xml:space="preserve"> يؤدي إلى كسب في الفعالية</w:t>
      </w:r>
      <w:r w:rsidR="000808E2">
        <w:rPr>
          <w:rFonts w:hint="eastAsia"/>
          <w:rtl/>
        </w:rPr>
        <w:t> </w:t>
      </w:r>
      <w:r>
        <w:t>RSE</w:t>
      </w:r>
      <w:r>
        <w:rPr>
          <w:rtl/>
        </w:rPr>
        <w:t xml:space="preserve"> فقط مع شروط التشكيل المثلى </w:t>
      </w:r>
      <w:r w:rsidR="004C42CA">
        <w:t>(8</w:t>
      </w:r>
      <w:r w:rsidR="006E501F">
        <w:t> </w:t>
      </w:r>
      <w:r w:rsidR="004C42CA">
        <w:sym w:font="Symbol" w:char="F0A3"/>
      </w:r>
      <w:r w:rsidR="006E501F">
        <w:t> </w:t>
      </w:r>
      <w:r>
        <w:t>M</w:t>
      </w:r>
      <w:r>
        <w:rPr>
          <w:i/>
          <w:iCs/>
        </w:rPr>
        <w:t>max</w:t>
      </w:r>
      <w:r w:rsidR="004C42CA">
        <w:t>)</w:t>
      </w:r>
      <w:r>
        <w:rPr>
          <w:rtl/>
        </w:rPr>
        <w:t xml:space="preserve"> وهوائيات بقطر يبلغ</w:t>
      </w:r>
      <w:r w:rsidR="000808E2">
        <w:rPr>
          <w:rFonts w:hint="eastAsia"/>
          <w:rtl/>
          <w:lang w:bidi="ar-SY"/>
        </w:rPr>
        <w:t> </w:t>
      </w:r>
      <w:r>
        <w:t>3</w:t>
      </w:r>
      <w:r w:rsidR="000808E2">
        <w:rPr>
          <w:rFonts w:hint="eastAsia"/>
          <w:rtl/>
          <w:lang w:bidi="ar-SY"/>
        </w:rPr>
        <w:t> </w:t>
      </w:r>
      <w:r>
        <w:rPr>
          <w:rtl/>
        </w:rPr>
        <w:t>أمتار.</w:t>
      </w:r>
    </w:p>
    <w:p w:rsidR="00955C9F" w:rsidRPr="00F44CF0" w:rsidRDefault="00955C9F" w:rsidP="004C42CA">
      <w:pPr>
        <w:spacing w:after="180"/>
        <w:rPr>
          <w:sz w:val="20"/>
          <w:szCs w:val="26"/>
          <w:rtl/>
        </w:rPr>
      </w:pPr>
      <w:r w:rsidRPr="00F44CF0">
        <w:rPr>
          <w:b/>
          <w:bCs/>
          <w:sz w:val="20"/>
          <w:szCs w:val="26"/>
          <w:rtl/>
        </w:rPr>
        <w:t xml:space="preserve">الملاحظة </w:t>
      </w:r>
      <w:r w:rsidRPr="00F44CF0">
        <w:rPr>
          <w:b/>
          <w:bCs/>
          <w:sz w:val="20"/>
          <w:szCs w:val="26"/>
        </w:rPr>
        <w:t>1</w:t>
      </w:r>
      <w:r w:rsidRPr="00F44CF0">
        <w:rPr>
          <w:b/>
          <w:bCs/>
          <w:sz w:val="20"/>
          <w:szCs w:val="26"/>
          <w:rtl/>
        </w:rPr>
        <w:t xml:space="preserve"> </w:t>
      </w:r>
      <w:r w:rsidRPr="00F44CF0">
        <w:rPr>
          <w:b/>
          <w:bCs/>
          <w:sz w:val="20"/>
          <w:szCs w:val="26"/>
        </w:rPr>
        <w:t>–</w:t>
      </w:r>
      <w:r w:rsidRPr="00F44CF0">
        <w:rPr>
          <w:sz w:val="20"/>
          <w:szCs w:val="26"/>
          <w:rtl/>
        </w:rPr>
        <w:t xml:space="preserve"> تتوفر معلومات إضافية في الملحق</w:t>
      </w:r>
      <w:r w:rsidR="000808E2">
        <w:rPr>
          <w:rFonts w:hint="eastAsia"/>
          <w:rtl/>
          <w:lang w:bidi="ar-SY"/>
        </w:rPr>
        <w:t> </w:t>
      </w:r>
      <w:r w:rsidRPr="00F44CF0">
        <w:rPr>
          <w:sz w:val="20"/>
          <w:szCs w:val="26"/>
        </w:rPr>
        <w:t>IV</w:t>
      </w:r>
      <w:r w:rsidRPr="00F44CF0">
        <w:rPr>
          <w:sz w:val="20"/>
          <w:szCs w:val="26"/>
          <w:rtl/>
        </w:rPr>
        <w:t xml:space="preserve"> من التقرير</w:t>
      </w:r>
      <w:r w:rsidR="000808E2">
        <w:rPr>
          <w:rFonts w:hint="eastAsia"/>
          <w:rtl/>
          <w:lang w:bidi="ar-SY"/>
        </w:rPr>
        <w:t> </w:t>
      </w:r>
      <w:r w:rsidRPr="00F44CF0">
        <w:rPr>
          <w:sz w:val="20"/>
          <w:szCs w:val="26"/>
        </w:rPr>
        <w:t>662</w:t>
      </w:r>
      <w:r w:rsidR="004C42CA">
        <w:rPr>
          <w:sz w:val="20"/>
          <w:szCs w:val="26"/>
        </w:rPr>
        <w:noBreakHyphen/>
      </w:r>
      <w:r w:rsidRPr="00F44CF0">
        <w:rPr>
          <w:sz w:val="20"/>
          <w:szCs w:val="26"/>
        </w:rPr>
        <w:t>3</w:t>
      </w:r>
      <w:r w:rsidRPr="00F44CF0">
        <w:rPr>
          <w:sz w:val="20"/>
          <w:szCs w:val="26"/>
          <w:rtl/>
        </w:rPr>
        <w:t xml:space="preserve"> (دوسلدرف،</w:t>
      </w:r>
      <w:r w:rsidR="000808E2">
        <w:rPr>
          <w:rFonts w:hint="eastAsia"/>
          <w:rtl/>
          <w:lang w:bidi="ar-SY"/>
        </w:rPr>
        <w:t> </w:t>
      </w:r>
      <w:r w:rsidRPr="00F44CF0">
        <w:rPr>
          <w:sz w:val="20"/>
          <w:szCs w:val="26"/>
        </w:rPr>
        <w:t>1990</w:t>
      </w:r>
      <w:r w:rsidRPr="00F44CF0">
        <w:rPr>
          <w:sz w:val="20"/>
          <w:szCs w:val="26"/>
          <w:rtl/>
        </w:rPr>
        <w:t>).</w:t>
      </w:r>
    </w:p>
    <w:p w:rsidR="00955C9F" w:rsidRDefault="00955C9F" w:rsidP="006E64D8">
      <w:pPr>
        <w:pStyle w:val="TableNo0"/>
        <w:bidi/>
        <w:rPr>
          <w:rtl/>
        </w:rPr>
      </w:pPr>
      <w:r>
        <w:rPr>
          <w:rtl/>
        </w:rPr>
        <w:t>الج</w:t>
      </w:r>
      <w:r w:rsidR="00FA52B6">
        <w:rPr>
          <w:rFonts w:hint="cs"/>
          <w:rtl/>
        </w:rPr>
        <w:t>ـ</w:t>
      </w:r>
      <w:r>
        <w:rPr>
          <w:rtl/>
        </w:rPr>
        <w:t xml:space="preserve">دول </w:t>
      </w:r>
      <w:r>
        <w:t>12</w:t>
      </w:r>
    </w:p>
    <w:p w:rsidR="00955C9F" w:rsidRPr="006E0A3D" w:rsidRDefault="00955C9F" w:rsidP="006E0A3D">
      <w:pPr>
        <w:pStyle w:val="Tabletitle"/>
        <w:rPr>
          <w:rtl/>
        </w:rPr>
      </w:pPr>
      <w:r w:rsidRPr="006E0A3D">
        <w:rPr>
          <w:rtl/>
        </w:rPr>
        <w:t xml:space="preserve">الفعالية </w:t>
      </w:r>
      <w:r w:rsidRPr="006E0A3D">
        <w:t>RSE</w:t>
      </w:r>
      <w:r w:rsidRPr="006E0A3D">
        <w:rPr>
          <w:rtl/>
        </w:rPr>
        <w:t xml:space="preserve"> لوصلات المرحل الراديوي الريفي بقفزة واحدة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134"/>
        <w:gridCol w:w="1134"/>
        <w:gridCol w:w="1134"/>
        <w:gridCol w:w="1134"/>
      </w:tblGrid>
      <w:tr w:rsidR="00955C9F" w:rsidTr="00401486">
        <w:trPr>
          <w:cantSplit/>
          <w:jc w:val="center"/>
        </w:trPr>
        <w:tc>
          <w:tcPr>
            <w:tcW w:w="1701" w:type="dxa"/>
            <w:vMerge w:val="restart"/>
            <w:vAlign w:val="center"/>
          </w:tcPr>
          <w:p w:rsidR="00955C9F" w:rsidRPr="00B15D86" w:rsidRDefault="00955C9F" w:rsidP="00401486">
            <w:pPr>
              <w:spacing w:before="40" w:after="40" w:line="280" w:lineRule="exact"/>
              <w:jc w:val="center"/>
              <w:rPr>
                <w:sz w:val="20"/>
                <w:szCs w:val="26"/>
              </w:rPr>
            </w:pPr>
            <w:r w:rsidRPr="00B15D86">
              <w:rPr>
                <w:sz w:val="20"/>
                <w:szCs w:val="26"/>
                <w:rtl/>
              </w:rPr>
              <w:t>التشكيل</w:t>
            </w:r>
          </w:p>
        </w:tc>
        <w:tc>
          <w:tcPr>
            <w:tcW w:w="1701" w:type="dxa"/>
            <w:vMerge w:val="restart"/>
            <w:vAlign w:val="center"/>
          </w:tcPr>
          <w:p w:rsidR="00955C9F" w:rsidRPr="00B15D86" w:rsidRDefault="00955C9F" w:rsidP="00FA52B6">
            <w:pPr>
              <w:spacing w:before="40" w:after="40" w:line="280" w:lineRule="exact"/>
              <w:jc w:val="center"/>
              <w:rPr>
                <w:sz w:val="20"/>
                <w:szCs w:val="26"/>
              </w:rPr>
            </w:pPr>
            <w:r w:rsidRPr="00B15D86">
              <w:rPr>
                <w:sz w:val="20"/>
                <w:szCs w:val="26"/>
                <w:rtl/>
              </w:rPr>
              <w:t>خطة</w:t>
            </w:r>
            <w:r w:rsidR="00FA52B6">
              <w:rPr>
                <w:rFonts w:hint="cs"/>
                <w:sz w:val="20"/>
                <w:szCs w:val="26"/>
                <w:rtl/>
              </w:rPr>
              <w:br/>
            </w:r>
            <w:r w:rsidRPr="00B15D86">
              <w:rPr>
                <w:sz w:val="20"/>
                <w:szCs w:val="26"/>
                <w:rtl/>
              </w:rPr>
              <w:t>التردد</w:t>
            </w:r>
          </w:p>
        </w:tc>
        <w:tc>
          <w:tcPr>
            <w:tcW w:w="1701" w:type="dxa"/>
            <w:vMerge w:val="restart"/>
            <w:vAlign w:val="center"/>
          </w:tcPr>
          <w:p w:rsidR="00955C9F" w:rsidRPr="00B15D86" w:rsidRDefault="00955C9F" w:rsidP="00FA52B6">
            <w:pPr>
              <w:spacing w:before="40" w:after="40" w:line="280" w:lineRule="exact"/>
              <w:jc w:val="center"/>
              <w:rPr>
                <w:sz w:val="20"/>
                <w:szCs w:val="26"/>
              </w:rPr>
            </w:pPr>
            <w:r w:rsidRPr="00B15D86">
              <w:rPr>
                <w:sz w:val="20"/>
                <w:szCs w:val="26"/>
                <w:rtl/>
              </w:rPr>
              <w:t>معلمات</w:t>
            </w:r>
            <w:r w:rsidR="00FA52B6">
              <w:rPr>
                <w:rFonts w:hint="cs"/>
                <w:sz w:val="20"/>
                <w:szCs w:val="26"/>
                <w:rtl/>
              </w:rPr>
              <w:br/>
            </w:r>
            <w:r w:rsidRPr="00B15D86">
              <w:rPr>
                <w:sz w:val="20"/>
                <w:szCs w:val="26"/>
                <w:rtl/>
              </w:rPr>
              <w:t>التشكيل</w:t>
            </w:r>
          </w:p>
        </w:tc>
        <w:tc>
          <w:tcPr>
            <w:tcW w:w="4536" w:type="dxa"/>
            <w:gridSpan w:val="4"/>
          </w:tcPr>
          <w:p w:rsidR="00955C9F" w:rsidRPr="00B15D86" w:rsidRDefault="00955C9F" w:rsidP="00401486">
            <w:pPr>
              <w:spacing w:before="40" w:after="40" w:line="280" w:lineRule="exact"/>
              <w:jc w:val="center"/>
              <w:rPr>
                <w:sz w:val="20"/>
                <w:szCs w:val="26"/>
              </w:rPr>
            </w:pPr>
            <w:r w:rsidRPr="00B15D86">
              <w:rPr>
                <w:sz w:val="20"/>
                <w:szCs w:val="26"/>
              </w:rPr>
              <w:t>RSE</w:t>
            </w:r>
          </w:p>
        </w:tc>
      </w:tr>
      <w:tr w:rsidR="00955C9F" w:rsidTr="00401486">
        <w:trPr>
          <w:cantSplit/>
          <w:jc w:val="center"/>
        </w:trPr>
        <w:tc>
          <w:tcPr>
            <w:tcW w:w="1701" w:type="dxa"/>
            <w:vMerge/>
          </w:tcPr>
          <w:p w:rsidR="00955C9F" w:rsidRPr="00B15D86" w:rsidRDefault="00955C9F" w:rsidP="00401486">
            <w:pPr>
              <w:spacing w:before="40" w:after="40" w:line="280" w:lineRule="exact"/>
              <w:jc w:val="center"/>
              <w:rPr>
                <w:sz w:val="20"/>
                <w:szCs w:val="26"/>
              </w:rPr>
            </w:pPr>
          </w:p>
        </w:tc>
        <w:tc>
          <w:tcPr>
            <w:tcW w:w="1701" w:type="dxa"/>
            <w:vMerge/>
          </w:tcPr>
          <w:p w:rsidR="00955C9F" w:rsidRPr="00B15D86" w:rsidRDefault="00955C9F" w:rsidP="00401486">
            <w:pPr>
              <w:spacing w:before="40" w:after="40" w:line="280" w:lineRule="exact"/>
              <w:jc w:val="center"/>
              <w:rPr>
                <w:sz w:val="20"/>
                <w:szCs w:val="26"/>
              </w:rPr>
            </w:pPr>
          </w:p>
        </w:tc>
        <w:tc>
          <w:tcPr>
            <w:tcW w:w="1701" w:type="dxa"/>
            <w:vMerge/>
            <w:vAlign w:val="center"/>
          </w:tcPr>
          <w:p w:rsidR="00955C9F" w:rsidRPr="00B15D86" w:rsidRDefault="00955C9F" w:rsidP="00401486">
            <w:pPr>
              <w:spacing w:before="40" w:after="40" w:line="280" w:lineRule="exact"/>
              <w:jc w:val="center"/>
              <w:rPr>
                <w:sz w:val="20"/>
                <w:szCs w:val="26"/>
              </w:rPr>
            </w:pPr>
          </w:p>
        </w:tc>
        <w:tc>
          <w:tcPr>
            <w:tcW w:w="2268" w:type="dxa"/>
            <w:gridSpan w:val="2"/>
          </w:tcPr>
          <w:p w:rsidR="00955C9F" w:rsidRPr="00B15D86" w:rsidRDefault="00955C9F" w:rsidP="00401486">
            <w:pPr>
              <w:spacing w:before="40" w:after="40" w:line="280" w:lineRule="exact"/>
              <w:jc w:val="center"/>
              <w:rPr>
                <w:sz w:val="20"/>
                <w:szCs w:val="26"/>
              </w:rPr>
            </w:pPr>
            <w:r w:rsidRPr="00B15D86">
              <w:rPr>
                <w:i/>
                <w:iCs/>
                <w:sz w:val="20"/>
                <w:szCs w:val="26"/>
              </w:rPr>
              <w:t>D</w:t>
            </w:r>
            <w:r w:rsidRPr="00B15D86">
              <w:rPr>
                <w:sz w:val="20"/>
                <w:szCs w:val="26"/>
              </w:rPr>
              <w:t xml:space="preserve"> =  1,5 m</w:t>
            </w:r>
          </w:p>
        </w:tc>
        <w:tc>
          <w:tcPr>
            <w:tcW w:w="2268" w:type="dxa"/>
            <w:gridSpan w:val="2"/>
          </w:tcPr>
          <w:p w:rsidR="00955C9F" w:rsidRPr="00B15D86" w:rsidRDefault="00955C9F" w:rsidP="00401486">
            <w:pPr>
              <w:spacing w:before="40" w:after="40" w:line="280" w:lineRule="exact"/>
              <w:jc w:val="center"/>
              <w:rPr>
                <w:sz w:val="20"/>
                <w:szCs w:val="26"/>
              </w:rPr>
            </w:pPr>
            <w:r w:rsidRPr="00B15D86">
              <w:rPr>
                <w:i/>
                <w:iCs/>
                <w:sz w:val="20"/>
                <w:szCs w:val="26"/>
              </w:rPr>
              <w:t>D</w:t>
            </w:r>
            <w:r w:rsidRPr="00B15D86">
              <w:rPr>
                <w:sz w:val="20"/>
                <w:szCs w:val="26"/>
              </w:rPr>
              <w:t xml:space="preserve"> =  3,0 m</w:t>
            </w:r>
          </w:p>
        </w:tc>
      </w:tr>
      <w:tr w:rsidR="00955C9F" w:rsidTr="00401486">
        <w:trPr>
          <w:cantSplit/>
          <w:jc w:val="center"/>
        </w:trPr>
        <w:tc>
          <w:tcPr>
            <w:tcW w:w="1701" w:type="dxa"/>
            <w:vMerge/>
          </w:tcPr>
          <w:p w:rsidR="00955C9F" w:rsidRPr="00B15D86" w:rsidRDefault="00955C9F" w:rsidP="00401486">
            <w:pPr>
              <w:spacing w:before="40" w:after="40" w:line="280" w:lineRule="exact"/>
              <w:jc w:val="center"/>
              <w:rPr>
                <w:sz w:val="20"/>
                <w:szCs w:val="26"/>
                <w:lang w:val="es-ES_tradnl"/>
              </w:rPr>
            </w:pPr>
          </w:p>
        </w:tc>
        <w:tc>
          <w:tcPr>
            <w:tcW w:w="1701" w:type="dxa"/>
            <w:vMerge/>
          </w:tcPr>
          <w:p w:rsidR="00955C9F" w:rsidRPr="00B15D86" w:rsidRDefault="00955C9F" w:rsidP="00401486">
            <w:pPr>
              <w:spacing w:before="40" w:after="40" w:line="280" w:lineRule="exact"/>
              <w:jc w:val="center"/>
              <w:rPr>
                <w:sz w:val="20"/>
                <w:szCs w:val="26"/>
                <w:lang w:val="es-ES_tradnl"/>
              </w:rPr>
            </w:pPr>
          </w:p>
        </w:tc>
        <w:tc>
          <w:tcPr>
            <w:tcW w:w="1701" w:type="dxa"/>
            <w:vMerge/>
            <w:vAlign w:val="center"/>
          </w:tcPr>
          <w:p w:rsidR="00955C9F" w:rsidRPr="00B15D86" w:rsidRDefault="00955C9F" w:rsidP="00401486">
            <w:pPr>
              <w:spacing w:before="40" w:after="40" w:line="280" w:lineRule="exact"/>
              <w:jc w:val="center"/>
              <w:rPr>
                <w:sz w:val="20"/>
                <w:szCs w:val="26"/>
                <w:lang w:val="es-ES_tradnl"/>
              </w:rPr>
            </w:pPr>
          </w:p>
        </w:tc>
        <w:tc>
          <w:tcPr>
            <w:tcW w:w="1134" w:type="dxa"/>
          </w:tcPr>
          <w:p w:rsidR="00955C9F" w:rsidRPr="00B15D86" w:rsidRDefault="00955C9F" w:rsidP="00401486">
            <w:pPr>
              <w:spacing w:before="40" w:after="40" w:line="280" w:lineRule="exact"/>
              <w:jc w:val="center"/>
              <w:rPr>
                <w:sz w:val="20"/>
                <w:szCs w:val="26"/>
                <w:lang w:val="es-ES_tradnl"/>
              </w:rPr>
            </w:pPr>
            <w:r w:rsidRPr="00B15D86">
              <w:rPr>
                <w:sz w:val="20"/>
                <w:szCs w:val="26"/>
                <w:lang w:val="es-ES_tradnl"/>
              </w:rPr>
              <w:t>1P</w:t>
            </w:r>
          </w:p>
        </w:tc>
        <w:tc>
          <w:tcPr>
            <w:tcW w:w="1134" w:type="dxa"/>
          </w:tcPr>
          <w:p w:rsidR="00955C9F" w:rsidRPr="00B15D86" w:rsidRDefault="00955C9F" w:rsidP="00401486">
            <w:pPr>
              <w:spacing w:before="40" w:after="40" w:line="280" w:lineRule="exact"/>
              <w:jc w:val="center"/>
              <w:rPr>
                <w:sz w:val="20"/>
                <w:szCs w:val="26"/>
                <w:lang w:val="es-ES_tradnl"/>
              </w:rPr>
            </w:pPr>
            <w:r w:rsidRPr="00B15D86">
              <w:rPr>
                <w:sz w:val="20"/>
                <w:szCs w:val="26"/>
                <w:lang w:val="es-ES_tradnl"/>
              </w:rPr>
              <w:t>2P</w:t>
            </w:r>
          </w:p>
        </w:tc>
        <w:tc>
          <w:tcPr>
            <w:tcW w:w="1134" w:type="dxa"/>
          </w:tcPr>
          <w:p w:rsidR="00955C9F" w:rsidRPr="00B15D86" w:rsidRDefault="00955C9F" w:rsidP="00401486">
            <w:pPr>
              <w:spacing w:before="40" w:after="40" w:line="280" w:lineRule="exact"/>
              <w:jc w:val="center"/>
              <w:rPr>
                <w:sz w:val="20"/>
                <w:szCs w:val="26"/>
                <w:lang w:val="es-ES_tradnl"/>
              </w:rPr>
            </w:pPr>
            <w:r w:rsidRPr="00B15D86">
              <w:rPr>
                <w:sz w:val="20"/>
                <w:szCs w:val="26"/>
                <w:lang w:val="es-ES_tradnl"/>
              </w:rPr>
              <w:t>1P</w:t>
            </w:r>
          </w:p>
        </w:tc>
        <w:tc>
          <w:tcPr>
            <w:tcW w:w="1134" w:type="dxa"/>
          </w:tcPr>
          <w:p w:rsidR="00955C9F" w:rsidRPr="00B15D86" w:rsidRDefault="00955C9F" w:rsidP="00401486">
            <w:pPr>
              <w:spacing w:before="40" w:after="40" w:line="280" w:lineRule="exact"/>
              <w:jc w:val="center"/>
              <w:rPr>
                <w:sz w:val="20"/>
                <w:szCs w:val="26"/>
                <w:lang w:val="es-ES_tradnl"/>
              </w:rPr>
            </w:pPr>
            <w:r w:rsidRPr="00B15D86">
              <w:rPr>
                <w:sz w:val="20"/>
                <w:szCs w:val="26"/>
                <w:lang w:val="es-ES_tradnl"/>
              </w:rPr>
              <w:t>2P</w:t>
            </w:r>
          </w:p>
        </w:tc>
      </w:tr>
      <w:tr w:rsidR="00955C9F" w:rsidTr="00401486">
        <w:trPr>
          <w:jc w:val="center"/>
        </w:trPr>
        <w:tc>
          <w:tcPr>
            <w:tcW w:w="1701" w:type="dxa"/>
          </w:tcPr>
          <w:p w:rsidR="00955C9F" w:rsidRPr="00B15D86" w:rsidRDefault="00955C9F" w:rsidP="00401486">
            <w:pPr>
              <w:spacing w:before="40" w:after="40" w:line="280" w:lineRule="exact"/>
              <w:jc w:val="center"/>
              <w:rPr>
                <w:sz w:val="20"/>
                <w:szCs w:val="26"/>
                <w:lang w:val="es-ES_tradnl"/>
              </w:rPr>
            </w:pPr>
            <w:r w:rsidRPr="00B15D86">
              <w:rPr>
                <w:sz w:val="20"/>
                <w:szCs w:val="26"/>
                <w:lang w:val="es-ES_tradnl"/>
              </w:rPr>
              <w:t>FM</w:t>
            </w:r>
          </w:p>
        </w:tc>
        <w:tc>
          <w:tcPr>
            <w:tcW w:w="1701" w:type="dxa"/>
          </w:tcPr>
          <w:p w:rsidR="00955C9F" w:rsidRPr="00B15D86" w:rsidRDefault="00955C9F" w:rsidP="00401486">
            <w:pPr>
              <w:spacing w:before="40" w:after="40" w:line="280" w:lineRule="exact"/>
              <w:jc w:val="center"/>
              <w:rPr>
                <w:sz w:val="20"/>
                <w:szCs w:val="26"/>
                <w:lang w:val="es-ES_tradnl"/>
              </w:rPr>
            </w:pPr>
            <w:r w:rsidRPr="00B15D86">
              <w:rPr>
                <w:i/>
                <w:iCs/>
                <w:sz w:val="20"/>
                <w:szCs w:val="26"/>
                <w:lang w:val="es-ES_tradnl"/>
              </w:rPr>
              <w:t>K</w:t>
            </w:r>
            <w:r w:rsidRPr="00B15D86">
              <w:rPr>
                <w:sz w:val="20"/>
                <w:szCs w:val="26"/>
                <w:lang w:val="es-ES_tradnl"/>
              </w:rPr>
              <w:t xml:space="preserve">  =  2</w:t>
            </w:r>
          </w:p>
        </w:tc>
        <w:tc>
          <w:tcPr>
            <w:tcW w:w="1701" w:type="dxa"/>
          </w:tcPr>
          <w:p w:rsidR="00955C9F" w:rsidRPr="00B15D86" w:rsidRDefault="00955C9F" w:rsidP="00401486">
            <w:pPr>
              <w:spacing w:before="40" w:after="40" w:line="280" w:lineRule="exact"/>
              <w:jc w:val="center"/>
              <w:rPr>
                <w:sz w:val="20"/>
                <w:szCs w:val="26"/>
                <w:lang w:val="es-ES_tradnl" w:bidi="ar-SY"/>
              </w:rPr>
            </w:pP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0,27</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0,3</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0,285</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0,285</w:t>
            </w:r>
          </w:p>
        </w:tc>
      </w:tr>
      <w:tr w:rsidR="00955C9F" w:rsidTr="00401486">
        <w:trPr>
          <w:jc w:val="center"/>
        </w:trPr>
        <w:tc>
          <w:tcPr>
            <w:tcW w:w="1701" w:type="dxa"/>
          </w:tcPr>
          <w:p w:rsidR="00955C9F" w:rsidRPr="00B15D86" w:rsidRDefault="00955C9F" w:rsidP="00401486">
            <w:pPr>
              <w:spacing w:before="40" w:after="40" w:line="280" w:lineRule="exact"/>
              <w:jc w:val="center"/>
              <w:rPr>
                <w:sz w:val="20"/>
                <w:szCs w:val="26"/>
                <w:lang w:val="es-ES_tradnl"/>
              </w:rPr>
            </w:pPr>
          </w:p>
        </w:tc>
        <w:tc>
          <w:tcPr>
            <w:tcW w:w="1701" w:type="dxa"/>
          </w:tcPr>
          <w:p w:rsidR="00955C9F" w:rsidRPr="00B15D86" w:rsidRDefault="00955C9F" w:rsidP="00401486">
            <w:pPr>
              <w:spacing w:before="40" w:after="40" w:line="280" w:lineRule="exact"/>
              <w:jc w:val="center"/>
              <w:rPr>
                <w:sz w:val="20"/>
                <w:szCs w:val="26"/>
              </w:rPr>
            </w:pPr>
            <w:r w:rsidRPr="00B15D86">
              <w:rPr>
                <w:i/>
                <w:iCs/>
                <w:sz w:val="20"/>
                <w:szCs w:val="26"/>
                <w:lang w:val="es-ES_tradnl"/>
              </w:rPr>
              <w:t>K</w:t>
            </w:r>
            <w:r w:rsidRPr="00B15D86">
              <w:rPr>
                <w:sz w:val="20"/>
                <w:szCs w:val="26"/>
                <w:lang w:val="es-ES_tradnl"/>
              </w:rPr>
              <w:t xml:space="preserve"> </w:t>
            </w:r>
            <w:r w:rsidRPr="00B15D86">
              <w:rPr>
                <w:sz w:val="20"/>
                <w:szCs w:val="26"/>
              </w:rPr>
              <w:t xml:space="preserve"> </w:t>
            </w:r>
            <w:r w:rsidRPr="00B15D86">
              <w:rPr>
                <w:sz w:val="20"/>
                <w:szCs w:val="26"/>
                <w:lang w:val="es-ES_tradnl"/>
              </w:rPr>
              <w:t>=  4</w:t>
            </w:r>
          </w:p>
        </w:tc>
        <w:tc>
          <w:tcPr>
            <w:tcW w:w="1701" w:type="dxa"/>
          </w:tcPr>
          <w:p w:rsidR="00955C9F" w:rsidRPr="00B15D86" w:rsidRDefault="00955C9F" w:rsidP="00401486">
            <w:pPr>
              <w:spacing w:before="40" w:after="40" w:line="280" w:lineRule="exact"/>
              <w:jc w:val="center"/>
              <w:rPr>
                <w:sz w:val="20"/>
                <w:szCs w:val="26"/>
                <w:lang w:val="es-ES_tradnl"/>
              </w:rPr>
            </w:pPr>
          </w:p>
        </w:tc>
        <w:tc>
          <w:tcPr>
            <w:tcW w:w="1134" w:type="dxa"/>
          </w:tcPr>
          <w:p w:rsidR="00955C9F" w:rsidRPr="00B15D86" w:rsidRDefault="00955C9F" w:rsidP="00401486">
            <w:pPr>
              <w:bidi w:val="0"/>
              <w:spacing w:before="40" w:after="40" w:line="280" w:lineRule="exact"/>
              <w:ind w:left="100" w:firstLine="129"/>
              <w:rPr>
                <w:sz w:val="20"/>
                <w:szCs w:val="26"/>
                <w:rtl/>
                <w:lang w:val="es-ES_tradnl"/>
              </w:rPr>
            </w:pPr>
            <w:r w:rsidRPr="00B15D86">
              <w:rPr>
                <w:sz w:val="20"/>
                <w:szCs w:val="26"/>
                <w:lang w:val="es-ES_tradnl"/>
              </w:rPr>
              <w:t>0,2</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0,25</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0,25</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0,25</w:t>
            </w:r>
          </w:p>
        </w:tc>
      </w:tr>
      <w:tr w:rsidR="00955C9F" w:rsidTr="00401486">
        <w:trPr>
          <w:jc w:val="center"/>
        </w:trPr>
        <w:tc>
          <w:tcPr>
            <w:tcW w:w="1701" w:type="dxa"/>
          </w:tcPr>
          <w:p w:rsidR="00955C9F" w:rsidRPr="00B15D86" w:rsidRDefault="00955C9F" w:rsidP="00401486">
            <w:pPr>
              <w:spacing w:before="40" w:after="40" w:line="280" w:lineRule="exact"/>
              <w:jc w:val="center"/>
              <w:rPr>
                <w:sz w:val="20"/>
                <w:szCs w:val="26"/>
                <w:lang w:val="es-ES_tradnl"/>
              </w:rPr>
            </w:pPr>
          </w:p>
        </w:tc>
        <w:tc>
          <w:tcPr>
            <w:tcW w:w="1701" w:type="dxa"/>
          </w:tcPr>
          <w:p w:rsidR="00955C9F" w:rsidRPr="00B15D86" w:rsidRDefault="00955C9F" w:rsidP="00401486">
            <w:pPr>
              <w:spacing w:before="40" w:after="40" w:line="280" w:lineRule="exact"/>
              <w:jc w:val="center"/>
              <w:rPr>
                <w:sz w:val="20"/>
                <w:szCs w:val="26"/>
                <w:lang w:val="es-ES_tradnl"/>
              </w:rPr>
            </w:pPr>
          </w:p>
        </w:tc>
        <w:tc>
          <w:tcPr>
            <w:tcW w:w="1701" w:type="dxa"/>
          </w:tcPr>
          <w:p w:rsidR="00955C9F" w:rsidRPr="00B15D86" w:rsidRDefault="00955C9F" w:rsidP="00401486">
            <w:pPr>
              <w:spacing w:before="40" w:after="40" w:line="280" w:lineRule="exact"/>
              <w:jc w:val="center"/>
              <w:rPr>
                <w:sz w:val="20"/>
                <w:szCs w:val="26"/>
                <w:lang w:val="es-ES_tradnl"/>
              </w:rPr>
            </w:pPr>
            <w:r w:rsidRPr="00B15D86">
              <w:rPr>
                <w:i/>
                <w:iCs/>
                <w:sz w:val="20"/>
                <w:szCs w:val="26"/>
                <w:lang w:val="es-ES_tradnl"/>
              </w:rPr>
              <w:t>M</w:t>
            </w:r>
            <w:r w:rsidRPr="00B15D86">
              <w:rPr>
                <w:sz w:val="20"/>
                <w:szCs w:val="26"/>
                <w:lang w:val="es-ES_tradnl"/>
              </w:rPr>
              <w:t xml:space="preserve">  =  2</w:t>
            </w:r>
          </w:p>
        </w:tc>
        <w:tc>
          <w:tcPr>
            <w:tcW w:w="1134" w:type="dxa"/>
          </w:tcPr>
          <w:p w:rsidR="00955C9F" w:rsidRPr="00B15D86" w:rsidRDefault="00955C9F" w:rsidP="00401486">
            <w:pPr>
              <w:bidi w:val="0"/>
              <w:spacing w:before="40" w:after="40" w:line="280" w:lineRule="exact"/>
              <w:jc w:val="center"/>
              <w:rPr>
                <w:sz w:val="20"/>
                <w:szCs w:val="26"/>
                <w:lang w:val="es-ES_tradnl"/>
              </w:rPr>
            </w:pPr>
            <w:r w:rsidRPr="00B15D86">
              <w:rPr>
                <w:sz w:val="20"/>
                <w:szCs w:val="26"/>
                <w:lang w:val="es-ES_tradnl"/>
              </w:rPr>
              <w:t>–</w:t>
            </w:r>
          </w:p>
        </w:tc>
        <w:tc>
          <w:tcPr>
            <w:tcW w:w="1134" w:type="dxa"/>
          </w:tcPr>
          <w:p w:rsidR="00955C9F" w:rsidRPr="00B15D86" w:rsidRDefault="00955C9F" w:rsidP="00401486">
            <w:pPr>
              <w:bidi w:val="0"/>
              <w:spacing w:before="40" w:after="40" w:line="280" w:lineRule="exact"/>
              <w:jc w:val="center"/>
              <w:rPr>
                <w:sz w:val="20"/>
                <w:szCs w:val="26"/>
                <w:lang w:val="es-ES_tradnl"/>
              </w:rPr>
            </w:pPr>
            <w:r w:rsidRPr="00B15D86">
              <w:rPr>
                <w:sz w:val="20"/>
                <w:szCs w:val="26"/>
                <w:lang w:val="es-ES_tradnl"/>
              </w:rPr>
              <w:t>–</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0,055</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0,049</w:t>
            </w:r>
          </w:p>
        </w:tc>
      </w:tr>
      <w:tr w:rsidR="00955C9F" w:rsidTr="00401486">
        <w:trPr>
          <w:jc w:val="center"/>
        </w:trPr>
        <w:tc>
          <w:tcPr>
            <w:tcW w:w="1701" w:type="dxa"/>
          </w:tcPr>
          <w:p w:rsidR="00955C9F" w:rsidRPr="00B15D86" w:rsidRDefault="00955C9F" w:rsidP="00401486">
            <w:pPr>
              <w:spacing w:before="40" w:after="40" w:line="280" w:lineRule="exact"/>
              <w:jc w:val="center"/>
              <w:rPr>
                <w:sz w:val="20"/>
                <w:szCs w:val="26"/>
                <w:lang w:val="es-ES_tradnl"/>
              </w:rPr>
            </w:pPr>
          </w:p>
        </w:tc>
        <w:tc>
          <w:tcPr>
            <w:tcW w:w="1701" w:type="dxa"/>
          </w:tcPr>
          <w:p w:rsidR="00955C9F" w:rsidRPr="00B15D86" w:rsidRDefault="00955C9F" w:rsidP="00401486">
            <w:pPr>
              <w:spacing w:before="40" w:after="40" w:line="280" w:lineRule="exact"/>
              <w:jc w:val="center"/>
              <w:rPr>
                <w:sz w:val="20"/>
                <w:szCs w:val="26"/>
              </w:rPr>
            </w:pPr>
            <w:r w:rsidRPr="00B15D86">
              <w:rPr>
                <w:i/>
                <w:iCs/>
                <w:sz w:val="20"/>
                <w:szCs w:val="26"/>
                <w:lang w:val="es-ES_tradnl"/>
              </w:rPr>
              <w:t>K</w:t>
            </w:r>
            <w:r w:rsidRPr="00B15D86">
              <w:rPr>
                <w:sz w:val="20"/>
                <w:szCs w:val="26"/>
                <w:lang w:val="es-ES_tradnl"/>
              </w:rPr>
              <w:t xml:space="preserve"> </w:t>
            </w:r>
            <w:r w:rsidRPr="00B15D86">
              <w:rPr>
                <w:sz w:val="20"/>
                <w:szCs w:val="26"/>
              </w:rPr>
              <w:t xml:space="preserve"> </w:t>
            </w:r>
            <w:r w:rsidRPr="00B15D86">
              <w:rPr>
                <w:sz w:val="20"/>
                <w:szCs w:val="26"/>
                <w:lang w:val="es-ES_tradnl"/>
              </w:rPr>
              <w:t>=  2</w:t>
            </w:r>
          </w:p>
        </w:tc>
        <w:tc>
          <w:tcPr>
            <w:tcW w:w="1701" w:type="dxa"/>
          </w:tcPr>
          <w:p w:rsidR="00955C9F" w:rsidRPr="00B15D86" w:rsidRDefault="00955C9F" w:rsidP="00401486">
            <w:pPr>
              <w:spacing w:before="40" w:after="40" w:line="280" w:lineRule="exact"/>
              <w:jc w:val="center"/>
              <w:rPr>
                <w:sz w:val="20"/>
                <w:szCs w:val="26"/>
                <w:lang w:val="es-ES_tradnl"/>
              </w:rPr>
            </w:pPr>
            <w:r w:rsidRPr="00B15D86">
              <w:rPr>
                <w:i/>
                <w:iCs/>
                <w:sz w:val="20"/>
                <w:szCs w:val="26"/>
                <w:lang w:val="es-ES_tradnl"/>
              </w:rPr>
              <w:t>M</w:t>
            </w:r>
            <w:r w:rsidRPr="00B15D86">
              <w:rPr>
                <w:sz w:val="20"/>
                <w:szCs w:val="26"/>
                <w:lang w:val="es-ES_tradnl"/>
              </w:rPr>
              <w:t xml:space="preserve">  =  4</w:t>
            </w:r>
          </w:p>
        </w:tc>
        <w:tc>
          <w:tcPr>
            <w:tcW w:w="1134" w:type="dxa"/>
          </w:tcPr>
          <w:p w:rsidR="00955C9F" w:rsidRPr="00B15D86" w:rsidRDefault="00955C9F" w:rsidP="00401486">
            <w:pPr>
              <w:bidi w:val="0"/>
              <w:spacing w:before="40" w:after="40" w:line="280" w:lineRule="exact"/>
              <w:jc w:val="center"/>
              <w:rPr>
                <w:sz w:val="20"/>
                <w:szCs w:val="26"/>
                <w:lang w:val="es-ES_tradnl"/>
              </w:rPr>
            </w:pPr>
            <w:r w:rsidRPr="00B15D86">
              <w:rPr>
                <w:sz w:val="20"/>
                <w:szCs w:val="26"/>
                <w:lang w:val="es-ES_tradnl"/>
              </w:rPr>
              <w:t>–</w:t>
            </w:r>
          </w:p>
        </w:tc>
        <w:tc>
          <w:tcPr>
            <w:tcW w:w="1134" w:type="dxa"/>
          </w:tcPr>
          <w:p w:rsidR="00955C9F" w:rsidRPr="00B15D86" w:rsidRDefault="00955C9F" w:rsidP="00401486">
            <w:pPr>
              <w:bidi w:val="0"/>
              <w:spacing w:before="40" w:after="40" w:line="280" w:lineRule="exact"/>
              <w:jc w:val="center"/>
              <w:rPr>
                <w:sz w:val="20"/>
                <w:szCs w:val="26"/>
                <w:lang w:val="es-ES_tradnl"/>
              </w:rPr>
            </w:pPr>
            <w:r w:rsidRPr="00B15D86">
              <w:rPr>
                <w:sz w:val="20"/>
                <w:szCs w:val="26"/>
                <w:lang w:val="es-ES_tradnl"/>
              </w:rPr>
              <w:t>–</w:t>
            </w:r>
          </w:p>
        </w:tc>
        <w:tc>
          <w:tcPr>
            <w:tcW w:w="1134" w:type="dxa"/>
          </w:tcPr>
          <w:p w:rsidR="00955C9F" w:rsidRPr="00B15D86" w:rsidRDefault="00955C9F" w:rsidP="00401486">
            <w:pPr>
              <w:bidi w:val="0"/>
              <w:spacing w:before="40" w:after="40" w:line="280" w:lineRule="exact"/>
              <w:jc w:val="center"/>
              <w:rPr>
                <w:sz w:val="20"/>
                <w:szCs w:val="26"/>
                <w:lang w:val="es-ES_tradnl"/>
              </w:rPr>
            </w:pPr>
            <w:r w:rsidRPr="00B15D86">
              <w:rPr>
                <w:sz w:val="20"/>
                <w:szCs w:val="26"/>
                <w:lang w:val="es-ES_tradnl"/>
              </w:rPr>
              <w:t>–</w:t>
            </w:r>
          </w:p>
        </w:tc>
        <w:tc>
          <w:tcPr>
            <w:tcW w:w="1134" w:type="dxa"/>
          </w:tcPr>
          <w:p w:rsidR="00955C9F" w:rsidRPr="00B15D86" w:rsidRDefault="00955C9F" w:rsidP="00401486">
            <w:pPr>
              <w:bidi w:val="0"/>
              <w:spacing w:before="40" w:after="40" w:line="280" w:lineRule="exact"/>
              <w:jc w:val="center"/>
              <w:rPr>
                <w:sz w:val="20"/>
                <w:szCs w:val="26"/>
                <w:lang w:val="es-ES_tradnl"/>
              </w:rPr>
            </w:pPr>
            <w:r w:rsidRPr="00B15D86">
              <w:rPr>
                <w:sz w:val="20"/>
                <w:szCs w:val="26"/>
                <w:lang w:val="es-ES_tradnl"/>
              </w:rPr>
              <w:t>–</w:t>
            </w:r>
          </w:p>
        </w:tc>
      </w:tr>
      <w:tr w:rsidR="00955C9F" w:rsidTr="00401486">
        <w:trPr>
          <w:jc w:val="center"/>
        </w:trPr>
        <w:tc>
          <w:tcPr>
            <w:tcW w:w="1701" w:type="dxa"/>
          </w:tcPr>
          <w:p w:rsidR="00955C9F" w:rsidRPr="00B15D86" w:rsidRDefault="00955C9F" w:rsidP="00401486">
            <w:pPr>
              <w:spacing w:before="40" w:after="40" w:line="280" w:lineRule="exact"/>
              <w:jc w:val="center"/>
              <w:rPr>
                <w:sz w:val="20"/>
                <w:szCs w:val="26"/>
                <w:lang w:val="es-ES_tradnl"/>
              </w:rPr>
            </w:pPr>
            <w:r w:rsidRPr="00B15D86">
              <w:rPr>
                <w:sz w:val="20"/>
                <w:szCs w:val="26"/>
                <w:lang w:val="es-ES_tradnl"/>
              </w:rPr>
              <w:t>PCM</w:t>
            </w:r>
          </w:p>
        </w:tc>
        <w:tc>
          <w:tcPr>
            <w:tcW w:w="1701" w:type="dxa"/>
          </w:tcPr>
          <w:p w:rsidR="00955C9F" w:rsidRPr="00B15D86" w:rsidRDefault="00955C9F" w:rsidP="00401486">
            <w:pPr>
              <w:spacing w:before="40" w:after="40" w:line="280" w:lineRule="exact"/>
              <w:jc w:val="center"/>
              <w:rPr>
                <w:sz w:val="20"/>
                <w:szCs w:val="26"/>
                <w:lang w:val="es-ES_tradnl"/>
              </w:rPr>
            </w:pPr>
          </w:p>
        </w:tc>
        <w:tc>
          <w:tcPr>
            <w:tcW w:w="1701" w:type="dxa"/>
          </w:tcPr>
          <w:p w:rsidR="00955C9F" w:rsidRPr="00B15D86" w:rsidRDefault="00955C9F" w:rsidP="00401486">
            <w:pPr>
              <w:spacing w:before="40" w:after="40" w:line="280" w:lineRule="exact"/>
              <w:jc w:val="center"/>
              <w:rPr>
                <w:sz w:val="20"/>
                <w:szCs w:val="26"/>
                <w:lang w:val="es-ES_tradnl"/>
              </w:rPr>
            </w:pPr>
            <w:r w:rsidRPr="00B15D86">
              <w:rPr>
                <w:i/>
                <w:iCs/>
                <w:sz w:val="20"/>
                <w:szCs w:val="26"/>
                <w:lang w:val="es-ES_tradnl"/>
              </w:rPr>
              <w:t>M</w:t>
            </w:r>
            <w:r w:rsidRPr="00B15D86">
              <w:rPr>
                <w:i/>
                <w:iCs/>
                <w:position w:val="-4"/>
                <w:sz w:val="20"/>
                <w:szCs w:val="26"/>
              </w:rPr>
              <w:t>max</w:t>
            </w:r>
          </w:p>
        </w:tc>
        <w:tc>
          <w:tcPr>
            <w:tcW w:w="1134" w:type="dxa"/>
          </w:tcPr>
          <w:p w:rsidR="00955C9F" w:rsidRPr="00B15D86" w:rsidRDefault="00955C9F" w:rsidP="00401486">
            <w:pPr>
              <w:bidi w:val="0"/>
              <w:spacing w:before="40" w:after="40" w:line="280" w:lineRule="exact"/>
              <w:jc w:val="center"/>
              <w:rPr>
                <w:sz w:val="20"/>
                <w:szCs w:val="26"/>
                <w:lang w:val="es-ES_tradnl"/>
              </w:rPr>
            </w:pPr>
            <w:r w:rsidRPr="00B15D86">
              <w:rPr>
                <w:sz w:val="20"/>
                <w:szCs w:val="26"/>
                <w:lang w:val="es-ES_tradnl"/>
              </w:rPr>
              <w:t>–</w:t>
            </w:r>
          </w:p>
        </w:tc>
        <w:tc>
          <w:tcPr>
            <w:tcW w:w="1134" w:type="dxa"/>
          </w:tcPr>
          <w:p w:rsidR="00955C9F" w:rsidRPr="00B15D86" w:rsidRDefault="00955C9F" w:rsidP="00401486">
            <w:pPr>
              <w:bidi w:val="0"/>
              <w:spacing w:before="40" w:after="40" w:line="280" w:lineRule="exact"/>
              <w:jc w:val="center"/>
              <w:rPr>
                <w:sz w:val="20"/>
                <w:szCs w:val="26"/>
                <w:lang w:val="es-ES_tradnl"/>
              </w:rPr>
            </w:pPr>
            <w:r w:rsidRPr="00B15D86">
              <w:rPr>
                <w:sz w:val="20"/>
                <w:szCs w:val="26"/>
                <w:lang w:val="es-ES_tradnl"/>
              </w:rPr>
              <w:t>–</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0,055</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0,055</w:t>
            </w:r>
          </w:p>
        </w:tc>
      </w:tr>
      <w:tr w:rsidR="00955C9F" w:rsidTr="00401486">
        <w:trPr>
          <w:jc w:val="center"/>
        </w:trPr>
        <w:tc>
          <w:tcPr>
            <w:tcW w:w="1701" w:type="dxa"/>
          </w:tcPr>
          <w:p w:rsidR="00955C9F" w:rsidRPr="00B15D86" w:rsidRDefault="00955C9F" w:rsidP="00401486">
            <w:pPr>
              <w:spacing w:before="40" w:after="40" w:line="280" w:lineRule="exact"/>
              <w:jc w:val="center"/>
              <w:rPr>
                <w:sz w:val="20"/>
                <w:szCs w:val="26"/>
                <w:lang w:val="es-ES_tradnl"/>
              </w:rPr>
            </w:pPr>
          </w:p>
        </w:tc>
        <w:tc>
          <w:tcPr>
            <w:tcW w:w="1701" w:type="dxa"/>
          </w:tcPr>
          <w:p w:rsidR="00955C9F" w:rsidRPr="00B15D86" w:rsidRDefault="00955C9F" w:rsidP="00401486">
            <w:pPr>
              <w:spacing w:before="40" w:after="40" w:line="280" w:lineRule="exact"/>
              <w:jc w:val="center"/>
              <w:rPr>
                <w:sz w:val="20"/>
                <w:szCs w:val="26"/>
                <w:lang w:val="es-ES_tradnl"/>
              </w:rPr>
            </w:pPr>
          </w:p>
        </w:tc>
        <w:tc>
          <w:tcPr>
            <w:tcW w:w="1701" w:type="dxa"/>
          </w:tcPr>
          <w:p w:rsidR="00955C9F" w:rsidRPr="00B15D86" w:rsidRDefault="00955C9F" w:rsidP="00401486">
            <w:pPr>
              <w:spacing w:before="40" w:after="40" w:line="280" w:lineRule="exact"/>
              <w:jc w:val="center"/>
              <w:rPr>
                <w:sz w:val="20"/>
                <w:szCs w:val="26"/>
                <w:lang w:val="es-ES_tradnl"/>
              </w:rPr>
            </w:pPr>
            <w:r w:rsidRPr="00B15D86">
              <w:rPr>
                <w:i/>
                <w:iCs/>
                <w:sz w:val="20"/>
                <w:szCs w:val="26"/>
                <w:lang w:val="es-ES_tradnl"/>
              </w:rPr>
              <w:t>M</w:t>
            </w:r>
            <w:r w:rsidRPr="00B15D86">
              <w:rPr>
                <w:sz w:val="20"/>
                <w:szCs w:val="26"/>
                <w:lang w:val="es-ES_tradnl"/>
              </w:rPr>
              <w:t xml:space="preserve">  =  2</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0,125</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0,0625</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0,0625</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0,0625</w:t>
            </w:r>
          </w:p>
        </w:tc>
      </w:tr>
      <w:tr w:rsidR="00955C9F" w:rsidTr="00401486">
        <w:trPr>
          <w:jc w:val="center"/>
        </w:trPr>
        <w:tc>
          <w:tcPr>
            <w:tcW w:w="1701" w:type="dxa"/>
          </w:tcPr>
          <w:p w:rsidR="00955C9F" w:rsidRPr="00B15D86" w:rsidRDefault="00955C9F" w:rsidP="00401486">
            <w:pPr>
              <w:spacing w:before="40" w:after="40" w:line="280" w:lineRule="exact"/>
              <w:jc w:val="center"/>
              <w:rPr>
                <w:sz w:val="20"/>
                <w:szCs w:val="26"/>
                <w:lang w:val="es-ES_tradnl"/>
              </w:rPr>
            </w:pPr>
          </w:p>
        </w:tc>
        <w:tc>
          <w:tcPr>
            <w:tcW w:w="1701" w:type="dxa"/>
          </w:tcPr>
          <w:p w:rsidR="00955C9F" w:rsidRPr="00B15D86" w:rsidRDefault="00955C9F" w:rsidP="00401486">
            <w:pPr>
              <w:spacing w:before="40" w:after="40" w:line="280" w:lineRule="exact"/>
              <w:jc w:val="center"/>
              <w:rPr>
                <w:sz w:val="20"/>
                <w:szCs w:val="26"/>
                <w:lang w:val="es-ES_tradnl"/>
              </w:rPr>
            </w:pPr>
            <w:r w:rsidRPr="00B15D86">
              <w:rPr>
                <w:i/>
                <w:iCs/>
                <w:sz w:val="20"/>
                <w:szCs w:val="26"/>
                <w:lang w:val="es-ES_tradnl"/>
              </w:rPr>
              <w:t>K</w:t>
            </w:r>
            <w:r w:rsidRPr="00B15D86">
              <w:rPr>
                <w:sz w:val="20"/>
                <w:szCs w:val="26"/>
                <w:lang w:val="es-ES_tradnl"/>
              </w:rPr>
              <w:t xml:space="preserve"> </w:t>
            </w:r>
            <w:r w:rsidRPr="00B15D86">
              <w:rPr>
                <w:sz w:val="20"/>
                <w:szCs w:val="26"/>
              </w:rPr>
              <w:t xml:space="preserve"> </w:t>
            </w:r>
            <w:r w:rsidRPr="00B15D86">
              <w:rPr>
                <w:sz w:val="20"/>
                <w:szCs w:val="26"/>
                <w:lang w:val="es-ES_tradnl"/>
              </w:rPr>
              <w:t>=  4</w:t>
            </w:r>
          </w:p>
        </w:tc>
        <w:tc>
          <w:tcPr>
            <w:tcW w:w="1701" w:type="dxa"/>
          </w:tcPr>
          <w:p w:rsidR="00955C9F" w:rsidRPr="00B15D86" w:rsidRDefault="00955C9F" w:rsidP="00401486">
            <w:pPr>
              <w:spacing w:before="40" w:after="40" w:line="280" w:lineRule="exact"/>
              <w:jc w:val="center"/>
              <w:rPr>
                <w:sz w:val="20"/>
                <w:szCs w:val="26"/>
                <w:lang w:val="es-ES_tradnl"/>
              </w:rPr>
            </w:pPr>
            <w:r w:rsidRPr="00B15D86">
              <w:rPr>
                <w:i/>
                <w:iCs/>
                <w:sz w:val="20"/>
                <w:szCs w:val="26"/>
                <w:lang w:val="es-ES_tradnl"/>
              </w:rPr>
              <w:t>M</w:t>
            </w:r>
            <w:r w:rsidRPr="00B15D86">
              <w:rPr>
                <w:sz w:val="20"/>
                <w:szCs w:val="26"/>
                <w:lang w:val="es-ES_tradnl"/>
              </w:rPr>
              <w:t xml:space="preserve">  =  4</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0,125</w:t>
            </w:r>
          </w:p>
        </w:tc>
        <w:tc>
          <w:tcPr>
            <w:tcW w:w="1134" w:type="dxa"/>
          </w:tcPr>
          <w:p w:rsidR="00955C9F" w:rsidRPr="00B15D86" w:rsidRDefault="00955C9F" w:rsidP="00401486">
            <w:pPr>
              <w:bidi w:val="0"/>
              <w:spacing w:before="40" w:after="40" w:line="280" w:lineRule="exact"/>
              <w:ind w:left="100" w:firstLine="129"/>
              <w:rPr>
                <w:sz w:val="20"/>
                <w:szCs w:val="26"/>
              </w:rPr>
            </w:pPr>
            <w:r w:rsidRPr="00B15D86">
              <w:rPr>
                <w:sz w:val="20"/>
                <w:szCs w:val="26"/>
                <w:lang w:val="es-ES_tradnl"/>
              </w:rPr>
              <w:t>0,125</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0,125</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0,125</w:t>
            </w:r>
          </w:p>
        </w:tc>
      </w:tr>
      <w:tr w:rsidR="00955C9F" w:rsidTr="00401486">
        <w:trPr>
          <w:jc w:val="center"/>
        </w:trPr>
        <w:tc>
          <w:tcPr>
            <w:tcW w:w="1701" w:type="dxa"/>
          </w:tcPr>
          <w:p w:rsidR="00955C9F" w:rsidRPr="00B15D86" w:rsidRDefault="00955C9F" w:rsidP="00401486">
            <w:pPr>
              <w:spacing w:before="40" w:after="40" w:line="280" w:lineRule="exact"/>
              <w:rPr>
                <w:sz w:val="20"/>
                <w:szCs w:val="26"/>
                <w:lang w:val="es-ES_tradnl"/>
              </w:rPr>
            </w:pPr>
          </w:p>
        </w:tc>
        <w:tc>
          <w:tcPr>
            <w:tcW w:w="1701" w:type="dxa"/>
          </w:tcPr>
          <w:p w:rsidR="00955C9F" w:rsidRPr="00B15D86" w:rsidRDefault="00955C9F" w:rsidP="00401486">
            <w:pPr>
              <w:spacing w:before="40" w:after="40" w:line="280" w:lineRule="exact"/>
              <w:jc w:val="center"/>
              <w:rPr>
                <w:sz w:val="20"/>
                <w:szCs w:val="26"/>
                <w:lang w:val="es-ES_tradnl"/>
              </w:rPr>
            </w:pPr>
          </w:p>
        </w:tc>
        <w:tc>
          <w:tcPr>
            <w:tcW w:w="1701" w:type="dxa"/>
          </w:tcPr>
          <w:p w:rsidR="00955C9F" w:rsidRPr="00B15D86" w:rsidRDefault="00955C9F" w:rsidP="00401486">
            <w:pPr>
              <w:spacing w:before="40" w:after="40" w:line="280" w:lineRule="exact"/>
              <w:jc w:val="center"/>
              <w:rPr>
                <w:sz w:val="20"/>
                <w:szCs w:val="26"/>
                <w:lang w:val="es-ES_tradnl"/>
              </w:rPr>
            </w:pPr>
            <w:r w:rsidRPr="00B15D86">
              <w:rPr>
                <w:i/>
                <w:iCs/>
                <w:sz w:val="20"/>
                <w:szCs w:val="26"/>
                <w:lang w:val="es-ES_tradnl"/>
              </w:rPr>
              <w:t>M</w:t>
            </w:r>
            <w:r w:rsidRPr="00B15D86">
              <w:rPr>
                <w:i/>
                <w:iCs/>
                <w:position w:val="-4"/>
                <w:sz w:val="20"/>
                <w:szCs w:val="26"/>
              </w:rPr>
              <w:t>max</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0,25</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0,25</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0,25</w:t>
            </w:r>
          </w:p>
        </w:tc>
        <w:tc>
          <w:tcPr>
            <w:tcW w:w="1134" w:type="dxa"/>
          </w:tcPr>
          <w:p w:rsidR="00955C9F" w:rsidRPr="00B15D86" w:rsidRDefault="00955C9F" w:rsidP="00401486">
            <w:pPr>
              <w:bidi w:val="0"/>
              <w:spacing w:before="40" w:after="40" w:line="280" w:lineRule="exact"/>
              <w:ind w:left="100" w:firstLine="129"/>
              <w:rPr>
                <w:sz w:val="20"/>
                <w:szCs w:val="26"/>
                <w:lang w:val="es-ES_tradnl"/>
              </w:rPr>
            </w:pPr>
            <w:r w:rsidRPr="00B15D86">
              <w:rPr>
                <w:sz w:val="20"/>
                <w:szCs w:val="26"/>
                <w:lang w:val="es-ES_tradnl"/>
              </w:rPr>
              <w:t>0,5</w:t>
            </w:r>
          </w:p>
        </w:tc>
      </w:tr>
    </w:tbl>
    <w:p w:rsidR="00955C9F" w:rsidRDefault="00955C9F" w:rsidP="00FA52B6">
      <w:pPr>
        <w:pStyle w:val="Heading2"/>
        <w:rPr>
          <w:rFonts w:ascii="Times New Roman" w:hAnsi="Times New Roman"/>
          <w:rtl/>
          <w:lang w:bidi="ar-EG"/>
        </w:rPr>
      </w:pPr>
      <w:bookmarkStart w:id="71" w:name="_Toc304368815"/>
      <w:r>
        <w:rPr>
          <w:rFonts w:ascii="Times New Roman" w:hAnsi="Times New Roman"/>
          <w:lang w:bidi="ar-SY"/>
        </w:rPr>
        <w:t>6.2</w:t>
      </w:r>
      <w:r>
        <w:rPr>
          <w:rFonts w:ascii="Times New Roman" w:hAnsi="Times New Roman" w:hint="cs"/>
          <w:rtl/>
          <w:lang w:bidi="ar-EG"/>
        </w:rPr>
        <w:tab/>
        <w:t>استعمال الطيف في الأنظمة من نقطة</w:t>
      </w:r>
      <w:r w:rsidR="00FA52B6">
        <w:rPr>
          <w:rFonts w:ascii="Times New Roman" w:hAnsi="Times New Roman" w:hint="cs"/>
          <w:rtl/>
          <w:lang w:bidi="ar-EG"/>
        </w:rPr>
        <w:t>-</w:t>
      </w:r>
      <w:r>
        <w:rPr>
          <w:rFonts w:ascii="Times New Roman" w:hAnsi="Times New Roman" w:hint="cs"/>
          <w:rtl/>
          <w:lang w:bidi="ar-EG"/>
        </w:rPr>
        <w:t>إلى</w:t>
      </w:r>
      <w:r w:rsidR="00FA52B6">
        <w:rPr>
          <w:rFonts w:ascii="Times New Roman" w:hAnsi="Times New Roman" w:hint="cs"/>
          <w:rtl/>
          <w:lang w:bidi="ar-EG"/>
        </w:rPr>
        <w:t>-</w:t>
      </w:r>
      <w:r>
        <w:rPr>
          <w:rFonts w:ascii="Times New Roman" w:hAnsi="Times New Roman" w:hint="cs"/>
          <w:rtl/>
          <w:lang w:bidi="ar-EG"/>
        </w:rPr>
        <w:t>نقطة</w:t>
      </w:r>
      <w:bookmarkEnd w:id="71"/>
    </w:p>
    <w:p w:rsidR="00955C9F" w:rsidRDefault="00955C9F" w:rsidP="007F6977">
      <w:pPr>
        <w:pStyle w:val="Heading3"/>
        <w:rPr>
          <w:rtl/>
        </w:rPr>
      </w:pPr>
      <w:bookmarkStart w:id="72" w:name="_Toc304368816"/>
      <w:r>
        <w:t>1.6.2</w:t>
      </w:r>
      <w:r>
        <w:rPr>
          <w:rFonts w:hint="cs"/>
          <w:rtl/>
        </w:rPr>
        <w:tab/>
        <w:t>مقدمة</w:t>
      </w:r>
      <w:bookmarkEnd w:id="72"/>
    </w:p>
    <w:p w:rsidR="00955C9F" w:rsidRDefault="00955C9F" w:rsidP="00FA52B6">
      <w:pPr>
        <w:keepNext/>
        <w:keepLines/>
        <w:rPr>
          <w:rtl/>
          <w:lang w:bidi="ar-SY"/>
        </w:rPr>
      </w:pPr>
      <w:r>
        <w:rPr>
          <w:rFonts w:hint="cs"/>
          <w:rtl/>
          <w:lang w:bidi="ar-SY"/>
        </w:rPr>
        <w:t>تعطى عموماً كفاءة استعمال الطيف في نظام من نقطة</w:t>
      </w:r>
      <w:r w:rsidR="00FA52B6">
        <w:rPr>
          <w:rFonts w:hint="cs"/>
          <w:rtl/>
          <w:lang w:bidi="ar-SY"/>
        </w:rPr>
        <w:t>-</w:t>
      </w:r>
      <w:r>
        <w:rPr>
          <w:rFonts w:hint="cs"/>
          <w:rtl/>
          <w:lang w:bidi="ar-SY"/>
        </w:rPr>
        <w:t>إلى</w:t>
      </w:r>
      <w:r w:rsidR="00FA52B6">
        <w:rPr>
          <w:rFonts w:hint="cs"/>
          <w:rtl/>
          <w:lang w:bidi="ar-SY"/>
        </w:rPr>
        <w:t>-</w:t>
      </w:r>
      <w:r>
        <w:rPr>
          <w:rFonts w:hint="cs"/>
          <w:rtl/>
          <w:lang w:bidi="ar-SY"/>
        </w:rPr>
        <w:t>نقطة بالمعادلة المركبة</w:t>
      </w:r>
      <w:r w:rsidR="000808E2">
        <w:rPr>
          <w:rFonts w:hint="eastAsia"/>
          <w:rtl/>
          <w:lang w:bidi="ar-SY"/>
        </w:rPr>
        <w:t> </w:t>
      </w:r>
      <w:r>
        <w:rPr>
          <w:rFonts w:hint="cs"/>
          <w:rtl/>
          <w:lang w:bidi="ar-SY"/>
        </w:rPr>
        <w:t>التالية:</w:t>
      </w:r>
    </w:p>
    <w:p w:rsidR="00955C9F" w:rsidRPr="00E15FCC" w:rsidRDefault="00955C9F" w:rsidP="00D11AA4">
      <w:pPr>
        <w:pStyle w:val="Equation"/>
      </w:pPr>
      <w:r w:rsidRPr="00E15FCC">
        <w:tab/>
      </w:r>
      <w:r w:rsidRPr="00C12926">
        <w:rPr>
          <w:position w:val="-10"/>
        </w:rPr>
        <w:object w:dxaOrig="1380" w:dyaOrig="340">
          <v:shape id="_x0000_i1057" type="#_x0000_t75" style="width:69pt;height:17.25pt" o:ole="">
            <v:imagedata r:id="rId86" o:title=""/>
          </v:shape>
          <o:OLEObject Type="Embed" ProgID="Equation.3" ShapeID="_x0000_i1057" DrawAspect="Content" ObjectID="_1378113861" r:id="rId87"/>
        </w:object>
      </w:r>
      <w:r w:rsidRPr="00E15FCC">
        <w:tab/>
        <w:t>(30)</w:t>
      </w:r>
    </w:p>
    <w:p w:rsidR="00955C9F" w:rsidRDefault="00955C9F" w:rsidP="007F6977">
      <w:pPr>
        <w:keepNext/>
        <w:keepLines/>
        <w:rPr>
          <w:rtl/>
          <w:lang w:bidi="ar-EG"/>
        </w:rPr>
      </w:pPr>
      <w:r>
        <w:rPr>
          <w:rFonts w:hint="cs"/>
          <w:rtl/>
          <w:lang w:bidi="ar-EG"/>
        </w:rPr>
        <w:lastRenderedPageBreak/>
        <w:t>حيث:</w:t>
      </w:r>
    </w:p>
    <w:p w:rsidR="00955C9F" w:rsidRPr="00C12926" w:rsidRDefault="00D11AA4" w:rsidP="00D11AA4">
      <w:pPr>
        <w:pStyle w:val="Equationlegend"/>
      </w:pPr>
      <w:r>
        <w:rPr>
          <w:rFonts w:hint="cs"/>
          <w:i/>
          <w:rtl/>
        </w:rPr>
        <w:tab/>
      </w:r>
      <w:r w:rsidR="00955C9F" w:rsidRPr="00C12926">
        <w:rPr>
          <w:i/>
        </w:rPr>
        <w:t>M</w:t>
      </w:r>
      <w:r w:rsidR="00955C9F" w:rsidRPr="00F16898">
        <w:rPr>
          <w:rFonts w:hint="cs"/>
          <w:iCs/>
          <w:rtl/>
        </w:rPr>
        <w:t>:</w:t>
      </w:r>
      <w:r w:rsidR="00955C9F" w:rsidRPr="00C12926">
        <w:tab/>
      </w:r>
      <w:r w:rsidR="00955C9F">
        <w:rPr>
          <w:rFonts w:hint="cs"/>
          <w:rtl/>
        </w:rPr>
        <w:t>التأثير النافع الناتج عند استعمال النظام المعني من نقطة إلى نقطة؛</w:t>
      </w:r>
    </w:p>
    <w:p w:rsidR="00955C9F" w:rsidRDefault="00D11AA4" w:rsidP="00D11AA4">
      <w:pPr>
        <w:pStyle w:val="Equationlegend"/>
        <w:rPr>
          <w:rtl/>
        </w:rPr>
      </w:pPr>
      <w:r>
        <w:rPr>
          <w:rFonts w:hint="cs"/>
          <w:i/>
          <w:rtl/>
        </w:rPr>
        <w:tab/>
      </w:r>
      <w:r w:rsidR="00955C9F" w:rsidRPr="00F16898">
        <w:rPr>
          <w:i/>
        </w:rPr>
        <w:t>:</w:t>
      </w:r>
      <w:r w:rsidR="00955C9F" w:rsidRPr="00C12926">
        <w:rPr>
          <w:i/>
        </w:rPr>
        <w:t>U</w:t>
      </w:r>
      <w:r w:rsidR="00955C9F" w:rsidRPr="00C12926">
        <w:tab/>
      </w:r>
      <w:r w:rsidR="00955C9F">
        <w:rPr>
          <w:rFonts w:hint="cs"/>
          <w:rtl/>
        </w:rPr>
        <w:t>عامل استعمال الدليل الخاص بالنظام المعني.</w:t>
      </w:r>
    </w:p>
    <w:p w:rsidR="00955C9F" w:rsidRDefault="00955C9F" w:rsidP="00955C9F">
      <w:pPr>
        <w:pStyle w:val="Heading3"/>
        <w:rPr>
          <w:rtl/>
          <w:lang w:bidi="ar-EG"/>
        </w:rPr>
      </w:pPr>
      <w:bookmarkStart w:id="73" w:name="_Toc304368817"/>
      <w:r>
        <w:t>2.6.2</w:t>
      </w:r>
      <w:r>
        <w:rPr>
          <w:rFonts w:hint="cs"/>
          <w:rtl/>
          <w:lang w:bidi="ar-EG"/>
        </w:rPr>
        <w:tab/>
        <w:t>تعريف التأثير النافع في النظام من نقطة إلى نقطة</w:t>
      </w:r>
      <w:bookmarkEnd w:id="73"/>
    </w:p>
    <w:p w:rsidR="00955C9F" w:rsidRDefault="00955C9F" w:rsidP="000808E2">
      <w:pPr>
        <w:rPr>
          <w:rtl/>
          <w:lang w:bidi="ar-EG"/>
        </w:rPr>
      </w:pPr>
      <w:r>
        <w:rPr>
          <w:rFonts w:hint="cs"/>
          <w:rtl/>
          <w:lang w:bidi="ar-EG"/>
        </w:rPr>
        <w:t>ينطبق مفهوم التأثير النافع في نظام من نقطة إلى نقطة على الأنظمة التماثلية والأنظمة الرقمية على حد سواء. ويمكن ببساطة اعتبار أن التاثير النافع لنظام تماثلي هو مرجعياً عدد القنوات الصوتية للإرسال. غير أنه من المهم أيضاً فيما يتعلق بالأنظمة من نقطة إلى نقطة. دراسة المسافة الكلية التي ترسل عبرها المعلومات. وهكذا يمكن تعريف التأثير النافع للنظام التماثلي من نقطة إلى نقطة على النحو</w:t>
      </w:r>
      <w:r w:rsidR="000808E2">
        <w:rPr>
          <w:rFonts w:hint="eastAsia"/>
          <w:rtl/>
          <w:lang w:bidi="ar-EG"/>
        </w:rPr>
        <w:t> </w:t>
      </w:r>
      <w:r>
        <w:rPr>
          <w:rFonts w:hint="cs"/>
          <w:rtl/>
          <w:lang w:bidi="ar-EG"/>
        </w:rPr>
        <w:t>التالي:</w:t>
      </w:r>
    </w:p>
    <w:p w:rsidR="00955C9F" w:rsidRDefault="00955C9F" w:rsidP="00955C9F">
      <w:pPr>
        <w:pStyle w:val="Equation"/>
        <w:rPr>
          <w:rtl/>
        </w:rPr>
      </w:pPr>
      <w:r w:rsidRPr="00E15FCC">
        <w:tab/>
      </w:r>
      <w:r w:rsidRPr="003A03C7">
        <w:object w:dxaOrig="1160" w:dyaOrig="360">
          <v:shape id="_x0000_i1058" type="#_x0000_t75" style="width:58.25pt;height:18pt" o:ole="">
            <v:imagedata r:id="rId88" o:title=""/>
          </v:shape>
          <o:OLEObject Type="Embed" ProgID="Equation.3" ShapeID="_x0000_i1058" DrawAspect="Content" ObjectID="_1378113862" r:id="rId89"/>
        </w:object>
      </w:r>
      <w:r w:rsidRPr="00E15FCC">
        <w:tab/>
        <w:t>(31)</w:t>
      </w:r>
    </w:p>
    <w:p w:rsidR="00955C9F" w:rsidRDefault="00955C9F" w:rsidP="00D11AA4">
      <w:pPr>
        <w:keepNext/>
        <w:rPr>
          <w:rtl/>
        </w:rPr>
      </w:pPr>
      <w:r>
        <w:rPr>
          <w:rFonts w:hint="cs"/>
          <w:rtl/>
        </w:rPr>
        <w:t>حيث:</w:t>
      </w:r>
    </w:p>
    <w:p w:rsidR="00955C9F" w:rsidRPr="00C12926" w:rsidRDefault="00D11AA4" w:rsidP="00D11AA4">
      <w:pPr>
        <w:pStyle w:val="Equationlegend"/>
      </w:pPr>
      <w:r>
        <w:rPr>
          <w:rFonts w:hint="cs"/>
          <w:iCs/>
          <w:rtl/>
        </w:rPr>
        <w:tab/>
      </w:r>
      <w:r w:rsidR="00955C9F" w:rsidRPr="00C12926">
        <w:rPr>
          <w:iCs/>
        </w:rPr>
        <w:t>:</w:t>
      </w:r>
      <w:r w:rsidR="00955C9F" w:rsidRPr="00C12926">
        <w:rPr>
          <w:i/>
          <w:iCs/>
        </w:rPr>
        <w:t>M</w:t>
      </w:r>
      <w:r w:rsidR="00955C9F" w:rsidRPr="00C12926">
        <w:tab/>
      </w:r>
      <w:r w:rsidR="00955C9F">
        <w:rPr>
          <w:rFonts w:hint="cs"/>
          <w:rtl/>
        </w:rPr>
        <w:t>التأثير النافع الناتج عن استعمال نظام تماثلي من نقطة</w:t>
      </w:r>
      <w:r>
        <w:rPr>
          <w:rFonts w:hint="cs"/>
          <w:rtl/>
        </w:rPr>
        <w:t>-</w:t>
      </w:r>
      <w:r w:rsidR="00955C9F">
        <w:rPr>
          <w:rFonts w:hint="cs"/>
          <w:rtl/>
        </w:rPr>
        <w:t>إلى</w:t>
      </w:r>
      <w:r>
        <w:rPr>
          <w:rFonts w:hint="cs"/>
          <w:rtl/>
        </w:rPr>
        <w:t>-</w:t>
      </w:r>
      <w:r w:rsidR="00955C9F">
        <w:rPr>
          <w:rFonts w:hint="cs"/>
          <w:rtl/>
        </w:rPr>
        <w:t>نقطة</w:t>
      </w:r>
    </w:p>
    <w:p w:rsidR="00955C9F" w:rsidRPr="00C12926" w:rsidRDefault="00D11AA4" w:rsidP="00D11AA4">
      <w:pPr>
        <w:pStyle w:val="Equationlegend"/>
      </w:pPr>
      <w:r>
        <w:rPr>
          <w:rFonts w:hint="cs"/>
          <w:iCs/>
          <w:rtl/>
        </w:rPr>
        <w:tab/>
      </w:r>
      <w:r w:rsidR="00955C9F" w:rsidRPr="00C12926">
        <w:rPr>
          <w:iCs/>
        </w:rPr>
        <w:t>:</w:t>
      </w:r>
      <w:r w:rsidR="00955C9F" w:rsidRPr="00C12926">
        <w:rPr>
          <w:i/>
          <w:iCs/>
        </w:rPr>
        <w:t>n</w:t>
      </w:r>
      <w:r w:rsidR="00955C9F" w:rsidRPr="00C12926">
        <w:rPr>
          <w:i/>
          <w:iCs/>
          <w:vertAlign w:val="subscript"/>
        </w:rPr>
        <w:t>vc</w:t>
      </w:r>
      <w:r w:rsidR="00955C9F" w:rsidRPr="00C12926">
        <w:tab/>
      </w:r>
      <w:r w:rsidR="00955C9F">
        <w:rPr>
          <w:rFonts w:hint="cs"/>
          <w:rtl/>
        </w:rPr>
        <w:t>عدد القنوات الصوتية التي توفرها الوصلة</w:t>
      </w:r>
    </w:p>
    <w:p w:rsidR="00955C9F" w:rsidRDefault="00D11AA4" w:rsidP="00D11AA4">
      <w:pPr>
        <w:pStyle w:val="Equationlegend"/>
        <w:rPr>
          <w:rtl/>
        </w:rPr>
      </w:pPr>
      <w:r>
        <w:rPr>
          <w:rFonts w:hint="cs"/>
          <w:iCs/>
          <w:rtl/>
        </w:rPr>
        <w:tab/>
      </w:r>
      <w:r w:rsidR="00955C9F" w:rsidRPr="00C12926">
        <w:rPr>
          <w:iCs/>
        </w:rPr>
        <w:t>:</w:t>
      </w:r>
      <w:r w:rsidR="00955C9F" w:rsidRPr="00C12926">
        <w:rPr>
          <w:i/>
          <w:iCs/>
        </w:rPr>
        <w:t>D</w:t>
      </w:r>
      <w:r w:rsidR="00955C9F" w:rsidRPr="00C12926">
        <w:tab/>
      </w:r>
      <w:r w:rsidR="00955C9F">
        <w:rPr>
          <w:rFonts w:hint="cs"/>
          <w:rtl/>
        </w:rPr>
        <w:t>المسافة التي ترسل عبرها المعلومات.</w:t>
      </w:r>
    </w:p>
    <w:p w:rsidR="00955C9F" w:rsidRDefault="00955C9F" w:rsidP="00D11AA4">
      <w:pPr>
        <w:spacing w:before="240"/>
        <w:rPr>
          <w:rtl/>
          <w:lang w:bidi="ar-EG"/>
        </w:rPr>
      </w:pPr>
      <w:r>
        <w:rPr>
          <w:rFonts w:hint="cs"/>
          <w:rtl/>
        </w:rPr>
        <w:t>والمسافة</w:t>
      </w:r>
      <w:r w:rsidR="000808E2">
        <w:rPr>
          <w:rFonts w:hint="eastAsia"/>
          <w:rtl/>
          <w:lang w:bidi="ar-EG"/>
        </w:rPr>
        <w:t> </w:t>
      </w:r>
      <w:r w:rsidRPr="003A03C7">
        <w:rPr>
          <w:i/>
          <w:iCs/>
        </w:rPr>
        <w:t>D</w:t>
      </w:r>
      <w:r>
        <w:rPr>
          <w:rFonts w:hint="cs"/>
          <w:rtl/>
          <w:lang w:bidi="ar-EG"/>
        </w:rPr>
        <w:t xml:space="preserve"> الواجب استخدامها في وصلة </w:t>
      </w:r>
      <w:r w:rsidR="00401486">
        <w:rPr>
          <w:rFonts w:hint="cs"/>
          <w:rtl/>
          <w:lang w:bidi="ar-EG"/>
        </w:rPr>
        <w:t>ما </w:t>
      </w:r>
      <w:r>
        <w:rPr>
          <w:rFonts w:hint="cs"/>
          <w:rtl/>
          <w:lang w:bidi="ar-EG"/>
        </w:rPr>
        <w:t>هي طول الوصلة الفعلي. إ</w:t>
      </w:r>
      <w:r w:rsidR="00401486">
        <w:rPr>
          <w:rFonts w:hint="cs"/>
          <w:rtl/>
          <w:lang w:bidi="ar-EG"/>
        </w:rPr>
        <w:t>لا </w:t>
      </w:r>
      <w:r>
        <w:rPr>
          <w:rFonts w:hint="cs"/>
          <w:rtl/>
          <w:lang w:bidi="ar-EG"/>
        </w:rPr>
        <w:t>أنه في</w:t>
      </w:r>
      <w:r w:rsidR="00401486">
        <w:rPr>
          <w:rFonts w:hint="cs"/>
          <w:rtl/>
          <w:lang w:bidi="ar-EG"/>
        </w:rPr>
        <w:t>ما </w:t>
      </w:r>
      <w:r>
        <w:rPr>
          <w:rFonts w:hint="cs"/>
          <w:rtl/>
          <w:lang w:bidi="ar-EG"/>
        </w:rPr>
        <w:t>يتعلق بتقييم النظام عموماً، يتم استخدام قيم نمطية</w:t>
      </w:r>
      <w:r w:rsidR="000808E2">
        <w:rPr>
          <w:rFonts w:hint="eastAsia"/>
          <w:rtl/>
          <w:lang w:bidi="ar-EG"/>
        </w:rPr>
        <w:t> </w:t>
      </w:r>
      <w:r w:rsidRPr="003A03C7">
        <w:rPr>
          <w:i/>
          <w:iCs/>
          <w:lang w:bidi="ar-EG"/>
        </w:rPr>
        <w:t>D</w:t>
      </w:r>
      <w:r>
        <w:rPr>
          <w:rFonts w:hint="cs"/>
          <w:rtl/>
          <w:lang w:bidi="ar-EG"/>
        </w:rPr>
        <w:t xml:space="preserve"> تبعاً لتردد تشغيل</w:t>
      </w:r>
      <w:r w:rsidR="000808E2">
        <w:rPr>
          <w:rFonts w:hint="eastAsia"/>
          <w:rtl/>
          <w:lang w:bidi="ar-EG"/>
        </w:rPr>
        <w:t> </w:t>
      </w:r>
      <w:r>
        <w:rPr>
          <w:rFonts w:hint="cs"/>
          <w:rtl/>
          <w:lang w:bidi="ar-EG"/>
        </w:rPr>
        <w:t>النظام.</w:t>
      </w:r>
    </w:p>
    <w:p w:rsidR="00955C9F" w:rsidRPr="000808E2" w:rsidRDefault="00955C9F" w:rsidP="00955C9F">
      <w:pPr>
        <w:rPr>
          <w:spacing w:val="-4"/>
          <w:rtl/>
        </w:rPr>
      </w:pPr>
      <w:r w:rsidRPr="000808E2">
        <w:rPr>
          <w:rFonts w:hint="cs"/>
          <w:spacing w:val="-4"/>
          <w:rtl/>
        </w:rPr>
        <w:t>أ</w:t>
      </w:r>
      <w:r w:rsidR="00401486" w:rsidRPr="000808E2">
        <w:rPr>
          <w:rFonts w:hint="cs"/>
          <w:spacing w:val="-4"/>
          <w:rtl/>
        </w:rPr>
        <w:t>ما </w:t>
      </w:r>
      <w:r w:rsidRPr="000808E2">
        <w:rPr>
          <w:rFonts w:hint="cs"/>
          <w:spacing w:val="-4"/>
          <w:rtl/>
        </w:rPr>
        <w:t>في حالة الأنظمة الرقمية فمن الممكن قياس التأثير النافع بضرب معدل الإرسال في المسافة الكلية التي ترسل عبرها</w:t>
      </w:r>
      <w:r w:rsidR="000808E2" w:rsidRPr="000808E2">
        <w:rPr>
          <w:rFonts w:hint="eastAsia"/>
          <w:spacing w:val="-4"/>
          <w:rtl/>
          <w:lang w:bidi="ar-EG"/>
        </w:rPr>
        <w:t> </w:t>
      </w:r>
      <w:r w:rsidRPr="000808E2">
        <w:rPr>
          <w:rFonts w:hint="cs"/>
          <w:spacing w:val="-4"/>
          <w:rtl/>
        </w:rPr>
        <w:t>المعلومات.</w:t>
      </w:r>
    </w:p>
    <w:p w:rsidR="00955C9F" w:rsidRDefault="00955C9F" w:rsidP="00955C9F">
      <w:pPr>
        <w:rPr>
          <w:rtl/>
        </w:rPr>
      </w:pPr>
      <w:r>
        <w:rPr>
          <w:rFonts w:hint="cs"/>
          <w:rtl/>
        </w:rPr>
        <w:t>وتضم المعلومات التي يرسلها نظام رقمي معطيات إضافية عديدة (فائضة) علاوة على المعطيات المفيدة. ويشتمل هذا الفائض على بروتوكولات التحكم وشفرات كشف الأخطاء وتصميمها ومعلومات تتصل بإدارة النظام. ويتألف معدل الإرسال الإجمالي للنظام من الفائض والمعطيات النافعة. ويقترح من أجل قياس حجم المعطيات النافعة المرسلة استخدام عامل الفائض على النحو</w:t>
      </w:r>
      <w:r w:rsidR="000808E2">
        <w:rPr>
          <w:rFonts w:hint="eastAsia"/>
          <w:rtl/>
          <w:lang w:bidi="ar-EG"/>
        </w:rPr>
        <w:t> </w:t>
      </w:r>
      <w:r>
        <w:rPr>
          <w:rFonts w:hint="cs"/>
          <w:rtl/>
        </w:rPr>
        <w:t>التالي:</w:t>
      </w:r>
    </w:p>
    <w:p w:rsidR="00955C9F" w:rsidRPr="00E15FCC" w:rsidRDefault="00955C9F" w:rsidP="00955C9F">
      <w:pPr>
        <w:pStyle w:val="Equation"/>
      </w:pPr>
      <w:r w:rsidRPr="00E15FCC">
        <w:tab/>
      </w:r>
      <w:r w:rsidRPr="00930B6C">
        <w:rPr>
          <w:position w:val="-16"/>
        </w:rPr>
        <w:object w:dxaOrig="1680" w:dyaOrig="400">
          <v:shape id="_x0000_i1059" type="#_x0000_t75" style="width:84.25pt;height:20.3pt" o:ole="">
            <v:imagedata r:id="rId90" o:title=""/>
          </v:shape>
          <o:OLEObject Type="Embed" ProgID="Equation.3" ShapeID="_x0000_i1059" DrawAspect="Content" ObjectID="_1378113863" r:id="rId91"/>
        </w:object>
      </w:r>
      <w:r w:rsidRPr="00E15FCC">
        <w:tab/>
        <w:t>(32)</w:t>
      </w:r>
    </w:p>
    <w:p w:rsidR="00955C9F" w:rsidRDefault="00955C9F" w:rsidP="00D11AA4">
      <w:pPr>
        <w:keepNext/>
        <w:rPr>
          <w:rtl/>
          <w:lang w:bidi="ar-EG"/>
        </w:rPr>
      </w:pPr>
      <w:r>
        <w:rPr>
          <w:rFonts w:hint="cs"/>
          <w:rtl/>
          <w:lang w:bidi="ar-EG"/>
        </w:rPr>
        <w:t>حيث:</w:t>
      </w:r>
    </w:p>
    <w:p w:rsidR="00955C9F" w:rsidRPr="00C12926" w:rsidRDefault="00D11AA4" w:rsidP="00D11AA4">
      <w:pPr>
        <w:pStyle w:val="Equationlegend"/>
      </w:pPr>
      <w:r>
        <w:rPr>
          <w:rFonts w:hint="cs"/>
          <w:i/>
          <w:iCs/>
          <w:rtl/>
        </w:rPr>
        <w:tab/>
      </w:r>
      <w:r w:rsidR="00955C9F" w:rsidRPr="00C12926">
        <w:rPr>
          <w:i/>
          <w:iCs/>
        </w:rPr>
        <w:t>M</w:t>
      </w:r>
      <w:r w:rsidR="00955C9F">
        <w:rPr>
          <w:rFonts w:hint="cs"/>
          <w:i/>
          <w:iCs/>
          <w:rtl/>
        </w:rPr>
        <w:t>:</w:t>
      </w:r>
      <w:r w:rsidR="00955C9F" w:rsidRPr="00C12926">
        <w:tab/>
      </w:r>
      <w:r w:rsidR="00955C9F">
        <w:rPr>
          <w:rFonts w:hint="cs"/>
          <w:rtl/>
        </w:rPr>
        <w:t>التأثير النافع الناتج عن نظام رقمي من نقطة</w:t>
      </w:r>
      <w:r>
        <w:rPr>
          <w:rFonts w:hint="cs"/>
          <w:rtl/>
        </w:rPr>
        <w:t>-</w:t>
      </w:r>
      <w:r w:rsidR="00955C9F">
        <w:rPr>
          <w:rFonts w:hint="cs"/>
          <w:rtl/>
        </w:rPr>
        <w:t>إلى</w:t>
      </w:r>
      <w:r>
        <w:rPr>
          <w:rFonts w:hint="cs"/>
          <w:rtl/>
        </w:rPr>
        <w:t>-</w:t>
      </w:r>
      <w:r w:rsidR="00955C9F">
        <w:rPr>
          <w:rFonts w:hint="cs"/>
          <w:rtl/>
        </w:rPr>
        <w:t>نقطة</w:t>
      </w:r>
    </w:p>
    <w:p w:rsidR="00955C9F" w:rsidRPr="00C12926" w:rsidRDefault="00D11AA4" w:rsidP="00D11AA4">
      <w:pPr>
        <w:pStyle w:val="Equationlegend"/>
      </w:pPr>
      <w:r>
        <w:rPr>
          <w:rFonts w:hint="cs"/>
          <w:i/>
          <w:iCs/>
          <w:rtl/>
        </w:rPr>
        <w:tab/>
      </w:r>
      <w:r w:rsidR="00955C9F" w:rsidRPr="00C12926">
        <w:rPr>
          <w:i/>
          <w:iCs/>
        </w:rPr>
        <w:t>T</w:t>
      </w:r>
      <w:r w:rsidR="00955C9F" w:rsidRPr="00C12926">
        <w:rPr>
          <w:i/>
          <w:iCs/>
          <w:vertAlign w:val="subscript"/>
        </w:rPr>
        <w:t>TR</w:t>
      </w:r>
      <w:r w:rsidR="00955C9F" w:rsidRPr="00A33ED9">
        <w:rPr>
          <w:rFonts w:hint="cs"/>
          <w:i/>
          <w:iCs/>
          <w:rtl/>
        </w:rPr>
        <w:t>:</w:t>
      </w:r>
      <w:r w:rsidR="00955C9F" w:rsidRPr="00C12926">
        <w:tab/>
      </w:r>
      <w:r w:rsidR="00955C9F">
        <w:rPr>
          <w:rFonts w:hint="cs"/>
          <w:rtl/>
        </w:rPr>
        <w:t>معدل الإرسال الإجمالي للنظام</w:t>
      </w:r>
    </w:p>
    <w:p w:rsidR="00955C9F" w:rsidRPr="00A33ED9" w:rsidRDefault="00D11AA4" w:rsidP="00D11AA4">
      <w:pPr>
        <w:pStyle w:val="Equationlegend"/>
        <w:rPr>
          <w:rtl/>
        </w:rPr>
      </w:pPr>
      <w:r>
        <w:rPr>
          <w:rFonts w:hint="cs"/>
          <w:i/>
          <w:iCs/>
          <w:rtl/>
        </w:rPr>
        <w:tab/>
      </w:r>
      <w:r w:rsidR="00955C9F" w:rsidRPr="00C12926">
        <w:rPr>
          <w:i/>
          <w:iCs/>
        </w:rPr>
        <w:t>O</w:t>
      </w:r>
      <w:r w:rsidR="00955C9F" w:rsidRPr="00C12926">
        <w:rPr>
          <w:i/>
          <w:iCs/>
          <w:vertAlign w:val="subscript"/>
        </w:rPr>
        <w:t>F</w:t>
      </w:r>
      <w:r w:rsidR="00955C9F" w:rsidRPr="00A33ED9">
        <w:rPr>
          <w:rFonts w:hint="cs"/>
          <w:i/>
          <w:iCs/>
          <w:rtl/>
        </w:rPr>
        <w:t>:</w:t>
      </w:r>
      <w:r w:rsidR="00955C9F" w:rsidRPr="00C12926">
        <w:tab/>
      </w:r>
      <w:r w:rsidR="00955C9F">
        <w:rPr>
          <w:rFonts w:hint="cs"/>
          <w:rtl/>
        </w:rPr>
        <w:t xml:space="preserve">عامل الفائض، وتتراوح قيمته بين </w:t>
      </w:r>
      <w:r w:rsidR="00955C9F">
        <w:t>0</w:t>
      </w:r>
      <w:r w:rsidR="00955C9F">
        <w:rPr>
          <w:rFonts w:hint="cs"/>
          <w:rtl/>
        </w:rPr>
        <w:t xml:space="preserve"> و</w:t>
      </w:r>
      <w:r w:rsidR="00955C9F">
        <w:t>1</w:t>
      </w:r>
    </w:p>
    <w:p w:rsidR="00955C9F" w:rsidRPr="00C12926" w:rsidRDefault="00D11AA4" w:rsidP="00D11AA4">
      <w:pPr>
        <w:pStyle w:val="Equationlegend"/>
      </w:pPr>
      <w:r>
        <w:rPr>
          <w:rFonts w:hint="cs"/>
          <w:i/>
          <w:iCs/>
          <w:rtl/>
        </w:rPr>
        <w:tab/>
      </w:r>
      <w:r w:rsidR="00955C9F" w:rsidRPr="00C12926">
        <w:rPr>
          <w:i/>
          <w:iCs/>
        </w:rPr>
        <w:t>D</w:t>
      </w:r>
      <w:r w:rsidR="00955C9F">
        <w:rPr>
          <w:rFonts w:hint="cs"/>
          <w:i/>
          <w:iCs/>
          <w:rtl/>
        </w:rPr>
        <w:t>:</w:t>
      </w:r>
      <w:r w:rsidR="00955C9F" w:rsidRPr="00C12926">
        <w:tab/>
      </w:r>
      <w:r w:rsidR="00955C9F">
        <w:rPr>
          <w:rFonts w:hint="cs"/>
          <w:rtl/>
        </w:rPr>
        <w:t>المسافة التي ترسل عبرها المعلومات.</w:t>
      </w:r>
    </w:p>
    <w:p w:rsidR="00955C9F" w:rsidRDefault="00955C9F" w:rsidP="00955C9F">
      <w:pPr>
        <w:rPr>
          <w:rtl/>
          <w:lang w:bidi="ar-EG"/>
        </w:rPr>
      </w:pPr>
      <w:r>
        <w:rPr>
          <w:rFonts w:hint="cs"/>
          <w:rtl/>
          <w:lang w:bidi="ar-EG"/>
        </w:rPr>
        <w:t>وإذا عرف معدل إرسال رسائل المستعمل، يستعاض عن عامل الفائض بمعدل الإرسال الفعلي على النحو</w:t>
      </w:r>
      <w:r w:rsidR="000808E2">
        <w:rPr>
          <w:rFonts w:hint="eastAsia"/>
          <w:rtl/>
          <w:lang w:bidi="ar-EG"/>
        </w:rPr>
        <w:t> </w:t>
      </w:r>
      <w:r>
        <w:rPr>
          <w:rFonts w:hint="cs"/>
          <w:rtl/>
          <w:lang w:bidi="ar-EG"/>
        </w:rPr>
        <w:t>التالي:</w:t>
      </w:r>
    </w:p>
    <w:p w:rsidR="00955C9F" w:rsidRPr="00E15FCC" w:rsidRDefault="00955C9F" w:rsidP="00955C9F">
      <w:pPr>
        <w:pStyle w:val="Equation"/>
      </w:pPr>
      <w:r w:rsidRPr="00E15FCC">
        <w:tab/>
      </w:r>
      <w:r w:rsidRPr="00C12926">
        <w:rPr>
          <w:position w:val="-10"/>
        </w:rPr>
        <w:object w:dxaOrig="1240" w:dyaOrig="340">
          <v:shape id="_x0000_i1060" type="#_x0000_t75" style="width:62pt;height:17.25pt" o:ole="">
            <v:imagedata r:id="rId92" o:title=""/>
          </v:shape>
          <o:OLEObject Type="Embed" ProgID="Equation.3" ShapeID="_x0000_i1060" DrawAspect="Content" ObjectID="_1378113864" r:id="rId93"/>
        </w:object>
      </w:r>
      <w:r w:rsidRPr="00E15FCC">
        <w:tab/>
        <w:t>(33)</w:t>
      </w:r>
    </w:p>
    <w:p w:rsidR="00955C9F" w:rsidRDefault="00955C9F" w:rsidP="00D11AA4">
      <w:pPr>
        <w:keepNext/>
        <w:rPr>
          <w:rtl/>
          <w:lang w:bidi="ar-EG"/>
        </w:rPr>
      </w:pPr>
      <w:r>
        <w:rPr>
          <w:rFonts w:hint="cs"/>
          <w:rtl/>
          <w:lang w:bidi="ar-EG"/>
        </w:rPr>
        <w:t>حيث:</w:t>
      </w:r>
    </w:p>
    <w:p w:rsidR="00955C9F" w:rsidRPr="00C12926" w:rsidRDefault="00D11AA4" w:rsidP="00D11AA4">
      <w:pPr>
        <w:pStyle w:val="Equationlegend"/>
      </w:pPr>
      <w:r>
        <w:rPr>
          <w:rFonts w:hint="cs"/>
          <w:i/>
          <w:iCs/>
          <w:rtl/>
        </w:rPr>
        <w:tab/>
      </w:r>
      <w:r w:rsidR="00955C9F" w:rsidRPr="00C12926">
        <w:rPr>
          <w:i/>
          <w:iCs/>
        </w:rPr>
        <w:t>M</w:t>
      </w:r>
      <w:r w:rsidR="00955C9F">
        <w:rPr>
          <w:rFonts w:hint="cs"/>
          <w:i/>
          <w:iCs/>
          <w:rtl/>
        </w:rPr>
        <w:t>:</w:t>
      </w:r>
      <w:r w:rsidR="00955C9F" w:rsidRPr="00C12926">
        <w:tab/>
      </w:r>
      <w:r w:rsidR="00955C9F">
        <w:rPr>
          <w:rFonts w:hint="cs"/>
          <w:rtl/>
        </w:rPr>
        <w:t>التأثير النافع الناتج عن نظام رقمي من نقطة</w:t>
      </w:r>
      <w:r>
        <w:rPr>
          <w:rFonts w:hint="cs"/>
          <w:rtl/>
        </w:rPr>
        <w:t>-</w:t>
      </w:r>
      <w:r w:rsidR="00955C9F">
        <w:rPr>
          <w:rFonts w:hint="cs"/>
          <w:rtl/>
        </w:rPr>
        <w:t>إلى</w:t>
      </w:r>
      <w:r>
        <w:rPr>
          <w:rFonts w:hint="cs"/>
          <w:rtl/>
        </w:rPr>
        <w:t>-</w:t>
      </w:r>
      <w:r w:rsidR="00955C9F">
        <w:rPr>
          <w:rFonts w:hint="cs"/>
          <w:rtl/>
        </w:rPr>
        <w:t>نقطة</w:t>
      </w:r>
    </w:p>
    <w:p w:rsidR="00955C9F" w:rsidRPr="00C12926" w:rsidRDefault="00D11AA4" w:rsidP="00D11AA4">
      <w:pPr>
        <w:pStyle w:val="Equationlegend"/>
      </w:pPr>
      <w:r>
        <w:rPr>
          <w:rFonts w:hint="cs"/>
          <w:i/>
          <w:iCs/>
          <w:rtl/>
        </w:rPr>
        <w:tab/>
      </w:r>
      <w:r w:rsidR="00955C9F" w:rsidRPr="00C12926">
        <w:rPr>
          <w:i/>
          <w:iCs/>
        </w:rPr>
        <w:t>E</w:t>
      </w:r>
      <w:r w:rsidR="00955C9F" w:rsidRPr="00C12926">
        <w:rPr>
          <w:i/>
          <w:iCs/>
          <w:vertAlign w:val="subscript"/>
        </w:rPr>
        <w:t>TR</w:t>
      </w:r>
      <w:r w:rsidR="00955C9F" w:rsidRPr="00A33ED9">
        <w:rPr>
          <w:rFonts w:hint="cs"/>
          <w:i/>
          <w:iCs/>
          <w:rtl/>
        </w:rPr>
        <w:t>:</w:t>
      </w:r>
      <w:r w:rsidR="00955C9F" w:rsidRPr="00C12926">
        <w:tab/>
      </w:r>
      <w:r w:rsidR="00955C9F">
        <w:rPr>
          <w:rFonts w:hint="cs"/>
          <w:rtl/>
        </w:rPr>
        <w:t>معدل الإرسال الفعلي للنظام</w:t>
      </w:r>
    </w:p>
    <w:p w:rsidR="00955C9F" w:rsidRPr="00C12926" w:rsidRDefault="00D11AA4" w:rsidP="00D11AA4">
      <w:pPr>
        <w:pStyle w:val="Equationlegend"/>
      </w:pPr>
      <w:r>
        <w:rPr>
          <w:rFonts w:hint="cs"/>
          <w:i/>
          <w:iCs/>
          <w:rtl/>
        </w:rPr>
        <w:tab/>
      </w:r>
      <w:r w:rsidR="00955C9F" w:rsidRPr="00C12926">
        <w:rPr>
          <w:i/>
          <w:iCs/>
        </w:rPr>
        <w:t>D</w:t>
      </w:r>
      <w:r w:rsidR="00955C9F">
        <w:rPr>
          <w:rFonts w:hint="cs"/>
          <w:i/>
          <w:iCs/>
          <w:rtl/>
        </w:rPr>
        <w:t>:</w:t>
      </w:r>
      <w:r w:rsidR="00955C9F" w:rsidRPr="00C12926">
        <w:tab/>
      </w:r>
      <w:r w:rsidR="00955C9F">
        <w:rPr>
          <w:rFonts w:hint="cs"/>
          <w:rtl/>
        </w:rPr>
        <w:t>المسافة التي ترسل عبرها المعلومات</w:t>
      </w:r>
    </w:p>
    <w:p w:rsidR="00955C9F" w:rsidRDefault="00955C9F" w:rsidP="00955C9F">
      <w:pPr>
        <w:rPr>
          <w:rtl/>
          <w:lang w:bidi="ar-EG"/>
        </w:rPr>
      </w:pPr>
      <w:r>
        <w:rPr>
          <w:rFonts w:hint="cs"/>
          <w:rtl/>
          <w:lang w:bidi="ar-EG"/>
        </w:rPr>
        <w:lastRenderedPageBreak/>
        <w:t>وإذا تعذّر قياس معدل الإرسال الإجمالي أو الفعلي، يمكن استخدم أدنى معدل مطلوب للإرسال الخاص بالترددات الراديوية التي تستعملها</w:t>
      </w:r>
      <w:r w:rsidR="000808E2">
        <w:rPr>
          <w:rFonts w:hint="eastAsia"/>
          <w:rtl/>
          <w:lang w:bidi="ar-EG"/>
        </w:rPr>
        <w:t> </w:t>
      </w:r>
      <w:r>
        <w:rPr>
          <w:rFonts w:hint="cs"/>
          <w:rtl/>
          <w:lang w:bidi="ar-EG"/>
        </w:rPr>
        <w:t>التجهيزات.</w:t>
      </w:r>
    </w:p>
    <w:p w:rsidR="00955C9F" w:rsidRDefault="00955C9F" w:rsidP="00D11AA4">
      <w:pPr>
        <w:pStyle w:val="Heading3"/>
        <w:rPr>
          <w:rtl/>
        </w:rPr>
      </w:pPr>
      <w:bookmarkStart w:id="74" w:name="_Toc304368818"/>
      <w:r>
        <w:t>3.6.2</w:t>
      </w:r>
      <w:r>
        <w:rPr>
          <w:rFonts w:hint="cs"/>
          <w:rtl/>
        </w:rPr>
        <w:tab/>
        <w:t>تعريف عامل استعمال الطيف في الأنظمة من نقطة</w:t>
      </w:r>
      <w:r w:rsidR="00D11AA4">
        <w:rPr>
          <w:rFonts w:hint="cs"/>
          <w:rtl/>
        </w:rPr>
        <w:t>-</w:t>
      </w:r>
      <w:r>
        <w:rPr>
          <w:rFonts w:hint="cs"/>
          <w:rtl/>
        </w:rPr>
        <w:t>إلى</w:t>
      </w:r>
      <w:r w:rsidR="00D11AA4">
        <w:rPr>
          <w:rFonts w:hint="cs"/>
          <w:rtl/>
        </w:rPr>
        <w:t>-</w:t>
      </w:r>
      <w:r>
        <w:rPr>
          <w:rFonts w:hint="cs"/>
          <w:rtl/>
        </w:rPr>
        <w:t>نقطة</w:t>
      </w:r>
      <w:bookmarkEnd w:id="74"/>
    </w:p>
    <w:p w:rsidR="00955C9F" w:rsidRDefault="00955C9F" w:rsidP="00D11AA4">
      <w:pPr>
        <w:rPr>
          <w:rtl/>
          <w:lang w:bidi="ar-SY"/>
        </w:rPr>
      </w:pPr>
      <w:r>
        <w:rPr>
          <w:rFonts w:hint="cs"/>
          <w:rtl/>
          <w:lang w:bidi="ar-SY"/>
        </w:rPr>
        <w:t>يحسب عامل استعمال الطيف في نظام من نقطة</w:t>
      </w:r>
      <w:r w:rsidR="00D11AA4">
        <w:rPr>
          <w:rFonts w:hint="cs"/>
          <w:rtl/>
          <w:lang w:bidi="ar-SY"/>
        </w:rPr>
        <w:t>-</w:t>
      </w:r>
      <w:r>
        <w:rPr>
          <w:rFonts w:hint="cs"/>
          <w:rtl/>
          <w:lang w:bidi="ar-SY"/>
        </w:rPr>
        <w:t>إلى</w:t>
      </w:r>
      <w:r w:rsidR="00D11AA4">
        <w:rPr>
          <w:rFonts w:hint="cs"/>
          <w:rtl/>
          <w:lang w:bidi="ar-SY"/>
        </w:rPr>
        <w:t>-</w:t>
      </w:r>
      <w:r>
        <w:rPr>
          <w:rFonts w:hint="cs"/>
          <w:rtl/>
          <w:lang w:bidi="ar-SY"/>
        </w:rPr>
        <w:t>نقطة باستعمال المعادلة</w:t>
      </w:r>
      <w:r w:rsidR="000808E2">
        <w:rPr>
          <w:rFonts w:hint="eastAsia"/>
          <w:rtl/>
          <w:lang w:bidi="ar-EG"/>
        </w:rPr>
        <w:t> </w:t>
      </w:r>
      <w:r>
        <w:rPr>
          <w:rFonts w:hint="cs"/>
          <w:rtl/>
          <w:lang w:bidi="ar-SY"/>
        </w:rPr>
        <w:t>التالية:</w:t>
      </w:r>
    </w:p>
    <w:p w:rsidR="00955C9F" w:rsidRPr="00E15FCC" w:rsidRDefault="00955C9F" w:rsidP="00D11AA4">
      <w:pPr>
        <w:tabs>
          <w:tab w:val="center" w:pos="4678"/>
          <w:tab w:val="right" w:pos="9639"/>
        </w:tabs>
        <w:spacing w:before="240"/>
      </w:pPr>
      <w:r w:rsidRPr="00E15FCC">
        <w:tab/>
      </w:r>
      <w:r w:rsidRPr="00C12926">
        <w:rPr>
          <w:position w:val="-10"/>
        </w:rPr>
        <w:object w:dxaOrig="1180" w:dyaOrig="320">
          <v:shape id="_x0000_i1061" type="#_x0000_t75" style="width:58.8pt;height:16.35pt" o:ole="">
            <v:imagedata r:id="rId94" o:title=""/>
          </v:shape>
          <o:OLEObject Type="Embed" ProgID="Equation.3" ShapeID="_x0000_i1061" DrawAspect="Content" ObjectID="_1378113865" r:id="rId95"/>
        </w:object>
      </w:r>
      <w:r w:rsidRPr="00E15FCC">
        <w:tab/>
        <w:t>(34)</w:t>
      </w:r>
    </w:p>
    <w:p w:rsidR="00955C9F" w:rsidRDefault="00955C9F" w:rsidP="00D11AA4">
      <w:pPr>
        <w:keepNext/>
        <w:rPr>
          <w:rtl/>
          <w:lang w:bidi="ar-SY"/>
        </w:rPr>
      </w:pPr>
      <w:r>
        <w:rPr>
          <w:rFonts w:hint="cs"/>
          <w:rtl/>
          <w:lang w:bidi="ar-SY"/>
        </w:rPr>
        <w:t xml:space="preserve">حيث: </w:t>
      </w:r>
    </w:p>
    <w:p w:rsidR="00955C9F" w:rsidRPr="00C12926" w:rsidRDefault="00D11AA4" w:rsidP="00D11AA4">
      <w:pPr>
        <w:pStyle w:val="Equationlegend"/>
      </w:pPr>
      <w:r>
        <w:rPr>
          <w:rFonts w:hint="cs"/>
          <w:i/>
          <w:rtl/>
        </w:rPr>
        <w:tab/>
      </w:r>
      <w:r w:rsidR="00955C9F" w:rsidRPr="00A33ED9">
        <w:rPr>
          <w:i/>
        </w:rPr>
        <w:t>:</w:t>
      </w:r>
      <w:r w:rsidR="00955C9F" w:rsidRPr="00C12926">
        <w:rPr>
          <w:i/>
          <w:iCs/>
        </w:rPr>
        <w:t>U</w:t>
      </w:r>
      <w:r w:rsidR="00955C9F" w:rsidRPr="00C12926">
        <w:tab/>
      </w:r>
      <w:r w:rsidR="00955C9F">
        <w:rPr>
          <w:rFonts w:hint="cs"/>
          <w:rtl/>
        </w:rPr>
        <w:t>عامل استعمال الطيف في نظام من نقطة</w:t>
      </w:r>
      <w:r>
        <w:rPr>
          <w:rFonts w:hint="cs"/>
          <w:rtl/>
        </w:rPr>
        <w:t>-</w:t>
      </w:r>
      <w:r w:rsidR="00955C9F">
        <w:rPr>
          <w:rFonts w:hint="cs"/>
          <w:rtl/>
        </w:rPr>
        <w:t>إلى</w:t>
      </w:r>
      <w:r>
        <w:rPr>
          <w:rFonts w:hint="cs"/>
          <w:rtl/>
        </w:rPr>
        <w:t>-</w:t>
      </w:r>
      <w:r w:rsidR="00955C9F">
        <w:rPr>
          <w:rFonts w:hint="cs"/>
          <w:rtl/>
        </w:rPr>
        <w:t>نقطة</w:t>
      </w:r>
    </w:p>
    <w:p w:rsidR="00955C9F" w:rsidRPr="00C12926" w:rsidRDefault="00D11AA4" w:rsidP="00D11AA4">
      <w:pPr>
        <w:pStyle w:val="Equationlegend"/>
      </w:pPr>
      <w:r>
        <w:rPr>
          <w:rFonts w:hint="cs"/>
          <w:i/>
          <w:rtl/>
        </w:rPr>
        <w:tab/>
      </w:r>
      <w:r w:rsidR="00955C9F" w:rsidRPr="00A33ED9">
        <w:rPr>
          <w:i/>
        </w:rPr>
        <w:t>:</w:t>
      </w:r>
      <w:r w:rsidR="00955C9F" w:rsidRPr="00C12926">
        <w:rPr>
          <w:i/>
          <w:iCs/>
        </w:rPr>
        <w:t>B</w:t>
      </w:r>
      <w:r w:rsidR="00955C9F" w:rsidRPr="00C12926">
        <w:tab/>
      </w:r>
      <w:r w:rsidR="00955C9F">
        <w:rPr>
          <w:rFonts w:hint="cs"/>
          <w:rtl/>
        </w:rPr>
        <w:t>عرض النطاق المرفوض</w:t>
      </w:r>
    </w:p>
    <w:p w:rsidR="00955C9F" w:rsidRPr="00C12926" w:rsidRDefault="00D11AA4" w:rsidP="00D11AA4">
      <w:pPr>
        <w:pStyle w:val="Equationlegend"/>
      </w:pPr>
      <w:r>
        <w:rPr>
          <w:rFonts w:hint="cs"/>
          <w:i/>
          <w:rtl/>
        </w:rPr>
        <w:tab/>
      </w:r>
      <w:r w:rsidR="00955C9F" w:rsidRPr="00A33ED9">
        <w:rPr>
          <w:i/>
        </w:rPr>
        <w:t>:</w:t>
      </w:r>
      <w:r w:rsidR="00955C9F" w:rsidRPr="00C12926">
        <w:rPr>
          <w:i/>
          <w:iCs/>
        </w:rPr>
        <w:t>S</w:t>
      </w:r>
      <w:r w:rsidR="00955C9F" w:rsidRPr="00C12926">
        <w:tab/>
      </w:r>
      <w:r w:rsidR="00955C9F">
        <w:rPr>
          <w:rFonts w:hint="cs"/>
          <w:rtl/>
        </w:rPr>
        <w:t>المساحة الجغرافية المرفوضة (المنطقة)</w:t>
      </w:r>
    </w:p>
    <w:p w:rsidR="00955C9F" w:rsidRPr="00A33ED9" w:rsidRDefault="00D11AA4" w:rsidP="00D11AA4">
      <w:pPr>
        <w:pStyle w:val="Equationlegend"/>
        <w:rPr>
          <w:rtl/>
        </w:rPr>
      </w:pPr>
      <w:r>
        <w:rPr>
          <w:rFonts w:hint="cs"/>
          <w:i/>
          <w:rtl/>
        </w:rPr>
        <w:tab/>
      </w:r>
      <w:r w:rsidR="00955C9F" w:rsidRPr="00A33ED9">
        <w:rPr>
          <w:i/>
        </w:rPr>
        <w:t>:</w:t>
      </w:r>
      <w:r w:rsidR="00955C9F" w:rsidRPr="00C12926">
        <w:rPr>
          <w:i/>
          <w:iCs/>
        </w:rPr>
        <w:t>T</w:t>
      </w:r>
      <w:r w:rsidR="00955C9F" w:rsidRPr="00C12926">
        <w:tab/>
      </w:r>
      <w:r w:rsidR="00955C9F">
        <w:rPr>
          <w:rFonts w:hint="cs"/>
          <w:rtl/>
        </w:rPr>
        <w:t>الفترة المرفوضة، وتتراوح قيمتها بين</w:t>
      </w:r>
      <w:r w:rsidR="007F6977">
        <w:rPr>
          <w:rFonts w:hint="eastAsia"/>
          <w:rtl/>
        </w:rPr>
        <w:t> </w:t>
      </w:r>
      <w:r w:rsidR="00955C9F">
        <w:t>0</w:t>
      </w:r>
      <w:r w:rsidR="007F6977">
        <w:rPr>
          <w:rFonts w:hint="eastAsia"/>
          <w:rtl/>
        </w:rPr>
        <w:t> </w:t>
      </w:r>
      <w:r w:rsidR="00955C9F">
        <w:rPr>
          <w:rFonts w:hint="cs"/>
          <w:rtl/>
        </w:rPr>
        <w:t>و</w:t>
      </w:r>
      <w:r w:rsidR="00955C9F">
        <w:t>1</w:t>
      </w:r>
      <w:r w:rsidR="00955C9F">
        <w:rPr>
          <w:rFonts w:hint="cs"/>
          <w:rtl/>
        </w:rPr>
        <w:t>.</w:t>
      </w:r>
    </w:p>
    <w:p w:rsidR="00955C9F" w:rsidRDefault="00955C9F" w:rsidP="00D11AA4">
      <w:pPr>
        <w:spacing w:before="240"/>
        <w:rPr>
          <w:rtl/>
          <w:lang w:bidi="ar-EG"/>
        </w:rPr>
      </w:pPr>
      <w:r>
        <w:rPr>
          <w:rFonts w:hint="cs"/>
          <w:rtl/>
          <w:lang w:bidi="ar-EG"/>
        </w:rPr>
        <w:t>ويعادل عرض النطاق</w:t>
      </w:r>
      <w:r w:rsidR="000808E2">
        <w:rPr>
          <w:rFonts w:hint="eastAsia"/>
          <w:rtl/>
          <w:lang w:bidi="ar-EG"/>
        </w:rPr>
        <w:t> </w:t>
      </w:r>
      <w:r w:rsidRPr="00A33ED9">
        <w:rPr>
          <w:i/>
          <w:iCs/>
          <w:lang w:bidi="ar-EG"/>
        </w:rPr>
        <w:t>B</w:t>
      </w:r>
      <w:r>
        <w:rPr>
          <w:rFonts w:hint="cs"/>
          <w:rtl/>
          <w:lang w:bidi="ar-EG"/>
        </w:rPr>
        <w:t xml:space="preserve"> المقياس المحدد في القواعد الناظمة المطبقة على الترددات الراديوية. ومن الممكن أيضاً استخدام عرض القناة عند عدم توفر معلومات خاصة</w:t>
      </w:r>
      <w:r w:rsidR="000808E2">
        <w:rPr>
          <w:rFonts w:hint="eastAsia"/>
          <w:rtl/>
        </w:rPr>
        <w:t> </w:t>
      </w:r>
      <w:r>
        <w:rPr>
          <w:rFonts w:hint="cs"/>
          <w:rtl/>
          <w:lang w:bidi="ar-EG"/>
        </w:rPr>
        <w:t>بالمقياس.</w:t>
      </w:r>
    </w:p>
    <w:p w:rsidR="00955C9F" w:rsidRDefault="00955C9F" w:rsidP="00955C9F">
      <w:pPr>
        <w:rPr>
          <w:rtl/>
        </w:rPr>
      </w:pPr>
      <w:r>
        <w:rPr>
          <w:rFonts w:hint="cs"/>
          <w:rtl/>
          <w:lang w:bidi="ar-EG"/>
        </w:rPr>
        <w:t>وعند حساب المساحة الهندسية المرفوضة</w:t>
      </w:r>
      <w:r w:rsidR="000808E2">
        <w:rPr>
          <w:rFonts w:hint="eastAsia"/>
          <w:rtl/>
        </w:rPr>
        <w:t> </w:t>
      </w:r>
      <w:r>
        <w:rPr>
          <w:i/>
          <w:iCs/>
          <w:lang w:bidi="ar-EG"/>
        </w:rPr>
        <w:t>(S)</w:t>
      </w:r>
      <w:r>
        <w:rPr>
          <w:rFonts w:hint="cs"/>
          <w:rtl/>
        </w:rPr>
        <w:t>، يستحسن تفحص المناطق التي يرفضها المرسل وتلك التي يرفضها المستقبِل على أساس القيمة الفعلية لمعلمات الوصلة. وتعادل المساحة الهندسية المرفوضة مجموع مساحات القطاعات</w:t>
      </w:r>
      <w:r w:rsidR="000808E2">
        <w:rPr>
          <w:rFonts w:hint="eastAsia"/>
          <w:rtl/>
        </w:rPr>
        <w:t> </w:t>
      </w:r>
      <w:r>
        <w:rPr>
          <w:i/>
          <w:iCs/>
        </w:rPr>
        <w:t>(</w:t>
      </w:r>
      <w:r w:rsidRPr="00E15FCC">
        <w:rPr>
          <w:i/>
          <w:iCs/>
        </w:rPr>
        <w:t>A</w:t>
      </w:r>
      <w:r w:rsidRPr="00E15FCC">
        <w:rPr>
          <w:i/>
          <w:iCs/>
          <w:vertAlign w:val="subscript"/>
        </w:rPr>
        <w:t>S</w:t>
      </w:r>
      <w:r w:rsidRPr="00A33ED9">
        <w:rPr>
          <w:i/>
          <w:iCs/>
        </w:rPr>
        <w:t>)</w:t>
      </w:r>
      <w:r>
        <w:rPr>
          <w:rFonts w:hint="cs"/>
          <w:rtl/>
        </w:rPr>
        <w:t xml:space="preserve"> المرفوضة من المرسل والمستقبِل. وعندما تضم المنطقة التي يرفضها المرسل كامل المنطقة التي يرفضها المستقبِل، يكون من غير الضروري حساب هذه الأخيرة. ويستحسن في الحالات الأخرى إضافة جزء المنطقة المرفوض من المستقبِل الواقع خارج المنطقة المرفوضة من المرسل إلى هذه الأخيرة من أجل الحصول على المنطقة المرفوضة</w:t>
      </w:r>
      <w:r w:rsidR="000808E2">
        <w:rPr>
          <w:rFonts w:hint="eastAsia"/>
          <w:rtl/>
        </w:rPr>
        <w:t> </w:t>
      </w:r>
      <w:r>
        <w:rPr>
          <w:rFonts w:hint="cs"/>
          <w:rtl/>
        </w:rPr>
        <w:t>الكلية</w:t>
      </w:r>
      <w:r w:rsidR="000808E2">
        <w:rPr>
          <w:rFonts w:hint="eastAsia"/>
          <w:rtl/>
        </w:rPr>
        <w:t> </w:t>
      </w:r>
      <w:r>
        <w:rPr>
          <w:i/>
          <w:iCs/>
        </w:rPr>
        <w:t>(S)</w:t>
      </w:r>
      <w:r>
        <w:rPr>
          <w:rFonts w:hint="cs"/>
          <w:rtl/>
        </w:rPr>
        <w:t>.</w:t>
      </w:r>
    </w:p>
    <w:p w:rsidR="00955C9F" w:rsidRDefault="00955C9F" w:rsidP="00955C9F">
      <w:pPr>
        <w:rPr>
          <w:rtl/>
        </w:rPr>
      </w:pPr>
      <w:r>
        <w:rPr>
          <w:rFonts w:hint="cs"/>
          <w:rtl/>
        </w:rPr>
        <w:t>ويتم حساب المنطقة المرفوضة من المرسل أو من المستقبِل بالرجوع إلى مخطط الهوائي. وبالإمكان حساب المنطقة المرفوضة بجمع مساحات القطاعات الزاويّة التي يمكن فيها اعتبار كسب الهوائي شبه</w:t>
      </w:r>
      <w:r w:rsidR="000808E2">
        <w:rPr>
          <w:rFonts w:hint="eastAsia"/>
          <w:rtl/>
        </w:rPr>
        <w:t> </w:t>
      </w:r>
      <w:r>
        <w:rPr>
          <w:rFonts w:hint="cs"/>
          <w:rtl/>
        </w:rPr>
        <w:t xml:space="preserve">ثابت. </w:t>
      </w:r>
    </w:p>
    <w:p w:rsidR="00955C9F" w:rsidRPr="00E15FCC" w:rsidRDefault="00955C9F" w:rsidP="00955C9F">
      <w:pPr>
        <w:pStyle w:val="Equation"/>
        <w:rPr>
          <w:b/>
          <w:bCs/>
        </w:rPr>
      </w:pPr>
      <w:r w:rsidRPr="00E15FCC">
        <w:tab/>
      </w:r>
      <w:r w:rsidRPr="00C12926">
        <w:rPr>
          <w:position w:val="-38"/>
        </w:rPr>
        <w:object w:dxaOrig="1060" w:dyaOrig="840">
          <v:shape id="_x0000_i1062" type="#_x0000_t75" style="width:53.25pt;height:42pt" o:ole="">
            <v:imagedata r:id="rId96" o:title=""/>
          </v:shape>
          <o:OLEObject Type="Embed" ProgID="Equation.3" ShapeID="_x0000_i1062" DrawAspect="Content" ObjectID="_1378113866" r:id="rId97"/>
        </w:object>
      </w:r>
      <w:r w:rsidRPr="00E15FCC">
        <w:tab/>
        <w:t>(35)</w:t>
      </w:r>
    </w:p>
    <w:p w:rsidR="00955C9F" w:rsidRDefault="00955C9F" w:rsidP="00D11AA4">
      <w:pPr>
        <w:keepNext/>
        <w:rPr>
          <w:rtl/>
        </w:rPr>
      </w:pPr>
      <w:r>
        <w:rPr>
          <w:rFonts w:hint="cs"/>
          <w:rtl/>
        </w:rPr>
        <w:t>حيث:</w:t>
      </w:r>
    </w:p>
    <w:p w:rsidR="00955C9F" w:rsidRPr="00C12926" w:rsidRDefault="00D11AA4" w:rsidP="00D11AA4">
      <w:pPr>
        <w:pStyle w:val="Equationlegend"/>
      </w:pPr>
      <w:r>
        <w:rPr>
          <w:rFonts w:hint="cs"/>
          <w:i/>
          <w:iCs/>
          <w:rtl/>
        </w:rPr>
        <w:tab/>
      </w:r>
      <w:r w:rsidR="00955C9F" w:rsidRPr="00340FF2">
        <w:rPr>
          <w:i/>
          <w:iCs/>
        </w:rPr>
        <w:t>:</w:t>
      </w:r>
      <w:r w:rsidR="00955C9F" w:rsidRPr="00C12926">
        <w:rPr>
          <w:i/>
          <w:iCs/>
        </w:rPr>
        <w:t>S</w:t>
      </w:r>
      <w:r w:rsidR="00955C9F" w:rsidRPr="00C12926">
        <w:tab/>
      </w:r>
      <w:r w:rsidR="00955C9F">
        <w:rPr>
          <w:rFonts w:hint="cs"/>
          <w:rtl/>
        </w:rPr>
        <w:t>المساحة الهندسية المرفوضة (بالكيلومترات)</w:t>
      </w:r>
    </w:p>
    <w:p w:rsidR="00955C9F" w:rsidRPr="00C12926" w:rsidRDefault="00D11AA4" w:rsidP="00D11AA4">
      <w:pPr>
        <w:pStyle w:val="Equationlegend"/>
      </w:pPr>
      <w:r>
        <w:rPr>
          <w:rFonts w:hint="cs"/>
          <w:i/>
          <w:iCs/>
          <w:rtl/>
        </w:rPr>
        <w:tab/>
      </w:r>
      <w:r w:rsidR="00955C9F" w:rsidRPr="00340FF2">
        <w:rPr>
          <w:i/>
          <w:iCs/>
        </w:rPr>
        <w:t>:</w:t>
      </w:r>
      <w:r w:rsidR="00955C9F" w:rsidRPr="00C12926">
        <w:rPr>
          <w:i/>
          <w:iCs/>
        </w:rPr>
        <w:t>A</w:t>
      </w:r>
      <w:r w:rsidR="00955C9F" w:rsidRPr="00C12926">
        <w:rPr>
          <w:i/>
          <w:iCs/>
          <w:vertAlign w:val="subscript"/>
        </w:rPr>
        <w:t>Si</w:t>
      </w:r>
      <w:r w:rsidR="00955C9F" w:rsidRPr="00C12926">
        <w:tab/>
      </w:r>
      <w:r w:rsidR="00955C9F">
        <w:rPr>
          <w:rFonts w:hint="cs"/>
          <w:rtl/>
        </w:rPr>
        <w:t xml:space="preserve">المساحة المرفوضة في القطاع </w:t>
      </w:r>
      <w:r w:rsidR="00955C9F" w:rsidRPr="00C12926">
        <w:rPr>
          <w:i/>
        </w:rPr>
        <w:t>i</w:t>
      </w:r>
      <w:r w:rsidR="00955C9F">
        <w:rPr>
          <w:rFonts w:hint="cs"/>
          <w:i/>
          <w:rtl/>
        </w:rPr>
        <w:t xml:space="preserve"> (بالكيلومترات)</w:t>
      </w:r>
    </w:p>
    <w:p w:rsidR="00955C9F" w:rsidRPr="00C12926" w:rsidRDefault="00D11AA4" w:rsidP="00D11AA4">
      <w:pPr>
        <w:pStyle w:val="Equationlegend"/>
      </w:pPr>
      <w:r>
        <w:rPr>
          <w:rFonts w:hint="cs"/>
          <w:i/>
          <w:iCs/>
          <w:rtl/>
        </w:rPr>
        <w:tab/>
      </w:r>
      <w:r w:rsidR="00955C9F" w:rsidRPr="00340FF2">
        <w:rPr>
          <w:i/>
          <w:iCs/>
        </w:rPr>
        <w:t>:</w:t>
      </w:r>
      <w:r w:rsidR="00955C9F" w:rsidRPr="00C12926">
        <w:rPr>
          <w:i/>
          <w:iCs/>
        </w:rPr>
        <w:t>n</w:t>
      </w:r>
      <w:r w:rsidR="00955C9F" w:rsidRPr="00C12926">
        <w:tab/>
      </w:r>
      <w:r w:rsidR="00955C9F">
        <w:rPr>
          <w:rFonts w:hint="cs"/>
          <w:rtl/>
        </w:rPr>
        <w:t>عدد القطاعات.</w:t>
      </w:r>
    </w:p>
    <w:p w:rsidR="00955C9F" w:rsidRDefault="00955C9F" w:rsidP="00955C9F">
      <w:pPr>
        <w:rPr>
          <w:rtl/>
          <w:lang w:bidi="ar-EG"/>
        </w:rPr>
      </w:pPr>
      <w:r>
        <w:rPr>
          <w:rFonts w:hint="cs"/>
          <w:rtl/>
          <w:lang w:bidi="ar-EG"/>
        </w:rPr>
        <w:t xml:space="preserve">ويمكن حساب مساحة قطاع </w:t>
      </w:r>
      <w:r w:rsidRPr="00E15FCC">
        <w:rPr>
          <w:i/>
          <w:iCs/>
        </w:rPr>
        <w:t>A</w:t>
      </w:r>
      <w:r w:rsidRPr="00E15FCC">
        <w:rPr>
          <w:i/>
          <w:iCs/>
          <w:vertAlign w:val="subscript"/>
        </w:rPr>
        <w:t>S</w:t>
      </w:r>
      <w:r w:rsidR="000808E2">
        <w:rPr>
          <w:rFonts w:hint="eastAsia"/>
          <w:rtl/>
        </w:rPr>
        <w:t> </w:t>
      </w:r>
      <w:r>
        <w:rPr>
          <w:rFonts w:hint="cs"/>
          <w:rtl/>
          <w:lang w:bidi="ar-EG"/>
        </w:rPr>
        <w:t>كالتالي:</w:t>
      </w:r>
    </w:p>
    <w:p w:rsidR="00955C9F" w:rsidRDefault="00955C9F" w:rsidP="00955C9F">
      <w:pPr>
        <w:pStyle w:val="Equation"/>
        <w:rPr>
          <w:rtl/>
        </w:rPr>
      </w:pPr>
      <w:r w:rsidRPr="00E15FCC">
        <w:tab/>
      </w:r>
      <w:r w:rsidRPr="00C12926">
        <w:rPr>
          <w:position w:val="-24"/>
        </w:rPr>
        <w:object w:dxaOrig="1420" w:dyaOrig="700">
          <v:shape id="_x0000_i1063" type="#_x0000_t75" style="width:71pt;height:35.3pt" o:ole="">
            <v:imagedata r:id="rId98" o:title=""/>
          </v:shape>
          <o:OLEObject Type="Embed" ProgID="Equation.3" ShapeID="_x0000_i1063" DrawAspect="Content" ObjectID="_1378113867" r:id="rId99"/>
        </w:object>
      </w:r>
      <w:r w:rsidRPr="00E15FCC">
        <w:tab/>
        <w:t>(36)</w:t>
      </w:r>
    </w:p>
    <w:p w:rsidR="00955C9F" w:rsidRDefault="00955C9F" w:rsidP="007F6977">
      <w:pPr>
        <w:keepNext/>
        <w:keepLines/>
        <w:rPr>
          <w:rtl/>
        </w:rPr>
      </w:pPr>
      <w:r>
        <w:rPr>
          <w:rFonts w:hint="cs"/>
          <w:rtl/>
        </w:rPr>
        <w:t>حيث:</w:t>
      </w:r>
    </w:p>
    <w:p w:rsidR="00955C9F" w:rsidRPr="00C12926" w:rsidRDefault="00D11AA4" w:rsidP="00D11AA4">
      <w:pPr>
        <w:pStyle w:val="Equationlegend"/>
      </w:pPr>
      <w:r>
        <w:rPr>
          <w:rFonts w:hint="cs"/>
          <w:i/>
          <w:iCs/>
          <w:rtl/>
        </w:rPr>
        <w:tab/>
      </w:r>
      <w:r w:rsidR="00955C9F" w:rsidRPr="00340FF2">
        <w:rPr>
          <w:i/>
          <w:iCs/>
        </w:rPr>
        <w:t>:</w:t>
      </w:r>
      <w:r w:rsidR="00955C9F" w:rsidRPr="00C12926">
        <w:rPr>
          <w:i/>
          <w:iCs/>
        </w:rPr>
        <w:t>A</w:t>
      </w:r>
      <w:r w:rsidR="00955C9F" w:rsidRPr="00C12926">
        <w:rPr>
          <w:i/>
          <w:iCs/>
          <w:vertAlign w:val="subscript"/>
        </w:rPr>
        <w:t>S</w:t>
      </w:r>
      <w:r w:rsidR="00955C9F" w:rsidRPr="00C12926">
        <w:tab/>
      </w:r>
      <w:r w:rsidR="00955C9F">
        <w:rPr>
          <w:rFonts w:hint="cs"/>
          <w:rtl/>
        </w:rPr>
        <w:t>مساحة القطاع (بالكيلومترات</w:t>
      </w:r>
      <w:r>
        <w:rPr>
          <w:rFonts w:hint="cs"/>
          <w:rtl/>
        </w:rPr>
        <w:t xml:space="preserve"> المربعة</w:t>
      </w:r>
      <w:r w:rsidR="00955C9F">
        <w:rPr>
          <w:rFonts w:hint="cs"/>
          <w:rtl/>
        </w:rPr>
        <w:t>)</w:t>
      </w:r>
    </w:p>
    <w:p w:rsidR="00955C9F" w:rsidRPr="00C12926" w:rsidRDefault="00D11AA4" w:rsidP="00D11AA4">
      <w:pPr>
        <w:pStyle w:val="Equationlegend"/>
      </w:pPr>
      <w:r>
        <w:rPr>
          <w:rFonts w:hint="cs"/>
          <w:i/>
          <w:iCs/>
          <w:rtl/>
        </w:rPr>
        <w:tab/>
      </w:r>
      <w:r w:rsidR="00955C9F" w:rsidRPr="00340FF2">
        <w:rPr>
          <w:i/>
          <w:iCs/>
        </w:rPr>
        <w:t>:</w:t>
      </w:r>
      <w:r w:rsidR="00955C9F" w:rsidRPr="00C12926">
        <w:rPr>
          <w:i/>
          <w:iCs/>
        </w:rPr>
        <w:t>R</w:t>
      </w:r>
      <w:r w:rsidR="00955C9F" w:rsidRPr="00C12926">
        <w:tab/>
      </w:r>
      <w:r w:rsidR="00955C9F">
        <w:rPr>
          <w:rFonts w:hint="cs"/>
          <w:rtl/>
        </w:rPr>
        <w:t>نصف قطر القطاع (بالكيلومترات)</w:t>
      </w:r>
    </w:p>
    <w:p w:rsidR="00955C9F" w:rsidRPr="00C12926" w:rsidRDefault="00D11AA4" w:rsidP="00D11AA4">
      <w:pPr>
        <w:pStyle w:val="Equationlegend"/>
      </w:pPr>
      <w:r>
        <w:rPr>
          <w:rFonts w:hint="cs"/>
          <w:rtl/>
        </w:rPr>
        <w:tab/>
      </w:r>
      <w:r w:rsidR="00955C9F" w:rsidRPr="00340FF2">
        <w:t>:</w:t>
      </w:r>
      <w:r w:rsidR="00955C9F" w:rsidRPr="00C12926">
        <w:rPr>
          <w:iCs/>
        </w:rPr>
        <w:sym w:font="Symbol" w:char="F071"/>
      </w:r>
      <w:r w:rsidR="00955C9F" w:rsidRPr="00C12926">
        <w:tab/>
      </w:r>
      <w:r w:rsidR="00955C9F">
        <w:rPr>
          <w:rFonts w:hint="cs"/>
          <w:rtl/>
        </w:rPr>
        <w:t>زاوية القطاع (بالدرجات)</w:t>
      </w:r>
      <w:r>
        <w:rPr>
          <w:rFonts w:hint="cs"/>
          <w:rtl/>
        </w:rPr>
        <w:t>.</w:t>
      </w:r>
    </w:p>
    <w:p w:rsidR="00955C9F" w:rsidRDefault="00955C9F" w:rsidP="007F6977">
      <w:pPr>
        <w:rPr>
          <w:rtl/>
        </w:rPr>
      </w:pPr>
      <w:r>
        <w:rPr>
          <w:rFonts w:hint="cs"/>
          <w:rtl/>
        </w:rPr>
        <w:lastRenderedPageBreak/>
        <w:t>وكقاعدة عامة يتم مبدئياً تحليل كامل محيط منطقة المرسل</w:t>
      </w:r>
      <w:r w:rsidR="007F6977">
        <w:rPr>
          <w:rFonts w:hint="eastAsia"/>
          <w:rtl/>
        </w:rPr>
        <w:t> </w:t>
      </w:r>
      <w:r>
        <w:t>(º360)</w:t>
      </w:r>
      <w:r>
        <w:rPr>
          <w:rFonts w:hint="cs"/>
          <w:rtl/>
          <w:lang w:bidi="ar-EG"/>
        </w:rPr>
        <w:t xml:space="preserve"> من أجل الحصول على المنطقة المرفوضة. وتظهر النتائج العملية بالتأكيد أن الزوايا المعطاة مع الاتجاه (السمت) هي وحدها المفيدة. وهكذا، يمكن في كثير من الحالات، دراسة قطاع واحد فقط تساوي زاويته فتحة نصف قدرة حزمة الهوائي لغلاف مخطط إشعاع الهوائي المعني. وبإجراء هذا التبسيط يمكن حساب المساحة الهندسية المرفوضة</w:t>
      </w:r>
      <w:r w:rsidR="000808E2">
        <w:rPr>
          <w:rFonts w:hint="eastAsia"/>
          <w:rtl/>
        </w:rPr>
        <w:t> </w:t>
      </w:r>
      <w:r>
        <w:rPr>
          <w:i/>
          <w:iCs/>
          <w:lang w:bidi="ar-EG"/>
        </w:rPr>
        <w:t>S</w:t>
      </w:r>
      <w:r w:rsidR="000808E2">
        <w:rPr>
          <w:rFonts w:hint="eastAsia"/>
          <w:rtl/>
        </w:rPr>
        <w:t> </w:t>
      </w:r>
      <w:r>
        <w:rPr>
          <w:rFonts w:hint="cs"/>
          <w:rtl/>
        </w:rPr>
        <w:t>كالتالي:</w:t>
      </w:r>
    </w:p>
    <w:p w:rsidR="00955C9F" w:rsidRPr="00E15FCC" w:rsidRDefault="00955C9F" w:rsidP="00955C9F">
      <w:pPr>
        <w:pStyle w:val="Equation"/>
        <w:rPr>
          <w:b/>
          <w:bCs/>
        </w:rPr>
      </w:pPr>
      <w:r w:rsidRPr="00E15FCC">
        <w:tab/>
      </w:r>
      <w:r w:rsidRPr="00C12926">
        <w:rPr>
          <w:position w:val="-24"/>
        </w:rPr>
        <w:object w:dxaOrig="1579" w:dyaOrig="700">
          <v:shape id="_x0000_i1064" type="#_x0000_t75" style="width:79.2pt;height:35.3pt" o:ole="">
            <v:imagedata r:id="rId100" o:title=""/>
          </v:shape>
          <o:OLEObject Type="Embed" ProgID="Equation.3" ShapeID="_x0000_i1064" DrawAspect="Content" ObjectID="_1378113868" r:id="rId101"/>
        </w:object>
      </w:r>
      <w:r w:rsidRPr="00E15FCC">
        <w:tab/>
        <w:t>(37)</w:t>
      </w:r>
    </w:p>
    <w:p w:rsidR="00955C9F" w:rsidRDefault="00955C9F" w:rsidP="00D11AA4">
      <w:pPr>
        <w:keepNext/>
        <w:rPr>
          <w:rtl/>
          <w:lang w:bidi="ar-EG"/>
        </w:rPr>
      </w:pPr>
      <w:r>
        <w:rPr>
          <w:rFonts w:hint="cs"/>
          <w:rtl/>
          <w:lang w:bidi="ar-EG"/>
        </w:rPr>
        <w:t>حيث:</w:t>
      </w:r>
    </w:p>
    <w:p w:rsidR="00955C9F" w:rsidRPr="00C12926" w:rsidRDefault="00D11AA4" w:rsidP="00D11AA4">
      <w:pPr>
        <w:pStyle w:val="Equationlegend"/>
        <w:spacing w:before="0"/>
      </w:pPr>
      <w:r>
        <w:rPr>
          <w:rFonts w:hint="cs"/>
          <w:rtl/>
        </w:rPr>
        <w:tab/>
      </w:r>
      <w:r w:rsidR="00955C9F" w:rsidRPr="00C12926">
        <w:t>:</w:t>
      </w:r>
      <w:r w:rsidR="00955C9F" w:rsidRPr="00C12926">
        <w:rPr>
          <w:i/>
          <w:iCs/>
        </w:rPr>
        <w:t>S</w:t>
      </w:r>
      <w:r w:rsidR="00955C9F" w:rsidRPr="00C12926">
        <w:tab/>
      </w:r>
      <w:r w:rsidR="00955C9F">
        <w:rPr>
          <w:rFonts w:hint="cs"/>
          <w:rtl/>
        </w:rPr>
        <w:t>المساحة الهندسية المرفوضة (بالكيلومترات)</w:t>
      </w:r>
    </w:p>
    <w:p w:rsidR="00955C9F" w:rsidRPr="00C12926" w:rsidRDefault="00D11AA4" w:rsidP="00D11AA4">
      <w:pPr>
        <w:pStyle w:val="Equationlegend"/>
      </w:pPr>
      <w:r>
        <w:rPr>
          <w:rFonts w:hint="cs"/>
          <w:rtl/>
        </w:rPr>
        <w:tab/>
      </w:r>
      <w:r w:rsidR="00955C9F" w:rsidRPr="00C12926">
        <w:t>:</w:t>
      </w:r>
      <w:r w:rsidR="00955C9F" w:rsidRPr="00C12926">
        <w:rPr>
          <w:i/>
          <w:iCs/>
        </w:rPr>
        <w:t>R</w:t>
      </w:r>
      <w:r w:rsidR="00955C9F" w:rsidRPr="00C12926">
        <w:tab/>
      </w:r>
      <w:r w:rsidR="00955C9F">
        <w:rPr>
          <w:rFonts w:hint="cs"/>
          <w:rtl/>
        </w:rPr>
        <w:t>نصف قطر القطاع (بالكيلومترات)</w:t>
      </w:r>
    </w:p>
    <w:p w:rsidR="00955C9F" w:rsidRDefault="00D11AA4" w:rsidP="00D11AA4">
      <w:pPr>
        <w:pStyle w:val="Equationlegend"/>
        <w:rPr>
          <w:rtl/>
        </w:rPr>
      </w:pPr>
      <w:r>
        <w:rPr>
          <w:rFonts w:hint="cs"/>
          <w:rtl/>
        </w:rPr>
        <w:tab/>
      </w:r>
      <w:r w:rsidR="00955C9F" w:rsidRPr="00C12926">
        <w:t>:</w:t>
      </w:r>
      <w:r w:rsidR="00955C9F" w:rsidRPr="00C12926">
        <w:sym w:font="Symbol" w:char="F071"/>
      </w:r>
      <w:r w:rsidR="00955C9F" w:rsidRPr="00C12926">
        <w:rPr>
          <w:i/>
          <w:iCs/>
          <w:vertAlign w:val="subscript"/>
        </w:rPr>
        <w:t>HP</w:t>
      </w:r>
      <w:r w:rsidR="00955C9F" w:rsidRPr="00C12926">
        <w:tab/>
      </w:r>
      <w:r w:rsidR="00955C9F">
        <w:rPr>
          <w:rFonts w:hint="cs"/>
          <w:rtl/>
        </w:rPr>
        <w:t>فتحة نصف قدرة حزمة الهوائي (بالدرجات).</w:t>
      </w:r>
    </w:p>
    <w:p w:rsidR="00955C9F" w:rsidRDefault="00955C9F" w:rsidP="00D11AA4">
      <w:pPr>
        <w:tabs>
          <w:tab w:val="right" w:pos="946"/>
        </w:tabs>
        <w:spacing w:before="240"/>
        <w:rPr>
          <w:rtl/>
        </w:rPr>
      </w:pPr>
      <w:r>
        <w:rPr>
          <w:rFonts w:hint="cs"/>
          <w:rtl/>
        </w:rPr>
        <w:t>وعند حساب نصف قطر القطاع في المنطقة المرفوضة من المرسل، يفترض وجود مستقبلٍ في كل قطاع مسدَّد باتجاه المرسل. وكذلك في</w:t>
      </w:r>
      <w:r w:rsidR="00401486">
        <w:rPr>
          <w:rFonts w:hint="cs"/>
          <w:rtl/>
        </w:rPr>
        <w:t>ما </w:t>
      </w:r>
      <w:r>
        <w:rPr>
          <w:rFonts w:hint="cs"/>
          <w:rtl/>
        </w:rPr>
        <w:t>يتعلق بحساب نصف قطر قطاع المنطقة المرفوضة من المستقبِل، يفترض وجود مرسلٍ في كل قطاع مسدّد باتجاه المستقبل. ويحسب نصف قطر القطاع</w:t>
      </w:r>
      <w:r w:rsidR="000808E2">
        <w:rPr>
          <w:rFonts w:hint="eastAsia"/>
          <w:rtl/>
        </w:rPr>
        <w:t> </w:t>
      </w:r>
      <w:r>
        <w:rPr>
          <w:rFonts w:hint="cs"/>
          <w:rtl/>
        </w:rPr>
        <w:t>كالتالي:</w:t>
      </w:r>
    </w:p>
    <w:p w:rsidR="00955C9F" w:rsidRPr="00E15FCC" w:rsidRDefault="00955C9F" w:rsidP="00D11AA4">
      <w:pPr>
        <w:pStyle w:val="Equation"/>
      </w:pPr>
      <w:r w:rsidRPr="00E15FCC">
        <w:tab/>
      </w:r>
      <w:r w:rsidRPr="00C12926">
        <w:rPr>
          <w:position w:val="-6"/>
        </w:rPr>
        <w:object w:dxaOrig="1080" w:dyaOrig="380">
          <v:shape id="_x0000_i1065" type="#_x0000_t75" style="width:54pt;height:18.75pt" o:ole="">
            <v:imagedata r:id="rId102" o:title=""/>
          </v:shape>
          <o:OLEObject Type="Embed" ProgID="Equation.3" ShapeID="_x0000_i1065" DrawAspect="Content" ObjectID="_1378113869" r:id="rId103"/>
        </w:object>
      </w:r>
      <w:r w:rsidRPr="00E15FCC">
        <w:tab/>
        <w:t>(38)</w:t>
      </w:r>
    </w:p>
    <w:p w:rsidR="00955C9F" w:rsidRPr="00E15FCC" w:rsidRDefault="00955C9F" w:rsidP="00D11AA4">
      <w:pPr>
        <w:pStyle w:val="Equation"/>
        <w:spacing w:before="240"/>
        <w:rPr>
          <w:b/>
          <w:bCs/>
        </w:rPr>
      </w:pPr>
      <w:r w:rsidRPr="00E15FCC">
        <w:tab/>
      </w:r>
      <w:r w:rsidRPr="00E15FCC">
        <w:rPr>
          <w:i/>
          <w:szCs w:val="24"/>
        </w:rPr>
        <w:t>A</w:t>
      </w:r>
      <w:r w:rsidRPr="00E15FCC">
        <w:rPr>
          <w:szCs w:val="24"/>
        </w:rPr>
        <w:t xml:space="preserve"> = </w:t>
      </w:r>
      <w:r w:rsidRPr="00E15FCC">
        <w:rPr>
          <w:i/>
          <w:szCs w:val="24"/>
        </w:rPr>
        <w:t>P</w:t>
      </w:r>
      <w:r w:rsidRPr="00E15FCC">
        <w:rPr>
          <w:i/>
          <w:szCs w:val="24"/>
          <w:vertAlign w:val="subscript"/>
        </w:rPr>
        <w:t>TX</w:t>
      </w:r>
      <w:r w:rsidRPr="00E15FCC">
        <w:rPr>
          <w:szCs w:val="24"/>
          <w:vertAlign w:val="subscript"/>
        </w:rPr>
        <w:t xml:space="preserve">  </w:t>
      </w:r>
      <w:r w:rsidRPr="00E15FCC">
        <w:rPr>
          <w:szCs w:val="24"/>
        </w:rPr>
        <w:t xml:space="preserve">– </w:t>
      </w:r>
      <w:r w:rsidRPr="00E15FCC">
        <w:rPr>
          <w:i/>
          <w:szCs w:val="24"/>
        </w:rPr>
        <w:t>L</w:t>
      </w:r>
      <w:r w:rsidRPr="00E15FCC">
        <w:rPr>
          <w:i/>
          <w:szCs w:val="24"/>
          <w:vertAlign w:val="subscript"/>
        </w:rPr>
        <w:t>C TX</w:t>
      </w:r>
      <w:r w:rsidRPr="00E15FCC">
        <w:rPr>
          <w:szCs w:val="24"/>
          <w:vertAlign w:val="subscript"/>
        </w:rPr>
        <w:t xml:space="preserve">  </w:t>
      </w:r>
      <w:r w:rsidRPr="00E15FCC">
        <w:rPr>
          <w:szCs w:val="24"/>
        </w:rPr>
        <w:t xml:space="preserve">+ </w:t>
      </w:r>
      <w:r w:rsidRPr="00E15FCC">
        <w:rPr>
          <w:i/>
          <w:szCs w:val="24"/>
        </w:rPr>
        <w:t>G</w:t>
      </w:r>
      <w:r w:rsidRPr="00E15FCC">
        <w:rPr>
          <w:i/>
          <w:szCs w:val="24"/>
          <w:vertAlign w:val="subscript"/>
        </w:rPr>
        <w:t>TX</w:t>
      </w:r>
      <w:r w:rsidRPr="00E15FCC">
        <w:rPr>
          <w:szCs w:val="24"/>
        </w:rPr>
        <w:t xml:space="preserve"> + </w:t>
      </w:r>
      <w:r w:rsidRPr="00E15FCC">
        <w:rPr>
          <w:i/>
          <w:szCs w:val="24"/>
        </w:rPr>
        <w:t>G</w:t>
      </w:r>
      <w:r w:rsidRPr="00E15FCC">
        <w:rPr>
          <w:i/>
          <w:szCs w:val="24"/>
          <w:vertAlign w:val="subscript"/>
        </w:rPr>
        <w:t>RX</w:t>
      </w:r>
      <w:r w:rsidRPr="00E15FCC">
        <w:rPr>
          <w:szCs w:val="24"/>
        </w:rPr>
        <w:t xml:space="preserve">  – </w:t>
      </w:r>
      <w:r w:rsidRPr="00E15FCC">
        <w:rPr>
          <w:i/>
          <w:szCs w:val="24"/>
        </w:rPr>
        <w:t>L</w:t>
      </w:r>
      <w:r w:rsidRPr="00E15FCC">
        <w:rPr>
          <w:i/>
          <w:szCs w:val="24"/>
          <w:vertAlign w:val="subscript"/>
        </w:rPr>
        <w:t>C RX</w:t>
      </w:r>
      <w:r w:rsidRPr="00E15FCC">
        <w:rPr>
          <w:szCs w:val="24"/>
        </w:rPr>
        <w:t xml:space="preserve">  – </w:t>
      </w:r>
      <w:r w:rsidRPr="00E15FCC">
        <w:rPr>
          <w:i/>
          <w:szCs w:val="24"/>
        </w:rPr>
        <w:t>I</w:t>
      </w:r>
      <w:r w:rsidRPr="00E15FCC">
        <w:rPr>
          <w:i/>
          <w:szCs w:val="24"/>
          <w:vertAlign w:val="subscript"/>
        </w:rPr>
        <w:t>RX</w:t>
      </w:r>
      <w:r w:rsidRPr="00E15FCC">
        <w:rPr>
          <w:szCs w:val="24"/>
        </w:rPr>
        <w:t xml:space="preserve">  – 20 log (</w:t>
      </w:r>
      <w:r w:rsidRPr="00E15FCC">
        <w:rPr>
          <w:i/>
          <w:szCs w:val="24"/>
        </w:rPr>
        <w:t>f</w:t>
      </w:r>
      <w:r w:rsidRPr="00E15FCC">
        <w:rPr>
          <w:szCs w:val="24"/>
        </w:rPr>
        <w:t xml:space="preserve">) – 32.44 – </w:t>
      </w:r>
      <w:r w:rsidRPr="00E15FCC">
        <w:rPr>
          <w:i/>
          <w:szCs w:val="24"/>
        </w:rPr>
        <w:t>A</w:t>
      </w:r>
      <w:r w:rsidRPr="00E15FCC">
        <w:rPr>
          <w:i/>
          <w:szCs w:val="24"/>
          <w:vertAlign w:val="subscript"/>
        </w:rPr>
        <w:t>D</w:t>
      </w:r>
      <w:r w:rsidRPr="00E15FCC">
        <w:tab/>
        <w:t>(39)</w:t>
      </w:r>
    </w:p>
    <w:p w:rsidR="00955C9F" w:rsidRDefault="00955C9F" w:rsidP="00D11AA4">
      <w:pPr>
        <w:keepNext/>
        <w:rPr>
          <w:rtl/>
          <w:lang w:bidi="ar-EG"/>
        </w:rPr>
      </w:pPr>
      <w:r>
        <w:rPr>
          <w:rFonts w:hint="cs"/>
          <w:rtl/>
          <w:lang w:bidi="ar-EG"/>
        </w:rPr>
        <w:t>حيث:</w:t>
      </w:r>
    </w:p>
    <w:p w:rsidR="00955C9F" w:rsidRPr="00C12926" w:rsidRDefault="00D11AA4" w:rsidP="00D11AA4">
      <w:pPr>
        <w:pStyle w:val="Equationlegend"/>
        <w:spacing w:before="0"/>
      </w:pPr>
      <w:r>
        <w:rPr>
          <w:rFonts w:hint="cs"/>
          <w:rtl/>
        </w:rPr>
        <w:tab/>
      </w:r>
      <w:r w:rsidR="00955C9F" w:rsidRPr="00C12926">
        <w:t>:</w:t>
      </w:r>
      <w:r w:rsidR="00955C9F" w:rsidRPr="00C12926">
        <w:rPr>
          <w:i/>
          <w:iCs/>
        </w:rPr>
        <w:t>P</w:t>
      </w:r>
      <w:r w:rsidR="00955C9F" w:rsidRPr="00C12926">
        <w:rPr>
          <w:i/>
          <w:iCs/>
          <w:vertAlign w:val="subscript"/>
        </w:rPr>
        <w:t>TX</w:t>
      </w:r>
      <w:r w:rsidR="00955C9F" w:rsidRPr="00C12926">
        <w:tab/>
      </w:r>
      <w:r w:rsidR="00955C9F">
        <w:rPr>
          <w:rFonts w:hint="cs"/>
          <w:rtl/>
        </w:rPr>
        <w:t xml:space="preserve">قدرة الإرسال </w:t>
      </w:r>
      <w:r w:rsidR="00955C9F" w:rsidRPr="00C12926">
        <w:t xml:space="preserve"> (dBm)</w:t>
      </w:r>
    </w:p>
    <w:p w:rsidR="00955C9F" w:rsidRPr="00184ACC" w:rsidRDefault="00D11AA4" w:rsidP="00D11AA4">
      <w:pPr>
        <w:pStyle w:val="Equationlegend"/>
      </w:pPr>
      <w:r>
        <w:rPr>
          <w:rFonts w:hint="cs"/>
          <w:rtl/>
        </w:rPr>
        <w:tab/>
      </w:r>
      <w:r w:rsidR="00955C9F" w:rsidRPr="00184ACC">
        <w:t>:</w:t>
      </w:r>
      <w:r w:rsidR="00955C9F" w:rsidRPr="00184ACC">
        <w:rPr>
          <w:i/>
          <w:iCs/>
        </w:rPr>
        <w:t>L</w:t>
      </w:r>
      <w:r w:rsidR="00955C9F" w:rsidRPr="00184ACC">
        <w:rPr>
          <w:i/>
          <w:iCs/>
          <w:vertAlign w:val="subscript"/>
        </w:rPr>
        <w:t>C TX</w:t>
      </w:r>
      <w:r w:rsidR="00955C9F" w:rsidRPr="00184ACC">
        <w:tab/>
      </w:r>
      <w:r w:rsidR="00955C9F">
        <w:rPr>
          <w:rFonts w:hint="cs"/>
          <w:rtl/>
        </w:rPr>
        <w:t>توهين دارة الإرسال</w:t>
      </w:r>
      <w:r w:rsidR="000808E2">
        <w:rPr>
          <w:rFonts w:hint="eastAsia"/>
          <w:rtl/>
        </w:rPr>
        <w:t> </w:t>
      </w:r>
      <w:r w:rsidR="00955C9F" w:rsidRPr="00184ACC">
        <w:t>(dB)</w:t>
      </w:r>
    </w:p>
    <w:p w:rsidR="00955C9F" w:rsidRPr="00C12926" w:rsidRDefault="00D11AA4" w:rsidP="00D11AA4">
      <w:pPr>
        <w:pStyle w:val="Equationlegend"/>
      </w:pPr>
      <w:r>
        <w:rPr>
          <w:rFonts w:hint="cs"/>
          <w:rtl/>
        </w:rPr>
        <w:tab/>
      </w:r>
      <w:r w:rsidR="00955C9F" w:rsidRPr="00C12926">
        <w:t>:</w:t>
      </w:r>
      <w:r w:rsidR="00955C9F" w:rsidRPr="00C12926">
        <w:rPr>
          <w:i/>
          <w:iCs/>
        </w:rPr>
        <w:t>G</w:t>
      </w:r>
      <w:r w:rsidR="00955C9F" w:rsidRPr="00C12926">
        <w:rPr>
          <w:i/>
          <w:iCs/>
          <w:vertAlign w:val="subscript"/>
        </w:rPr>
        <w:t>TX</w:t>
      </w:r>
      <w:r w:rsidR="00955C9F" w:rsidRPr="00C12926">
        <w:tab/>
      </w:r>
      <w:r w:rsidR="00955C9F">
        <w:rPr>
          <w:rFonts w:hint="cs"/>
          <w:rtl/>
        </w:rPr>
        <w:t>كسب هوائي المرسل في مركز فتحة حزمة القطاع</w:t>
      </w:r>
      <w:r w:rsidR="000808E2">
        <w:rPr>
          <w:rFonts w:hint="eastAsia"/>
          <w:rtl/>
        </w:rPr>
        <w:t> </w:t>
      </w:r>
      <w:r w:rsidR="00955C9F" w:rsidRPr="00C12926">
        <w:t>(dBi)</w:t>
      </w:r>
    </w:p>
    <w:p w:rsidR="00955C9F" w:rsidRPr="00C12926" w:rsidRDefault="00D11AA4" w:rsidP="00D11AA4">
      <w:pPr>
        <w:pStyle w:val="Equationlegend"/>
      </w:pPr>
      <w:r>
        <w:rPr>
          <w:rFonts w:hint="cs"/>
          <w:rtl/>
        </w:rPr>
        <w:tab/>
      </w:r>
      <w:r w:rsidR="00955C9F" w:rsidRPr="00C12926">
        <w:t>:</w:t>
      </w:r>
      <w:r w:rsidR="00955C9F" w:rsidRPr="00C12926">
        <w:rPr>
          <w:i/>
          <w:iCs/>
        </w:rPr>
        <w:t>G</w:t>
      </w:r>
      <w:r w:rsidR="00955C9F" w:rsidRPr="00C12926">
        <w:rPr>
          <w:i/>
          <w:iCs/>
          <w:vertAlign w:val="subscript"/>
        </w:rPr>
        <w:t>RX</w:t>
      </w:r>
      <w:r w:rsidR="00955C9F" w:rsidRPr="00C12926">
        <w:tab/>
      </w:r>
      <w:r w:rsidR="00955C9F">
        <w:rPr>
          <w:rFonts w:hint="cs"/>
          <w:rtl/>
        </w:rPr>
        <w:t>كسب هوائي المستقبل باتجاه المرسل (السمت)</w:t>
      </w:r>
      <w:r w:rsidR="000808E2">
        <w:rPr>
          <w:rFonts w:hint="eastAsia"/>
          <w:rtl/>
        </w:rPr>
        <w:t> </w:t>
      </w:r>
      <w:r w:rsidR="00955C9F" w:rsidRPr="00C12926">
        <w:t>(dBi)</w:t>
      </w:r>
    </w:p>
    <w:p w:rsidR="00955C9F" w:rsidRPr="00C12926" w:rsidRDefault="00D11AA4" w:rsidP="00D11AA4">
      <w:pPr>
        <w:pStyle w:val="Equationlegend"/>
      </w:pPr>
      <w:r>
        <w:rPr>
          <w:rFonts w:hint="cs"/>
          <w:rtl/>
        </w:rPr>
        <w:tab/>
      </w:r>
      <w:r w:rsidR="00955C9F" w:rsidRPr="00C12926">
        <w:t>:</w:t>
      </w:r>
      <w:r w:rsidR="00955C9F" w:rsidRPr="00C12926">
        <w:rPr>
          <w:i/>
          <w:iCs/>
        </w:rPr>
        <w:t>L</w:t>
      </w:r>
      <w:r w:rsidR="00955C9F" w:rsidRPr="00C12926">
        <w:rPr>
          <w:i/>
          <w:iCs/>
          <w:vertAlign w:val="subscript"/>
        </w:rPr>
        <w:t>C RX</w:t>
      </w:r>
      <w:r w:rsidR="00955C9F" w:rsidRPr="00C12926">
        <w:tab/>
      </w:r>
      <w:r w:rsidR="00955C9F">
        <w:rPr>
          <w:rFonts w:hint="cs"/>
          <w:rtl/>
        </w:rPr>
        <w:t>توهين دارة الاستقبال</w:t>
      </w:r>
      <w:r w:rsidR="000808E2">
        <w:rPr>
          <w:rFonts w:hint="eastAsia"/>
          <w:rtl/>
        </w:rPr>
        <w:t> </w:t>
      </w:r>
      <w:r w:rsidR="00955C9F" w:rsidRPr="00C12926">
        <w:t>(dB)</w:t>
      </w:r>
    </w:p>
    <w:p w:rsidR="00955C9F" w:rsidRPr="00C12926" w:rsidRDefault="00D11AA4" w:rsidP="00D11AA4">
      <w:pPr>
        <w:pStyle w:val="Equationlegend"/>
      </w:pPr>
      <w:r>
        <w:rPr>
          <w:rFonts w:hint="cs"/>
          <w:rtl/>
        </w:rPr>
        <w:tab/>
      </w:r>
      <w:r w:rsidR="00955C9F" w:rsidRPr="00C12926">
        <w:t>:</w:t>
      </w:r>
      <w:r w:rsidR="00955C9F" w:rsidRPr="00C12926">
        <w:rPr>
          <w:i/>
          <w:iCs/>
        </w:rPr>
        <w:t>I</w:t>
      </w:r>
      <w:r w:rsidR="00955C9F" w:rsidRPr="00C12926">
        <w:rPr>
          <w:i/>
          <w:iCs/>
          <w:vertAlign w:val="subscript"/>
        </w:rPr>
        <w:t>RX</w:t>
      </w:r>
      <w:r w:rsidR="00955C9F" w:rsidRPr="00C12926">
        <w:tab/>
      </w:r>
      <w:r w:rsidR="00955C9F">
        <w:rPr>
          <w:rFonts w:hint="cs"/>
          <w:rtl/>
        </w:rPr>
        <w:t>عتبة التداخل في المستقبل</w:t>
      </w:r>
      <w:r w:rsidR="000808E2">
        <w:rPr>
          <w:rFonts w:hint="eastAsia"/>
          <w:rtl/>
        </w:rPr>
        <w:t> </w:t>
      </w:r>
      <w:r w:rsidR="00955C9F" w:rsidRPr="00C12926">
        <w:t>(dBm)</w:t>
      </w:r>
    </w:p>
    <w:p w:rsidR="00955C9F" w:rsidRPr="00C12926" w:rsidRDefault="00D11AA4" w:rsidP="00D11AA4">
      <w:pPr>
        <w:pStyle w:val="Equationlegend"/>
      </w:pPr>
      <w:r>
        <w:rPr>
          <w:rFonts w:hint="cs"/>
          <w:rtl/>
        </w:rPr>
        <w:tab/>
      </w:r>
      <w:r w:rsidR="00955C9F" w:rsidRPr="00C12926">
        <w:t>:</w:t>
      </w:r>
      <w:r w:rsidR="00955C9F" w:rsidRPr="00C12926">
        <w:rPr>
          <w:i/>
          <w:iCs/>
        </w:rPr>
        <w:t>f</w:t>
      </w:r>
      <w:r w:rsidR="00955C9F" w:rsidRPr="00C12926">
        <w:tab/>
      </w:r>
      <w:r w:rsidR="00955C9F">
        <w:rPr>
          <w:rFonts w:hint="cs"/>
          <w:rtl/>
        </w:rPr>
        <w:t>التردد المركزي للتشغيل</w:t>
      </w:r>
      <w:r w:rsidR="000808E2">
        <w:rPr>
          <w:rFonts w:hint="eastAsia"/>
          <w:rtl/>
        </w:rPr>
        <w:t> </w:t>
      </w:r>
      <w:r w:rsidR="00955C9F" w:rsidRPr="00C12926">
        <w:t>(MHz)</w:t>
      </w:r>
    </w:p>
    <w:p w:rsidR="00955C9F" w:rsidRPr="00C12926" w:rsidRDefault="00D11AA4" w:rsidP="00D11AA4">
      <w:pPr>
        <w:pStyle w:val="Equationlegend"/>
      </w:pPr>
      <w:r>
        <w:rPr>
          <w:rFonts w:hint="cs"/>
          <w:rtl/>
        </w:rPr>
        <w:tab/>
      </w:r>
      <w:r w:rsidR="00955C9F" w:rsidRPr="00C12926">
        <w:t>:</w:t>
      </w:r>
      <w:r w:rsidR="00955C9F" w:rsidRPr="00C12926">
        <w:rPr>
          <w:i/>
          <w:iCs/>
        </w:rPr>
        <w:t>A</w:t>
      </w:r>
      <w:r w:rsidR="00955C9F" w:rsidRPr="00C12926">
        <w:rPr>
          <w:i/>
          <w:iCs/>
          <w:vertAlign w:val="subscript"/>
        </w:rPr>
        <w:t>D</w:t>
      </w:r>
      <w:r w:rsidR="00955C9F" w:rsidRPr="00C12926">
        <w:tab/>
      </w:r>
      <w:r w:rsidR="00955C9F">
        <w:rPr>
          <w:rFonts w:hint="cs"/>
          <w:rtl/>
        </w:rPr>
        <w:t>توهين الانعراج الإضافي</w:t>
      </w:r>
      <w:r w:rsidR="000808E2">
        <w:rPr>
          <w:rFonts w:hint="eastAsia"/>
          <w:rtl/>
        </w:rPr>
        <w:t> </w:t>
      </w:r>
      <w:r w:rsidR="00955C9F" w:rsidRPr="00C12926">
        <w:t>(dB)</w:t>
      </w:r>
      <w:r>
        <w:rPr>
          <w:rFonts w:hint="cs"/>
          <w:rtl/>
        </w:rPr>
        <w:t>.</w:t>
      </w:r>
    </w:p>
    <w:p w:rsidR="00955C9F" w:rsidRDefault="00955C9F" w:rsidP="00D11AA4">
      <w:pPr>
        <w:tabs>
          <w:tab w:val="right" w:pos="946"/>
        </w:tabs>
        <w:spacing w:before="240"/>
        <w:rPr>
          <w:rtl/>
        </w:rPr>
      </w:pPr>
      <w:r>
        <w:rPr>
          <w:rFonts w:hint="cs"/>
          <w:rtl/>
          <w:lang w:bidi="ar-EG"/>
        </w:rPr>
        <w:t>فيما يتعلق بالوصلات التي يصيبها الانعراج، يحسب توهين الانعراج الإضافي</w:t>
      </w:r>
      <w:r w:rsidR="000808E2">
        <w:rPr>
          <w:rFonts w:hint="eastAsia"/>
          <w:rtl/>
        </w:rPr>
        <w:t> </w:t>
      </w:r>
      <w:r w:rsidRPr="00E15FCC">
        <w:rPr>
          <w:i/>
          <w:iCs/>
          <w:szCs w:val="24"/>
        </w:rPr>
        <w:t>A</w:t>
      </w:r>
      <w:r w:rsidRPr="00E15FCC">
        <w:rPr>
          <w:i/>
          <w:iCs/>
          <w:szCs w:val="24"/>
          <w:vertAlign w:val="subscript"/>
        </w:rPr>
        <w:t>D</w:t>
      </w:r>
      <w:r w:rsidR="000808E2">
        <w:rPr>
          <w:rFonts w:hint="eastAsia"/>
          <w:rtl/>
        </w:rPr>
        <w:t> </w:t>
      </w:r>
      <w:r>
        <w:rPr>
          <w:rFonts w:hint="cs"/>
          <w:rtl/>
        </w:rPr>
        <w:t>كالتالي:</w:t>
      </w:r>
    </w:p>
    <w:p w:rsidR="00955C9F" w:rsidRPr="00E15FCC" w:rsidRDefault="00955C9F" w:rsidP="00955C9F">
      <w:pPr>
        <w:pStyle w:val="Equation"/>
      </w:pPr>
      <w:r w:rsidRPr="00E15FCC">
        <w:rPr>
          <w:i/>
          <w:iCs/>
          <w:sz w:val="28"/>
          <w:szCs w:val="28"/>
        </w:rPr>
        <w:tab/>
      </w:r>
      <w:r w:rsidRPr="00C12926">
        <w:rPr>
          <w:position w:val="-30"/>
        </w:rPr>
        <w:object w:dxaOrig="1440" w:dyaOrig="680">
          <v:shape id="_x0000_i1066" type="#_x0000_t75" style="width:1in;height:33.75pt" o:ole="">
            <v:imagedata r:id="rId104" o:title=""/>
          </v:shape>
          <o:OLEObject Type="Embed" ProgID="Equation.3" ShapeID="_x0000_i1066" DrawAspect="Content" ObjectID="_1378113870" r:id="rId105"/>
        </w:object>
      </w:r>
      <w:r w:rsidRPr="00E15FCC">
        <w:rPr>
          <w:i/>
          <w:iCs/>
          <w:sz w:val="28"/>
          <w:szCs w:val="28"/>
        </w:rPr>
        <w:tab/>
      </w:r>
      <w:r w:rsidRPr="00E15FCC">
        <w:t>(40)</w:t>
      </w:r>
    </w:p>
    <w:p w:rsidR="00955C9F" w:rsidRDefault="00955C9F" w:rsidP="007F6977">
      <w:pPr>
        <w:keepNext/>
        <w:keepLines/>
        <w:tabs>
          <w:tab w:val="right" w:pos="946"/>
        </w:tabs>
        <w:spacing w:before="0"/>
        <w:rPr>
          <w:rtl/>
          <w:lang w:bidi="ar-EG"/>
        </w:rPr>
      </w:pPr>
      <w:r>
        <w:rPr>
          <w:rFonts w:hint="cs"/>
          <w:rtl/>
          <w:lang w:bidi="ar-EG"/>
        </w:rPr>
        <w:t>حيث:</w:t>
      </w:r>
    </w:p>
    <w:p w:rsidR="00955C9F" w:rsidRPr="00C12926" w:rsidRDefault="00D11AA4" w:rsidP="00D11AA4">
      <w:pPr>
        <w:pStyle w:val="Equationlegend"/>
      </w:pPr>
      <w:r>
        <w:rPr>
          <w:rFonts w:hint="cs"/>
          <w:rtl/>
        </w:rPr>
        <w:tab/>
      </w:r>
      <w:r w:rsidR="00955C9F" w:rsidRPr="00C12926">
        <w:t>:</w:t>
      </w:r>
      <w:r w:rsidR="00955C9F" w:rsidRPr="00C12926">
        <w:rPr>
          <w:i/>
          <w:iCs/>
        </w:rPr>
        <w:t>A</w:t>
      </w:r>
      <w:r w:rsidR="00955C9F" w:rsidRPr="00C12926">
        <w:rPr>
          <w:i/>
          <w:iCs/>
          <w:vertAlign w:val="subscript"/>
        </w:rPr>
        <w:t>D</w:t>
      </w:r>
      <w:r w:rsidR="00955C9F" w:rsidRPr="00C12926">
        <w:tab/>
      </w:r>
      <w:r w:rsidR="00955C9F">
        <w:rPr>
          <w:rFonts w:hint="cs"/>
          <w:rtl/>
        </w:rPr>
        <w:t>توهين الانعراج الإضافي</w:t>
      </w:r>
      <w:r w:rsidR="007F6977">
        <w:rPr>
          <w:rFonts w:hint="eastAsia"/>
          <w:rtl/>
        </w:rPr>
        <w:t> </w:t>
      </w:r>
      <w:r w:rsidR="00955C9F" w:rsidRPr="00C12926">
        <w:t>(dB)</w:t>
      </w:r>
    </w:p>
    <w:p w:rsidR="00955C9F" w:rsidRPr="00B11B8E" w:rsidRDefault="00D11AA4" w:rsidP="00D11AA4">
      <w:pPr>
        <w:pStyle w:val="Equationlegend"/>
        <w:rPr>
          <w:rtl/>
        </w:rPr>
      </w:pPr>
      <w:r>
        <w:rPr>
          <w:rFonts w:hint="cs"/>
          <w:rtl/>
        </w:rPr>
        <w:tab/>
      </w:r>
      <w:r w:rsidR="00955C9F" w:rsidRPr="00C12926">
        <w:t>:</w:t>
      </w:r>
      <w:r w:rsidR="00955C9F" w:rsidRPr="00C12926">
        <w:rPr>
          <w:i/>
          <w:iCs/>
        </w:rPr>
        <w:t>h</w:t>
      </w:r>
      <w:r w:rsidR="00955C9F" w:rsidRPr="00C12926">
        <w:tab/>
      </w:r>
      <w:r w:rsidR="00955C9F">
        <w:rPr>
          <w:rFonts w:hint="cs"/>
          <w:rtl/>
        </w:rPr>
        <w:t>المسافة الفاصلة بين العائق الأشد إزعاجاً وخط البصر (تكون</w:t>
      </w:r>
      <w:r w:rsidR="007F6977">
        <w:rPr>
          <w:rFonts w:hint="eastAsia"/>
          <w:rtl/>
        </w:rPr>
        <w:t> </w:t>
      </w:r>
      <w:r w:rsidR="00955C9F">
        <w:rPr>
          <w:i/>
          <w:iCs/>
        </w:rPr>
        <w:t>h</w:t>
      </w:r>
      <w:r w:rsidR="00955C9F">
        <w:rPr>
          <w:rFonts w:hint="cs"/>
          <w:i/>
          <w:iCs/>
          <w:rtl/>
        </w:rPr>
        <w:t xml:space="preserve"> </w:t>
      </w:r>
      <w:r w:rsidR="00955C9F">
        <w:rPr>
          <w:rFonts w:hint="cs"/>
          <w:rtl/>
        </w:rPr>
        <w:t>سالبة عندما يكن خط البصر محجوباً)</w:t>
      </w:r>
      <w:r w:rsidR="007F6977">
        <w:rPr>
          <w:rFonts w:hint="eastAsia"/>
          <w:rtl/>
        </w:rPr>
        <w:t> </w:t>
      </w:r>
      <w:r w:rsidR="00955C9F">
        <w:t>(m)</w:t>
      </w:r>
    </w:p>
    <w:p w:rsidR="00955C9F" w:rsidRPr="002004A2" w:rsidRDefault="00D11AA4" w:rsidP="00D11AA4">
      <w:pPr>
        <w:pStyle w:val="Equationlegend"/>
        <w:rPr>
          <w:rtl/>
        </w:rPr>
      </w:pPr>
      <w:r>
        <w:rPr>
          <w:rFonts w:hint="cs"/>
          <w:rtl/>
        </w:rPr>
        <w:tab/>
      </w:r>
      <w:r w:rsidR="00955C9F" w:rsidRPr="00C12926">
        <w:t>:</w:t>
      </w:r>
      <w:r w:rsidR="00955C9F" w:rsidRPr="00C12926">
        <w:rPr>
          <w:i/>
          <w:iCs/>
        </w:rPr>
        <w:t>F</w:t>
      </w:r>
      <w:r w:rsidR="00955C9F" w:rsidRPr="00C12926">
        <w:rPr>
          <w:iCs/>
          <w:vertAlign w:val="subscript"/>
        </w:rPr>
        <w:t>1</w:t>
      </w:r>
      <w:r w:rsidR="00955C9F" w:rsidRPr="00C12926">
        <w:tab/>
      </w:r>
      <w:r w:rsidR="00955C9F">
        <w:rPr>
          <w:rFonts w:hint="cs"/>
          <w:rtl/>
        </w:rPr>
        <w:t>نصف القطر لأول شكل فرسنيل الإهليلجي في</w:t>
      </w:r>
      <w:r w:rsidR="000808E2">
        <w:rPr>
          <w:rFonts w:hint="eastAsia"/>
          <w:i/>
          <w:iCs/>
          <w:rtl/>
        </w:rPr>
        <w:t> </w:t>
      </w:r>
      <w:r w:rsidR="00955C9F">
        <w:rPr>
          <w:i/>
          <w:iCs/>
        </w:rPr>
        <w:t>h</w:t>
      </w:r>
      <w:r w:rsidR="000808E2">
        <w:rPr>
          <w:rFonts w:hint="eastAsia"/>
          <w:i/>
          <w:iCs/>
          <w:rtl/>
        </w:rPr>
        <w:t> </w:t>
      </w:r>
      <w:r w:rsidR="00955C9F">
        <w:t>(m)</w:t>
      </w:r>
      <w:r w:rsidR="00955C9F">
        <w:rPr>
          <w:rFonts w:hint="cs"/>
          <w:rtl/>
        </w:rPr>
        <w:t>.</w:t>
      </w:r>
    </w:p>
    <w:p w:rsidR="00955C9F" w:rsidRDefault="002F1A3A" w:rsidP="00D11AA4">
      <w:pPr>
        <w:pStyle w:val="NOTE0"/>
        <w:rPr>
          <w:rtl/>
        </w:rPr>
      </w:pPr>
      <w:r>
        <w:rPr>
          <w:rFonts w:hint="cs"/>
          <w:b/>
          <w:bCs/>
          <w:rtl/>
        </w:rPr>
        <w:t>ال</w:t>
      </w:r>
      <w:r w:rsidR="00955C9F">
        <w:rPr>
          <w:rFonts w:hint="cs"/>
          <w:b/>
          <w:bCs/>
          <w:rtl/>
        </w:rPr>
        <w:t xml:space="preserve">ملاحظة </w:t>
      </w:r>
      <w:r w:rsidR="00955C9F">
        <w:rPr>
          <w:b/>
          <w:bCs/>
        </w:rPr>
        <w:t>1</w:t>
      </w:r>
      <w:r w:rsidR="00955C9F">
        <w:rPr>
          <w:rFonts w:hint="cs"/>
          <w:b/>
          <w:bCs/>
          <w:rtl/>
        </w:rPr>
        <w:t xml:space="preserve"> </w:t>
      </w:r>
      <w:r w:rsidR="00D11AA4">
        <w:rPr>
          <w:rFonts w:hint="cs"/>
          <w:b/>
          <w:bCs/>
          <w:rtl/>
        </w:rPr>
        <w:t>-</w:t>
      </w:r>
      <w:r w:rsidR="00955C9F">
        <w:rPr>
          <w:rFonts w:hint="cs"/>
          <w:b/>
          <w:bCs/>
          <w:rtl/>
        </w:rPr>
        <w:t xml:space="preserve"> </w:t>
      </w:r>
      <w:r w:rsidR="00401486">
        <w:rPr>
          <w:rFonts w:hint="cs"/>
          <w:rtl/>
        </w:rPr>
        <w:t>لا </w:t>
      </w:r>
      <w:r w:rsidR="00955C9F">
        <w:rPr>
          <w:rFonts w:hint="cs"/>
          <w:rtl/>
        </w:rPr>
        <w:t>يراعي توهين الانعراج الإضافي المعتمد إ</w:t>
      </w:r>
      <w:r w:rsidR="00401486">
        <w:rPr>
          <w:rFonts w:hint="cs"/>
          <w:rtl/>
        </w:rPr>
        <w:t>لا </w:t>
      </w:r>
      <w:r w:rsidR="00955C9F">
        <w:rPr>
          <w:rFonts w:hint="cs"/>
          <w:rtl/>
        </w:rPr>
        <w:t>العائق الأكثر إزعاجاً ويمكن أيضاً اختيار نماذج أخرى للحصول على نتائج أكثر</w:t>
      </w:r>
      <w:r w:rsidR="001A7929">
        <w:rPr>
          <w:rFonts w:hint="eastAsia"/>
        </w:rPr>
        <w:t> </w:t>
      </w:r>
      <w:r w:rsidR="00955C9F">
        <w:rPr>
          <w:rFonts w:hint="cs"/>
          <w:rtl/>
        </w:rPr>
        <w:t>واقعية.</w:t>
      </w:r>
    </w:p>
    <w:p w:rsidR="00955C9F" w:rsidRDefault="00955C9F" w:rsidP="00955C9F">
      <w:pPr>
        <w:rPr>
          <w:rtl/>
          <w:lang w:bidi="ar-EG"/>
        </w:rPr>
      </w:pPr>
      <w:r>
        <w:rPr>
          <w:rFonts w:hint="cs"/>
          <w:rtl/>
          <w:lang w:bidi="ar-EG"/>
        </w:rPr>
        <w:lastRenderedPageBreak/>
        <w:t>ونموذج الانتشار الذي اعتمد لتحليل النظام العام هو الانتشار في الفضاء الحر. وإذا عرف موقع النظام يمكن استخدام نماذج انتشار أخرى أقل</w:t>
      </w:r>
      <w:r w:rsidR="0022490A">
        <w:rPr>
          <w:rFonts w:hint="eastAsia"/>
          <w:rtl/>
        </w:rPr>
        <w:t> </w:t>
      </w:r>
      <w:r>
        <w:rPr>
          <w:rFonts w:hint="cs"/>
          <w:rtl/>
          <w:lang w:bidi="ar-EG"/>
        </w:rPr>
        <w:t>تقليدية.</w:t>
      </w:r>
    </w:p>
    <w:p w:rsidR="00955C9F" w:rsidRDefault="00955C9F" w:rsidP="00955C9F">
      <w:pPr>
        <w:rPr>
          <w:rtl/>
        </w:rPr>
      </w:pPr>
      <w:r>
        <w:rPr>
          <w:rFonts w:hint="cs"/>
          <w:rtl/>
          <w:lang w:bidi="ar-EG"/>
        </w:rPr>
        <w:t>ويمكن حساب سوية عتبة التداخل في المستقبل</w:t>
      </w:r>
      <w:r w:rsidR="0022490A">
        <w:rPr>
          <w:rFonts w:hint="eastAsia"/>
          <w:rtl/>
        </w:rPr>
        <w:t> </w:t>
      </w:r>
      <w:r>
        <w:rPr>
          <w:lang w:bidi="ar-EG"/>
        </w:rPr>
        <w:t>(</w:t>
      </w:r>
      <w:r w:rsidRPr="00E15FCC">
        <w:rPr>
          <w:i/>
          <w:iCs/>
        </w:rPr>
        <w:t>I</w:t>
      </w:r>
      <w:r w:rsidRPr="00E15FCC">
        <w:rPr>
          <w:i/>
          <w:iCs/>
          <w:vertAlign w:val="subscript"/>
        </w:rPr>
        <w:t>RX</w:t>
      </w:r>
      <w:r w:rsidRPr="002004A2">
        <w:t>)</w:t>
      </w:r>
      <w:r>
        <w:rPr>
          <w:rFonts w:hint="cs"/>
          <w:rtl/>
        </w:rPr>
        <w:t xml:space="preserve"> بطريقتين مختلفتين</w:t>
      </w:r>
      <w:r w:rsidR="0022490A">
        <w:rPr>
          <w:rFonts w:hint="eastAsia"/>
          <w:rtl/>
        </w:rPr>
        <w:t> </w:t>
      </w:r>
      <w:r>
        <w:rPr>
          <w:rFonts w:hint="cs"/>
          <w:rtl/>
        </w:rPr>
        <w:t>هما:</w:t>
      </w:r>
    </w:p>
    <w:p w:rsidR="00955C9F" w:rsidRDefault="00955C9F" w:rsidP="00AD3949">
      <w:pPr>
        <w:pStyle w:val="headingi0"/>
        <w:spacing w:before="180"/>
        <w:rPr>
          <w:rtl/>
          <w:lang w:val="en-US"/>
        </w:rPr>
      </w:pPr>
      <w:r>
        <w:rPr>
          <w:rFonts w:hint="cs"/>
          <w:rtl/>
        </w:rPr>
        <w:t xml:space="preserve">الطريقة </w:t>
      </w:r>
      <w:r>
        <w:rPr>
          <w:lang w:val="en-US"/>
        </w:rPr>
        <w:t>A</w:t>
      </w:r>
    </w:p>
    <w:p w:rsidR="00955C9F" w:rsidRDefault="00955C9F" w:rsidP="00955C9F">
      <w:pPr>
        <w:rPr>
          <w:rtl/>
        </w:rPr>
      </w:pPr>
      <w:r>
        <w:rPr>
          <w:rFonts w:hint="cs"/>
          <w:rtl/>
          <w:lang w:bidi="ar-EG"/>
        </w:rPr>
        <w:t>عند معرفة القيمة القصوى لنسبة الموجة الحاملة إلى التداخل في مستقبل النظام، يفترض أن الإشارة</w:t>
      </w:r>
      <w:r w:rsidR="0022490A">
        <w:rPr>
          <w:rFonts w:hint="eastAsia"/>
          <w:rtl/>
        </w:rPr>
        <w:t> </w:t>
      </w:r>
      <w:r w:rsidRPr="0037434D">
        <w:rPr>
          <w:i/>
          <w:iCs/>
          <w:lang w:bidi="ar-EG"/>
        </w:rPr>
        <w:t>C</w:t>
      </w:r>
      <w:r>
        <w:rPr>
          <w:rFonts w:hint="cs"/>
          <w:rtl/>
          <w:lang w:bidi="ar-EG"/>
        </w:rPr>
        <w:t xml:space="preserve"> التي تستقبلها مستقبلات الوصلة المصابة بالتداخل تساوي حساسية تجهيزات الاستقبال، علماً بأن</w:t>
      </w:r>
      <w:r w:rsidR="0022490A">
        <w:rPr>
          <w:rFonts w:hint="eastAsia"/>
          <w:rtl/>
        </w:rPr>
        <w:t> </w:t>
      </w:r>
      <w:r w:rsidRPr="00E15FCC">
        <w:rPr>
          <w:i/>
          <w:iCs/>
        </w:rPr>
        <w:t>I</w:t>
      </w:r>
      <w:r w:rsidRPr="00E15FCC">
        <w:rPr>
          <w:i/>
          <w:iCs/>
          <w:vertAlign w:val="subscript"/>
        </w:rPr>
        <w:t>RX</w:t>
      </w:r>
      <w:r>
        <w:rPr>
          <w:rFonts w:hint="cs"/>
          <w:rtl/>
        </w:rPr>
        <w:t xml:space="preserve"> تنتج مباشرة على النحو</w:t>
      </w:r>
      <w:r w:rsidR="0022490A">
        <w:rPr>
          <w:rFonts w:hint="eastAsia"/>
          <w:rtl/>
        </w:rPr>
        <w:t> </w:t>
      </w:r>
      <w:r>
        <w:rPr>
          <w:rFonts w:hint="cs"/>
          <w:rtl/>
        </w:rPr>
        <w:t>التالي:</w:t>
      </w:r>
    </w:p>
    <w:p w:rsidR="00955C9F" w:rsidRPr="00E15FCC" w:rsidRDefault="00955C9F" w:rsidP="00955C9F">
      <w:pPr>
        <w:pStyle w:val="Equation"/>
      </w:pPr>
      <w:r w:rsidRPr="00E15FCC">
        <w:tab/>
      </w:r>
      <w:r w:rsidRPr="00E15FCC">
        <w:rPr>
          <w:i/>
        </w:rPr>
        <w:t>I</w:t>
      </w:r>
      <w:r w:rsidRPr="00E15FCC">
        <w:rPr>
          <w:i/>
          <w:vertAlign w:val="subscript"/>
        </w:rPr>
        <w:t>RX</w:t>
      </w:r>
      <w:r w:rsidRPr="00E15FCC">
        <w:t xml:space="preserve"> = </w:t>
      </w:r>
      <w:r w:rsidRPr="00E15FCC">
        <w:rPr>
          <w:i/>
        </w:rPr>
        <w:t>C</w:t>
      </w:r>
      <w:r w:rsidRPr="00E15FCC">
        <w:t xml:space="preserve"> – </w:t>
      </w:r>
      <w:r w:rsidRPr="00E15FCC">
        <w:rPr>
          <w:i/>
        </w:rPr>
        <w:t>C</w:t>
      </w:r>
      <w:r w:rsidRPr="00E15FCC">
        <w:t>/</w:t>
      </w:r>
      <w:r w:rsidRPr="00E15FCC">
        <w:rPr>
          <w:i/>
        </w:rPr>
        <w:t>I</w:t>
      </w:r>
      <w:r w:rsidRPr="00E15FCC">
        <w:rPr>
          <w:i/>
          <w:vertAlign w:val="subscript"/>
        </w:rPr>
        <w:t>MAX</w:t>
      </w:r>
      <w:r w:rsidRPr="00E15FCC">
        <w:tab/>
        <w:t>(41)</w:t>
      </w:r>
    </w:p>
    <w:p w:rsidR="00955C9F" w:rsidRDefault="00955C9F" w:rsidP="00AD3949">
      <w:pPr>
        <w:keepNext/>
        <w:spacing w:before="0"/>
        <w:rPr>
          <w:rtl/>
        </w:rPr>
      </w:pPr>
      <w:r>
        <w:rPr>
          <w:rFonts w:hint="cs"/>
          <w:rtl/>
        </w:rPr>
        <w:t>حيث:</w:t>
      </w:r>
    </w:p>
    <w:p w:rsidR="00955C9F" w:rsidRPr="0037434D" w:rsidRDefault="00AD3949" w:rsidP="00AD3949">
      <w:pPr>
        <w:pStyle w:val="Equationlegend"/>
      </w:pPr>
      <w:r>
        <w:rPr>
          <w:rFonts w:hint="cs"/>
          <w:rtl/>
        </w:rPr>
        <w:tab/>
      </w:r>
      <w:r w:rsidR="00955C9F" w:rsidRPr="0037434D">
        <w:t>:</w:t>
      </w:r>
      <w:r w:rsidR="00955C9F" w:rsidRPr="0037434D">
        <w:rPr>
          <w:i/>
          <w:iCs/>
        </w:rPr>
        <w:t>I</w:t>
      </w:r>
      <w:r w:rsidR="00955C9F" w:rsidRPr="0037434D">
        <w:rPr>
          <w:i/>
          <w:iCs/>
          <w:vertAlign w:val="subscript"/>
        </w:rPr>
        <w:t>RX</w:t>
      </w:r>
      <w:r w:rsidR="00955C9F" w:rsidRPr="0037434D">
        <w:tab/>
      </w:r>
      <w:r w:rsidR="00955C9F">
        <w:rPr>
          <w:rFonts w:hint="cs"/>
          <w:rtl/>
        </w:rPr>
        <w:t>سوية عتبة التداخل في المستقبل</w:t>
      </w:r>
      <w:r w:rsidR="0022490A">
        <w:rPr>
          <w:rFonts w:hint="eastAsia"/>
          <w:rtl/>
        </w:rPr>
        <w:t> </w:t>
      </w:r>
      <w:r w:rsidR="00955C9F" w:rsidRPr="0037434D">
        <w:t>(dBm)</w:t>
      </w:r>
    </w:p>
    <w:p w:rsidR="00955C9F" w:rsidRPr="0037434D" w:rsidRDefault="00AD3949" w:rsidP="00AD3949">
      <w:pPr>
        <w:pStyle w:val="Equationlegend"/>
      </w:pPr>
      <w:r>
        <w:rPr>
          <w:rFonts w:hint="cs"/>
          <w:rtl/>
        </w:rPr>
        <w:tab/>
      </w:r>
      <w:r w:rsidR="00955C9F" w:rsidRPr="0037434D">
        <w:t>:</w:t>
      </w:r>
      <w:r w:rsidR="00955C9F" w:rsidRPr="0037434D">
        <w:rPr>
          <w:i/>
          <w:iCs/>
        </w:rPr>
        <w:t>C</w:t>
      </w:r>
      <w:r w:rsidR="00955C9F" w:rsidRPr="0037434D">
        <w:tab/>
      </w:r>
      <w:r w:rsidR="00955C9F">
        <w:rPr>
          <w:rFonts w:hint="cs"/>
          <w:rtl/>
        </w:rPr>
        <w:t>سوية الإشارة التي يستقبلها المستقبل، وتعطى على أنها حساسية تجهيزات الاستقبال</w:t>
      </w:r>
      <w:r w:rsidR="0022490A">
        <w:rPr>
          <w:rFonts w:hint="eastAsia"/>
          <w:spacing w:val="-6"/>
          <w:rtl/>
        </w:rPr>
        <w:t> </w:t>
      </w:r>
      <w:r w:rsidR="00955C9F" w:rsidRPr="0037434D">
        <w:t>(dBm)</w:t>
      </w:r>
    </w:p>
    <w:p w:rsidR="00955C9F" w:rsidRPr="009F3618" w:rsidRDefault="00AD3949" w:rsidP="00AD3949">
      <w:pPr>
        <w:pStyle w:val="Equationlegend"/>
      </w:pPr>
      <w:r>
        <w:rPr>
          <w:rFonts w:hint="cs"/>
          <w:rtl/>
        </w:rPr>
        <w:tab/>
      </w:r>
      <w:r w:rsidR="00955C9F" w:rsidRPr="0037434D">
        <w:t>:</w:t>
      </w:r>
      <w:r w:rsidR="00955C9F" w:rsidRPr="0037434D">
        <w:rPr>
          <w:i/>
          <w:iCs/>
        </w:rPr>
        <w:t>I</w:t>
      </w:r>
      <w:r w:rsidR="00955C9F" w:rsidRPr="0037434D">
        <w:rPr>
          <w:i/>
          <w:iCs/>
          <w:vertAlign w:val="subscript"/>
        </w:rPr>
        <w:t>MAX</w:t>
      </w:r>
      <w:r w:rsidR="00955C9F" w:rsidRPr="009F3618">
        <w:rPr>
          <w:rFonts w:hint="cs"/>
          <w:rtl/>
        </w:rPr>
        <w:tab/>
      </w:r>
      <w:r w:rsidR="00955C9F">
        <w:rPr>
          <w:rFonts w:hint="cs"/>
          <w:rtl/>
        </w:rPr>
        <w:t>أعلى سوية للتداخل في المستقبل</w:t>
      </w:r>
      <w:r>
        <w:rPr>
          <w:rFonts w:hint="cs"/>
          <w:rtl/>
        </w:rPr>
        <w:t>.</w:t>
      </w:r>
    </w:p>
    <w:p w:rsidR="00955C9F" w:rsidRDefault="00955C9F" w:rsidP="00AD3949">
      <w:pPr>
        <w:pStyle w:val="headingi0"/>
        <w:spacing w:before="180"/>
        <w:rPr>
          <w:rtl/>
          <w:lang w:val="en-US"/>
        </w:rPr>
      </w:pPr>
      <w:r>
        <w:rPr>
          <w:rFonts w:hint="cs"/>
          <w:rtl/>
          <w:lang w:val="en-US"/>
        </w:rPr>
        <w:t xml:space="preserve">الطريقة </w:t>
      </w:r>
      <w:r>
        <w:rPr>
          <w:lang w:val="en-US"/>
        </w:rPr>
        <w:t>B</w:t>
      </w:r>
    </w:p>
    <w:p w:rsidR="00955C9F" w:rsidRPr="0022490A" w:rsidRDefault="00955C9F" w:rsidP="00955C9F">
      <w:pPr>
        <w:rPr>
          <w:spacing w:val="-6"/>
          <w:rtl/>
        </w:rPr>
      </w:pPr>
      <w:r w:rsidRPr="0022490A">
        <w:rPr>
          <w:rFonts w:hint="cs"/>
          <w:spacing w:val="-6"/>
          <w:rtl/>
          <w:lang w:bidi="ar-EG"/>
        </w:rPr>
        <w:t xml:space="preserve">إذا </w:t>
      </w:r>
      <w:r w:rsidR="00401486" w:rsidRPr="0022490A">
        <w:rPr>
          <w:rFonts w:hint="cs"/>
          <w:spacing w:val="-6"/>
          <w:rtl/>
          <w:lang w:bidi="ar-EG"/>
        </w:rPr>
        <w:t>لم </w:t>
      </w:r>
      <w:r w:rsidRPr="0022490A">
        <w:rPr>
          <w:rFonts w:hint="cs"/>
          <w:spacing w:val="-6"/>
          <w:rtl/>
          <w:lang w:bidi="ar-EG"/>
        </w:rPr>
        <w:t xml:space="preserve">تكن قيمة النسبة </w:t>
      </w:r>
      <w:r w:rsidRPr="0022490A">
        <w:rPr>
          <w:i/>
          <w:spacing w:val="-6"/>
        </w:rPr>
        <w:t>C/I</w:t>
      </w:r>
      <w:r w:rsidRPr="0022490A">
        <w:rPr>
          <w:i/>
          <w:spacing w:val="-6"/>
          <w:vertAlign w:val="subscript"/>
        </w:rPr>
        <w:t>MAX</w:t>
      </w:r>
      <w:r w:rsidRPr="0022490A">
        <w:rPr>
          <w:rFonts w:hint="cs"/>
          <w:spacing w:val="-6"/>
          <w:rtl/>
        </w:rPr>
        <w:t xml:space="preserve"> معروفة، يجب تحديد هامش الحد الأدنى المطلوب من المستقبل من أجل حساب</w:t>
      </w:r>
      <w:r w:rsidR="0022490A" w:rsidRPr="0022490A">
        <w:rPr>
          <w:rFonts w:hint="eastAsia"/>
          <w:spacing w:val="-6"/>
          <w:rtl/>
        </w:rPr>
        <w:t> </w:t>
      </w:r>
      <w:r w:rsidRPr="0022490A">
        <w:rPr>
          <w:i/>
          <w:spacing w:val="-6"/>
        </w:rPr>
        <w:t>I</w:t>
      </w:r>
      <w:r w:rsidRPr="0022490A">
        <w:rPr>
          <w:i/>
          <w:spacing w:val="-6"/>
          <w:vertAlign w:val="subscript"/>
        </w:rPr>
        <w:t>RX</w:t>
      </w:r>
      <w:r w:rsidRPr="0022490A">
        <w:rPr>
          <w:rFonts w:hint="cs"/>
          <w:spacing w:val="-6"/>
          <w:rtl/>
        </w:rPr>
        <w:t>. وفي</w:t>
      </w:r>
      <w:r w:rsidR="0022490A" w:rsidRPr="0022490A">
        <w:rPr>
          <w:rFonts w:hint="eastAsia"/>
          <w:spacing w:val="-6"/>
          <w:rtl/>
        </w:rPr>
        <w:t> </w:t>
      </w:r>
      <w:r w:rsidRPr="0022490A">
        <w:rPr>
          <w:rFonts w:hint="cs"/>
          <w:spacing w:val="-6"/>
          <w:rtl/>
        </w:rPr>
        <w:t>هذه</w:t>
      </w:r>
      <w:r w:rsidR="0022490A" w:rsidRPr="0022490A">
        <w:rPr>
          <w:rFonts w:hint="eastAsia"/>
          <w:spacing w:val="-6"/>
          <w:rtl/>
        </w:rPr>
        <w:t> </w:t>
      </w:r>
      <w:r w:rsidRPr="0022490A">
        <w:rPr>
          <w:rFonts w:hint="cs"/>
          <w:spacing w:val="-6"/>
          <w:rtl/>
        </w:rPr>
        <w:t>الحالة:</w:t>
      </w:r>
    </w:p>
    <w:p w:rsidR="00955C9F" w:rsidRPr="0017353E" w:rsidRDefault="00955C9F" w:rsidP="00955C9F">
      <w:pPr>
        <w:pStyle w:val="Equation"/>
        <w:spacing w:before="0" w:after="120"/>
        <w:rPr>
          <w:lang w:val="fr-FR"/>
        </w:rPr>
      </w:pPr>
      <w:r w:rsidRPr="00E15FCC">
        <w:tab/>
      </w:r>
      <w:r w:rsidRPr="00C12926">
        <w:rPr>
          <w:position w:val="-24"/>
        </w:rPr>
        <w:object w:dxaOrig="3800" w:dyaOrig="600">
          <v:shape id="_x0000_i1067" type="#_x0000_t75" style="width:189.8pt;height:30pt" o:ole="">
            <v:imagedata r:id="rId106" o:title=""/>
          </v:shape>
          <o:OLEObject Type="Embed" ProgID="Equation.3" ShapeID="_x0000_i1067" DrawAspect="Content" ObjectID="_1378113871" r:id="rId107"/>
        </w:object>
      </w:r>
      <w:r w:rsidRPr="0017353E">
        <w:rPr>
          <w:lang w:val="fr-FR"/>
        </w:rPr>
        <w:tab/>
        <w:t>(42)</w:t>
      </w:r>
    </w:p>
    <w:p w:rsidR="00955C9F" w:rsidRPr="0017353E" w:rsidRDefault="00955C9F" w:rsidP="00955C9F">
      <w:pPr>
        <w:pStyle w:val="Equation"/>
        <w:spacing w:before="0" w:after="120"/>
        <w:rPr>
          <w:lang w:val="fr-FR"/>
        </w:rPr>
      </w:pPr>
      <w:r w:rsidRPr="0017353E">
        <w:rPr>
          <w:i/>
          <w:iCs/>
          <w:szCs w:val="24"/>
          <w:lang w:val="fr-FR"/>
        </w:rPr>
        <w:tab/>
        <w:t>D = D</w:t>
      </w:r>
      <w:r w:rsidRPr="0017353E">
        <w:rPr>
          <w:i/>
          <w:iCs/>
          <w:szCs w:val="24"/>
          <w:vertAlign w:val="subscript"/>
          <w:lang w:val="fr-FR"/>
        </w:rPr>
        <w:t>M</w:t>
      </w:r>
      <w:r w:rsidRPr="0017353E">
        <w:rPr>
          <w:i/>
          <w:iCs/>
          <w:szCs w:val="24"/>
          <w:lang w:val="fr-FR"/>
        </w:rPr>
        <w:t xml:space="preserve"> – D</w:t>
      </w:r>
      <w:r w:rsidRPr="0017353E">
        <w:rPr>
          <w:i/>
          <w:iCs/>
          <w:szCs w:val="24"/>
          <w:vertAlign w:val="subscript"/>
          <w:lang w:val="fr-FR"/>
        </w:rPr>
        <w:t>S</w:t>
      </w:r>
      <w:r w:rsidRPr="0017353E">
        <w:rPr>
          <w:i/>
          <w:iCs/>
          <w:sz w:val="28"/>
          <w:szCs w:val="28"/>
          <w:lang w:val="fr-FR"/>
        </w:rPr>
        <w:tab/>
      </w:r>
      <w:r w:rsidRPr="0017353E">
        <w:rPr>
          <w:lang w:val="fr-FR"/>
        </w:rPr>
        <w:t>(43)</w:t>
      </w:r>
    </w:p>
    <w:p w:rsidR="00955C9F" w:rsidRPr="0017353E" w:rsidRDefault="00955C9F" w:rsidP="00955C9F">
      <w:pPr>
        <w:pStyle w:val="Equation"/>
        <w:spacing w:before="0" w:after="120"/>
        <w:rPr>
          <w:lang w:val="fr-FR"/>
        </w:rPr>
      </w:pPr>
      <w:r w:rsidRPr="0017353E">
        <w:rPr>
          <w:i/>
          <w:iCs/>
          <w:sz w:val="28"/>
          <w:szCs w:val="28"/>
          <w:lang w:val="fr-FR"/>
        </w:rPr>
        <w:tab/>
      </w:r>
      <w:r w:rsidRPr="0017353E">
        <w:rPr>
          <w:i/>
          <w:iCs/>
          <w:szCs w:val="24"/>
          <w:lang w:val="fr-FR"/>
        </w:rPr>
        <w:t>D</w:t>
      </w:r>
      <w:r w:rsidRPr="0017353E">
        <w:rPr>
          <w:i/>
          <w:iCs/>
          <w:szCs w:val="24"/>
          <w:vertAlign w:val="subscript"/>
          <w:lang w:val="fr-FR"/>
        </w:rPr>
        <w:t>M</w:t>
      </w:r>
      <w:r w:rsidRPr="0017353E">
        <w:rPr>
          <w:i/>
          <w:iCs/>
          <w:szCs w:val="24"/>
          <w:lang w:val="fr-FR"/>
        </w:rPr>
        <w:t xml:space="preserve"> = M</w:t>
      </w:r>
      <w:r w:rsidRPr="0017353E">
        <w:rPr>
          <w:i/>
          <w:iCs/>
          <w:szCs w:val="24"/>
          <w:vertAlign w:val="subscript"/>
          <w:lang w:val="fr-FR"/>
        </w:rPr>
        <w:t>C</w:t>
      </w:r>
      <w:r w:rsidRPr="0017353E">
        <w:rPr>
          <w:i/>
          <w:iCs/>
          <w:szCs w:val="24"/>
          <w:lang w:val="fr-FR"/>
        </w:rPr>
        <w:t xml:space="preserve"> – M</w:t>
      </w:r>
      <w:r w:rsidRPr="0017353E">
        <w:rPr>
          <w:i/>
          <w:iCs/>
          <w:szCs w:val="24"/>
          <w:vertAlign w:val="subscript"/>
          <w:lang w:val="fr-FR"/>
        </w:rPr>
        <w:t>M</w:t>
      </w:r>
      <w:r w:rsidRPr="0017353E">
        <w:rPr>
          <w:i/>
          <w:iCs/>
          <w:sz w:val="28"/>
          <w:szCs w:val="28"/>
          <w:lang w:val="fr-FR"/>
        </w:rPr>
        <w:tab/>
      </w:r>
      <w:r w:rsidRPr="0017353E">
        <w:rPr>
          <w:lang w:val="fr-FR"/>
        </w:rPr>
        <w:t>(44)</w:t>
      </w:r>
    </w:p>
    <w:p w:rsidR="00955C9F" w:rsidRDefault="00955C9F" w:rsidP="00AD3949">
      <w:pPr>
        <w:keepNext/>
        <w:spacing w:before="0"/>
        <w:rPr>
          <w:rtl/>
          <w:lang w:val="fr-FR"/>
        </w:rPr>
      </w:pPr>
      <w:r w:rsidRPr="00AD3949">
        <w:rPr>
          <w:rFonts w:hint="cs"/>
          <w:rtl/>
        </w:rPr>
        <w:t>حيث</w:t>
      </w:r>
      <w:r>
        <w:rPr>
          <w:rFonts w:hint="cs"/>
          <w:rtl/>
          <w:lang w:val="fr-FR"/>
        </w:rPr>
        <w:t>:</w:t>
      </w:r>
    </w:p>
    <w:p w:rsidR="00955C9F" w:rsidRPr="00C12926" w:rsidRDefault="00AD3949" w:rsidP="00AD3949">
      <w:pPr>
        <w:pStyle w:val="Equationlegend"/>
        <w:spacing w:before="0"/>
      </w:pPr>
      <w:r>
        <w:rPr>
          <w:rFonts w:hint="cs"/>
          <w:rtl/>
        </w:rPr>
        <w:tab/>
      </w:r>
      <w:r w:rsidR="00955C9F" w:rsidRPr="00C12926">
        <w:t>:</w:t>
      </w:r>
      <w:r w:rsidR="00955C9F" w:rsidRPr="00C12926">
        <w:rPr>
          <w:i/>
          <w:iCs/>
        </w:rPr>
        <w:t>I</w:t>
      </w:r>
      <w:r w:rsidR="00955C9F" w:rsidRPr="00C12926">
        <w:rPr>
          <w:i/>
          <w:iCs/>
          <w:vertAlign w:val="subscript"/>
        </w:rPr>
        <w:t>RX</w:t>
      </w:r>
      <w:r w:rsidR="00955C9F" w:rsidRPr="00C12926">
        <w:tab/>
      </w:r>
      <w:r w:rsidR="00955C9F">
        <w:rPr>
          <w:rFonts w:hint="cs"/>
          <w:rtl/>
        </w:rPr>
        <w:t>سوية عتبة التداخل في المستقبل</w:t>
      </w:r>
      <w:r w:rsidR="0022490A">
        <w:rPr>
          <w:rFonts w:hint="eastAsia"/>
          <w:rtl/>
        </w:rPr>
        <w:t> </w:t>
      </w:r>
      <w:r w:rsidR="00955C9F" w:rsidRPr="00C12926">
        <w:t>(dBm)</w:t>
      </w:r>
    </w:p>
    <w:p w:rsidR="00955C9F" w:rsidRPr="00C12926" w:rsidRDefault="00AD3949" w:rsidP="00AD3949">
      <w:pPr>
        <w:pStyle w:val="Equationlegend"/>
      </w:pPr>
      <w:r>
        <w:rPr>
          <w:rFonts w:hint="cs"/>
          <w:rtl/>
        </w:rPr>
        <w:tab/>
      </w:r>
      <w:r w:rsidR="00955C9F" w:rsidRPr="00C12926">
        <w:t>:</w:t>
      </w:r>
      <w:r w:rsidR="00955C9F" w:rsidRPr="00C12926">
        <w:rPr>
          <w:i/>
          <w:iCs/>
        </w:rPr>
        <w:t>I</w:t>
      </w:r>
      <w:r w:rsidR="00955C9F" w:rsidRPr="00C12926">
        <w:rPr>
          <w:i/>
          <w:iCs/>
          <w:vertAlign w:val="subscript"/>
        </w:rPr>
        <w:t>EQ</w:t>
      </w:r>
      <w:r w:rsidR="00955C9F" w:rsidRPr="00C12926">
        <w:tab/>
      </w:r>
      <w:r w:rsidR="00955C9F">
        <w:rPr>
          <w:rFonts w:hint="cs"/>
          <w:rtl/>
        </w:rPr>
        <w:t>سوية التداخل المرجعي محسوبة استناداً إلى النسبة</w:t>
      </w:r>
      <w:r w:rsidR="0022490A">
        <w:rPr>
          <w:rFonts w:hint="eastAsia"/>
          <w:rtl/>
        </w:rPr>
        <w:t> </w:t>
      </w:r>
      <w:r w:rsidR="00955C9F" w:rsidRPr="00C12926">
        <w:rPr>
          <w:i/>
          <w:iCs/>
          <w:szCs w:val="24"/>
        </w:rPr>
        <w:t>C/I</w:t>
      </w:r>
      <w:r w:rsidR="00955C9F" w:rsidRPr="00C12926">
        <w:rPr>
          <w:i/>
          <w:iCs/>
          <w:szCs w:val="24"/>
          <w:vertAlign w:val="subscript"/>
        </w:rPr>
        <w:t>MAX</w:t>
      </w:r>
      <w:r w:rsidR="00955C9F">
        <w:rPr>
          <w:rFonts w:hint="cs"/>
          <w:rtl/>
        </w:rPr>
        <w:t xml:space="preserve"> في المستقبِل المصاب بالتداخل؛ وتكون</w:t>
      </w:r>
      <w:r w:rsidR="0022490A">
        <w:rPr>
          <w:rFonts w:hint="eastAsia"/>
          <w:rtl/>
        </w:rPr>
        <w:t> </w:t>
      </w:r>
      <w:r w:rsidR="00955C9F">
        <w:rPr>
          <w:i/>
          <w:iCs/>
        </w:rPr>
        <w:t>C</w:t>
      </w:r>
      <w:r w:rsidR="00955C9F">
        <w:rPr>
          <w:rFonts w:hint="cs"/>
          <w:i/>
          <w:iCs/>
          <w:rtl/>
        </w:rPr>
        <w:t xml:space="preserve"> </w:t>
      </w:r>
      <w:r w:rsidR="00955C9F">
        <w:rPr>
          <w:rFonts w:hint="cs"/>
          <w:rtl/>
        </w:rPr>
        <w:t>بالتالي مساوية لحساسية المستقبل</w:t>
      </w:r>
      <w:r w:rsidR="0022490A">
        <w:rPr>
          <w:rFonts w:hint="eastAsia"/>
          <w:rtl/>
        </w:rPr>
        <w:t> </w:t>
      </w:r>
      <w:r w:rsidR="00955C9F" w:rsidRPr="00C12926">
        <w:t>(dBm)</w:t>
      </w:r>
    </w:p>
    <w:p w:rsidR="00955C9F" w:rsidRPr="00C63767" w:rsidRDefault="00AD3949" w:rsidP="00AD3949">
      <w:pPr>
        <w:pStyle w:val="Equationlegend"/>
        <w:rPr>
          <w:rtl/>
        </w:rPr>
      </w:pPr>
      <w:r>
        <w:rPr>
          <w:rFonts w:hint="cs"/>
          <w:rtl/>
        </w:rPr>
        <w:tab/>
      </w:r>
      <w:r w:rsidR="00955C9F" w:rsidRPr="00C12926">
        <w:t>:</w:t>
      </w:r>
      <w:r w:rsidR="00955C9F" w:rsidRPr="00C12926">
        <w:rPr>
          <w:i/>
          <w:iCs/>
        </w:rPr>
        <w:t>D</w:t>
      </w:r>
      <w:r w:rsidR="00955C9F" w:rsidRPr="00C12926">
        <w:tab/>
      </w:r>
      <w:r w:rsidR="00955C9F">
        <w:rPr>
          <w:rFonts w:hint="cs"/>
          <w:rtl/>
        </w:rPr>
        <w:t>أقصى انحطاط يمكن أن يصدر عن مرسل معين</w:t>
      </w:r>
      <w:r w:rsidR="0022490A">
        <w:rPr>
          <w:rFonts w:hint="eastAsia"/>
          <w:rtl/>
        </w:rPr>
        <w:t> </w:t>
      </w:r>
      <w:r w:rsidR="00955C9F" w:rsidRPr="00C12926">
        <w:t>(dB)</w:t>
      </w:r>
    </w:p>
    <w:p w:rsidR="00955C9F" w:rsidRPr="00C12926" w:rsidRDefault="00AD3949" w:rsidP="00AD3949">
      <w:pPr>
        <w:pStyle w:val="Equationlegend"/>
      </w:pPr>
      <w:r>
        <w:rPr>
          <w:rFonts w:hint="cs"/>
          <w:rtl/>
        </w:rPr>
        <w:tab/>
      </w:r>
      <w:r w:rsidR="00955C9F" w:rsidRPr="00C12926">
        <w:t>:</w:t>
      </w:r>
      <w:r w:rsidR="00955C9F" w:rsidRPr="00C12926">
        <w:rPr>
          <w:i/>
          <w:iCs/>
        </w:rPr>
        <w:t>D</w:t>
      </w:r>
      <w:r w:rsidR="00955C9F" w:rsidRPr="00C12926">
        <w:rPr>
          <w:i/>
          <w:iCs/>
          <w:vertAlign w:val="subscript"/>
        </w:rPr>
        <w:t>M</w:t>
      </w:r>
      <w:r w:rsidR="00955C9F" w:rsidRPr="00C12926">
        <w:tab/>
      </w:r>
      <w:r w:rsidR="00955C9F">
        <w:rPr>
          <w:rFonts w:hint="cs"/>
          <w:rtl/>
        </w:rPr>
        <w:t>أقصى انحطاط مسموح في المستقبل</w:t>
      </w:r>
      <w:r w:rsidR="0022490A">
        <w:rPr>
          <w:rFonts w:hint="eastAsia"/>
          <w:rtl/>
        </w:rPr>
        <w:t> </w:t>
      </w:r>
      <w:r w:rsidR="00955C9F" w:rsidRPr="00C12926">
        <w:t>(dB)</w:t>
      </w:r>
    </w:p>
    <w:p w:rsidR="00955C9F" w:rsidRPr="00C12926" w:rsidRDefault="00AD3949" w:rsidP="00AD3949">
      <w:pPr>
        <w:pStyle w:val="Equationlegend"/>
      </w:pPr>
      <w:r>
        <w:rPr>
          <w:rFonts w:hint="cs"/>
          <w:rtl/>
        </w:rPr>
        <w:tab/>
      </w:r>
      <w:r w:rsidR="00955C9F" w:rsidRPr="00C12926">
        <w:t>:</w:t>
      </w:r>
      <w:r w:rsidR="00955C9F" w:rsidRPr="00C12926">
        <w:rPr>
          <w:i/>
          <w:iCs/>
        </w:rPr>
        <w:t>D</w:t>
      </w:r>
      <w:r w:rsidR="00955C9F" w:rsidRPr="00C12926">
        <w:rPr>
          <w:i/>
          <w:iCs/>
          <w:vertAlign w:val="subscript"/>
        </w:rPr>
        <w:t>S</w:t>
      </w:r>
      <w:r w:rsidR="00955C9F" w:rsidRPr="00C12926">
        <w:tab/>
      </w:r>
      <w:r w:rsidR="00955C9F">
        <w:rPr>
          <w:rFonts w:hint="cs"/>
          <w:rtl/>
        </w:rPr>
        <w:t>الانحطاط التقديري في المستقبل</w:t>
      </w:r>
      <w:r w:rsidR="0022490A">
        <w:rPr>
          <w:rFonts w:hint="eastAsia"/>
          <w:rtl/>
        </w:rPr>
        <w:t> </w:t>
      </w:r>
      <w:r w:rsidR="00955C9F" w:rsidRPr="00C12926">
        <w:t>(dB)</w:t>
      </w:r>
    </w:p>
    <w:p w:rsidR="00955C9F" w:rsidRPr="00C12926" w:rsidRDefault="00AD3949" w:rsidP="00AD3949">
      <w:pPr>
        <w:pStyle w:val="Equationlegend"/>
      </w:pPr>
      <w:r>
        <w:rPr>
          <w:rFonts w:hint="cs"/>
          <w:rtl/>
        </w:rPr>
        <w:tab/>
      </w:r>
      <w:r w:rsidR="00955C9F" w:rsidRPr="00C12926">
        <w:t>:</w:t>
      </w:r>
      <w:r w:rsidR="00955C9F" w:rsidRPr="00C12926">
        <w:rPr>
          <w:i/>
          <w:iCs/>
        </w:rPr>
        <w:t>M</w:t>
      </w:r>
      <w:r w:rsidR="00955C9F" w:rsidRPr="00C12926">
        <w:rPr>
          <w:i/>
          <w:iCs/>
          <w:vertAlign w:val="subscript"/>
        </w:rPr>
        <w:t>M</w:t>
      </w:r>
      <w:r w:rsidR="00955C9F" w:rsidRPr="00C12926">
        <w:tab/>
      </w:r>
      <w:r w:rsidR="00955C9F">
        <w:rPr>
          <w:rFonts w:hint="cs"/>
          <w:rtl/>
        </w:rPr>
        <w:t>أقل هامش مسموح</w:t>
      </w:r>
      <w:r w:rsidR="0022490A">
        <w:rPr>
          <w:rFonts w:hint="eastAsia"/>
          <w:rtl/>
        </w:rPr>
        <w:t> </w:t>
      </w:r>
      <w:r w:rsidR="00955C9F">
        <w:rPr>
          <w:rFonts w:hint="cs"/>
          <w:rtl/>
        </w:rPr>
        <w:t>به</w:t>
      </w:r>
      <w:r w:rsidR="0022490A">
        <w:rPr>
          <w:rFonts w:hint="eastAsia"/>
          <w:rtl/>
        </w:rPr>
        <w:t> </w:t>
      </w:r>
      <w:r w:rsidR="00955C9F" w:rsidRPr="00C12926">
        <w:t>(dB)</w:t>
      </w:r>
    </w:p>
    <w:p w:rsidR="00955C9F" w:rsidRPr="00C12926" w:rsidRDefault="00AD3949" w:rsidP="00AD3949">
      <w:pPr>
        <w:pStyle w:val="Equationlegend"/>
      </w:pPr>
      <w:r>
        <w:rPr>
          <w:rFonts w:hint="cs"/>
          <w:rtl/>
        </w:rPr>
        <w:tab/>
      </w:r>
      <w:r w:rsidR="00955C9F" w:rsidRPr="00C12926">
        <w:t>:</w:t>
      </w:r>
      <w:r w:rsidR="00955C9F" w:rsidRPr="00C12926">
        <w:rPr>
          <w:i/>
          <w:iCs/>
        </w:rPr>
        <w:t>M</w:t>
      </w:r>
      <w:r w:rsidR="00955C9F" w:rsidRPr="00C12926">
        <w:rPr>
          <w:i/>
          <w:iCs/>
          <w:vertAlign w:val="subscript"/>
        </w:rPr>
        <w:t>C</w:t>
      </w:r>
      <w:r w:rsidR="00955C9F" w:rsidRPr="00C12926">
        <w:tab/>
      </w:r>
      <w:r w:rsidR="00955C9F">
        <w:rPr>
          <w:rFonts w:hint="cs"/>
          <w:rtl/>
        </w:rPr>
        <w:t>الهامش المحسوب للنظام</w:t>
      </w:r>
      <w:r w:rsidR="0022490A">
        <w:rPr>
          <w:rFonts w:hint="eastAsia"/>
          <w:rtl/>
        </w:rPr>
        <w:t> </w:t>
      </w:r>
      <w:r w:rsidR="00955C9F" w:rsidRPr="00C12926">
        <w:t>(dB)</w:t>
      </w:r>
      <w:r w:rsidR="00955C9F">
        <w:rPr>
          <w:rFonts w:hint="cs"/>
          <w:rtl/>
        </w:rPr>
        <w:t>.</w:t>
      </w:r>
    </w:p>
    <w:p w:rsidR="00955C9F" w:rsidRDefault="001A7929" w:rsidP="00AD3949">
      <w:pPr>
        <w:pStyle w:val="Note"/>
        <w:rPr>
          <w:rtl/>
        </w:rPr>
      </w:pPr>
      <w:r>
        <w:rPr>
          <w:rFonts w:hint="cs"/>
          <w:b/>
          <w:bCs/>
          <w:rtl/>
        </w:rPr>
        <w:t>ال</w:t>
      </w:r>
      <w:r w:rsidR="00955C9F">
        <w:rPr>
          <w:rFonts w:hint="cs"/>
          <w:b/>
          <w:bCs/>
          <w:rtl/>
        </w:rPr>
        <w:t xml:space="preserve">ملاحظة </w:t>
      </w:r>
      <w:r w:rsidR="00955C9F">
        <w:rPr>
          <w:b/>
          <w:bCs/>
        </w:rPr>
        <w:t>1</w:t>
      </w:r>
      <w:r w:rsidR="00955C9F">
        <w:rPr>
          <w:rFonts w:hint="cs"/>
          <w:b/>
          <w:bCs/>
          <w:rtl/>
          <w:lang w:bidi="ar-EG"/>
        </w:rPr>
        <w:t xml:space="preserve"> </w:t>
      </w:r>
      <w:r w:rsidR="00AD3949">
        <w:rPr>
          <w:rFonts w:hint="cs"/>
          <w:b/>
          <w:bCs/>
          <w:rtl/>
          <w:lang w:bidi="ar-EG"/>
        </w:rPr>
        <w:t>-</w:t>
      </w:r>
      <w:r w:rsidR="00955C9F">
        <w:rPr>
          <w:rFonts w:hint="cs"/>
          <w:b/>
          <w:bCs/>
          <w:rtl/>
          <w:lang w:bidi="ar-EG"/>
        </w:rPr>
        <w:t xml:space="preserve"> </w:t>
      </w:r>
      <w:r w:rsidR="00955C9F">
        <w:rPr>
          <w:rFonts w:hint="cs"/>
          <w:rtl/>
          <w:lang w:bidi="ar-EG"/>
        </w:rPr>
        <w:t>في حالة النظام العام الذي يتعذّر عليه تحديد الهامش المطلوب بدقة تكون القيمة</w:t>
      </w:r>
      <w:r w:rsidR="0022490A">
        <w:rPr>
          <w:rFonts w:hint="eastAsia"/>
          <w:rtl/>
          <w:lang w:bidi="ar-EG"/>
        </w:rPr>
        <w:t> </w:t>
      </w:r>
      <w:r w:rsidR="00955C9F" w:rsidRPr="00E15FCC">
        <w:rPr>
          <w:i/>
          <w:iCs/>
        </w:rPr>
        <w:t>M</w:t>
      </w:r>
      <w:r w:rsidR="00955C9F" w:rsidRPr="00E15FCC">
        <w:rPr>
          <w:i/>
          <w:iCs/>
          <w:vertAlign w:val="subscript"/>
        </w:rPr>
        <w:t>C</w:t>
      </w:r>
      <w:r w:rsidR="00955C9F">
        <w:rPr>
          <w:rFonts w:hint="cs"/>
          <w:rtl/>
        </w:rPr>
        <w:t xml:space="preserve"> هي الهامش المناسب</w:t>
      </w:r>
      <w:r w:rsidR="0022490A">
        <w:rPr>
          <w:rFonts w:hint="eastAsia"/>
          <w:rtl/>
        </w:rPr>
        <w:t> </w:t>
      </w:r>
      <w:r w:rsidR="00955C9F">
        <w:rPr>
          <w:rFonts w:hint="cs"/>
          <w:rtl/>
        </w:rPr>
        <w:t>للنظام.</w:t>
      </w:r>
    </w:p>
    <w:p w:rsidR="00955C9F" w:rsidRPr="0022490A" w:rsidRDefault="001A7929" w:rsidP="00AD3949">
      <w:pPr>
        <w:pStyle w:val="Note"/>
        <w:rPr>
          <w:rtl/>
        </w:rPr>
      </w:pPr>
      <w:r w:rsidRPr="0022490A">
        <w:rPr>
          <w:rFonts w:ascii="Times New Roman Bold" w:hAnsi="Times New Roman Bold" w:hint="cs"/>
          <w:b/>
          <w:bCs/>
          <w:rtl/>
        </w:rPr>
        <w:t>ال</w:t>
      </w:r>
      <w:r w:rsidR="00955C9F" w:rsidRPr="0022490A">
        <w:rPr>
          <w:rFonts w:ascii="Times New Roman Bold" w:hAnsi="Times New Roman Bold" w:hint="cs"/>
          <w:b/>
          <w:bCs/>
          <w:rtl/>
        </w:rPr>
        <w:t xml:space="preserve">ملاحظة </w:t>
      </w:r>
      <w:r w:rsidR="00955C9F" w:rsidRPr="0022490A">
        <w:rPr>
          <w:b/>
          <w:bCs/>
        </w:rPr>
        <w:t>2</w:t>
      </w:r>
      <w:r w:rsidR="00955C9F" w:rsidRPr="0022490A">
        <w:rPr>
          <w:rFonts w:hint="cs"/>
          <w:b/>
          <w:bCs/>
          <w:rtl/>
          <w:lang w:bidi="ar-EG"/>
        </w:rPr>
        <w:t xml:space="preserve"> </w:t>
      </w:r>
      <w:r w:rsidR="00AD3949">
        <w:rPr>
          <w:rFonts w:hint="cs"/>
          <w:b/>
          <w:bCs/>
          <w:rtl/>
          <w:lang w:bidi="ar-EG"/>
        </w:rPr>
        <w:t>-</w:t>
      </w:r>
      <w:r w:rsidR="00955C9F" w:rsidRPr="0022490A">
        <w:rPr>
          <w:rFonts w:hint="cs"/>
          <w:b/>
          <w:bCs/>
          <w:rtl/>
          <w:lang w:bidi="ar-EG"/>
        </w:rPr>
        <w:t xml:space="preserve"> </w:t>
      </w:r>
      <w:r w:rsidR="00955C9F" w:rsidRPr="0022490A">
        <w:rPr>
          <w:rFonts w:hint="cs"/>
          <w:rtl/>
          <w:lang w:bidi="ar-EG"/>
        </w:rPr>
        <w:t>ينبغي تحديد الانحطاط التقديري</w:t>
      </w:r>
      <w:r w:rsidR="0022490A" w:rsidRPr="0022490A">
        <w:rPr>
          <w:rFonts w:hint="eastAsia"/>
          <w:rtl/>
          <w:lang w:bidi="ar-EG"/>
        </w:rPr>
        <w:t> </w:t>
      </w:r>
      <w:r w:rsidR="00955C9F" w:rsidRPr="0022490A">
        <w:rPr>
          <w:i/>
          <w:iCs/>
        </w:rPr>
        <w:t>D</w:t>
      </w:r>
      <w:r w:rsidR="00955C9F" w:rsidRPr="0022490A">
        <w:rPr>
          <w:i/>
          <w:iCs/>
          <w:vertAlign w:val="subscript"/>
        </w:rPr>
        <w:t>S</w:t>
      </w:r>
      <w:r w:rsidR="00955C9F" w:rsidRPr="0022490A">
        <w:rPr>
          <w:rFonts w:hint="cs"/>
          <w:rtl/>
        </w:rPr>
        <w:t xml:space="preserve"> بحساب التداخل التراكمي الناتج عن المرسلات الأخرى الواقعة قرب المستقبل موضوع</w:t>
      </w:r>
      <w:r w:rsidR="0022490A" w:rsidRPr="0022490A">
        <w:rPr>
          <w:rFonts w:hint="eastAsia"/>
          <w:rtl/>
          <w:lang w:bidi="ar-EG"/>
        </w:rPr>
        <w:t> </w:t>
      </w:r>
      <w:r w:rsidR="00955C9F" w:rsidRPr="0022490A">
        <w:rPr>
          <w:rFonts w:hint="cs"/>
          <w:rtl/>
        </w:rPr>
        <w:t>الدراسة.</w:t>
      </w:r>
    </w:p>
    <w:p w:rsidR="00955C9F" w:rsidRDefault="001A7929" w:rsidP="00AD3949">
      <w:pPr>
        <w:pStyle w:val="Note"/>
        <w:rPr>
          <w:rtl/>
          <w:lang w:bidi="ar-EG"/>
        </w:rPr>
      </w:pPr>
      <w:r>
        <w:rPr>
          <w:rFonts w:ascii="Times New Roman Bold" w:hAnsi="Times New Roman Bold" w:hint="cs"/>
          <w:b/>
          <w:bCs/>
          <w:rtl/>
        </w:rPr>
        <w:t>ال</w:t>
      </w:r>
      <w:r w:rsidR="00955C9F">
        <w:rPr>
          <w:rFonts w:ascii="Times New Roman Bold" w:hAnsi="Times New Roman Bold" w:hint="cs"/>
          <w:b/>
          <w:bCs/>
          <w:rtl/>
        </w:rPr>
        <w:t xml:space="preserve">ملاحظة </w:t>
      </w:r>
      <w:r w:rsidR="00955C9F">
        <w:rPr>
          <w:b/>
          <w:bCs/>
        </w:rPr>
        <w:t>3</w:t>
      </w:r>
      <w:r w:rsidR="00955C9F">
        <w:rPr>
          <w:rFonts w:hint="cs"/>
          <w:b/>
          <w:bCs/>
          <w:rtl/>
          <w:lang w:bidi="ar-EG"/>
        </w:rPr>
        <w:t xml:space="preserve"> </w:t>
      </w:r>
      <w:r w:rsidR="00AD3949">
        <w:rPr>
          <w:rFonts w:hint="cs"/>
          <w:b/>
          <w:bCs/>
          <w:rtl/>
          <w:lang w:bidi="ar-EG"/>
        </w:rPr>
        <w:t>-</w:t>
      </w:r>
      <w:r w:rsidR="00955C9F">
        <w:rPr>
          <w:rFonts w:hint="cs"/>
          <w:b/>
          <w:bCs/>
          <w:rtl/>
          <w:lang w:bidi="ar-EG"/>
        </w:rPr>
        <w:t xml:space="preserve"> </w:t>
      </w:r>
      <w:r w:rsidR="00955C9F">
        <w:rPr>
          <w:rFonts w:hint="cs"/>
          <w:rtl/>
          <w:lang w:bidi="ar-EG"/>
        </w:rPr>
        <w:t>عند عدم توفر المعلومات المطلوبة عن الأنظمة الأخرى المسببة للتداخل، يتم اعتماد قيمة</w:t>
      </w:r>
      <w:r w:rsidR="0022490A">
        <w:rPr>
          <w:rFonts w:hint="eastAsia"/>
          <w:spacing w:val="-6"/>
          <w:rtl/>
        </w:rPr>
        <w:t> </w:t>
      </w:r>
      <w:r w:rsidR="00955C9F">
        <w:rPr>
          <w:lang w:bidi="ar-EG"/>
        </w:rPr>
        <w:t>dB</w:t>
      </w:r>
      <w:r w:rsidR="0022490A">
        <w:rPr>
          <w:lang w:bidi="ar-EG"/>
        </w:rPr>
        <w:t> 3</w:t>
      </w:r>
      <w:r w:rsidR="0022490A">
        <w:rPr>
          <w:rFonts w:hint="eastAsia"/>
          <w:spacing w:val="-6"/>
          <w:rtl/>
        </w:rPr>
        <w:t> </w:t>
      </w:r>
      <w:r w:rsidR="00955C9F">
        <w:rPr>
          <w:rFonts w:hint="cs"/>
          <w:rtl/>
          <w:lang w:bidi="ar-EG"/>
        </w:rPr>
        <w:t>للانحطاط.</w:t>
      </w:r>
    </w:p>
    <w:p w:rsidR="00955C9F" w:rsidRDefault="00955C9F" w:rsidP="00AD3949">
      <w:pPr>
        <w:pStyle w:val="Heading3"/>
        <w:rPr>
          <w:rFonts w:ascii="Times New Roman" w:hAnsi="Times New Roman"/>
          <w:rtl/>
          <w:lang w:bidi="ar-EG"/>
        </w:rPr>
      </w:pPr>
      <w:bookmarkStart w:id="75" w:name="_Toc304368819"/>
      <w:r>
        <w:t>4.6.2</w:t>
      </w:r>
      <w:r>
        <w:rPr>
          <w:rFonts w:hint="cs"/>
          <w:rtl/>
        </w:rPr>
        <w:tab/>
        <w:t xml:space="preserve">حساب الكفاءة </w:t>
      </w:r>
      <w:r>
        <w:rPr>
          <w:rFonts w:ascii="Times New Roman" w:hAnsi="Times New Roman"/>
        </w:rPr>
        <w:t>SUE</w:t>
      </w:r>
      <w:r>
        <w:rPr>
          <w:rFonts w:ascii="Times New Roman" w:hAnsi="Times New Roman" w:hint="cs"/>
          <w:rtl/>
          <w:lang w:bidi="ar-EG"/>
        </w:rPr>
        <w:t xml:space="preserve"> في الأنظمة من نقطة</w:t>
      </w:r>
      <w:r w:rsidR="00AD3949">
        <w:rPr>
          <w:rFonts w:ascii="Times New Roman" w:hAnsi="Times New Roman" w:hint="cs"/>
          <w:rtl/>
          <w:lang w:bidi="ar-EG"/>
        </w:rPr>
        <w:t>-</w:t>
      </w:r>
      <w:r>
        <w:rPr>
          <w:rFonts w:ascii="Times New Roman" w:hAnsi="Times New Roman" w:hint="cs"/>
          <w:rtl/>
          <w:lang w:bidi="ar-EG"/>
        </w:rPr>
        <w:t>إلى</w:t>
      </w:r>
      <w:r w:rsidR="00AD3949">
        <w:rPr>
          <w:rFonts w:ascii="Times New Roman" w:hAnsi="Times New Roman" w:hint="cs"/>
          <w:rtl/>
          <w:lang w:bidi="ar-EG"/>
        </w:rPr>
        <w:t>-</w:t>
      </w:r>
      <w:r>
        <w:rPr>
          <w:rFonts w:ascii="Times New Roman" w:hAnsi="Times New Roman" w:hint="cs"/>
          <w:rtl/>
          <w:lang w:bidi="ar-EG"/>
        </w:rPr>
        <w:t>نقطة</w:t>
      </w:r>
      <w:bookmarkEnd w:id="75"/>
    </w:p>
    <w:p w:rsidR="00955C9F" w:rsidRDefault="00955C9F" w:rsidP="00AD3949">
      <w:pPr>
        <w:rPr>
          <w:rtl/>
        </w:rPr>
      </w:pPr>
      <w:r>
        <w:rPr>
          <w:rFonts w:hint="cs"/>
          <w:rtl/>
          <w:lang w:bidi="ar-EG"/>
        </w:rPr>
        <w:t>يتناول هذا المثال دراسة نظام من نقطة</w:t>
      </w:r>
      <w:r w:rsidR="00AD3949">
        <w:rPr>
          <w:rFonts w:hint="cs"/>
          <w:rtl/>
          <w:lang w:bidi="ar-EG"/>
        </w:rPr>
        <w:t>-</w:t>
      </w:r>
      <w:r>
        <w:rPr>
          <w:rFonts w:hint="cs"/>
          <w:rtl/>
          <w:lang w:bidi="ar-EG"/>
        </w:rPr>
        <w:t>إلى</w:t>
      </w:r>
      <w:r w:rsidR="00AD3949">
        <w:rPr>
          <w:rFonts w:hint="cs"/>
          <w:rtl/>
          <w:lang w:bidi="ar-EG"/>
        </w:rPr>
        <w:t>-</w:t>
      </w:r>
      <w:r>
        <w:rPr>
          <w:rFonts w:hint="cs"/>
          <w:rtl/>
          <w:lang w:bidi="ar-EG"/>
        </w:rPr>
        <w:t>نقطة وتقوم هذه الدراسة على افتراض أن المنطقة المرفوضة من المرسل تضم كامل المنطقة المرفوضة من المستقبل. وإ</w:t>
      </w:r>
      <w:r w:rsidR="00401486">
        <w:rPr>
          <w:rFonts w:hint="cs"/>
          <w:rtl/>
          <w:lang w:bidi="ar-EG"/>
        </w:rPr>
        <w:t>لا </w:t>
      </w:r>
      <w:r>
        <w:rPr>
          <w:rFonts w:hint="cs"/>
          <w:rtl/>
          <w:lang w:bidi="ar-EG"/>
        </w:rPr>
        <w:t>فينبغي إضافة جزء منطقة المستقبل الواقعة داخل منطقة المرسل إلى منطقة المرسل من أجل الحصول على المنطقة المرفوضة الإجمالية</w:t>
      </w:r>
      <w:r w:rsidR="0022490A">
        <w:rPr>
          <w:rFonts w:hint="eastAsia"/>
          <w:spacing w:val="-6"/>
          <w:rtl/>
        </w:rPr>
        <w:t> </w:t>
      </w:r>
      <w:r>
        <w:rPr>
          <w:i/>
          <w:iCs/>
          <w:lang w:bidi="ar-EG"/>
        </w:rPr>
        <w:t>(</w:t>
      </w:r>
      <w:r w:rsidRPr="00E15FCC">
        <w:rPr>
          <w:i/>
          <w:iCs/>
        </w:rPr>
        <w:t>S</w:t>
      </w:r>
      <w:r>
        <w:rPr>
          <w:i/>
          <w:iCs/>
        </w:rPr>
        <w:t>)</w:t>
      </w:r>
      <w:r>
        <w:rPr>
          <w:rFonts w:hint="cs"/>
          <w:rtl/>
        </w:rPr>
        <w:t>. وطريقة حساب المنطقة المرفوضة هي نفسها بالنسبة إلى المستقبل وإلى</w:t>
      </w:r>
      <w:r w:rsidR="0022490A">
        <w:rPr>
          <w:rFonts w:hint="eastAsia"/>
          <w:spacing w:val="-6"/>
          <w:rtl/>
        </w:rPr>
        <w:t> </w:t>
      </w:r>
      <w:r>
        <w:rPr>
          <w:rFonts w:hint="cs"/>
          <w:rtl/>
        </w:rPr>
        <w:t>المرسل.</w:t>
      </w:r>
    </w:p>
    <w:p w:rsidR="00955C9F" w:rsidRDefault="00955C9F" w:rsidP="0092793E">
      <w:pPr>
        <w:rPr>
          <w:rtl/>
          <w:lang w:bidi="ar-EG"/>
        </w:rPr>
      </w:pPr>
      <w:r>
        <w:rPr>
          <w:rFonts w:hint="cs"/>
          <w:rtl/>
          <w:lang w:bidi="ar-EG"/>
        </w:rPr>
        <w:lastRenderedPageBreak/>
        <w:t>ويعرض الجدول</w:t>
      </w:r>
      <w:r w:rsidR="0022490A">
        <w:rPr>
          <w:rFonts w:hint="eastAsia"/>
          <w:spacing w:val="-6"/>
          <w:rtl/>
        </w:rPr>
        <w:t> </w:t>
      </w:r>
      <w:r>
        <w:rPr>
          <w:lang w:bidi="ar-EG"/>
        </w:rPr>
        <w:t>13</w:t>
      </w:r>
      <w:r>
        <w:rPr>
          <w:rFonts w:hint="cs"/>
          <w:rtl/>
          <w:lang w:bidi="ar-EG"/>
        </w:rPr>
        <w:t xml:space="preserve"> خصائص نظام رقمي تستخدم كأمثلة لحساب كفاءة استعمال الطيف في الأنظمة من نقطة</w:t>
      </w:r>
      <w:r w:rsidR="00AD3949">
        <w:rPr>
          <w:rFonts w:hint="cs"/>
          <w:rtl/>
          <w:lang w:bidi="ar-EG"/>
        </w:rPr>
        <w:t>-</w:t>
      </w:r>
      <w:r>
        <w:rPr>
          <w:rFonts w:hint="cs"/>
          <w:rtl/>
          <w:lang w:bidi="ar-EG"/>
        </w:rPr>
        <w:t>إلى</w:t>
      </w:r>
      <w:r w:rsidR="00AD3949">
        <w:rPr>
          <w:rFonts w:hint="cs"/>
          <w:rtl/>
          <w:lang w:bidi="ar-EG"/>
        </w:rPr>
        <w:t>-</w:t>
      </w:r>
      <w:r>
        <w:rPr>
          <w:rFonts w:hint="cs"/>
          <w:rtl/>
          <w:lang w:bidi="ar-EG"/>
        </w:rPr>
        <w:t>نقطة. ك</w:t>
      </w:r>
      <w:r w:rsidR="00401486">
        <w:rPr>
          <w:rFonts w:hint="cs"/>
          <w:rtl/>
          <w:lang w:bidi="ar-EG"/>
        </w:rPr>
        <w:t>ما </w:t>
      </w:r>
      <w:r>
        <w:rPr>
          <w:rFonts w:hint="cs"/>
          <w:rtl/>
          <w:lang w:bidi="ar-EG"/>
        </w:rPr>
        <w:t>يمكن حساب التأثير النافع استناداً إلى هذه</w:t>
      </w:r>
      <w:r w:rsidR="0022490A">
        <w:rPr>
          <w:rFonts w:hint="eastAsia"/>
          <w:spacing w:val="-6"/>
          <w:rtl/>
        </w:rPr>
        <w:t> </w:t>
      </w:r>
      <w:r>
        <w:rPr>
          <w:rFonts w:hint="cs"/>
          <w:rtl/>
          <w:lang w:bidi="ar-EG"/>
        </w:rPr>
        <w:t xml:space="preserve">العناصر. </w:t>
      </w:r>
    </w:p>
    <w:p w:rsidR="00955C9F" w:rsidRDefault="00955C9F" w:rsidP="0092793E">
      <w:pPr>
        <w:pStyle w:val="TableNo0"/>
        <w:bidi/>
        <w:spacing w:before="240" w:after="0"/>
        <w:rPr>
          <w:rtl/>
          <w:lang w:bidi="ar-EG"/>
        </w:rPr>
      </w:pPr>
      <w:r>
        <w:rPr>
          <w:rFonts w:hint="cs"/>
          <w:rtl/>
          <w:lang w:bidi="ar-EG"/>
        </w:rPr>
        <w:t>الج</w:t>
      </w:r>
      <w:r w:rsidR="00AD3949">
        <w:rPr>
          <w:rFonts w:hint="cs"/>
          <w:rtl/>
          <w:lang w:bidi="ar-EG"/>
        </w:rPr>
        <w:t>ـ</w:t>
      </w:r>
      <w:r>
        <w:rPr>
          <w:rFonts w:hint="cs"/>
          <w:rtl/>
          <w:lang w:bidi="ar-EG"/>
        </w:rPr>
        <w:t xml:space="preserve">دول </w:t>
      </w:r>
      <w:r>
        <w:rPr>
          <w:lang w:bidi="ar-EG"/>
        </w:rPr>
        <w:t>13</w:t>
      </w:r>
    </w:p>
    <w:p w:rsidR="00955C9F" w:rsidRPr="006E0A3D" w:rsidRDefault="00955C9F" w:rsidP="00B46262">
      <w:pPr>
        <w:pStyle w:val="Tabletitle"/>
        <w:spacing w:after="40"/>
        <w:rPr>
          <w:rtl/>
        </w:rPr>
      </w:pPr>
      <w:r w:rsidRPr="006E0A3D">
        <w:rPr>
          <w:rFonts w:hint="cs"/>
          <w:rtl/>
        </w:rPr>
        <w:t>معدل الإرسال وعامل الفائض</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2"/>
        <w:gridCol w:w="2552"/>
      </w:tblGrid>
      <w:tr w:rsidR="00955C9F" w:rsidRPr="00C12926" w:rsidTr="00401486">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92793E">
            <w:pPr>
              <w:pStyle w:val="Tablehead"/>
              <w:spacing w:after="40" w:line="240" w:lineRule="exact"/>
            </w:pPr>
            <w:r>
              <w:rPr>
                <w:rFonts w:hint="cs"/>
                <w:rtl/>
              </w:rPr>
              <w:t>نطاق الترددات</w:t>
            </w:r>
            <w:r>
              <w:br/>
              <w:t>(GHz)</w:t>
            </w:r>
          </w:p>
        </w:tc>
        <w:tc>
          <w:tcPr>
            <w:tcW w:w="2552" w:type="dxa"/>
            <w:tcBorders>
              <w:top w:val="single" w:sz="4" w:space="0" w:color="auto"/>
              <w:left w:val="single" w:sz="4" w:space="0" w:color="auto"/>
              <w:bottom w:val="single" w:sz="4" w:space="0" w:color="auto"/>
              <w:right w:val="single" w:sz="4" w:space="0" w:color="auto"/>
            </w:tcBorders>
            <w:vAlign w:val="center"/>
          </w:tcPr>
          <w:p w:rsidR="00955C9F" w:rsidRPr="00E15FCC" w:rsidRDefault="00955C9F" w:rsidP="0092793E">
            <w:pPr>
              <w:pStyle w:val="Tablehead"/>
              <w:spacing w:after="40" w:line="240" w:lineRule="exact"/>
            </w:pPr>
            <w:r>
              <w:rPr>
                <w:rFonts w:hint="cs"/>
                <w:rtl/>
              </w:rPr>
              <w:t>معدل الإرسال الإجمالي</w:t>
            </w:r>
            <w:r w:rsidRPr="00E15FCC">
              <w:br/>
              <w:t>(Mbit/s)</w:t>
            </w:r>
          </w:p>
        </w:tc>
        <w:tc>
          <w:tcPr>
            <w:tcW w:w="2552" w:type="dxa"/>
            <w:tcBorders>
              <w:top w:val="single" w:sz="4" w:space="0" w:color="auto"/>
              <w:left w:val="single" w:sz="4" w:space="0" w:color="auto"/>
              <w:bottom w:val="single" w:sz="4" w:space="0" w:color="auto"/>
              <w:right w:val="single" w:sz="4" w:space="0" w:color="auto"/>
            </w:tcBorders>
            <w:vAlign w:val="center"/>
          </w:tcPr>
          <w:p w:rsidR="00955C9F" w:rsidRPr="00172F3B" w:rsidRDefault="00955C9F" w:rsidP="0092793E">
            <w:pPr>
              <w:pStyle w:val="Tablehead"/>
              <w:spacing w:after="40" w:line="240" w:lineRule="exact"/>
              <w:rPr>
                <w:i/>
                <w:iCs/>
              </w:rPr>
            </w:pPr>
            <w:r w:rsidRPr="00172F3B">
              <w:rPr>
                <w:rFonts w:hint="cs"/>
                <w:rtl/>
              </w:rPr>
              <w:t>العامل</w:t>
            </w:r>
            <w:r w:rsidRPr="00C12926">
              <w:rPr>
                <w:i/>
                <w:iCs/>
              </w:rPr>
              <w:t>O</w:t>
            </w:r>
            <w:r w:rsidRPr="00C12926">
              <w:rPr>
                <w:i/>
                <w:iCs/>
                <w:vertAlign w:val="subscript"/>
              </w:rPr>
              <w:t>F</w:t>
            </w:r>
            <w:r w:rsidRPr="00C12926">
              <w:t xml:space="preserve"> </w:t>
            </w:r>
            <w:r>
              <w:rPr>
                <w:rFonts w:hint="cs"/>
                <w:rtl/>
              </w:rPr>
              <w:t xml:space="preserve"> </w:t>
            </w:r>
            <w:r w:rsidRPr="00172F3B">
              <w:rPr>
                <w:rFonts w:hint="cs"/>
                <w:rtl/>
              </w:rPr>
              <w:t>في النظام</w:t>
            </w:r>
          </w:p>
        </w:tc>
      </w:tr>
      <w:tr w:rsidR="00955C9F" w:rsidRPr="00C12926" w:rsidTr="00401486">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t>8</w:t>
            </w:r>
            <w:r>
              <w:t>,</w:t>
            </w:r>
            <w:r w:rsidRPr="00C12926">
              <w:t>5</w:t>
            </w:r>
          </w:p>
        </w:tc>
        <w:tc>
          <w:tcPr>
            <w:tcW w:w="2552"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t>17</w:t>
            </w:r>
            <w:r>
              <w:rPr>
                <w:rFonts w:hint="cs"/>
                <w:rtl/>
              </w:rPr>
              <w:t xml:space="preserve"> </w:t>
            </w:r>
            <w:r w:rsidRPr="00C12926">
              <w:t>(8E1)</w:t>
            </w:r>
          </w:p>
        </w:tc>
        <w:tc>
          <w:tcPr>
            <w:tcW w:w="2552"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t>0</w:t>
            </w:r>
            <w:r>
              <w:t>,</w:t>
            </w:r>
            <w:r w:rsidRPr="00C12926">
              <w:t>9035</w:t>
            </w:r>
          </w:p>
        </w:tc>
      </w:tr>
    </w:tbl>
    <w:p w:rsidR="00955C9F" w:rsidRDefault="00955C9F" w:rsidP="00955C9F">
      <w:pPr>
        <w:spacing w:before="240" w:after="180"/>
        <w:rPr>
          <w:i/>
          <w:iCs/>
          <w:rtl/>
          <w:lang w:bidi="ar-EG"/>
        </w:rPr>
      </w:pPr>
      <w:r>
        <w:rPr>
          <w:rFonts w:hint="cs"/>
          <w:rtl/>
          <w:lang w:bidi="ar-EG"/>
        </w:rPr>
        <w:t>التأثير النافع للنظام المأخوذ كمثال هو معدل الإرسال الفعلي الذي يعادل معدل الإرسال الإجمالي مضروباً بعامل الفائض (المعادلتان</w:t>
      </w:r>
      <w:r w:rsidR="0022490A">
        <w:rPr>
          <w:rFonts w:hint="eastAsia"/>
          <w:spacing w:val="-6"/>
          <w:rtl/>
        </w:rPr>
        <w:t> </w:t>
      </w:r>
      <w:r>
        <w:rPr>
          <w:lang w:bidi="ar-EG"/>
        </w:rPr>
        <w:t>(32)</w:t>
      </w:r>
      <w:r>
        <w:rPr>
          <w:rFonts w:hint="cs"/>
          <w:rtl/>
          <w:lang w:bidi="ar-EG"/>
        </w:rPr>
        <w:t xml:space="preserve"> و</w:t>
      </w:r>
      <w:r>
        <w:rPr>
          <w:lang w:bidi="ar-EG"/>
        </w:rPr>
        <w:t>(33)</w:t>
      </w:r>
      <w:r>
        <w:rPr>
          <w:rFonts w:hint="cs"/>
          <w:rtl/>
          <w:lang w:bidi="ar-EG"/>
        </w:rPr>
        <w:t>). ويبين الجدول</w:t>
      </w:r>
      <w:r w:rsidR="0022490A">
        <w:rPr>
          <w:rFonts w:hint="eastAsia"/>
          <w:spacing w:val="-6"/>
          <w:rtl/>
        </w:rPr>
        <w:t> </w:t>
      </w:r>
      <w:r>
        <w:rPr>
          <w:lang w:bidi="ar-EG"/>
        </w:rPr>
        <w:t>14</w:t>
      </w:r>
      <w:r>
        <w:rPr>
          <w:rFonts w:hint="cs"/>
          <w:rtl/>
          <w:lang w:bidi="ar-EG"/>
        </w:rPr>
        <w:t xml:space="preserve"> القيمة المحسوبة لمعدل الإرسال الفعلي</w:t>
      </w:r>
      <w:r w:rsidR="0022490A">
        <w:rPr>
          <w:rFonts w:hint="eastAsia"/>
          <w:spacing w:val="-6"/>
          <w:rtl/>
        </w:rPr>
        <w:t> </w:t>
      </w:r>
      <w:r>
        <w:rPr>
          <w:i/>
          <w:iCs/>
          <w:lang w:bidi="ar-EG"/>
        </w:rPr>
        <w:t>(M)</w:t>
      </w:r>
      <w:r>
        <w:rPr>
          <w:rFonts w:hint="cs"/>
          <w:i/>
          <w:iCs/>
          <w:rtl/>
          <w:lang w:bidi="ar-EG"/>
        </w:rPr>
        <w:t>.</w:t>
      </w:r>
    </w:p>
    <w:p w:rsidR="00955C9F" w:rsidRDefault="00955C9F" w:rsidP="0092793E">
      <w:pPr>
        <w:pStyle w:val="TableNo0"/>
        <w:bidi/>
        <w:spacing w:before="240" w:after="0"/>
        <w:rPr>
          <w:rtl/>
          <w:lang w:bidi="ar-EG"/>
        </w:rPr>
      </w:pPr>
      <w:r>
        <w:rPr>
          <w:rFonts w:hint="cs"/>
          <w:rtl/>
          <w:lang w:bidi="ar-EG"/>
        </w:rPr>
        <w:t>الج</w:t>
      </w:r>
      <w:r w:rsidR="00AD3949">
        <w:rPr>
          <w:rFonts w:hint="cs"/>
          <w:rtl/>
          <w:lang w:bidi="ar-EG"/>
        </w:rPr>
        <w:t>ـ</w:t>
      </w:r>
      <w:r>
        <w:rPr>
          <w:rFonts w:hint="cs"/>
          <w:rtl/>
          <w:lang w:bidi="ar-EG"/>
        </w:rPr>
        <w:t xml:space="preserve">دول </w:t>
      </w:r>
      <w:r>
        <w:rPr>
          <w:lang w:bidi="ar-EG"/>
        </w:rPr>
        <w:t>14</w:t>
      </w:r>
    </w:p>
    <w:p w:rsidR="00955C9F" w:rsidRPr="006E0A3D" w:rsidRDefault="00955C9F" w:rsidP="00B46262">
      <w:pPr>
        <w:pStyle w:val="Tabletitle"/>
        <w:spacing w:after="40"/>
        <w:rPr>
          <w:rtl/>
        </w:rPr>
      </w:pPr>
      <w:r w:rsidRPr="006E0A3D">
        <w:rPr>
          <w:rFonts w:hint="cs"/>
          <w:rtl/>
        </w:rPr>
        <w:t xml:space="preserve">معدل الإرسال الفعلي </w:t>
      </w:r>
      <w:r w:rsidRPr="006E0A3D">
        <w:t>(</w:t>
      </w:r>
      <w:r w:rsidRPr="00AD3949">
        <w:rPr>
          <w:i/>
          <w:iCs/>
        </w:rPr>
        <w:t>M</w:t>
      </w:r>
      <w:r w:rsidRPr="006E0A3D">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955C9F" w:rsidRPr="00E15FCC" w:rsidTr="00401486">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955C9F" w:rsidRPr="00E15FCC" w:rsidRDefault="00955C9F" w:rsidP="0092793E">
            <w:pPr>
              <w:pStyle w:val="Tablehead"/>
              <w:spacing w:after="40" w:line="240" w:lineRule="exact"/>
            </w:pPr>
            <w:r>
              <w:rPr>
                <w:rFonts w:hint="cs"/>
                <w:rtl/>
              </w:rPr>
              <w:t>معدل الإرسال الفعلي</w:t>
            </w:r>
            <w:r>
              <w:br/>
            </w:r>
            <w:r w:rsidRPr="00E15FCC">
              <w:t>(Mbit/s)</w:t>
            </w:r>
          </w:p>
        </w:tc>
      </w:tr>
      <w:tr w:rsidR="00955C9F" w:rsidRPr="00C12926" w:rsidTr="00401486">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t>15</w:t>
            </w:r>
            <w:r>
              <w:t>,</w:t>
            </w:r>
            <w:r w:rsidRPr="00C12926">
              <w:t>36</w:t>
            </w:r>
          </w:p>
        </w:tc>
      </w:tr>
    </w:tbl>
    <w:p w:rsidR="00955C9F" w:rsidRDefault="00955C9F" w:rsidP="00955C9F">
      <w:pPr>
        <w:spacing w:before="240" w:after="180"/>
        <w:rPr>
          <w:rtl/>
        </w:rPr>
      </w:pPr>
      <w:r>
        <w:rPr>
          <w:rFonts w:hint="cs"/>
          <w:rtl/>
          <w:lang w:bidi="ar-EG"/>
        </w:rPr>
        <w:t>ويبين الجدول</w:t>
      </w:r>
      <w:r w:rsidR="0022490A">
        <w:rPr>
          <w:rFonts w:hint="eastAsia"/>
          <w:spacing w:val="-6"/>
          <w:rtl/>
        </w:rPr>
        <w:t> </w:t>
      </w:r>
      <w:r>
        <w:rPr>
          <w:lang w:bidi="ar-EG"/>
        </w:rPr>
        <w:t>15</w:t>
      </w:r>
      <w:r>
        <w:rPr>
          <w:rFonts w:hint="cs"/>
          <w:rtl/>
          <w:lang w:bidi="ar-EG"/>
        </w:rPr>
        <w:t xml:space="preserve"> قيمة المسار النمطي</w:t>
      </w:r>
      <w:r w:rsidR="0022490A">
        <w:rPr>
          <w:rFonts w:hint="eastAsia"/>
          <w:spacing w:val="-6"/>
          <w:rtl/>
        </w:rPr>
        <w:t> </w:t>
      </w:r>
      <w:r>
        <w:rPr>
          <w:i/>
          <w:iCs/>
          <w:lang w:bidi="ar-EG"/>
        </w:rPr>
        <w:t>(D)</w:t>
      </w:r>
      <w:r>
        <w:rPr>
          <w:rFonts w:hint="cs"/>
          <w:i/>
          <w:iCs/>
          <w:rtl/>
          <w:lang w:bidi="ar-EG"/>
        </w:rPr>
        <w:t xml:space="preserve"> </w:t>
      </w:r>
      <w:r>
        <w:rPr>
          <w:rFonts w:hint="cs"/>
          <w:rtl/>
        </w:rPr>
        <w:t>للوصلات العاملة في نطاق</w:t>
      </w:r>
      <w:r w:rsidR="0022490A">
        <w:rPr>
          <w:rFonts w:hint="eastAsia"/>
          <w:spacing w:val="-6"/>
          <w:rtl/>
        </w:rPr>
        <w:t> </w:t>
      </w:r>
      <w:r>
        <w:rPr>
          <w:rFonts w:hint="cs"/>
          <w:rtl/>
        </w:rPr>
        <w:t>الترددات.</w:t>
      </w:r>
    </w:p>
    <w:p w:rsidR="00955C9F" w:rsidRDefault="00955C9F" w:rsidP="0092793E">
      <w:pPr>
        <w:pStyle w:val="TableNo0"/>
        <w:bidi/>
        <w:spacing w:before="240" w:after="0"/>
        <w:rPr>
          <w:rtl/>
          <w:lang w:bidi="ar-EG"/>
        </w:rPr>
      </w:pPr>
      <w:r>
        <w:rPr>
          <w:rFonts w:hint="cs"/>
          <w:rtl/>
          <w:lang w:bidi="ar-EG"/>
        </w:rPr>
        <w:t>الج</w:t>
      </w:r>
      <w:r w:rsidR="00AD3949">
        <w:rPr>
          <w:rFonts w:hint="cs"/>
          <w:rtl/>
          <w:lang w:bidi="ar-EG"/>
        </w:rPr>
        <w:t>ـ</w:t>
      </w:r>
      <w:r>
        <w:rPr>
          <w:rFonts w:hint="cs"/>
          <w:rtl/>
          <w:lang w:bidi="ar-EG"/>
        </w:rPr>
        <w:t>دول</w:t>
      </w:r>
      <w:r>
        <w:rPr>
          <w:rFonts w:hint="cs"/>
          <w:rtl/>
        </w:rPr>
        <w:t xml:space="preserve"> </w:t>
      </w:r>
      <w:r>
        <w:t>15</w:t>
      </w:r>
    </w:p>
    <w:p w:rsidR="00955C9F" w:rsidRPr="006E0A3D" w:rsidRDefault="00955C9F" w:rsidP="00B46262">
      <w:pPr>
        <w:pStyle w:val="Tabletitle"/>
        <w:spacing w:after="40"/>
        <w:rPr>
          <w:rtl/>
        </w:rPr>
      </w:pPr>
      <w:r w:rsidRPr="006E0A3D">
        <w:rPr>
          <w:rFonts w:hint="cs"/>
          <w:rtl/>
        </w:rPr>
        <w:t>المسافة التي ترسل عبرها المعلومات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955C9F" w:rsidRPr="00C12926" w:rsidTr="00401486">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92793E">
            <w:pPr>
              <w:pStyle w:val="Tablehead"/>
              <w:spacing w:after="40" w:line="240" w:lineRule="exact"/>
            </w:pPr>
            <w:r>
              <w:rPr>
                <w:rFonts w:hint="cs"/>
                <w:rtl/>
              </w:rPr>
              <w:t>المسافة</w:t>
            </w:r>
            <w:r w:rsidRPr="00C12926">
              <w:t xml:space="preserve"> </w:t>
            </w:r>
            <w:r w:rsidRPr="00C12926">
              <w:br/>
              <w:t>(km)</w:t>
            </w:r>
          </w:p>
        </w:tc>
      </w:tr>
      <w:tr w:rsidR="00955C9F" w:rsidRPr="00C12926" w:rsidTr="00401486">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t>20</w:t>
            </w:r>
            <w:r>
              <w:t>,</w:t>
            </w:r>
            <w:r w:rsidRPr="00C12926">
              <w:t>1</w:t>
            </w:r>
          </w:p>
        </w:tc>
      </w:tr>
    </w:tbl>
    <w:p w:rsidR="00955C9F" w:rsidRDefault="00955C9F" w:rsidP="00C02FD8">
      <w:pPr>
        <w:spacing w:before="240" w:after="180"/>
        <w:rPr>
          <w:rtl/>
          <w:lang w:bidi="ar-EG"/>
        </w:rPr>
      </w:pPr>
      <w:r>
        <w:rPr>
          <w:rFonts w:hint="cs"/>
          <w:rtl/>
          <w:lang w:bidi="ar-EG"/>
        </w:rPr>
        <w:t>ويبين الجدول</w:t>
      </w:r>
      <w:r w:rsidR="00C02FD8">
        <w:rPr>
          <w:rFonts w:hint="eastAsia"/>
          <w:rtl/>
          <w:lang w:bidi="ar-EG"/>
        </w:rPr>
        <w:t> </w:t>
      </w:r>
      <w:r>
        <w:rPr>
          <w:lang w:bidi="ar-EG"/>
        </w:rPr>
        <w:t>16</w:t>
      </w:r>
      <w:r>
        <w:rPr>
          <w:rFonts w:hint="cs"/>
          <w:rtl/>
          <w:lang w:bidi="ar-EG"/>
        </w:rPr>
        <w:t xml:space="preserve"> عرض النطاق الذي يرفضه</w:t>
      </w:r>
      <w:r w:rsidR="0022490A">
        <w:rPr>
          <w:rFonts w:hint="eastAsia"/>
          <w:spacing w:val="-6"/>
          <w:rtl/>
        </w:rPr>
        <w:t> </w:t>
      </w:r>
      <w:r>
        <w:rPr>
          <w:rFonts w:hint="cs"/>
          <w:rtl/>
          <w:lang w:bidi="ar-EG"/>
        </w:rPr>
        <w:t xml:space="preserve">النظام. </w:t>
      </w:r>
    </w:p>
    <w:p w:rsidR="00955C9F" w:rsidRDefault="00955C9F" w:rsidP="0092793E">
      <w:pPr>
        <w:pStyle w:val="TableNo0"/>
        <w:bidi/>
        <w:spacing w:before="240" w:after="0"/>
        <w:rPr>
          <w:rtl/>
          <w:lang w:bidi="ar-EG"/>
        </w:rPr>
      </w:pPr>
      <w:r>
        <w:rPr>
          <w:rFonts w:hint="cs"/>
          <w:rtl/>
          <w:lang w:bidi="ar-EG"/>
        </w:rPr>
        <w:t>الج</w:t>
      </w:r>
      <w:r w:rsidR="00AD3949">
        <w:rPr>
          <w:rFonts w:hint="cs"/>
          <w:rtl/>
          <w:lang w:bidi="ar-EG"/>
        </w:rPr>
        <w:t>ـ</w:t>
      </w:r>
      <w:r>
        <w:rPr>
          <w:rFonts w:hint="cs"/>
          <w:rtl/>
          <w:lang w:bidi="ar-EG"/>
        </w:rPr>
        <w:t xml:space="preserve">دول </w:t>
      </w:r>
      <w:r>
        <w:rPr>
          <w:lang w:bidi="ar-EG"/>
        </w:rPr>
        <w:t>16</w:t>
      </w:r>
    </w:p>
    <w:p w:rsidR="00955C9F" w:rsidRPr="006E0A3D" w:rsidRDefault="00955C9F" w:rsidP="00B46262">
      <w:pPr>
        <w:pStyle w:val="Tabletitle"/>
        <w:spacing w:after="40"/>
        <w:rPr>
          <w:rtl/>
        </w:rPr>
      </w:pPr>
      <w:r w:rsidRPr="006E0A3D">
        <w:rPr>
          <w:rFonts w:hint="cs"/>
          <w:rtl/>
        </w:rPr>
        <w:t>عرض النطاق</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955C9F" w:rsidRPr="00E15FCC" w:rsidTr="00401486">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955C9F" w:rsidRPr="00E15FCC" w:rsidRDefault="00955C9F" w:rsidP="0092793E">
            <w:pPr>
              <w:pStyle w:val="Tablehead"/>
              <w:spacing w:after="40" w:line="240" w:lineRule="exact"/>
            </w:pPr>
            <w:r>
              <w:rPr>
                <w:rFonts w:hint="cs"/>
                <w:rtl/>
              </w:rPr>
              <w:t>عرض النطاق</w:t>
            </w:r>
            <w:r w:rsidRPr="00E15FCC">
              <w:br/>
              <w:t>(MHz)</w:t>
            </w:r>
          </w:p>
        </w:tc>
      </w:tr>
      <w:tr w:rsidR="00955C9F" w:rsidRPr="00E15FCC" w:rsidTr="00401486">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955C9F" w:rsidRPr="00E15FCC" w:rsidRDefault="00955C9F" w:rsidP="00401486">
            <w:pPr>
              <w:pStyle w:val="Tabletext"/>
              <w:jc w:val="center"/>
            </w:pPr>
            <w:r w:rsidRPr="00E15FCC">
              <w:t>7</w:t>
            </w:r>
          </w:p>
        </w:tc>
      </w:tr>
    </w:tbl>
    <w:p w:rsidR="00955C9F" w:rsidRPr="0092793E" w:rsidRDefault="00955C9F" w:rsidP="00B46262">
      <w:pPr>
        <w:spacing w:before="240"/>
        <w:rPr>
          <w:spacing w:val="-4"/>
          <w:rtl/>
          <w:lang w:bidi="ar-EG"/>
        </w:rPr>
      </w:pPr>
      <w:r w:rsidRPr="0092793E">
        <w:rPr>
          <w:rFonts w:hint="cs"/>
          <w:spacing w:val="-4"/>
          <w:rtl/>
          <w:lang w:bidi="ar-EG"/>
        </w:rPr>
        <w:t>ويفترض في مثال الحساب هذا أن النظام في حالة نشاط دائم. وهكذا تكون المعلمة</w:t>
      </w:r>
      <w:r w:rsidR="0022490A" w:rsidRPr="0092793E">
        <w:rPr>
          <w:rFonts w:hint="eastAsia"/>
          <w:spacing w:val="-4"/>
          <w:rtl/>
        </w:rPr>
        <w:t> </w:t>
      </w:r>
      <w:r w:rsidRPr="0092793E">
        <w:rPr>
          <w:spacing w:val="-4"/>
          <w:lang w:bidi="ar-EG"/>
        </w:rPr>
        <w:t>T</w:t>
      </w:r>
      <w:r w:rsidRPr="0092793E">
        <w:rPr>
          <w:rFonts w:hint="cs"/>
          <w:spacing w:val="-4"/>
          <w:rtl/>
          <w:lang w:bidi="ar-EG"/>
        </w:rPr>
        <w:t xml:space="preserve"> المقابلة للمدة في المعادلة</w:t>
      </w:r>
      <w:r w:rsidR="0022490A" w:rsidRPr="0092793E">
        <w:rPr>
          <w:rFonts w:hint="eastAsia"/>
          <w:spacing w:val="-4"/>
          <w:rtl/>
        </w:rPr>
        <w:t> </w:t>
      </w:r>
      <w:r w:rsidRPr="0092793E">
        <w:rPr>
          <w:spacing w:val="-4"/>
          <w:lang w:bidi="ar-EG"/>
        </w:rPr>
        <w:t>(34)</w:t>
      </w:r>
      <w:r w:rsidRPr="0092793E">
        <w:rPr>
          <w:rFonts w:hint="cs"/>
          <w:spacing w:val="-4"/>
          <w:rtl/>
          <w:lang w:bidi="ar-EG"/>
        </w:rPr>
        <w:t xml:space="preserve"> لها قيمة</w:t>
      </w:r>
      <w:r w:rsidR="001A7929" w:rsidRPr="0092793E">
        <w:rPr>
          <w:rFonts w:hint="eastAsia"/>
          <w:spacing w:val="-4"/>
          <w:rtl/>
          <w:lang w:bidi="ar-EG"/>
        </w:rPr>
        <w:t> </w:t>
      </w:r>
      <w:r w:rsidRPr="0092793E">
        <w:rPr>
          <w:spacing w:val="-4"/>
          <w:lang w:bidi="ar-EG"/>
        </w:rPr>
        <w:t>1</w:t>
      </w:r>
      <w:r w:rsidRPr="0092793E">
        <w:rPr>
          <w:rFonts w:hint="cs"/>
          <w:spacing w:val="-4"/>
          <w:rtl/>
          <w:lang w:bidi="ar-EG"/>
        </w:rPr>
        <w:t>.</w:t>
      </w:r>
    </w:p>
    <w:p w:rsidR="00955C9F" w:rsidRDefault="00955C9F" w:rsidP="00B46262">
      <w:pPr>
        <w:rPr>
          <w:rtl/>
          <w:lang w:bidi="ar-EG"/>
        </w:rPr>
      </w:pPr>
      <w:r>
        <w:rPr>
          <w:rFonts w:hint="cs"/>
          <w:rtl/>
          <w:lang w:bidi="ar-EG"/>
        </w:rPr>
        <w:t>وتبين الجداول الواردة أدناه القيم المحسوبة اللازمة لتحديد المساحة الهندسية المرفوضة من المرسل أو من المستقبل في الأنظمة من نقطة</w:t>
      </w:r>
      <w:r w:rsidR="00B46262">
        <w:rPr>
          <w:rFonts w:hint="cs"/>
          <w:rtl/>
          <w:lang w:bidi="ar-EG"/>
        </w:rPr>
        <w:t>-</w:t>
      </w:r>
      <w:r>
        <w:rPr>
          <w:rFonts w:hint="cs"/>
          <w:rtl/>
          <w:lang w:bidi="ar-EG"/>
        </w:rPr>
        <w:t>إلى</w:t>
      </w:r>
      <w:r w:rsidR="00B46262">
        <w:rPr>
          <w:rFonts w:hint="cs"/>
          <w:rtl/>
          <w:lang w:bidi="ar-EG"/>
        </w:rPr>
        <w:t>-</w:t>
      </w:r>
      <w:r>
        <w:rPr>
          <w:rFonts w:hint="cs"/>
          <w:rtl/>
          <w:lang w:bidi="ar-EG"/>
        </w:rPr>
        <w:t>نقطة، ويُعرض الإجراء لأسباب تنظيمية على شكل</w:t>
      </w:r>
      <w:r w:rsidR="001A7929">
        <w:rPr>
          <w:rFonts w:hint="eastAsia"/>
          <w:rtl/>
          <w:lang w:bidi="ar-EG"/>
        </w:rPr>
        <w:t> </w:t>
      </w:r>
      <w:r>
        <w:rPr>
          <w:rFonts w:hint="cs"/>
          <w:rtl/>
          <w:lang w:bidi="ar-EG"/>
        </w:rPr>
        <w:t>تتابع:</w:t>
      </w:r>
    </w:p>
    <w:p w:rsidR="00955C9F" w:rsidRPr="00E15FCC" w:rsidRDefault="00955C9F" w:rsidP="00B46262">
      <w:pPr>
        <w:keepNext/>
      </w:pPr>
      <w:r>
        <w:rPr>
          <w:rFonts w:hint="cs"/>
          <w:rtl/>
          <w:lang w:bidi="ar-EG"/>
        </w:rPr>
        <w:t>أ )</w:t>
      </w:r>
      <w:r>
        <w:rPr>
          <w:rFonts w:hint="cs"/>
          <w:rtl/>
          <w:lang w:bidi="ar-EG"/>
        </w:rPr>
        <w:tab/>
        <w:t>زاوية القطاعات،</w:t>
      </w:r>
      <w:r w:rsidR="00C02FD8">
        <w:rPr>
          <w:rFonts w:hint="eastAsia"/>
          <w:rtl/>
          <w:lang w:bidi="ar-EG"/>
        </w:rPr>
        <w:t> </w:t>
      </w:r>
      <w:r w:rsidRPr="00C12926">
        <w:rPr>
          <w:szCs w:val="28"/>
        </w:rPr>
        <w:sym w:font="Symbol" w:char="F071"/>
      </w:r>
    </w:p>
    <w:p w:rsidR="00955C9F" w:rsidRDefault="00955C9F" w:rsidP="00B46262">
      <w:pPr>
        <w:rPr>
          <w:rtl/>
          <w:lang w:bidi="ar-EG"/>
        </w:rPr>
      </w:pPr>
      <w:r>
        <w:rPr>
          <w:rFonts w:hint="cs"/>
          <w:rtl/>
          <w:lang w:bidi="ar-EG"/>
        </w:rPr>
        <w:t>تستعمل تبعاً لنطاقات التردد هوائيات ذات خصائص مميزة. فالمعلمة</w:t>
      </w:r>
      <w:r w:rsidR="001A7929">
        <w:rPr>
          <w:rFonts w:hint="eastAsia"/>
          <w:rtl/>
          <w:lang w:bidi="ar-EG"/>
        </w:rPr>
        <w:t> </w:t>
      </w:r>
      <w:r w:rsidRPr="00C12926">
        <w:rPr>
          <w:szCs w:val="28"/>
        </w:rPr>
        <w:sym w:font="Symbol" w:char="F071"/>
      </w:r>
      <w:r>
        <w:rPr>
          <w:rFonts w:hint="cs"/>
          <w:rtl/>
        </w:rPr>
        <w:t xml:space="preserve"> لها قيمة مختلفة في كل نطاق. ويبين الجدول</w:t>
      </w:r>
      <w:r w:rsidR="00C02FD8">
        <w:rPr>
          <w:rFonts w:hint="eastAsia"/>
          <w:rtl/>
          <w:lang w:bidi="ar-EG"/>
        </w:rPr>
        <w:t> </w:t>
      </w:r>
      <w:r>
        <w:t>17</w:t>
      </w:r>
      <w:r>
        <w:rPr>
          <w:rFonts w:hint="cs"/>
          <w:rtl/>
          <w:lang w:bidi="ar-EG"/>
        </w:rPr>
        <w:t xml:space="preserve"> الزاوية وعدد القطاعات المنتقاة للنظام</w:t>
      </w:r>
      <w:r w:rsidR="001A7929">
        <w:rPr>
          <w:rFonts w:hint="eastAsia"/>
          <w:rtl/>
          <w:lang w:bidi="ar-EG"/>
        </w:rPr>
        <w:t> </w:t>
      </w:r>
      <w:r>
        <w:rPr>
          <w:rFonts w:hint="cs"/>
          <w:rtl/>
          <w:lang w:bidi="ar-EG"/>
        </w:rPr>
        <w:t>كأمثلة.</w:t>
      </w:r>
    </w:p>
    <w:p w:rsidR="00955C9F" w:rsidRDefault="00955C9F" w:rsidP="006E64D8">
      <w:pPr>
        <w:pStyle w:val="TableNo0"/>
        <w:bidi/>
        <w:rPr>
          <w:rtl/>
          <w:lang w:bidi="ar-EG"/>
        </w:rPr>
      </w:pPr>
      <w:r>
        <w:rPr>
          <w:rFonts w:hint="cs"/>
          <w:rtl/>
          <w:lang w:bidi="ar-EG"/>
        </w:rPr>
        <w:lastRenderedPageBreak/>
        <w:t>الج</w:t>
      </w:r>
      <w:r w:rsidR="00B46262">
        <w:rPr>
          <w:rFonts w:hint="cs"/>
          <w:rtl/>
          <w:lang w:bidi="ar-EG"/>
        </w:rPr>
        <w:t>ـ</w:t>
      </w:r>
      <w:r>
        <w:rPr>
          <w:rFonts w:hint="cs"/>
          <w:rtl/>
          <w:lang w:bidi="ar-EG"/>
        </w:rPr>
        <w:t xml:space="preserve">دول </w:t>
      </w:r>
      <w:r>
        <w:rPr>
          <w:lang w:bidi="ar-EG"/>
        </w:rPr>
        <w:t>17</w:t>
      </w:r>
    </w:p>
    <w:p w:rsidR="00955C9F" w:rsidRPr="006E0A3D" w:rsidRDefault="00955C9F" w:rsidP="006E0A3D">
      <w:pPr>
        <w:pStyle w:val="Tabletitle"/>
        <w:rPr>
          <w:rtl/>
        </w:rPr>
      </w:pPr>
      <w:r w:rsidRPr="006E0A3D">
        <w:rPr>
          <w:rFonts w:hint="cs"/>
          <w:rtl/>
        </w:rPr>
        <w:t xml:space="preserve">زاوية القطاعات </w:t>
      </w:r>
      <w:r w:rsidRPr="006E0A3D">
        <w:t>(</w:t>
      </w:r>
      <w:r w:rsidRPr="006E0A3D">
        <w:sym w:font="Symbol" w:char="F071"/>
      </w:r>
      <w:r w:rsidRPr="006E0A3D">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955C9F" w:rsidRPr="00C12926" w:rsidTr="00401486">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head"/>
              <w:rPr>
                <w:vertAlign w:val="superscript"/>
              </w:rPr>
            </w:pPr>
            <w:r>
              <w:rPr>
                <w:rFonts w:hint="cs"/>
                <w:rtl/>
              </w:rPr>
              <w:t>زاوية القطاعات (بالدرجات)</w:t>
            </w:r>
            <w:r w:rsidRPr="00C12926">
              <w:rPr>
                <w:vertAlign w:val="superscript"/>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head"/>
              <w:rPr>
                <w:vertAlign w:val="superscript"/>
              </w:rPr>
            </w:pPr>
            <w:r>
              <w:rPr>
                <w:rFonts w:hint="cs"/>
                <w:rtl/>
              </w:rPr>
              <w:t>عدد القطاعات المعتمد</w:t>
            </w:r>
            <w:r w:rsidRPr="00C12926">
              <w:rPr>
                <w:vertAlign w:val="superscript"/>
              </w:rPr>
              <w:t xml:space="preserve"> (2)</w:t>
            </w:r>
          </w:p>
        </w:tc>
      </w:tr>
      <w:tr w:rsidR="00955C9F" w:rsidRPr="00C12926" w:rsidTr="00401486">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t>10</w:t>
            </w:r>
          </w:p>
        </w:tc>
        <w:tc>
          <w:tcPr>
            <w:tcW w:w="3402"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t>3</w:t>
            </w:r>
          </w:p>
        </w:tc>
      </w:tr>
      <w:tr w:rsidR="00955C9F" w:rsidRPr="00E15FCC" w:rsidTr="00401486">
        <w:trPr>
          <w:jc w:val="center"/>
        </w:trPr>
        <w:tc>
          <w:tcPr>
            <w:tcW w:w="6804" w:type="dxa"/>
            <w:gridSpan w:val="2"/>
            <w:tcBorders>
              <w:top w:val="single" w:sz="4" w:space="0" w:color="auto"/>
              <w:left w:val="nil"/>
              <w:bottom w:val="nil"/>
              <w:right w:val="nil"/>
            </w:tcBorders>
            <w:vAlign w:val="center"/>
          </w:tcPr>
          <w:p w:rsidR="00955C9F" w:rsidRPr="001D1C43" w:rsidRDefault="00955C9F" w:rsidP="00401486">
            <w:pPr>
              <w:pStyle w:val="Tablelegend"/>
              <w:spacing w:before="60" w:after="20" w:line="260" w:lineRule="exact"/>
              <w:rPr>
                <w:sz w:val="20"/>
                <w:szCs w:val="26"/>
              </w:rPr>
            </w:pPr>
            <w:r w:rsidRPr="001D1C43">
              <w:rPr>
                <w:sz w:val="20"/>
                <w:szCs w:val="26"/>
                <w:vertAlign w:val="superscript"/>
              </w:rPr>
              <w:t>(1)</w:t>
            </w:r>
            <w:r w:rsidRPr="001D1C43">
              <w:rPr>
                <w:sz w:val="20"/>
                <w:szCs w:val="26"/>
              </w:rPr>
              <w:tab/>
            </w:r>
            <w:r w:rsidRPr="001D1C43">
              <w:rPr>
                <w:rFonts w:hint="cs"/>
                <w:sz w:val="20"/>
                <w:szCs w:val="26"/>
                <w:rtl/>
              </w:rPr>
              <w:t xml:space="preserve">تعادل </w:t>
            </w:r>
            <w:r>
              <w:rPr>
                <w:rFonts w:hint="cs"/>
                <w:sz w:val="20"/>
                <w:szCs w:val="26"/>
                <w:rtl/>
              </w:rPr>
              <w:t>تقريباً فتحة نصف قدرة الحزمة لغلاف مخطط إشعاع الهوائي المعني.</w:t>
            </w:r>
          </w:p>
          <w:p w:rsidR="00955C9F" w:rsidRPr="001D1C43" w:rsidRDefault="00955C9F" w:rsidP="00401486">
            <w:pPr>
              <w:pStyle w:val="Tablelegend"/>
              <w:spacing w:before="20" w:after="20" w:line="260" w:lineRule="exact"/>
              <w:rPr>
                <w:sz w:val="20"/>
                <w:szCs w:val="26"/>
              </w:rPr>
            </w:pPr>
            <w:r w:rsidRPr="001D1C43">
              <w:rPr>
                <w:sz w:val="20"/>
                <w:szCs w:val="26"/>
                <w:vertAlign w:val="superscript"/>
              </w:rPr>
              <w:t>(2)</w:t>
            </w:r>
            <w:r w:rsidRPr="001D1C43">
              <w:rPr>
                <w:sz w:val="20"/>
                <w:szCs w:val="26"/>
                <w:vertAlign w:val="superscript"/>
              </w:rPr>
              <w:tab/>
            </w:r>
            <w:r>
              <w:rPr>
                <w:rFonts w:hint="cs"/>
                <w:sz w:val="20"/>
                <w:szCs w:val="26"/>
                <w:rtl/>
              </w:rPr>
              <w:t>عدد القطاعات المعنية.</w:t>
            </w:r>
          </w:p>
        </w:tc>
      </w:tr>
    </w:tbl>
    <w:p w:rsidR="00955C9F" w:rsidRDefault="00955C9F" w:rsidP="0092793E">
      <w:pPr>
        <w:keepNext/>
        <w:spacing w:before="240"/>
        <w:rPr>
          <w:rtl/>
          <w:lang w:bidi="ar-EG"/>
        </w:rPr>
      </w:pPr>
      <w:r>
        <w:rPr>
          <w:rFonts w:hint="cs"/>
          <w:rtl/>
          <w:lang w:bidi="ar-EG"/>
        </w:rPr>
        <w:t>ب)</w:t>
      </w:r>
      <w:r>
        <w:rPr>
          <w:rFonts w:hint="cs"/>
          <w:rtl/>
          <w:lang w:bidi="ar-EG"/>
        </w:rPr>
        <w:tab/>
        <w:t>نصف قطر القطاعات</w:t>
      </w:r>
      <w:r w:rsidR="0022490A">
        <w:rPr>
          <w:rFonts w:hint="eastAsia"/>
          <w:rtl/>
          <w:lang w:bidi="ar-EG"/>
        </w:rPr>
        <w:t> </w:t>
      </w:r>
      <w:r>
        <w:rPr>
          <w:lang w:bidi="ar-EG"/>
        </w:rPr>
        <w:t>(R)</w:t>
      </w:r>
    </w:p>
    <w:p w:rsidR="00955C9F" w:rsidRDefault="00955C9F" w:rsidP="0092793E">
      <w:pPr>
        <w:rPr>
          <w:rtl/>
          <w:lang w:bidi="ar-EG"/>
        </w:rPr>
      </w:pPr>
      <w:r>
        <w:rPr>
          <w:rFonts w:hint="cs"/>
          <w:rtl/>
          <w:lang w:bidi="ar-EG"/>
        </w:rPr>
        <w:t>يبين الجدول</w:t>
      </w:r>
      <w:r w:rsidR="0022490A">
        <w:rPr>
          <w:rFonts w:hint="eastAsia"/>
          <w:rtl/>
          <w:lang w:bidi="ar-EG"/>
        </w:rPr>
        <w:t> </w:t>
      </w:r>
      <w:r>
        <w:rPr>
          <w:lang w:bidi="ar-EG"/>
        </w:rPr>
        <w:t>18</w:t>
      </w:r>
      <w:r>
        <w:rPr>
          <w:rFonts w:hint="cs"/>
          <w:rtl/>
          <w:lang w:bidi="ar-EG"/>
        </w:rPr>
        <w:t xml:space="preserve"> قيم المعلمات التي يمكن استنتاجها مباشرة من مواصفات النظام دون الحاجة إلى إجراء حسابات</w:t>
      </w:r>
      <w:r w:rsidR="0022490A">
        <w:rPr>
          <w:rFonts w:hint="eastAsia"/>
          <w:rtl/>
          <w:lang w:bidi="ar-EG"/>
        </w:rPr>
        <w:t> </w:t>
      </w:r>
      <w:r>
        <w:rPr>
          <w:rFonts w:hint="cs"/>
          <w:rtl/>
          <w:lang w:bidi="ar-EG"/>
        </w:rPr>
        <w:t>أخرى.</w:t>
      </w:r>
    </w:p>
    <w:p w:rsidR="00955C9F" w:rsidRDefault="00955C9F" w:rsidP="006E64D8">
      <w:pPr>
        <w:pStyle w:val="TableNo0"/>
        <w:bidi/>
        <w:rPr>
          <w:rtl/>
          <w:lang w:bidi="ar-EG"/>
        </w:rPr>
      </w:pPr>
      <w:r>
        <w:rPr>
          <w:rFonts w:hint="cs"/>
          <w:rtl/>
          <w:lang w:bidi="ar-EG"/>
        </w:rPr>
        <w:t>الج</w:t>
      </w:r>
      <w:r w:rsidR="00B46262">
        <w:rPr>
          <w:rFonts w:hint="cs"/>
          <w:rtl/>
          <w:lang w:bidi="ar-EG"/>
        </w:rPr>
        <w:t>ـ</w:t>
      </w:r>
      <w:r>
        <w:rPr>
          <w:rFonts w:hint="cs"/>
          <w:rtl/>
          <w:lang w:bidi="ar-EG"/>
        </w:rPr>
        <w:t xml:space="preserve">دول </w:t>
      </w:r>
      <w:r>
        <w:rPr>
          <w:lang w:bidi="ar-EG"/>
        </w:rPr>
        <w:t>18</w:t>
      </w:r>
    </w:p>
    <w:p w:rsidR="00955C9F" w:rsidRPr="006E0A3D" w:rsidRDefault="00955C9F" w:rsidP="006E0A3D">
      <w:pPr>
        <w:pStyle w:val="Tabletitle"/>
        <w:rPr>
          <w:rtl/>
        </w:rPr>
      </w:pPr>
      <w:r w:rsidRPr="006E0A3D">
        <w:rPr>
          <w:rFonts w:hint="cs"/>
          <w:rtl/>
        </w:rPr>
        <w:t>التردد المركزي ومعلمات النظام</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1559"/>
        <w:gridCol w:w="1559"/>
        <w:gridCol w:w="1560"/>
      </w:tblGrid>
      <w:tr w:rsidR="00955C9F" w:rsidRPr="00ED2F9B" w:rsidTr="00401486">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rsidR="00955C9F" w:rsidRPr="00ED2F9B" w:rsidRDefault="00955C9F" w:rsidP="00401486">
            <w:pPr>
              <w:pStyle w:val="Tablehead"/>
            </w:pPr>
            <w:r w:rsidRPr="00ED2F9B">
              <w:rPr>
                <w:i/>
                <w:iCs/>
              </w:rPr>
              <w:t>P</w:t>
            </w:r>
            <w:r w:rsidRPr="00ED2F9B">
              <w:rPr>
                <w:i/>
                <w:iCs/>
                <w:vertAlign w:val="subscript"/>
              </w:rPr>
              <w:t>TX</w:t>
            </w:r>
            <w:r w:rsidRPr="00ED2F9B">
              <w:br/>
              <w:t>(dBm)</w:t>
            </w:r>
          </w:p>
        </w:tc>
        <w:tc>
          <w:tcPr>
            <w:tcW w:w="1559" w:type="dxa"/>
            <w:tcBorders>
              <w:top w:val="single" w:sz="4" w:space="0" w:color="auto"/>
              <w:left w:val="single" w:sz="4" w:space="0" w:color="auto"/>
              <w:bottom w:val="single" w:sz="4" w:space="0" w:color="auto"/>
              <w:right w:val="single" w:sz="4" w:space="0" w:color="auto"/>
            </w:tcBorders>
            <w:vAlign w:val="center"/>
          </w:tcPr>
          <w:p w:rsidR="00955C9F" w:rsidRPr="00ED2F9B" w:rsidRDefault="00955C9F" w:rsidP="00401486">
            <w:pPr>
              <w:pStyle w:val="Tablehead"/>
            </w:pPr>
            <w:r w:rsidRPr="00ED2F9B">
              <w:rPr>
                <w:i/>
                <w:iCs/>
              </w:rPr>
              <w:t>L</w:t>
            </w:r>
            <w:r w:rsidRPr="00ED2F9B">
              <w:rPr>
                <w:i/>
                <w:iCs/>
                <w:vertAlign w:val="subscript"/>
              </w:rPr>
              <w:t>C TX</w:t>
            </w:r>
            <w:r>
              <w:br/>
            </w:r>
            <w:r w:rsidRPr="00ED2F9B">
              <w:t>(dB)</w:t>
            </w:r>
          </w:p>
        </w:tc>
        <w:tc>
          <w:tcPr>
            <w:tcW w:w="1559" w:type="dxa"/>
            <w:tcBorders>
              <w:top w:val="single" w:sz="4" w:space="0" w:color="auto"/>
              <w:left w:val="single" w:sz="4" w:space="0" w:color="auto"/>
              <w:bottom w:val="single" w:sz="4" w:space="0" w:color="auto"/>
              <w:right w:val="single" w:sz="4" w:space="0" w:color="auto"/>
            </w:tcBorders>
            <w:vAlign w:val="center"/>
          </w:tcPr>
          <w:p w:rsidR="00955C9F" w:rsidRPr="00ED2F9B" w:rsidRDefault="00955C9F" w:rsidP="00401486">
            <w:pPr>
              <w:pStyle w:val="Tablehead"/>
            </w:pPr>
            <w:r w:rsidRPr="00ED2F9B">
              <w:rPr>
                <w:i/>
                <w:iCs/>
              </w:rPr>
              <w:t>L</w:t>
            </w:r>
            <w:r w:rsidRPr="00ED2F9B">
              <w:rPr>
                <w:i/>
                <w:iCs/>
                <w:vertAlign w:val="subscript"/>
              </w:rPr>
              <w:t>C RX</w:t>
            </w:r>
            <w:r>
              <w:br/>
            </w:r>
            <w:r w:rsidRPr="00ED2F9B">
              <w:t>(dB)</w:t>
            </w:r>
          </w:p>
        </w:tc>
        <w:tc>
          <w:tcPr>
            <w:tcW w:w="1559" w:type="dxa"/>
            <w:tcBorders>
              <w:top w:val="single" w:sz="4" w:space="0" w:color="auto"/>
              <w:left w:val="single" w:sz="4" w:space="0" w:color="auto"/>
              <w:bottom w:val="single" w:sz="4" w:space="0" w:color="auto"/>
              <w:right w:val="single" w:sz="4" w:space="0" w:color="auto"/>
            </w:tcBorders>
            <w:vAlign w:val="center"/>
          </w:tcPr>
          <w:p w:rsidR="00955C9F" w:rsidRPr="00ED2F9B" w:rsidRDefault="00955C9F" w:rsidP="00401486">
            <w:pPr>
              <w:pStyle w:val="Tablehead"/>
            </w:pPr>
            <w:r w:rsidRPr="00ED2F9B">
              <w:rPr>
                <w:i/>
                <w:iCs/>
              </w:rPr>
              <w:t>G</w:t>
            </w:r>
            <w:r w:rsidRPr="00ED2F9B">
              <w:rPr>
                <w:i/>
                <w:iCs/>
                <w:vertAlign w:val="subscript"/>
              </w:rPr>
              <w:t>RX</w:t>
            </w:r>
            <w:r>
              <w:br/>
            </w:r>
            <w:r w:rsidRPr="00ED2F9B">
              <w:t>(dBi)</w:t>
            </w:r>
          </w:p>
        </w:tc>
        <w:tc>
          <w:tcPr>
            <w:tcW w:w="1559" w:type="dxa"/>
            <w:tcBorders>
              <w:top w:val="single" w:sz="4" w:space="0" w:color="auto"/>
              <w:left w:val="single" w:sz="4" w:space="0" w:color="auto"/>
              <w:bottom w:val="single" w:sz="4" w:space="0" w:color="auto"/>
              <w:right w:val="single" w:sz="4" w:space="0" w:color="auto"/>
            </w:tcBorders>
            <w:vAlign w:val="center"/>
          </w:tcPr>
          <w:p w:rsidR="00955C9F" w:rsidRPr="00ED2F9B" w:rsidRDefault="00955C9F" w:rsidP="00401486">
            <w:pPr>
              <w:pStyle w:val="Tablehead"/>
              <w:rPr>
                <w:vertAlign w:val="subscript"/>
              </w:rPr>
            </w:pPr>
            <w:r w:rsidRPr="00ED2F9B">
              <w:rPr>
                <w:vertAlign w:val="superscript"/>
              </w:rPr>
              <w:t>(1)</w:t>
            </w:r>
            <w:r w:rsidRPr="00ED2F9B">
              <w:rPr>
                <w:i/>
                <w:iCs/>
              </w:rPr>
              <w:t>f</w:t>
            </w:r>
            <w:r w:rsidRPr="004F0EE7">
              <w:rPr>
                <w:vertAlign w:val="superscript"/>
              </w:rPr>
              <w:t xml:space="preserve"> </w:t>
            </w:r>
            <w:r>
              <w:br/>
            </w:r>
            <w:r w:rsidRPr="00ED2F9B">
              <w:t>(GHz)</w:t>
            </w:r>
          </w:p>
        </w:tc>
      </w:tr>
      <w:tr w:rsidR="00955C9F" w:rsidRPr="00ED2F9B" w:rsidTr="00401486">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rsidR="00955C9F" w:rsidRPr="00ED2F9B" w:rsidRDefault="00955C9F" w:rsidP="00401486">
            <w:pPr>
              <w:pStyle w:val="Tabletext"/>
              <w:jc w:val="center"/>
            </w:pPr>
            <w:r w:rsidRPr="00ED2F9B">
              <w:t>24</w:t>
            </w:r>
            <w:r>
              <w:t>,</w:t>
            </w:r>
            <w:r w:rsidRPr="00ED2F9B">
              <w:t>5</w:t>
            </w:r>
          </w:p>
        </w:tc>
        <w:tc>
          <w:tcPr>
            <w:tcW w:w="1559" w:type="dxa"/>
            <w:tcBorders>
              <w:top w:val="single" w:sz="4" w:space="0" w:color="auto"/>
              <w:left w:val="single" w:sz="4" w:space="0" w:color="auto"/>
              <w:bottom w:val="single" w:sz="4" w:space="0" w:color="auto"/>
              <w:right w:val="single" w:sz="4" w:space="0" w:color="auto"/>
            </w:tcBorders>
            <w:vAlign w:val="center"/>
          </w:tcPr>
          <w:p w:rsidR="00955C9F" w:rsidRPr="00ED2F9B" w:rsidRDefault="00955C9F" w:rsidP="00401486">
            <w:pPr>
              <w:pStyle w:val="Tabletext"/>
              <w:jc w:val="center"/>
            </w:pPr>
            <w:r w:rsidRPr="00ED2F9B">
              <w:t>4</w:t>
            </w:r>
            <w:r>
              <w:t>,</w:t>
            </w:r>
            <w:r w:rsidRPr="00ED2F9B">
              <w:t>4</w:t>
            </w:r>
          </w:p>
        </w:tc>
        <w:tc>
          <w:tcPr>
            <w:tcW w:w="1559" w:type="dxa"/>
            <w:tcBorders>
              <w:top w:val="single" w:sz="4" w:space="0" w:color="auto"/>
              <w:left w:val="single" w:sz="4" w:space="0" w:color="auto"/>
              <w:bottom w:val="single" w:sz="4" w:space="0" w:color="auto"/>
              <w:right w:val="single" w:sz="4" w:space="0" w:color="auto"/>
            </w:tcBorders>
            <w:vAlign w:val="center"/>
          </w:tcPr>
          <w:p w:rsidR="00955C9F" w:rsidRPr="00ED2F9B" w:rsidRDefault="00955C9F" w:rsidP="00401486">
            <w:pPr>
              <w:pStyle w:val="Tabletext"/>
              <w:jc w:val="center"/>
            </w:pPr>
            <w:r w:rsidRPr="00ED2F9B">
              <w:t>4</w:t>
            </w:r>
            <w:r>
              <w:t>,</w:t>
            </w:r>
            <w:r w:rsidRPr="00ED2F9B">
              <w:t>2</w:t>
            </w:r>
          </w:p>
        </w:tc>
        <w:tc>
          <w:tcPr>
            <w:tcW w:w="1559" w:type="dxa"/>
            <w:tcBorders>
              <w:top w:val="single" w:sz="4" w:space="0" w:color="auto"/>
              <w:left w:val="single" w:sz="4" w:space="0" w:color="auto"/>
              <w:bottom w:val="single" w:sz="4" w:space="0" w:color="auto"/>
              <w:right w:val="single" w:sz="4" w:space="0" w:color="auto"/>
            </w:tcBorders>
            <w:vAlign w:val="center"/>
          </w:tcPr>
          <w:p w:rsidR="00955C9F" w:rsidRPr="00ED2F9B" w:rsidRDefault="00955C9F" w:rsidP="00401486">
            <w:pPr>
              <w:pStyle w:val="Tabletext"/>
              <w:jc w:val="center"/>
            </w:pPr>
            <w:r w:rsidRPr="00ED2F9B">
              <w:t>36</w:t>
            </w:r>
            <w:r>
              <w:t>,</w:t>
            </w:r>
            <w:r w:rsidRPr="00ED2F9B">
              <w:t>7</w:t>
            </w:r>
          </w:p>
        </w:tc>
        <w:tc>
          <w:tcPr>
            <w:tcW w:w="1559" w:type="dxa"/>
            <w:tcBorders>
              <w:top w:val="single" w:sz="4" w:space="0" w:color="auto"/>
              <w:left w:val="single" w:sz="4" w:space="0" w:color="auto"/>
              <w:bottom w:val="single" w:sz="4" w:space="0" w:color="auto"/>
              <w:right w:val="single" w:sz="4" w:space="0" w:color="auto"/>
            </w:tcBorders>
            <w:vAlign w:val="center"/>
          </w:tcPr>
          <w:p w:rsidR="00955C9F" w:rsidRPr="00ED2F9B" w:rsidRDefault="00955C9F" w:rsidP="00401486">
            <w:pPr>
              <w:pStyle w:val="Tabletext"/>
              <w:jc w:val="center"/>
            </w:pPr>
            <w:r w:rsidRPr="00ED2F9B">
              <w:t>8</w:t>
            </w:r>
            <w:r>
              <w:t>,</w:t>
            </w:r>
            <w:r w:rsidRPr="00ED2F9B">
              <w:t>45</w:t>
            </w:r>
          </w:p>
        </w:tc>
      </w:tr>
      <w:tr w:rsidR="00955C9F" w:rsidRPr="00E15FCC" w:rsidTr="00401486">
        <w:trPr>
          <w:cantSplit/>
          <w:jc w:val="center"/>
        </w:trPr>
        <w:tc>
          <w:tcPr>
            <w:tcW w:w="7796" w:type="dxa"/>
            <w:gridSpan w:val="5"/>
            <w:tcBorders>
              <w:top w:val="single" w:sz="4" w:space="0" w:color="auto"/>
              <w:left w:val="nil"/>
              <w:bottom w:val="nil"/>
              <w:right w:val="nil"/>
            </w:tcBorders>
            <w:vAlign w:val="center"/>
          </w:tcPr>
          <w:p w:rsidR="00955C9F" w:rsidRPr="001D1C43" w:rsidRDefault="00955C9F" w:rsidP="00401486">
            <w:pPr>
              <w:pStyle w:val="Tablelegend"/>
              <w:rPr>
                <w:sz w:val="20"/>
                <w:szCs w:val="26"/>
                <w:rtl/>
                <w:lang w:bidi="ar-EG"/>
              </w:rPr>
            </w:pPr>
            <w:r w:rsidRPr="001D1C43">
              <w:rPr>
                <w:sz w:val="20"/>
                <w:szCs w:val="26"/>
                <w:vertAlign w:val="superscript"/>
              </w:rPr>
              <w:t>(1)</w:t>
            </w:r>
            <w:r w:rsidRPr="001D1C43">
              <w:rPr>
                <w:sz w:val="20"/>
                <w:szCs w:val="26"/>
              </w:rPr>
              <w:tab/>
            </w:r>
            <w:r>
              <w:rPr>
                <w:rFonts w:hint="cs"/>
                <w:sz w:val="20"/>
                <w:szCs w:val="26"/>
                <w:rtl/>
                <w:lang w:bidi="ar-EG"/>
              </w:rPr>
              <w:t>التردد المركزي في الجزء الأعلى من النطاق.</w:t>
            </w:r>
          </w:p>
        </w:tc>
      </w:tr>
    </w:tbl>
    <w:p w:rsidR="00955C9F" w:rsidRDefault="00955C9F" w:rsidP="0092793E">
      <w:pPr>
        <w:keepNext/>
        <w:spacing w:before="240"/>
        <w:rPr>
          <w:rtl/>
        </w:rPr>
      </w:pPr>
      <w:r>
        <w:rPr>
          <w:rFonts w:hint="cs"/>
          <w:rtl/>
          <w:lang w:bidi="ar-EG"/>
        </w:rPr>
        <w:t>ج)</w:t>
      </w:r>
      <w:r>
        <w:rPr>
          <w:rFonts w:hint="cs"/>
          <w:rtl/>
          <w:lang w:bidi="ar-EG"/>
        </w:rPr>
        <w:tab/>
        <w:t xml:space="preserve">كسب هوائي المرسل </w:t>
      </w:r>
      <w:r>
        <w:rPr>
          <w:lang w:bidi="ar-EG"/>
        </w:rPr>
        <w:t>(</w:t>
      </w:r>
      <w:r w:rsidRPr="00EB73B7">
        <w:rPr>
          <w:i/>
        </w:rPr>
        <w:t>G</w:t>
      </w:r>
      <w:r w:rsidRPr="00EB73B7">
        <w:rPr>
          <w:i/>
          <w:vertAlign w:val="subscript"/>
        </w:rPr>
        <w:t>TX</w:t>
      </w:r>
      <w:r w:rsidRPr="001D1C43">
        <w:t>)</w:t>
      </w:r>
    </w:p>
    <w:p w:rsidR="00955C9F" w:rsidRDefault="00955C9F" w:rsidP="0092793E">
      <w:pPr>
        <w:rPr>
          <w:rtl/>
          <w:lang w:bidi="ar-EG"/>
        </w:rPr>
      </w:pPr>
      <w:r>
        <w:rPr>
          <w:rFonts w:hint="cs"/>
          <w:rtl/>
          <w:lang w:bidi="ar-EG"/>
        </w:rPr>
        <w:t>المعلمة</w:t>
      </w:r>
      <w:r w:rsidR="0022490A">
        <w:rPr>
          <w:rFonts w:hint="eastAsia"/>
          <w:rtl/>
          <w:lang w:bidi="ar-EG"/>
        </w:rPr>
        <w:t> </w:t>
      </w:r>
      <w:r w:rsidRPr="00E15FCC">
        <w:rPr>
          <w:i/>
          <w:iCs/>
        </w:rPr>
        <w:t>G</w:t>
      </w:r>
      <w:r w:rsidRPr="00E15FCC">
        <w:rPr>
          <w:i/>
          <w:iCs/>
          <w:vertAlign w:val="subscript"/>
        </w:rPr>
        <w:t>TX</w:t>
      </w:r>
      <w:r>
        <w:rPr>
          <w:rFonts w:hint="cs"/>
          <w:rtl/>
        </w:rPr>
        <w:t xml:space="preserve"> هي كسب هوائي المرسل على طول المحور في قطاع معين. ويبين الجدول</w:t>
      </w:r>
      <w:r w:rsidR="0022490A">
        <w:rPr>
          <w:rFonts w:hint="eastAsia"/>
          <w:rtl/>
          <w:lang w:bidi="ar-EG"/>
        </w:rPr>
        <w:t> </w:t>
      </w:r>
      <w:r>
        <w:t>19</w:t>
      </w:r>
      <w:r>
        <w:rPr>
          <w:rFonts w:hint="cs"/>
          <w:rtl/>
          <w:lang w:bidi="ar-EG"/>
        </w:rPr>
        <w:t xml:space="preserve"> القيم المحسوبة</w:t>
      </w:r>
      <w:r w:rsidR="0022490A">
        <w:rPr>
          <w:rFonts w:hint="eastAsia"/>
          <w:rtl/>
          <w:lang w:bidi="ar-EG"/>
        </w:rPr>
        <w:t> </w:t>
      </w:r>
      <w:r w:rsidRPr="00E15FCC">
        <w:rPr>
          <w:i/>
          <w:iCs/>
        </w:rPr>
        <w:t>G</w:t>
      </w:r>
      <w:r w:rsidRPr="00E15FCC">
        <w:rPr>
          <w:i/>
          <w:iCs/>
          <w:vertAlign w:val="subscript"/>
        </w:rPr>
        <w:t>TX</w:t>
      </w:r>
      <w:r>
        <w:rPr>
          <w:rFonts w:hint="cs"/>
          <w:rtl/>
          <w:lang w:bidi="ar-EG"/>
        </w:rPr>
        <w:t xml:space="preserve"> لكل قطاع</w:t>
      </w:r>
      <w:r w:rsidR="0022490A">
        <w:rPr>
          <w:rFonts w:hint="eastAsia"/>
          <w:rtl/>
          <w:lang w:bidi="ar-EG"/>
        </w:rPr>
        <w:t> </w:t>
      </w:r>
      <w:r>
        <w:rPr>
          <w:lang w:bidi="ar-EG"/>
        </w:rPr>
        <w:t>(</w:t>
      </w:r>
      <w:r w:rsidRPr="00C12926">
        <w:rPr>
          <w:iCs/>
        </w:rPr>
        <w:sym w:font="Symbol" w:char="F071"/>
      </w:r>
      <w:r>
        <w:rPr>
          <w:iCs/>
        </w:rPr>
        <w:t>)</w:t>
      </w:r>
      <w:r>
        <w:rPr>
          <w:rFonts w:hint="cs"/>
          <w:rtl/>
        </w:rPr>
        <w:t xml:space="preserve"> محدد في الجدول</w:t>
      </w:r>
      <w:r w:rsidR="0022490A">
        <w:rPr>
          <w:rFonts w:hint="eastAsia"/>
          <w:rtl/>
          <w:lang w:bidi="ar-EG"/>
        </w:rPr>
        <w:t> </w:t>
      </w:r>
      <w:r>
        <w:t>17</w:t>
      </w:r>
      <w:r>
        <w:rPr>
          <w:rFonts w:hint="cs"/>
          <w:rtl/>
          <w:lang w:bidi="ar-EG"/>
        </w:rPr>
        <w:t>.</w:t>
      </w:r>
    </w:p>
    <w:p w:rsidR="00955C9F" w:rsidRDefault="00955C9F" w:rsidP="006E64D8">
      <w:pPr>
        <w:pStyle w:val="TableNo0"/>
        <w:bidi/>
        <w:rPr>
          <w:rtl/>
          <w:lang w:bidi="ar-EG"/>
        </w:rPr>
      </w:pPr>
      <w:r>
        <w:rPr>
          <w:rFonts w:hint="cs"/>
          <w:rtl/>
          <w:lang w:bidi="ar-EG"/>
        </w:rPr>
        <w:t>الج</w:t>
      </w:r>
      <w:r w:rsidR="00B46262">
        <w:rPr>
          <w:rFonts w:hint="cs"/>
          <w:rtl/>
          <w:lang w:bidi="ar-EG"/>
        </w:rPr>
        <w:t>ـ</w:t>
      </w:r>
      <w:r>
        <w:rPr>
          <w:rFonts w:hint="cs"/>
          <w:rtl/>
          <w:lang w:bidi="ar-EG"/>
        </w:rPr>
        <w:t xml:space="preserve">دول </w:t>
      </w:r>
      <w:r>
        <w:rPr>
          <w:lang w:bidi="ar-EG"/>
        </w:rPr>
        <w:t>19</w:t>
      </w:r>
    </w:p>
    <w:p w:rsidR="00955C9F" w:rsidRPr="006E0A3D" w:rsidRDefault="00955C9F" w:rsidP="006E0A3D">
      <w:pPr>
        <w:pStyle w:val="Tabletitle"/>
        <w:rPr>
          <w:rtl/>
        </w:rPr>
      </w:pPr>
      <w:r w:rsidRPr="006E0A3D">
        <w:rPr>
          <w:rFonts w:hint="cs"/>
          <w:rtl/>
        </w:rPr>
        <w:t>كسب هوائي المرسل في كل قطاع</w:t>
      </w:r>
      <w:r w:rsidRPr="0092793E">
        <w:rPr>
          <w:rFonts w:ascii="Times New Roman" w:hAnsi="Times New Roman" w:hint="cs"/>
          <w:b w:val="0"/>
          <w:bCs w:val="0"/>
          <w:sz w:val="20"/>
          <w:szCs w:val="26"/>
          <w:rtl/>
          <w:lang w:bidi="ar-SA"/>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2"/>
        <w:gridCol w:w="2552"/>
      </w:tblGrid>
      <w:tr w:rsidR="00955C9F" w:rsidRPr="00C12926" w:rsidTr="00401486">
        <w:trPr>
          <w:cantSplit/>
          <w:trHeight w:val="503"/>
          <w:jc w:val="center"/>
        </w:trPr>
        <w:tc>
          <w:tcPr>
            <w:tcW w:w="2552"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head"/>
            </w:pPr>
            <w:r>
              <w:rPr>
                <w:rFonts w:hint="cs"/>
                <w:rtl/>
              </w:rPr>
              <w:t xml:space="preserve">قطاع الزاوية </w:t>
            </w:r>
            <w:r w:rsidRPr="00C12926">
              <w:rPr>
                <w:iCs/>
              </w:rPr>
              <w:sym w:font="Symbol" w:char="F071"/>
            </w:r>
            <w:r w:rsidRPr="00C12926">
              <w:rPr>
                <w:vertAlign w:val="subscript"/>
              </w:rPr>
              <w:t>1</w:t>
            </w:r>
          </w:p>
        </w:tc>
        <w:tc>
          <w:tcPr>
            <w:tcW w:w="2552"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head"/>
              <w:rPr>
                <w:vertAlign w:val="superscript"/>
              </w:rPr>
            </w:pPr>
            <w:r>
              <w:rPr>
                <w:rFonts w:hint="cs"/>
                <w:rtl/>
              </w:rPr>
              <w:t xml:space="preserve">قطاع الزاوية </w:t>
            </w:r>
            <w:r w:rsidRPr="00C12926">
              <w:rPr>
                <w:vertAlign w:val="superscript"/>
              </w:rPr>
              <w:t>(1)</w:t>
            </w:r>
            <w:r w:rsidRPr="00C12926">
              <w:rPr>
                <w:iCs/>
              </w:rPr>
              <w:sym w:font="Symbol" w:char="F071"/>
            </w:r>
            <w:r w:rsidRPr="00C12926">
              <w:rPr>
                <w:vertAlign w:val="subscript"/>
              </w:rPr>
              <w:t>2</w:t>
            </w:r>
          </w:p>
        </w:tc>
        <w:tc>
          <w:tcPr>
            <w:tcW w:w="2552"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head"/>
            </w:pPr>
            <w:r>
              <w:rPr>
                <w:rFonts w:hint="cs"/>
                <w:rtl/>
              </w:rPr>
              <w:t xml:space="preserve">قطاع الزاوية </w:t>
            </w:r>
            <w:r w:rsidRPr="00C12926">
              <w:rPr>
                <w:iCs/>
              </w:rPr>
              <w:sym w:font="Symbol" w:char="F071"/>
            </w:r>
            <w:r w:rsidRPr="00C12926">
              <w:rPr>
                <w:vertAlign w:val="subscript"/>
              </w:rPr>
              <w:t>3</w:t>
            </w:r>
          </w:p>
        </w:tc>
      </w:tr>
      <w:tr w:rsidR="00955C9F" w:rsidRPr="00C12926" w:rsidTr="00401486">
        <w:trPr>
          <w:cantSplit/>
          <w:trHeight w:val="244"/>
          <w:jc w:val="center"/>
        </w:trPr>
        <w:tc>
          <w:tcPr>
            <w:tcW w:w="2552"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rPr>
                <w:i/>
              </w:rPr>
              <w:t>G</w:t>
            </w:r>
            <w:r w:rsidRPr="00C12926">
              <w:rPr>
                <w:i/>
                <w:vertAlign w:val="subscript"/>
              </w:rPr>
              <w:t>TX</w:t>
            </w:r>
            <w:r w:rsidRPr="00C12926">
              <w:rPr>
                <w:vertAlign w:val="subscript"/>
              </w:rPr>
              <w:t xml:space="preserve"> 1</w:t>
            </w:r>
          </w:p>
        </w:tc>
        <w:tc>
          <w:tcPr>
            <w:tcW w:w="2552"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rPr>
                <w:i/>
              </w:rPr>
              <w:t>G</w:t>
            </w:r>
            <w:r w:rsidRPr="00C12926">
              <w:rPr>
                <w:i/>
                <w:vertAlign w:val="subscript"/>
              </w:rPr>
              <w:t xml:space="preserve">TX </w:t>
            </w:r>
            <w:r w:rsidRPr="00C12926">
              <w:rPr>
                <w:vertAlign w:val="subscript"/>
              </w:rPr>
              <w:t>2</w:t>
            </w:r>
          </w:p>
        </w:tc>
        <w:tc>
          <w:tcPr>
            <w:tcW w:w="2552"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rPr>
                <w:i/>
              </w:rPr>
              <w:t>G</w:t>
            </w:r>
            <w:r w:rsidRPr="00C12926">
              <w:rPr>
                <w:i/>
                <w:vertAlign w:val="subscript"/>
              </w:rPr>
              <w:t>TX</w:t>
            </w:r>
            <w:r w:rsidRPr="00C12926">
              <w:rPr>
                <w:vertAlign w:val="subscript"/>
              </w:rPr>
              <w:t xml:space="preserve"> 3</w:t>
            </w:r>
          </w:p>
        </w:tc>
      </w:tr>
      <w:tr w:rsidR="00955C9F" w:rsidRPr="00C12926" w:rsidTr="00401486">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t>14</w:t>
            </w:r>
            <w:r>
              <w:t>,</w:t>
            </w:r>
            <w:r w:rsidRPr="00C12926">
              <w:t>7</w:t>
            </w:r>
          </w:p>
        </w:tc>
        <w:tc>
          <w:tcPr>
            <w:tcW w:w="2552"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t>36</w:t>
            </w:r>
            <w:r>
              <w:t>,</w:t>
            </w:r>
            <w:r w:rsidRPr="00C12926">
              <w:t>7</w:t>
            </w:r>
          </w:p>
        </w:tc>
        <w:tc>
          <w:tcPr>
            <w:tcW w:w="2552"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t>14</w:t>
            </w:r>
            <w:r>
              <w:t>,</w:t>
            </w:r>
            <w:r w:rsidRPr="00C12926">
              <w:t>7</w:t>
            </w:r>
          </w:p>
        </w:tc>
      </w:tr>
      <w:tr w:rsidR="00955C9F" w:rsidRPr="00E15FCC" w:rsidTr="00401486">
        <w:trPr>
          <w:cantSplit/>
          <w:jc w:val="center"/>
        </w:trPr>
        <w:tc>
          <w:tcPr>
            <w:tcW w:w="7655" w:type="dxa"/>
            <w:gridSpan w:val="3"/>
            <w:tcBorders>
              <w:top w:val="single" w:sz="4" w:space="0" w:color="auto"/>
              <w:left w:val="nil"/>
              <w:bottom w:val="nil"/>
              <w:right w:val="nil"/>
            </w:tcBorders>
            <w:vAlign w:val="center"/>
          </w:tcPr>
          <w:p w:rsidR="00955C9F" w:rsidRPr="00E21CEA" w:rsidRDefault="00955C9F" w:rsidP="00401486">
            <w:pPr>
              <w:pStyle w:val="Tablelegend"/>
              <w:spacing w:before="20" w:after="20" w:line="300" w:lineRule="exact"/>
              <w:rPr>
                <w:sz w:val="20"/>
                <w:szCs w:val="26"/>
              </w:rPr>
            </w:pPr>
            <w:r w:rsidRPr="00E21CEA">
              <w:rPr>
                <w:sz w:val="20"/>
                <w:szCs w:val="26"/>
              </w:rPr>
              <w:t>*</w:t>
            </w:r>
            <w:r w:rsidRPr="00E21CEA">
              <w:rPr>
                <w:sz w:val="20"/>
                <w:szCs w:val="26"/>
              </w:rPr>
              <w:tab/>
            </w:r>
            <w:r>
              <w:rPr>
                <w:rFonts w:hint="cs"/>
                <w:sz w:val="20"/>
                <w:szCs w:val="26"/>
                <w:rtl/>
              </w:rPr>
              <w:t>تنتج استناداً إلى غلاف مخطط إشعاع الهوائي.</w:t>
            </w:r>
          </w:p>
          <w:p w:rsidR="00955C9F" w:rsidRPr="00E21CEA" w:rsidRDefault="00955C9F" w:rsidP="00401486">
            <w:pPr>
              <w:pStyle w:val="Tablelegend"/>
              <w:spacing w:before="20" w:after="20" w:line="300" w:lineRule="exact"/>
              <w:rPr>
                <w:spacing w:val="-2"/>
                <w:sz w:val="20"/>
                <w:szCs w:val="26"/>
              </w:rPr>
            </w:pPr>
            <w:r w:rsidRPr="00E21CEA">
              <w:rPr>
                <w:spacing w:val="-2"/>
                <w:sz w:val="20"/>
                <w:szCs w:val="26"/>
                <w:vertAlign w:val="superscript"/>
              </w:rPr>
              <w:t>(1)</w:t>
            </w:r>
            <w:r w:rsidRPr="00E21CEA">
              <w:rPr>
                <w:spacing w:val="-2"/>
                <w:sz w:val="20"/>
                <w:szCs w:val="26"/>
              </w:rPr>
              <w:tab/>
            </w:r>
            <w:r w:rsidRPr="00E21CEA">
              <w:rPr>
                <w:rFonts w:hint="cs"/>
                <w:spacing w:val="-2"/>
                <w:sz w:val="20"/>
                <w:szCs w:val="26"/>
                <w:rtl/>
              </w:rPr>
              <w:t xml:space="preserve">يعمل على انطباق محور القطاع </w:t>
            </w:r>
            <w:r w:rsidRPr="00E21CEA">
              <w:rPr>
                <w:iCs/>
                <w:spacing w:val="-2"/>
                <w:sz w:val="20"/>
                <w:szCs w:val="26"/>
              </w:rPr>
              <w:sym w:font="Symbol" w:char="F071"/>
            </w:r>
            <w:r w:rsidRPr="00E21CEA">
              <w:rPr>
                <w:spacing w:val="-2"/>
                <w:sz w:val="20"/>
                <w:szCs w:val="26"/>
                <w:vertAlign w:val="subscript"/>
              </w:rPr>
              <w:t>2</w:t>
            </w:r>
            <w:r w:rsidRPr="00E21CEA">
              <w:rPr>
                <w:rFonts w:hint="cs"/>
                <w:spacing w:val="-2"/>
                <w:sz w:val="20"/>
                <w:szCs w:val="26"/>
                <w:rtl/>
              </w:rPr>
              <w:t xml:space="preserve"> مع محور الفص الرئيسي للهوائي. والقطاعان </w:t>
            </w:r>
            <w:r w:rsidRPr="00E21CEA">
              <w:rPr>
                <w:iCs/>
                <w:spacing w:val="-2"/>
                <w:sz w:val="20"/>
                <w:szCs w:val="26"/>
              </w:rPr>
              <w:sym w:font="Symbol" w:char="F071"/>
            </w:r>
            <w:r w:rsidRPr="00E21CEA">
              <w:rPr>
                <w:spacing w:val="-2"/>
                <w:sz w:val="20"/>
                <w:szCs w:val="26"/>
                <w:vertAlign w:val="subscript"/>
              </w:rPr>
              <w:t>1</w:t>
            </w:r>
            <w:r w:rsidRPr="00E21CEA">
              <w:rPr>
                <w:rFonts w:hint="cs"/>
                <w:spacing w:val="-2"/>
                <w:sz w:val="20"/>
                <w:szCs w:val="26"/>
                <w:rtl/>
              </w:rPr>
              <w:t xml:space="preserve"> و</w:t>
            </w:r>
            <w:r w:rsidRPr="00E21CEA">
              <w:rPr>
                <w:iCs/>
                <w:spacing w:val="-2"/>
                <w:sz w:val="20"/>
                <w:szCs w:val="26"/>
              </w:rPr>
              <w:sym w:font="Symbol" w:char="F071"/>
            </w:r>
            <w:r w:rsidRPr="00E21CEA">
              <w:rPr>
                <w:spacing w:val="-2"/>
                <w:sz w:val="20"/>
                <w:szCs w:val="26"/>
                <w:vertAlign w:val="subscript"/>
              </w:rPr>
              <w:t>3</w:t>
            </w:r>
            <w:r w:rsidRPr="00E21CEA">
              <w:rPr>
                <w:rFonts w:hint="cs"/>
                <w:spacing w:val="-2"/>
                <w:sz w:val="20"/>
                <w:szCs w:val="26"/>
                <w:rtl/>
              </w:rPr>
              <w:t xml:space="preserve"> مجاوران للقطاع </w:t>
            </w:r>
            <w:r w:rsidRPr="00E21CEA">
              <w:rPr>
                <w:iCs/>
                <w:spacing w:val="-2"/>
                <w:sz w:val="20"/>
                <w:szCs w:val="26"/>
              </w:rPr>
              <w:sym w:font="Symbol" w:char="F071"/>
            </w:r>
            <w:r w:rsidRPr="00E21CEA">
              <w:rPr>
                <w:spacing w:val="-2"/>
                <w:sz w:val="20"/>
                <w:szCs w:val="26"/>
                <w:vertAlign w:val="subscript"/>
              </w:rPr>
              <w:t>2</w:t>
            </w:r>
            <w:r w:rsidRPr="00E21CEA">
              <w:rPr>
                <w:rFonts w:hint="cs"/>
                <w:spacing w:val="-2"/>
                <w:sz w:val="20"/>
                <w:szCs w:val="26"/>
                <w:rtl/>
              </w:rPr>
              <w:t>.</w:t>
            </w:r>
          </w:p>
        </w:tc>
      </w:tr>
    </w:tbl>
    <w:p w:rsidR="00955C9F" w:rsidRDefault="00955C9F" w:rsidP="0092793E">
      <w:pPr>
        <w:spacing w:before="240"/>
        <w:rPr>
          <w:rtl/>
        </w:rPr>
      </w:pPr>
      <w:r>
        <w:rPr>
          <w:rFonts w:hint="cs"/>
          <w:rtl/>
          <w:lang w:bidi="ar-EG"/>
        </w:rPr>
        <w:t>تعادل كل قيمة</w:t>
      </w:r>
      <w:r w:rsidR="007C0339">
        <w:rPr>
          <w:rFonts w:hint="eastAsia"/>
          <w:rtl/>
          <w:lang w:bidi="ar-EG"/>
        </w:rPr>
        <w:t> </w:t>
      </w:r>
      <w:r w:rsidRPr="00E15FCC">
        <w:rPr>
          <w:i/>
          <w:iCs/>
        </w:rPr>
        <w:t>G</w:t>
      </w:r>
      <w:r w:rsidRPr="00E15FCC">
        <w:rPr>
          <w:i/>
          <w:iCs/>
          <w:vertAlign w:val="subscript"/>
        </w:rPr>
        <w:t>TX</w:t>
      </w:r>
      <w:r>
        <w:rPr>
          <w:rFonts w:hint="cs"/>
          <w:rtl/>
        </w:rPr>
        <w:t xml:space="preserve"> حسب المعادلتين</w:t>
      </w:r>
      <w:r w:rsidR="0022490A">
        <w:rPr>
          <w:rFonts w:hint="eastAsia"/>
          <w:rtl/>
          <w:lang w:bidi="ar-EG"/>
        </w:rPr>
        <w:t> </w:t>
      </w:r>
      <w:r>
        <w:t>(38)</w:t>
      </w:r>
      <w:r>
        <w:rPr>
          <w:rFonts w:hint="cs"/>
          <w:rtl/>
          <w:lang w:bidi="ar-EG"/>
        </w:rPr>
        <w:t xml:space="preserve"> و</w:t>
      </w:r>
      <w:r>
        <w:rPr>
          <w:lang w:bidi="ar-EG"/>
        </w:rPr>
        <w:t>(39)</w:t>
      </w:r>
      <w:r>
        <w:rPr>
          <w:rFonts w:hint="cs"/>
          <w:rtl/>
          <w:lang w:bidi="ar-EG"/>
        </w:rPr>
        <w:t xml:space="preserve"> قيمة</w:t>
      </w:r>
      <w:r w:rsidR="0022490A">
        <w:rPr>
          <w:rFonts w:hint="eastAsia"/>
          <w:rtl/>
          <w:lang w:bidi="ar-EG"/>
        </w:rPr>
        <w:t> </w:t>
      </w:r>
      <w:r>
        <w:rPr>
          <w:i/>
          <w:iCs/>
          <w:lang w:bidi="ar-EG"/>
        </w:rPr>
        <w:t>R</w:t>
      </w:r>
      <w:r>
        <w:rPr>
          <w:rFonts w:hint="cs"/>
          <w:rtl/>
        </w:rPr>
        <w:t>، علماً بأن كسب هوائي المرسل، دون غيره، يتغير في كل</w:t>
      </w:r>
      <w:r w:rsidR="0022490A">
        <w:rPr>
          <w:rFonts w:hint="eastAsia"/>
          <w:rtl/>
          <w:lang w:bidi="ar-EG"/>
        </w:rPr>
        <w:t> </w:t>
      </w:r>
      <w:r>
        <w:rPr>
          <w:rFonts w:hint="cs"/>
          <w:rtl/>
        </w:rPr>
        <w:t>قطاع.</w:t>
      </w:r>
    </w:p>
    <w:p w:rsidR="00955C9F" w:rsidRDefault="00955C9F" w:rsidP="0092793E">
      <w:pPr>
        <w:keepNext/>
        <w:spacing w:before="240"/>
        <w:rPr>
          <w:rtl/>
          <w:lang w:bidi="ar-EG"/>
        </w:rPr>
      </w:pPr>
      <w:r>
        <w:rPr>
          <w:rFonts w:hint="cs"/>
          <w:rtl/>
          <w:lang w:bidi="ar-EG"/>
        </w:rPr>
        <w:t>د)</w:t>
      </w:r>
      <w:r>
        <w:rPr>
          <w:rFonts w:hint="cs"/>
          <w:rtl/>
          <w:lang w:bidi="ar-EG"/>
        </w:rPr>
        <w:tab/>
        <w:t>عتبة التداخل في المستقبل</w:t>
      </w:r>
      <w:r w:rsidR="0022490A">
        <w:rPr>
          <w:rFonts w:hint="eastAsia"/>
          <w:rtl/>
          <w:lang w:bidi="ar-EG"/>
        </w:rPr>
        <w:t> </w:t>
      </w:r>
      <w:r w:rsidRPr="000C7F97">
        <w:rPr>
          <w:i/>
          <w:iCs/>
        </w:rPr>
        <w:t>I</w:t>
      </w:r>
      <w:r w:rsidRPr="000C7F97">
        <w:rPr>
          <w:i/>
          <w:iCs/>
          <w:sz w:val="28"/>
          <w:vertAlign w:val="subscript"/>
        </w:rPr>
        <w:t>RX</w:t>
      </w:r>
      <w:r w:rsidRPr="000C7F97">
        <w:rPr>
          <w:i/>
          <w:iCs/>
        </w:rPr>
        <w:t>)</w:t>
      </w:r>
      <w:r w:rsidRPr="000C7F97">
        <w:rPr>
          <w:rFonts w:hint="cs"/>
          <w:i/>
          <w:iCs/>
          <w:rtl/>
          <w:lang w:bidi="ar-EG"/>
        </w:rPr>
        <w:t>)</w:t>
      </w:r>
    </w:p>
    <w:p w:rsidR="00955C9F" w:rsidRDefault="00955C9F" w:rsidP="0092793E">
      <w:pPr>
        <w:rPr>
          <w:rtl/>
        </w:rPr>
      </w:pPr>
      <w:r>
        <w:rPr>
          <w:rFonts w:hint="cs"/>
          <w:rtl/>
          <w:lang w:bidi="ar-EG"/>
        </w:rPr>
        <w:t>ثمة طريقتان لحساب عتبة التداخل في المستقبل وهما: حساب العتبة مباشرة استناداً إلى النسبة</w:t>
      </w:r>
      <w:r w:rsidR="0022490A">
        <w:rPr>
          <w:rFonts w:hint="eastAsia"/>
          <w:rtl/>
          <w:lang w:bidi="ar-EG"/>
        </w:rPr>
        <w:t> </w:t>
      </w:r>
      <w:r w:rsidRPr="00E15FCC">
        <w:rPr>
          <w:i/>
          <w:iCs/>
        </w:rPr>
        <w:t>C/I</w:t>
      </w:r>
      <w:r w:rsidRPr="00E15FCC">
        <w:rPr>
          <w:i/>
          <w:iCs/>
          <w:vertAlign w:val="subscript"/>
        </w:rPr>
        <w:t>MAX</w:t>
      </w:r>
      <w:r>
        <w:rPr>
          <w:rFonts w:hint="cs"/>
          <w:rtl/>
        </w:rPr>
        <w:t xml:space="preserve"> وحساب العتبة استناداً إلى أدنى هامش مطلوب للمستقبل. ونظراً إلى أن الطريقة الثانية تتطلب عدداً أكبر من الخطوات فإنها تستعمل من أجل توضيح</w:t>
      </w:r>
      <w:r w:rsidR="0022490A">
        <w:rPr>
          <w:rFonts w:hint="eastAsia"/>
          <w:rtl/>
          <w:lang w:bidi="ar-EG"/>
        </w:rPr>
        <w:t> </w:t>
      </w:r>
      <w:r>
        <w:rPr>
          <w:rFonts w:hint="cs"/>
          <w:rtl/>
        </w:rPr>
        <w:t>الحساب.</w:t>
      </w:r>
    </w:p>
    <w:p w:rsidR="00955C9F" w:rsidRDefault="00955C9F" w:rsidP="00955C9F">
      <w:pPr>
        <w:rPr>
          <w:rtl/>
          <w:lang w:bidi="ar-EG"/>
        </w:rPr>
      </w:pPr>
      <w:r>
        <w:rPr>
          <w:rFonts w:hint="cs"/>
          <w:rtl/>
        </w:rPr>
        <w:t>ويقدم الجدول</w:t>
      </w:r>
      <w:r w:rsidR="0022490A">
        <w:rPr>
          <w:rFonts w:hint="eastAsia"/>
          <w:rtl/>
          <w:lang w:bidi="ar-EG"/>
        </w:rPr>
        <w:t> </w:t>
      </w:r>
      <w:r>
        <w:t>20</w:t>
      </w:r>
      <w:r>
        <w:rPr>
          <w:rFonts w:hint="cs"/>
          <w:rtl/>
          <w:lang w:bidi="ar-EG"/>
        </w:rPr>
        <w:t xml:space="preserve"> قيماً نمطية للمعلمتين</w:t>
      </w:r>
      <w:r w:rsidR="0022490A">
        <w:rPr>
          <w:rFonts w:hint="eastAsia"/>
          <w:rtl/>
          <w:lang w:bidi="ar-EG"/>
        </w:rPr>
        <w:t> </w:t>
      </w:r>
      <w:r w:rsidRPr="00E15FCC">
        <w:rPr>
          <w:i/>
          <w:iCs/>
        </w:rPr>
        <w:t>C/I</w:t>
      </w:r>
      <w:r w:rsidRPr="00E15FCC">
        <w:rPr>
          <w:i/>
          <w:iCs/>
          <w:vertAlign w:val="subscript"/>
        </w:rPr>
        <w:t>MAX</w:t>
      </w:r>
      <w:r>
        <w:rPr>
          <w:rFonts w:hint="cs"/>
          <w:rtl/>
        </w:rPr>
        <w:t xml:space="preserve"> و</w:t>
      </w:r>
      <w:r w:rsidRPr="00E15FCC">
        <w:rPr>
          <w:i/>
          <w:iCs/>
        </w:rPr>
        <w:t>I</w:t>
      </w:r>
      <w:r w:rsidRPr="00E15FCC">
        <w:rPr>
          <w:i/>
          <w:iCs/>
          <w:vertAlign w:val="subscript"/>
        </w:rPr>
        <w:t>EQ</w:t>
      </w:r>
      <w:r>
        <w:rPr>
          <w:rFonts w:hint="cs"/>
          <w:rtl/>
        </w:rPr>
        <w:t>، محسوبة استناداً إلى خصائص التجهيزات. وتستخدم هذه القيم في</w:t>
      </w:r>
      <w:r w:rsidR="0022490A">
        <w:rPr>
          <w:rFonts w:hint="eastAsia"/>
          <w:rtl/>
          <w:lang w:bidi="ar-EG"/>
        </w:rPr>
        <w:t> </w:t>
      </w:r>
      <w:r>
        <w:rPr>
          <w:rFonts w:hint="cs"/>
          <w:rtl/>
        </w:rPr>
        <w:t>المعادلة</w:t>
      </w:r>
      <w:r w:rsidR="001A7929">
        <w:rPr>
          <w:rFonts w:hint="eastAsia"/>
          <w:rtl/>
          <w:lang w:bidi="ar-EG"/>
        </w:rPr>
        <w:t> </w:t>
      </w:r>
      <w:r>
        <w:t>(42)</w:t>
      </w:r>
      <w:r>
        <w:rPr>
          <w:rFonts w:hint="cs"/>
          <w:rtl/>
          <w:lang w:bidi="ar-EG"/>
        </w:rPr>
        <w:t>.</w:t>
      </w:r>
    </w:p>
    <w:p w:rsidR="00955C9F" w:rsidRDefault="00955C9F" w:rsidP="006E64D8">
      <w:pPr>
        <w:pStyle w:val="TableNo0"/>
        <w:bidi/>
        <w:rPr>
          <w:rtl/>
          <w:lang w:bidi="ar-EG"/>
        </w:rPr>
      </w:pPr>
      <w:r>
        <w:rPr>
          <w:rFonts w:hint="cs"/>
          <w:rtl/>
          <w:lang w:bidi="ar-EG"/>
        </w:rPr>
        <w:lastRenderedPageBreak/>
        <w:t>الج</w:t>
      </w:r>
      <w:r w:rsidR="00B46262">
        <w:rPr>
          <w:rFonts w:hint="cs"/>
          <w:rtl/>
          <w:lang w:bidi="ar-EG"/>
        </w:rPr>
        <w:t>ـ</w:t>
      </w:r>
      <w:r>
        <w:rPr>
          <w:rFonts w:hint="cs"/>
          <w:rtl/>
          <w:lang w:bidi="ar-EG"/>
        </w:rPr>
        <w:t xml:space="preserve">دول </w:t>
      </w:r>
      <w:r>
        <w:rPr>
          <w:lang w:bidi="ar-EG"/>
        </w:rPr>
        <w:t>20</w:t>
      </w:r>
    </w:p>
    <w:p w:rsidR="00955C9F" w:rsidRDefault="00955C9F" w:rsidP="006E0A3D">
      <w:pPr>
        <w:pStyle w:val="Tabletitle"/>
        <w:rPr>
          <w:rtl/>
        </w:rPr>
      </w:pPr>
      <w:r w:rsidRPr="006E0A3D">
        <w:rPr>
          <w:rFonts w:hint="cs"/>
          <w:rtl/>
        </w:rPr>
        <w:t xml:space="preserve">قيم المعلمتين </w:t>
      </w:r>
      <w:r w:rsidRPr="0092793E">
        <w:rPr>
          <w:i/>
          <w:iCs/>
        </w:rPr>
        <w:t>C/I</w:t>
      </w:r>
      <w:r w:rsidRPr="0092793E">
        <w:rPr>
          <w:i/>
          <w:iCs/>
          <w:vertAlign w:val="subscript"/>
        </w:rPr>
        <w:t>MAX</w:t>
      </w:r>
      <w:r w:rsidRPr="006E0A3D">
        <w:rPr>
          <w:rFonts w:hint="cs"/>
          <w:rtl/>
        </w:rPr>
        <w:t xml:space="preserve"> و</w:t>
      </w:r>
      <w:r w:rsidRPr="0092793E">
        <w:rPr>
          <w:i/>
          <w:iCs/>
        </w:rPr>
        <w:t>I</w:t>
      </w:r>
      <w:r w:rsidRPr="0092793E">
        <w:rPr>
          <w:i/>
          <w:iCs/>
          <w:vertAlign w:val="subscript"/>
        </w:rPr>
        <w:t>EQ</w:t>
      </w:r>
    </w:p>
    <w:tbl>
      <w:tblPr>
        <w:bidiVisual/>
        <w:tblW w:w="0" w:type="auto"/>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
        <w:gridCol w:w="2835"/>
        <w:gridCol w:w="2837"/>
      </w:tblGrid>
      <w:tr w:rsidR="00955C9F" w:rsidRPr="00F60F70" w:rsidTr="00401486">
        <w:trPr>
          <w:gridBefore w:val="1"/>
          <w:wBefore w:w="11" w:type="dxa"/>
          <w:jc w:val="center"/>
        </w:trPr>
        <w:tc>
          <w:tcPr>
            <w:tcW w:w="2835" w:type="dxa"/>
            <w:tcBorders>
              <w:top w:val="single" w:sz="4" w:space="0" w:color="auto"/>
              <w:left w:val="single" w:sz="4" w:space="0" w:color="auto"/>
              <w:bottom w:val="single" w:sz="4" w:space="0" w:color="auto"/>
              <w:right w:val="single" w:sz="4" w:space="0" w:color="auto"/>
            </w:tcBorders>
          </w:tcPr>
          <w:p w:rsidR="00955C9F" w:rsidRPr="00C12926" w:rsidRDefault="00955C9F" w:rsidP="00401486">
            <w:pPr>
              <w:pStyle w:val="Tablehead"/>
            </w:pPr>
            <w:r w:rsidRPr="00C12926">
              <w:rPr>
                <w:i/>
              </w:rPr>
              <w:t>C</w:t>
            </w:r>
            <w:r w:rsidRPr="00C12926">
              <w:t>/</w:t>
            </w:r>
            <w:r w:rsidRPr="00C12926">
              <w:rPr>
                <w:i/>
              </w:rPr>
              <w:t>I</w:t>
            </w:r>
            <w:r w:rsidRPr="00C12926">
              <w:rPr>
                <w:i/>
                <w:vertAlign w:val="subscript"/>
              </w:rPr>
              <w:t>MAX</w:t>
            </w:r>
            <w:r w:rsidRPr="00C12926">
              <w:rPr>
                <w:i/>
              </w:rPr>
              <w:t xml:space="preserve"> </w:t>
            </w:r>
            <w:r w:rsidRPr="00C12926">
              <w:rPr>
                <w:i/>
              </w:rPr>
              <w:br/>
            </w:r>
            <w:r w:rsidRPr="00C12926">
              <w:t>(dB)</w:t>
            </w:r>
          </w:p>
        </w:tc>
        <w:tc>
          <w:tcPr>
            <w:tcW w:w="2835" w:type="dxa"/>
            <w:tcBorders>
              <w:top w:val="single" w:sz="4" w:space="0" w:color="auto"/>
              <w:left w:val="single" w:sz="4" w:space="0" w:color="auto"/>
              <w:bottom w:val="single" w:sz="4" w:space="0" w:color="auto"/>
              <w:right w:val="single" w:sz="4" w:space="0" w:color="auto"/>
            </w:tcBorders>
            <w:vAlign w:val="center"/>
          </w:tcPr>
          <w:p w:rsidR="00955C9F" w:rsidRPr="00F60F70" w:rsidRDefault="00955C9F" w:rsidP="00401486">
            <w:pPr>
              <w:pStyle w:val="Tablehead"/>
              <w:rPr>
                <w:vertAlign w:val="superscript"/>
              </w:rPr>
            </w:pPr>
            <w:r w:rsidRPr="00F60F70">
              <w:rPr>
                <w:i/>
                <w:vertAlign w:val="subscript"/>
              </w:rPr>
              <w:t>EQ</w:t>
            </w:r>
            <w:r>
              <w:rPr>
                <w:rFonts w:hint="cs"/>
                <w:vertAlign w:val="superscript"/>
                <w:rtl/>
              </w:rPr>
              <w:t xml:space="preserve"> </w:t>
            </w:r>
            <w:r>
              <w:rPr>
                <w:rFonts w:hint="cs"/>
                <w:rtl/>
              </w:rPr>
              <w:t xml:space="preserve">نظام </w:t>
            </w:r>
            <w:r w:rsidRPr="00F60F70">
              <w:rPr>
                <w:vertAlign w:val="superscript"/>
              </w:rPr>
              <w:t>(1)</w:t>
            </w:r>
            <w:r w:rsidRPr="00F60F70">
              <w:t>I</w:t>
            </w:r>
            <w:r w:rsidRPr="00F60F70">
              <w:rPr>
                <w:i/>
              </w:rPr>
              <w:br/>
            </w:r>
            <w:r w:rsidRPr="00F60F70">
              <w:t>(dBm)</w:t>
            </w:r>
          </w:p>
        </w:tc>
      </w:tr>
      <w:tr w:rsidR="00955C9F" w:rsidRPr="00F60F70" w:rsidTr="00401486">
        <w:trPr>
          <w:gridBefore w:val="1"/>
          <w:wBefore w:w="11" w:type="dxa"/>
          <w:jc w:val="center"/>
        </w:trPr>
        <w:tc>
          <w:tcPr>
            <w:tcW w:w="2835" w:type="dxa"/>
            <w:tcBorders>
              <w:top w:val="single" w:sz="4" w:space="0" w:color="auto"/>
              <w:left w:val="single" w:sz="4" w:space="0" w:color="auto"/>
              <w:bottom w:val="single" w:sz="4" w:space="0" w:color="auto"/>
              <w:right w:val="single" w:sz="4" w:space="0" w:color="auto"/>
            </w:tcBorders>
          </w:tcPr>
          <w:p w:rsidR="00955C9F" w:rsidRPr="00F60F70" w:rsidRDefault="00955C9F" w:rsidP="00401486">
            <w:pPr>
              <w:pStyle w:val="Tabletext"/>
              <w:jc w:val="center"/>
            </w:pPr>
            <w:r w:rsidRPr="00F60F70">
              <w:t>17</w:t>
            </w:r>
            <w:r>
              <w:t>,</w:t>
            </w:r>
            <w:r w:rsidRPr="00F60F70">
              <w:t>0</w:t>
            </w:r>
          </w:p>
        </w:tc>
        <w:tc>
          <w:tcPr>
            <w:tcW w:w="2835" w:type="dxa"/>
            <w:tcBorders>
              <w:top w:val="single" w:sz="4" w:space="0" w:color="auto"/>
              <w:left w:val="single" w:sz="4" w:space="0" w:color="auto"/>
              <w:bottom w:val="single" w:sz="4" w:space="0" w:color="auto"/>
              <w:right w:val="single" w:sz="4" w:space="0" w:color="auto"/>
            </w:tcBorders>
            <w:vAlign w:val="center"/>
          </w:tcPr>
          <w:p w:rsidR="00955C9F" w:rsidRPr="00F60F70" w:rsidRDefault="00955C9F" w:rsidP="00401486">
            <w:pPr>
              <w:pStyle w:val="Tabletext"/>
              <w:jc w:val="center"/>
            </w:pPr>
            <w:r w:rsidRPr="00F60F70">
              <w:t>105</w:t>
            </w:r>
            <w:r>
              <w:t>,</w:t>
            </w:r>
            <w:r w:rsidRPr="00F60F70">
              <w:t>0–</w:t>
            </w:r>
          </w:p>
        </w:tc>
      </w:tr>
      <w:tr w:rsidR="00955C9F" w:rsidRPr="00E15FCC" w:rsidTr="00401486">
        <w:tblPrEx>
          <w:tblCellMar>
            <w:left w:w="70" w:type="dxa"/>
            <w:right w:w="70" w:type="dxa"/>
          </w:tblCellMar>
        </w:tblPrEx>
        <w:trPr>
          <w:jc w:val="center"/>
        </w:trPr>
        <w:tc>
          <w:tcPr>
            <w:tcW w:w="5683" w:type="dxa"/>
            <w:gridSpan w:val="3"/>
            <w:tcBorders>
              <w:top w:val="single" w:sz="4" w:space="0" w:color="auto"/>
              <w:left w:val="nil"/>
              <w:bottom w:val="nil"/>
              <w:right w:val="nil"/>
            </w:tcBorders>
          </w:tcPr>
          <w:p w:rsidR="00955C9F" w:rsidRPr="00E15FCC" w:rsidRDefault="00955C9F" w:rsidP="00401486">
            <w:pPr>
              <w:pStyle w:val="Tabletext"/>
              <w:ind w:left="284" w:hanging="284"/>
              <w:rPr>
                <w:rtl/>
                <w:lang w:bidi="ar-EG"/>
              </w:rPr>
            </w:pPr>
            <w:r w:rsidRPr="00E15FCC">
              <w:rPr>
                <w:vertAlign w:val="superscript"/>
              </w:rPr>
              <w:t>(1)</w:t>
            </w:r>
            <w:r w:rsidRPr="00E15FCC">
              <w:tab/>
            </w:r>
            <w:r>
              <w:rPr>
                <w:rFonts w:hint="cs"/>
                <w:rtl/>
              </w:rPr>
              <w:t xml:space="preserve">نتجت هذه القيم بافتراض أن </w:t>
            </w:r>
            <w:r>
              <w:t>C</w:t>
            </w:r>
            <w:r>
              <w:rPr>
                <w:rFonts w:hint="cs"/>
                <w:rtl/>
                <w:lang w:bidi="ar-EG"/>
              </w:rPr>
              <w:t xml:space="preserve"> تعادل عتبة التداخل في المستقبل.</w:t>
            </w:r>
          </w:p>
        </w:tc>
      </w:tr>
    </w:tbl>
    <w:p w:rsidR="00955C9F" w:rsidRDefault="00955C9F" w:rsidP="00B46262">
      <w:pPr>
        <w:keepNext/>
        <w:rPr>
          <w:rtl/>
        </w:rPr>
      </w:pPr>
      <w:r>
        <w:rPr>
          <w:rFonts w:hint="cs"/>
          <w:rtl/>
          <w:lang w:bidi="ar-EG"/>
        </w:rPr>
        <w:t>ﻫ )</w:t>
      </w:r>
      <w:r>
        <w:rPr>
          <w:rFonts w:hint="cs"/>
          <w:rtl/>
          <w:lang w:bidi="ar-EG"/>
        </w:rPr>
        <w:tab/>
        <w:t xml:space="preserve">الانحطاط الأقصى </w:t>
      </w:r>
      <w:r>
        <w:rPr>
          <w:i/>
          <w:iCs/>
          <w:lang w:bidi="ar-EG"/>
        </w:rPr>
        <w:t>(D)</w:t>
      </w:r>
    </w:p>
    <w:p w:rsidR="00955C9F" w:rsidRDefault="00955C9F" w:rsidP="0092793E">
      <w:pPr>
        <w:rPr>
          <w:rtl/>
          <w:lang w:bidi="ar-EG"/>
        </w:rPr>
      </w:pPr>
      <w:r>
        <w:rPr>
          <w:rFonts w:hint="cs"/>
          <w:rtl/>
        </w:rPr>
        <w:t>يضم الجدول</w:t>
      </w:r>
      <w:r w:rsidR="0022490A">
        <w:rPr>
          <w:rFonts w:hint="eastAsia"/>
          <w:rtl/>
          <w:lang w:bidi="ar-EG"/>
        </w:rPr>
        <w:t> </w:t>
      </w:r>
      <w:r>
        <w:t>21</w:t>
      </w:r>
      <w:r>
        <w:rPr>
          <w:rFonts w:hint="cs"/>
          <w:rtl/>
          <w:lang w:bidi="ar-EG"/>
        </w:rPr>
        <w:t xml:space="preserve"> المعلمات</w:t>
      </w:r>
      <w:r w:rsidR="0022490A">
        <w:rPr>
          <w:rFonts w:hint="eastAsia"/>
          <w:rtl/>
          <w:lang w:bidi="ar-EG"/>
        </w:rPr>
        <w:t> </w:t>
      </w:r>
      <w:r w:rsidRPr="00E15FCC">
        <w:rPr>
          <w:i/>
          <w:iCs/>
        </w:rPr>
        <w:t>D</w:t>
      </w:r>
      <w:r w:rsidRPr="00E15FCC">
        <w:rPr>
          <w:i/>
          <w:iCs/>
          <w:vertAlign w:val="subscript"/>
        </w:rPr>
        <w:t>M</w:t>
      </w:r>
      <w:r>
        <w:rPr>
          <w:rFonts w:hint="cs"/>
          <w:rtl/>
          <w:lang w:bidi="ar-EG"/>
        </w:rPr>
        <w:t xml:space="preserve"> و</w:t>
      </w:r>
      <w:r w:rsidRPr="00E15FCC">
        <w:rPr>
          <w:i/>
          <w:iCs/>
        </w:rPr>
        <w:t>D</w:t>
      </w:r>
      <w:r w:rsidRPr="00E15FCC">
        <w:rPr>
          <w:i/>
          <w:iCs/>
          <w:vertAlign w:val="subscript"/>
        </w:rPr>
        <w:t>S</w:t>
      </w:r>
      <w:r>
        <w:rPr>
          <w:rFonts w:hint="cs"/>
          <w:i/>
          <w:iCs/>
          <w:vertAlign w:val="subscript"/>
          <w:rtl/>
        </w:rPr>
        <w:t xml:space="preserve"> </w:t>
      </w:r>
      <w:r>
        <w:rPr>
          <w:rFonts w:hint="cs"/>
          <w:rtl/>
        </w:rPr>
        <w:t>و</w:t>
      </w:r>
      <w:r w:rsidRPr="00E15FCC">
        <w:rPr>
          <w:i/>
          <w:iCs/>
        </w:rPr>
        <w:t>M</w:t>
      </w:r>
      <w:r w:rsidRPr="00E15FCC">
        <w:rPr>
          <w:i/>
          <w:iCs/>
          <w:vertAlign w:val="subscript"/>
        </w:rPr>
        <w:t>C</w:t>
      </w:r>
      <w:r>
        <w:rPr>
          <w:rFonts w:hint="cs"/>
          <w:rtl/>
        </w:rPr>
        <w:t xml:space="preserve"> و</w:t>
      </w:r>
      <w:r w:rsidRPr="00E15FCC">
        <w:rPr>
          <w:i/>
          <w:iCs/>
        </w:rPr>
        <w:t>M</w:t>
      </w:r>
      <w:r w:rsidRPr="00E15FCC">
        <w:rPr>
          <w:i/>
          <w:iCs/>
          <w:vertAlign w:val="subscript"/>
        </w:rPr>
        <w:t>M</w:t>
      </w:r>
      <w:r>
        <w:rPr>
          <w:rFonts w:hint="cs"/>
          <w:rtl/>
        </w:rPr>
        <w:t xml:space="preserve"> للنظام المستخدم كمثال والقيمة المحسوبة</w:t>
      </w:r>
      <w:r w:rsidR="0022490A">
        <w:rPr>
          <w:rFonts w:hint="eastAsia"/>
          <w:rtl/>
          <w:lang w:bidi="ar-EG"/>
        </w:rPr>
        <w:t> </w:t>
      </w:r>
      <w:r>
        <w:rPr>
          <w:i/>
          <w:iCs/>
        </w:rPr>
        <w:t>D</w:t>
      </w:r>
      <w:r>
        <w:rPr>
          <w:rFonts w:hint="cs"/>
          <w:rtl/>
        </w:rPr>
        <w:t xml:space="preserve"> (المعادلتان</w:t>
      </w:r>
      <w:r w:rsidR="0022490A">
        <w:rPr>
          <w:rFonts w:hint="eastAsia"/>
          <w:rtl/>
          <w:lang w:bidi="ar-EG"/>
        </w:rPr>
        <w:t> </w:t>
      </w:r>
      <w:r>
        <w:t>(43)</w:t>
      </w:r>
      <w:r>
        <w:rPr>
          <w:rFonts w:hint="cs"/>
          <w:rtl/>
          <w:lang w:bidi="ar-EG"/>
        </w:rPr>
        <w:t xml:space="preserve"> و</w:t>
      </w:r>
      <w:r w:rsidR="0092793E">
        <w:rPr>
          <w:lang w:bidi="ar-EG"/>
        </w:rPr>
        <w:t>(</w:t>
      </w:r>
      <w:r>
        <w:rPr>
          <w:lang w:bidi="ar-EG"/>
        </w:rPr>
        <w:t>(44)</w:t>
      </w:r>
      <w:r>
        <w:rPr>
          <w:rFonts w:hint="cs"/>
          <w:rtl/>
          <w:lang w:bidi="ar-EG"/>
        </w:rPr>
        <w:t xml:space="preserve"> وهي آخر معلمة مستخدمة في المعادلة</w:t>
      </w:r>
      <w:r w:rsidR="0022490A">
        <w:rPr>
          <w:rFonts w:hint="eastAsia"/>
          <w:rtl/>
          <w:lang w:bidi="ar-EG"/>
        </w:rPr>
        <w:t> </w:t>
      </w:r>
      <w:r>
        <w:rPr>
          <w:lang w:bidi="ar-EG"/>
        </w:rPr>
        <w:t>(42)</w:t>
      </w:r>
      <w:r>
        <w:rPr>
          <w:rFonts w:hint="cs"/>
          <w:rtl/>
          <w:lang w:bidi="ar-EG"/>
        </w:rPr>
        <w:t>.</w:t>
      </w:r>
    </w:p>
    <w:p w:rsidR="00955C9F" w:rsidRDefault="00955C9F" w:rsidP="006E64D8">
      <w:pPr>
        <w:pStyle w:val="TableNo0"/>
        <w:bidi/>
        <w:rPr>
          <w:rtl/>
          <w:lang w:bidi="ar-EG"/>
        </w:rPr>
      </w:pPr>
      <w:r>
        <w:rPr>
          <w:rFonts w:hint="cs"/>
          <w:rtl/>
          <w:lang w:bidi="ar-EG"/>
        </w:rPr>
        <w:t>الج</w:t>
      </w:r>
      <w:r w:rsidR="00B46262">
        <w:rPr>
          <w:rFonts w:hint="cs"/>
          <w:rtl/>
          <w:lang w:bidi="ar-EG"/>
        </w:rPr>
        <w:t>ـ</w:t>
      </w:r>
      <w:r>
        <w:rPr>
          <w:rFonts w:hint="cs"/>
          <w:rtl/>
          <w:lang w:bidi="ar-EG"/>
        </w:rPr>
        <w:t xml:space="preserve">دول </w:t>
      </w:r>
      <w:r>
        <w:rPr>
          <w:lang w:bidi="ar-EG"/>
        </w:rPr>
        <w:t>21</w:t>
      </w:r>
    </w:p>
    <w:p w:rsidR="00955C9F" w:rsidRPr="006E0A3D" w:rsidRDefault="00955C9F" w:rsidP="006E0A3D">
      <w:pPr>
        <w:pStyle w:val="Tabletitle"/>
        <w:rPr>
          <w:rtl/>
        </w:rPr>
      </w:pPr>
      <w:r w:rsidRPr="006E0A3D">
        <w:rPr>
          <w:rFonts w:hint="cs"/>
          <w:rtl/>
        </w:rPr>
        <w:t>معلمات الانحطاط</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1928"/>
        <w:gridCol w:w="1928"/>
        <w:gridCol w:w="1928"/>
        <w:gridCol w:w="1928"/>
      </w:tblGrid>
      <w:tr w:rsidR="00955C9F" w:rsidRPr="00F60F70" w:rsidTr="00401486">
        <w:trPr>
          <w:cantSplit/>
          <w:jc w:val="center"/>
        </w:trPr>
        <w:tc>
          <w:tcPr>
            <w:tcW w:w="1928" w:type="dxa"/>
            <w:tcBorders>
              <w:top w:val="single" w:sz="4" w:space="0" w:color="auto"/>
              <w:left w:val="single" w:sz="4" w:space="0" w:color="auto"/>
              <w:bottom w:val="single" w:sz="4" w:space="0" w:color="auto"/>
              <w:right w:val="single" w:sz="4" w:space="0" w:color="auto"/>
            </w:tcBorders>
            <w:vAlign w:val="center"/>
          </w:tcPr>
          <w:p w:rsidR="00955C9F" w:rsidRPr="00E15FCC" w:rsidRDefault="00955C9F" w:rsidP="00401486">
            <w:pPr>
              <w:pStyle w:val="Tablehead"/>
              <w:ind w:left="-57" w:right="-57"/>
            </w:pPr>
            <w:r w:rsidRPr="00963CCD">
              <w:rPr>
                <w:rFonts w:hint="cs"/>
                <w:rtl/>
              </w:rPr>
              <w:t xml:space="preserve">هامش </w:t>
            </w:r>
            <w:r>
              <w:rPr>
                <w:rFonts w:hint="cs"/>
                <w:rtl/>
              </w:rPr>
              <w:t xml:space="preserve">محسوب أو منشود، </w:t>
            </w:r>
            <w:r w:rsidRPr="00E15FCC">
              <w:rPr>
                <w:i/>
                <w:iCs/>
              </w:rPr>
              <w:t>M</w:t>
            </w:r>
            <w:r w:rsidRPr="00E15FCC">
              <w:rPr>
                <w:i/>
                <w:iCs/>
                <w:vertAlign w:val="subscript"/>
              </w:rPr>
              <w:t>C</w:t>
            </w:r>
            <w:r>
              <w:rPr>
                <w:i/>
                <w:iCs/>
              </w:rPr>
              <w:br/>
            </w:r>
            <w:r w:rsidRPr="00E15FCC">
              <w:t>(dB)</w:t>
            </w:r>
          </w:p>
        </w:tc>
        <w:tc>
          <w:tcPr>
            <w:tcW w:w="1928" w:type="dxa"/>
            <w:tcBorders>
              <w:top w:val="single" w:sz="4" w:space="0" w:color="auto"/>
              <w:left w:val="single" w:sz="4" w:space="0" w:color="auto"/>
              <w:bottom w:val="single" w:sz="4" w:space="0" w:color="auto"/>
              <w:right w:val="single" w:sz="4" w:space="0" w:color="auto"/>
            </w:tcBorders>
            <w:vAlign w:val="center"/>
          </w:tcPr>
          <w:p w:rsidR="00955C9F" w:rsidRPr="00F60F70" w:rsidRDefault="00955C9F" w:rsidP="00401486">
            <w:pPr>
              <w:pStyle w:val="Tablehead"/>
            </w:pPr>
            <w:r>
              <w:rPr>
                <w:rFonts w:hint="cs"/>
                <w:rtl/>
              </w:rPr>
              <w:t xml:space="preserve">هامش الحد الأدنى، </w:t>
            </w:r>
            <w:r w:rsidRPr="00F60F70">
              <w:rPr>
                <w:i/>
                <w:iCs/>
              </w:rPr>
              <w:t>M</w:t>
            </w:r>
            <w:r w:rsidRPr="00F60F70">
              <w:rPr>
                <w:i/>
                <w:iCs/>
                <w:vertAlign w:val="subscript"/>
              </w:rPr>
              <w:t>M</w:t>
            </w:r>
            <w:r>
              <w:br/>
            </w:r>
            <w:r w:rsidRPr="00F60F70">
              <w:t>(dB)</w:t>
            </w:r>
          </w:p>
        </w:tc>
        <w:tc>
          <w:tcPr>
            <w:tcW w:w="1928" w:type="dxa"/>
            <w:tcBorders>
              <w:top w:val="single" w:sz="4" w:space="0" w:color="auto"/>
              <w:left w:val="single" w:sz="4" w:space="0" w:color="auto"/>
              <w:bottom w:val="single" w:sz="4" w:space="0" w:color="auto"/>
              <w:right w:val="single" w:sz="4" w:space="0" w:color="auto"/>
            </w:tcBorders>
            <w:vAlign w:val="center"/>
          </w:tcPr>
          <w:p w:rsidR="00955C9F" w:rsidRPr="00F60F70" w:rsidRDefault="00955C9F" w:rsidP="00401486">
            <w:pPr>
              <w:pStyle w:val="Tablehead"/>
              <w:ind w:left="-57" w:right="-57"/>
            </w:pPr>
            <w:r>
              <w:rPr>
                <w:rFonts w:hint="cs"/>
                <w:rtl/>
              </w:rPr>
              <w:t xml:space="preserve">الانحطاط الأقصى، </w:t>
            </w:r>
            <w:r w:rsidRPr="00F60F70">
              <w:rPr>
                <w:i/>
                <w:iCs/>
              </w:rPr>
              <w:t>D</w:t>
            </w:r>
            <w:r w:rsidRPr="00F60F70">
              <w:rPr>
                <w:i/>
                <w:iCs/>
                <w:vertAlign w:val="subscript"/>
              </w:rPr>
              <w:t>M</w:t>
            </w:r>
            <w:r w:rsidRPr="00F60F70">
              <w:rPr>
                <w:i/>
                <w:iCs/>
              </w:rPr>
              <w:t xml:space="preserve"> </w:t>
            </w:r>
            <w:r w:rsidRPr="00F60F70">
              <w:rPr>
                <w:i/>
                <w:iCs/>
              </w:rPr>
              <w:br/>
            </w:r>
            <w:r w:rsidRPr="00F60F70">
              <w:t>(dB)</w:t>
            </w:r>
          </w:p>
        </w:tc>
        <w:tc>
          <w:tcPr>
            <w:tcW w:w="1928" w:type="dxa"/>
            <w:tcBorders>
              <w:top w:val="single" w:sz="4" w:space="0" w:color="auto"/>
              <w:left w:val="single" w:sz="4" w:space="0" w:color="auto"/>
              <w:bottom w:val="single" w:sz="4" w:space="0" w:color="auto"/>
              <w:right w:val="single" w:sz="4" w:space="0" w:color="auto"/>
            </w:tcBorders>
            <w:vAlign w:val="center"/>
          </w:tcPr>
          <w:p w:rsidR="00955C9F" w:rsidRPr="00F60F70" w:rsidRDefault="00955C9F" w:rsidP="00401486">
            <w:pPr>
              <w:pStyle w:val="Tablehead"/>
              <w:ind w:left="-57" w:right="-57"/>
              <w:rPr>
                <w:vertAlign w:val="superscript"/>
              </w:rPr>
            </w:pPr>
            <w:r>
              <w:rPr>
                <w:rFonts w:hint="cs"/>
                <w:rtl/>
              </w:rPr>
              <w:t xml:space="preserve">انحطاط تقديري </w:t>
            </w:r>
            <w:r w:rsidRPr="00F60F70">
              <w:rPr>
                <w:vertAlign w:val="superscript"/>
              </w:rPr>
              <w:t>(1)</w:t>
            </w:r>
            <w:r w:rsidRPr="00F60F70">
              <w:rPr>
                <w:i/>
                <w:iCs/>
              </w:rPr>
              <w:t>D</w:t>
            </w:r>
            <w:r w:rsidRPr="00F60F70">
              <w:rPr>
                <w:i/>
                <w:iCs/>
                <w:vertAlign w:val="subscript"/>
              </w:rPr>
              <w:t>S</w:t>
            </w:r>
            <w:r w:rsidRPr="00F60F70">
              <w:rPr>
                <w:i/>
                <w:iCs/>
              </w:rPr>
              <w:br/>
            </w:r>
            <w:r w:rsidRPr="00F60F70">
              <w:t>(dB)</w:t>
            </w:r>
          </w:p>
        </w:tc>
        <w:tc>
          <w:tcPr>
            <w:tcW w:w="1928" w:type="dxa"/>
            <w:tcBorders>
              <w:top w:val="single" w:sz="4" w:space="0" w:color="auto"/>
              <w:left w:val="single" w:sz="4" w:space="0" w:color="auto"/>
              <w:bottom w:val="single" w:sz="4" w:space="0" w:color="auto"/>
              <w:right w:val="single" w:sz="4" w:space="0" w:color="auto"/>
            </w:tcBorders>
            <w:vAlign w:val="center"/>
          </w:tcPr>
          <w:p w:rsidR="00955C9F" w:rsidRPr="00F60F70" w:rsidRDefault="00955C9F" w:rsidP="00401486">
            <w:pPr>
              <w:pStyle w:val="Tablehead"/>
              <w:ind w:left="-57" w:right="-57"/>
            </w:pPr>
            <w:r w:rsidRPr="002608D1">
              <w:rPr>
                <w:rFonts w:hint="cs"/>
                <w:rtl/>
              </w:rPr>
              <w:t xml:space="preserve">أقصى </w:t>
            </w:r>
            <w:r>
              <w:rPr>
                <w:rFonts w:hint="cs"/>
                <w:rtl/>
              </w:rPr>
              <w:t xml:space="preserve">انحطاط ناتج </w:t>
            </w:r>
            <w:r w:rsidRPr="00F60F70">
              <w:rPr>
                <w:i/>
                <w:iCs/>
              </w:rPr>
              <w:t>D</w:t>
            </w:r>
            <w:r>
              <w:rPr>
                <w:i/>
                <w:iCs/>
              </w:rPr>
              <w:br/>
            </w:r>
            <w:r w:rsidRPr="00F60F70">
              <w:t>(dB)</w:t>
            </w:r>
          </w:p>
        </w:tc>
      </w:tr>
      <w:tr w:rsidR="00955C9F" w:rsidRPr="00C12926" w:rsidTr="00401486">
        <w:trPr>
          <w:cantSplit/>
          <w:jc w:val="center"/>
        </w:trPr>
        <w:tc>
          <w:tcPr>
            <w:tcW w:w="1928"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t>35</w:t>
            </w:r>
            <w:r>
              <w:t>,</w:t>
            </w:r>
            <w:r w:rsidRPr="00C12926">
              <w:t>8</w:t>
            </w:r>
          </w:p>
        </w:tc>
        <w:tc>
          <w:tcPr>
            <w:tcW w:w="1928"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t>30</w:t>
            </w:r>
            <w:r>
              <w:t>,</w:t>
            </w:r>
            <w:r w:rsidRPr="00C12926">
              <w:t>1</w:t>
            </w:r>
          </w:p>
        </w:tc>
        <w:tc>
          <w:tcPr>
            <w:tcW w:w="1928"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t>5</w:t>
            </w:r>
            <w:r>
              <w:t>,</w:t>
            </w:r>
            <w:r w:rsidRPr="00C12926">
              <w:t>7</w:t>
            </w:r>
          </w:p>
        </w:tc>
        <w:tc>
          <w:tcPr>
            <w:tcW w:w="1928"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t>3</w:t>
            </w:r>
            <w:r>
              <w:t>,</w:t>
            </w:r>
            <w:r w:rsidRPr="00C12926">
              <w:t>0</w:t>
            </w:r>
          </w:p>
        </w:tc>
        <w:tc>
          <w:tcPr>
            <w:tcW w:w="1928"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pPr>
            <w:r w:rsidRPr="00C12926">
              <w:t>2</w:t>
            </w:r>
            <w:r>
              <w:t>,</w:t>
            </w:r>
            <w:r w:rsidRPr="00C12926">
              <w:t>7</w:t>
            </w:r>
          </w:p>
        </w:tc>
      </w:tr>
      <w:tr w:rsidR="00955C9F" w:rsidRPr="00E15FCC" w:rsidTr="00401486">
        <w:trPr>
          <w:cantSplit/>
          <w:jc w:val="center"/>
        </w:trPr>
        <w:tc>
          <w:tcPr>
            <w:tcW w:w="9639" w:type="dxa"/>
            <w:gridSpan w:val="5"/>
            <w:tcBorders>
              <w:top w:val="single" w:sz="4" w:space="0" w:color="auto"/>
              <w:left w:val="nil"/>
              <w:bottom w:val="nil"/>
              <w:right w:val="nil"/>
            </w:tcBorders>
            <w:vAlign w:val="center"/>
          </w:tcPr>
          <w:p w:rsidR="00955C9F" w:rsidRPr="002608D1" w:rsidRDefault="00955C9F" w:rsidP="002F1A3A">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20" w:after="20" w:line="280" w:lineRule="exact"/>
              <w:ind w:left="318" w:hanging="318"/>
            </w:pPr>
            <w:r w:rsidRPr="002608D1">
              <w:rPr>
                <w:sz w:val="20"/>
                <w:szCs w:val="26"/>
                <w:vertAlign w:val="superscript"/>
              </w:rPr>
              <w:t>(1)</w:t>
            </w:r>
            <w:r w:rsidRPr="002608D1">
              <w:rPr>
                <w:sz w:val="20"/>
                <w:szCs w:val="26"/>
              </w:rPr>
              <w:tab/>
            </w:r>
            <w:r>
              <w:rPr>
                <w:rFonts w:hint="cs"/>
                <w:sz w:val="20"/>
                <w:szCs w:val="26"/>
                <w:rtl/>
              </w:rPr>
              <w:t xml:space="preserve">ينبغي أن يكون الانحطاط التقديري </w:t>
            </w:r>
            <w:r w:rsidRPr="00E15FCC">
              <w:rPr>
                <w:i/>
                <w:iCs/>
              </w:rPr>
              <w:t>D</w:t>
            </w:r>
            <w:r w:rsidRPr="00E15FCC">
              <w:rPr>
                <w:i/>
                <w:iCs/>
                <w:vertAlign w:val="subscript"/>
              </w:rPr>
              <w:t>S</w:t>
            </w:r>
            <w:r>
              <w:rPr>
                <w:rFonts w:hint="cs"/>
                <w:rtl/>
              </w:rPr>
              <w:t xml:space="preserve"> </w:t>
            </w:r>
            <w:r>
              <w:rPr>
                <w:rFonts w:hint="cs"/>
                <w:sz w:val="20"/>
                <w:szCs w:val="26"/>
                <w:rtl/>
              </w:rPr>
              <w:t xml:space="preserve">قيمة تنتج عن تجميع الأنظمة المسببة للتداخل قرب النظام المعني. وعند عدم توفر مثل هذه المعلومات، تعتمد القيمة </w:t>
            </w:r>
            <w:r w:rsidRPr="00E15FCC">
              <w:rPr>
                <w:i/>
                <w:iCs/>
              </w:rPr>
              <w:t>D</w:t>
            </w:r>
            <w:r w:rsidRPr="00E15FCC">
              <w:rPr>
                <w:i/>
                <w:iCs/>
                <w:vertAlign w:val="subscript"/>
              </w:rPr>
              <w:t>S</w:t>
            </w:r>
            <w:r>
              <w:rPr>
                <w:rFonts w:hint="cs"/>
                <w:rtl/>
              </w:rPr>
              <w:t xml:space="preserve"> </w:t>
            </w:r>
            <w:r w:rsidRPr="00E15FCC">
              <w:t>=</w:t>
            </w:r>
            <w:r>
              <w:rPr>
                <w:rFonts w:hint="cs"/>
                <w:rtl/>
              </w:rPr>
              <w:t xml:space="preserve"> </w:t>
            </w:r>
            <w:r w:rsidR="007C0339">
              <w:t>dB </w:t>
            </w:r>
            <w:r w:rsidRPr="00E15FCC">
              <w:t>3</w:t>
            </w:r>
            <w:r>
              <w:rPr>
                <w:rFonts w:hint="cs"/>
                <w:rtl/>
              </w:rPr>
              <w:t>.</w:t>
            </w:r>
          </w:p>
        </w:tc>
      </w:tr>
    </w:tbl>
    <w:p w:rsidR="00955C9F" w:rsidRDefault="00955C9F" w:rsidP="00955C9F">
      <w:pPr>
        <w:spacing w:before="240"/>
        <w:rPr>
          <w:rtl/>
        </w:rPr>
      </w:pPr>
      <w:r>
        <w:rPr>
          <w:rFonts w:hint="cs"/>
          <w:rtl/>
          <w:lang w:bidi="ar-EG"/>
        </w:rPr>
        <w:t>ويتيح استعمال القيمة</w:t>
      </w:r>
      <w:r w:rsidR="0022490A">
        <w:rPr>
          <w:rFonts w:hint="eastAsia"/>
          <w:rtl/>
          <w:lang w:bidi="ar-EG"/>
        </w:rPr>
        <w:t> </w:t>
      </w:r>
      <w:r w:rsidRPr="003D6E0B">
        <w:rPr>
          <w:i/>
          <w:iCs/>
          <w:lang w:bidi="ar-EG"/>
        </w:rPr>
        <w:t>D</w:t>
      </w:r>
      <w:r>
        <w:rPr>
          <w:rFonts w:hint="cs"/>
          <w:rtl/>
          <w:lang w:bidi="ar-EG"/>
        </w:rPr>
        <w:t xml:space="preserve"> في المعادلة</w:t>
      </w:r>
      <w:r w:rsidR="0022490A">
        <w:rPr>
          <w:rFonts w:hint="eastAsia"/>
          <w:rtl/>
          <w:lang w:bidi="ar-EG"/>
        </w:rPr>
        <w:t> </w:t>
      </w:r>
      <w:r>
        <w:rPr>
          <w:lang w:bidi="ar-EG"/>
        </w:rPr>
        <w:t>(42)</w:t>
      </w:r>
      <w:r>
        <w:rPr>
          <w:rFonts w:hint="cs"/>
          <w:rtl/>
          <w:lang w:bidi="ar-EG"/>
        </w:rPr>
        <w:t xml:space="preserve"> الحصول على القيمة </w:t>
      </w:r>
      <w:r w:rsidRPr="00E15FCC">
        <w:rPr>
          <w:i/>
          <w:iCs/>
        </w:rPr>
        <w:t>I</w:t>
      </w:r>
      <w:r w:rsidRPr="00E15FCC">
        <w:rPr>
          <w:i/>
          <w:iCs/>
          <w:vertAlign w:val="subscript"/>
        </w:rPr>
        <w:t>RX</w:t>
      </w:r>
      <w:r w:rsidR="0022490A">
        <w:rPr>
          <w:rFonts w:hint="eastAsia"/>
          <w:rtl/>
          <w:lang w:bidi="ar-EG"/>
        </w:rPr>
        <w:t> </w:t>
      </w:r>
      <w:r>
        <w:rPr>
          <w:rFonts w:hint="cs"/>
          <w:rtl/>
        </w:rPr>
        <w:t>للنظام.</w:t>
      </w:r>
    </w:p>
    <w:p w:rsidR="00955C9F" w:rsidRDefault="00955C9F" w:rsidP="001C66BD">
      <w:pPr>
        <w:rPr>
          <w:rtl/>
          <w:lang w:bidi="ar-EG"/>
        </w:rPr>
      </w:pPr>
      <w:r>
        <w:rPr>
          <w:rFonts w:hint="cs"/>
          <w:rtl/>
        </w:rPr>
        <w:t>وتم اعتباطياً اختيار القيمة</w:t>
      </w:r>
      <w:r w:rsidR="0022490A">
        <w:rPr>
          <w:rFonts w:hint="eastAsia"/>
          <w:rtl/>
          <w:lang w:bidi="ar-EG"/>
        </w:rPr>
        <w:t> </w:t>
      </w:r>
      <w:r>
        <w:t>2</w:t>
      </w:r>
      <w:r w:rsidR="001C66BD">
        <w:t>–</w:t>
      </w:r>
      <w:r>
        <w:rPr>
          <w:rFonts w:hint="cs"/>
          <w:rtl/>
          <w:lang w:bidi="ar-EG"/>
        </w:rPr>
        <w:t xml:space="preserve"> للنسبة</w:t>
      </w:r>
      <w:r w:rsidR="0022490A">
        <w:rPr>
          <w:rFonts w:hint="eastAsia"/>
          <w:rtl/>
          <w:lang w:bidi="ar-EG"/>
        </w:rPr>
        <w:t> </w:t>
      </w:r>
      <w:r w:rsidRPr="00E15FCC">
        <w:rPr>
          <w:i/>
          <w:iCs/>
        </w:rPr>
        <w:t>h</w:t>
      </w:r>
      <w:r w:rsidRPr="00E15FCC">
        <w:t>/</w:t>
      </w:r>
      <w:r w:rsidRPr="00E15FCC">
        <w:rPr>
          <w:i/>
          <w:iCs/>
        </w:rPr>
        <w:t>F</w:t>
      </w:r>
      <w:r w:rsidRPr="00E15FCC">
        <w:rPr>
          <w:iCs/>
          <w:vertAlign w:val="subscript"/>
        </w:rPr>
        <w:t>1</w:t>
      </w:r>
      <w:r>
        <w:rPr>
          <w:rFonts w:hint="cs"/>
          <w:rtl/>
        </w:rPr>
        <w:t xml:space="preserve"> الواردة في المعادلة</w:t>
      </w:r>
      <w:r w:rsidR="00C81DA0">
        <w:rPr>
          <w:rFonts w:hint="eastAsia"/>
          <w:rtl/>
          <w:lang w:bidi="ar-EG"/>
        </w:rPr>
        <w:t> </w:t>
      </w:r>
      <w:r>
        <w:t>(40)</w:t>
      </w:r>
      <w:r>
        <w:rPr>
          <w:rFonts w:hint="cs"/>
          <w:rtl/>
          <w:lang w:bidi="ar-EG"/>
        </w:rPr>
        <w:t xml:space="preserve"> من أجل تحديد توهين الانعراج الإضافي</w:t>
      </w:r>
      <w:r w:rsidR="00C81DA0">
        <w:rPr>
          <w:rFonts w:hint="eastAsia"/>
          <w:rtl/>
          <w:lang w:bidi="ar-EG"/>
        </w:rPr>
        <w:t> </w:t>
      </w:r>
      <w:r>
        <w:rPr>
          <w:i/>
          <w:iCs/>
          <w:lang w:bidi="ar-EG"/>
        </w:rPr>
        <w:t>(</w:t>
      </w:r>
      <w:r w:rsidRPr="00E15FCC">
        <w:rPr>
          <w:i/>
          <w:iCs/>
        </w:rPr>
        <w:t>A</w:t>
      </w:r>
      <w:r w:rsidRPr="00E15FCC">
        <w:rPr>
          <w:i/>
          <w:iCs/>
          <w:vertAlign w:val="subscript"/>
        </w:rPr>
        <w:t>D</w:t>
      </w:r>
      <w:r w:rsidRPr="002608D1">
        <w:rPr>
          <w:i/>
          <w:iCs/>
        </w:rPr>
        <w:t>)</w:t>
      </w:r>
      <w:r>
        <w:rPr>
          <w:rFonts w:hint="cs"/>
          <w:rtl/>
        </w:rPr>
        <w:t xml:space="preserve"> الضروري لحساب التوهين الإجمالي. ووضعت هذه القيمة مع مراعاة انحناء الأرض وإنتاج توهين انعراج إضافي يتماشى مع الملاحظات العملية. ويمكن التحقق من هذا الأمر من خلال مراقبة أنصاف أقطار القطاع الناتجة (الجدول</w:t>
      </w:r>
      <w:r w:rsidR="00C81DA0">
        <w:rPr>
          <w:rFonts w:hint="eastAsia"/>
          <w:rtl/>
          <w:lang w:bidi="ar-EG"/>
        </w:rPr>
        <w:t> </w:t>
      </w:r>
      <w:r>
        <w:t>22</w:t>
      </w:r>
      <w:r>
        <w:rPr>
          <w:rFonts w:hint="cs"/>
          <w:rtl/>
          <w:lang w:bidi="ar-EG"/>
        </w:rPr>
        <w:t>) والتي تتوافق مع قيم التداخل الحدية المستخدمة لهذه</w:t>
      </w:r>
      <w:r w:rsidR="001C66BD">
        <w:rPr>
          <w:rFonts w:hint="eastAsia"/>
          <w:rtl/>
          <w:lang w:bidi="ar-EG"/>
        </w:rPr>
        <w:t> </w:t>
      </w:r>
      <w:r>
        <w:rPr>
          <w:rFonts w:hint="cs"/>
          <w:rtl/>
          <w:lang w:bidi="ar-EG"/>
        </w:rPr>
        <w:t>النطاقات.</w:t>
      </w:r>
    </w:p>
    <w:p w:rsidR="00955C9F" w:rsidRDefault="00955C9F" w:rsidP="00955C9F">
      <w:pPr>
        <w:rPr>
          <w:rtl/>
          <w:lang w:bidi="ar-EG"/>
        </w:rPr>
      </w:pPr>
      <w:r>
        <w:rPr>
          <w:rFonts w:hint="cs"/>
          <w:rtl/>
          <w:lang w:bidi="ar-EG"/>
        </w:rPr>
        <w:t>وبعد تحديد القيمتين</w:t>
      </w:r>
      <w:r w:rsidR="00C81DA0">
        <w:rPr>
          <w:rFonts w:hint="eastAsia"/>
          <w:rtl/>
          <w:lang w:bidi="ar-EG"/>
        </w:rPr>
        <w:t> </w:t>
      </w:r>
      <w:r w:rsidRPr="00E15FCC">
        <w:rPr>
          <w:i/>
          <w:iCs/>
        </w:rPr>
        <w:t>I</w:t>
      </w:r>
      <w:r w:rsidRPr="00E15FCC">
        <w:rPr>
          <w:i/>
          <w:iCs/>
          <w:vertAlign w:val="subscript"/>
        </w:rPr>
        <w:t>RX</w:t>
      </w:r>
      <w:r>
        <w:rPr>
          <w:rFonts w:hint="cs"/>
          <w:rtl/>
        </w:rPr>
        <w:t xml:space="preserve"> و</w:t>
      </w:r>
      <w:r w:rsidRPr="00E15FCC">
        <w:rPr>
          <w:i/>
          <w:iCs/>
        </w:rPr>
        <w:t>A</w:t>
      </w:r>
      <w:r w:rsidRPr="00E15FCC">
        <w:rPr>
          <w:i/>
          <w:iCs/>
          <w:vertAlign w:val="subscript"/>
        </w:rPr>
        <w:t>D</w:t>
      </w:r>
      <w:r w:rsidRPr="002608D1">
        <w:rPr>
          <w:rFonts w:hint="cs"/>
          <w:rtl/>
        </w:rPr>
        <w:t xml:space="preserve"> </w:t>
      </w:r>
      <w:r>
        <w:rPr>
          <w:rFonts w:hint="cs"/>
          <w:rtl/>
        </w:rPr>
        <w:t>يمكن حساب نصف القطر</w:t>
      </w:r>
      <w:r w:rsidR="00C81DA0">
        <w:rPr>
          <w:rFonts w:hint="eastAsia"/>
          <w:rtl/>
          <w:lang w:bidi="ar-EG"/>
        </w:rPr>
        <w:t> </w:t>
      </w:r>
      <w:r w:rsidRPr="00E15FCC">
        <w:rPr>
          <w:i/>
          <w:iCs/>
        </w:rPr>
        <w:t>R</w:t>
      </w:r>
      <w:r>
        <w:rPr>
          <w:rFonts w:hint="cs"/>
          <w:rtl/>
        </w:rPr>
        <w:t xml:space="preserve"> باستخدام المعادلة</w:t>
      </w:r>
      <w:r w:rsidR="00C81DA0">
        <w:rPr>
          <w:rFonts w:hint="eastAsia"/>
          <w:rtl/>
          <w:lang w:bidi="ar-EG"/>
        </w:rPr>
        <w:t> </w:t>
      </w:r>
      <w:r>
        <w:t>(38)</w:t>
      </w:r>
      <w:r>
        <w:rPr>
          <w:rFonts w:hint="cs"/>
          <w:rtl/>
          <w:lang w:bidi="ar-EG"/>
        </w:rPr>
        <w:t>.</w:t>
      </w:r>
    </w:p>
    <w:p w:rsidR="00955C9F" w:rsidRDefault="00955C9F" w:rsidP="00955C9F">
      <w:pPr>
        <w:rPr>
          <w:rtl/>
          <w:lang w:bidi="ar-EG"/>
        </w:rPr>
      </w:pPr>
      <w:r>
        <w:rPr>
          <w:rFonts w:hint="cs"/>
          <w:rtl/>
          <w:lang w:bidi="ar-EG"/>
        </w:rPr>
        <w:t>وبالإمكان في هذه المرحلة حساب مساحة القطاع المرفوض. ويبين الجدولان</w:t>
      </w:r>
      <w:r w:rsidR="00C81DA0">
        <w:rPr>
          <w:rFonts w:hint="eastAsia"/>
          <w:rtl/>
          <w:lang w:bidi="ar-EG"/>
        </w:rPr>
        <w:t> </w:t>
      </w:r>
      <w:r>
        <w:rPr>
          <w:lang w:bidi="ar-EG"/>
        </w:rPr>
        <w:t>22</w:t>
      </w:r>
      <w:r>
        <w:rPr>
          <w:rFonts w:hint="cs"/>
          <w:rtl/>
          <w:lang w:bidi="ar-EG"/>
        </w:rPr>
        <w:t xml:space="preserve"> و</w:t>
      </w:r>
      <w:r>
        <w:rPr>
          <w:lang w:bidi="ar-EG"/>
        </w:rPr>
        <w:t>23</w:t>
      </w:r>
      <w:r>
        <w:rPr>
          <w:rFonts w:hint="cs"/>
          <w:rtl/>
          <w:lang w:bidi="ar-EG"/>
        </w:rPr>
        <w:t xml:space="preserve"> قيم المعلمات</w:t>
      </w:r>
      <w:r w:rsidR="00C81DA0">
        <w:rPr>
          <w:rFonts w:hint="eastAsia"/>
          <w:rtl/>
          <w:lang w:bidi="ar-EG"/>
        </w:rPr>
        <w:t> </w:t>
      </w:r>
      <w:r>
        <w:rPr>
          <w:rFonts w:hint="cs"/>
          <w:rtl/>
          <w:lang w:bidi="ar-EG"/>
        </w:rPr>
        <w:t>المطلوبة.</w:t>
      </w:r>
    </w:p>
    <w:p w:rsidR="00955C9F" w:rsidRDefault="00955C9F" w:rsidP="006E64D8">
      <w:pPr>
        <w:pStyle w:val="TableNo0"/>
        <w:bidi/>
        <w:rPr>
          <w:rtl/>
          <w:lang w:bidi="ar-EG"/>
        </w:rPr>
      </w:pPr>
      <w:r>
        <w:rPr>
          <w:rFonts w:hint="cs"/>
          <w:rtl/>
        </w:rPr>
        <w:t>الج</w:t>
      </w:r>
      <w:r w:rsidR="00B46262">
        <w:rPr>
          <w:rFonts w:hint="cs"/>
          <w:rtl/>
          <w:lang w:bidi="ar-EG"/>
        </w:rPr>
        <w:t>ـ</w:t>
      </w:r>
      <w:r>
        <w:rPr>
          <w:rFonts w:hint="cs"/>
          <w:rtl/>
        </w:rPr>
        <w:t xml:space="preserve">دول </w:t>
      </w:r>
      <w:r>
        <w:t>22</w:t>
      </w:r>
    </w:p>
    <w:p w:rsidR="00955C9F" w:rsidRPr="006E0A3D" w:rsidRDefault="00955C9F" w:rsidP="006E0A3D">
      <w:pPr>
        <w:pStyle w:val="Tabletitle"/>
        <w:rPr>
          <w:rtl/>
        </w:rPr>
      </w:pPr>
      <w:r w:rsidRPr="006E0A3D">
        <w:rPr>
          <w:rFonts w:hint="cs"/>
          <w:rtl/>
        </w:rPr>
        <w:t>معلمات التداخل وأنصاف أقطار القطاعات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7" w:type="dxa"/>
        </w:tblCellMar>
        <w:tblLook w:val="0000" w:firstRow="0" w:lastRow="0" w:firstColumn="0" w:lastColumn="0" w:noHBand="0" w:noVBand="0"/>
      </w:tblPr>
      <w:tblGrid>
        <w:gridCol w:w="1418"/>
        <w:gridCol w:w="1418"/>
        <w:gridCol w:w="1361"/>
        <w:gridCol w:w="1361"/>
        <w:gridCol w:w="1361"/>
        <w:gridCol w:w="1361"/>
        <w:gridCol w:w="1361"/>
      </w:tblGrid>
      <w:tr w:rsidR="00955C9F" w:rsidRPr="00F60F70" w:rsidTr="00401486">
        <w:trPr>
          <w:cantSplit/>
          <w:trHeight w:val="412"/>
          <w:jc w:val="center"/>
        </w:trPr>
        <w:tc>
          <w:tcPr>
            <w:tcW w:w="1418" w:type="dxa"/>
            <w:vMerge w:val="restart"/>
            <w:vAlign w:val="center"/>
          </w:tcPr>
          <w:p w:rsidR="00955C9F" w:rsidRPr="00F60F70" w:rsidRDefault="00955C9F" w:rsidP="00401486">
            <w:pPr>
              <w:pStyle w:val="Tablehead"/>
            </w:pPr>
            <w:r w:rsidRPr="00F60F70">
              <w:rPr>
                <w:i/>
                <w:iCs/>
              </w:rPr>
              <w:t>I</w:t>
            </w:r>
            <w:r w:rsidRPr="00F60F70">
              <w:rPr>
                <w:i/>
                <w:iCs/>
                <w:vertAlign w:val="subscript"/>
              </w:rPr>
              <w:t>RX</w:t>
            </w:r>
            <w:r w:rsidRPr="00F60F70">
              <w:t xml:space="preserve"> </w:t>
            </w:r>
            <w:r w:rsidRPr="00F60F70">
              <w:br/>
              <w:t>(dBm)</w:t>
            </w:r>
          </w:p>
        </w:tc>
        <w:tc>
          <w:tcPr>
            <w:tcW w:w="2779" w:type="dxa"/>
            <w:gridSpan w:val="2"/>
            <w:vAlign w:val="center"/>
          </w:tcPr>
          <w:p w:rsidR="00955C9F" w:rsidRPr="00F60F70" w:rsidRDefault="00955C9F" w:rsidP="00401486">
            <w:pPr>
              <w:pStyle w:val="Tablehead"/>
              <w:rPr>
                <w:i/>
                <w:iCs/>
              </w:rPr>
            </w:pPr>
            <w:r>
              <w:rPr>
                <w:rFonts w:hint="cs"/>
                <w:i/>
                <w:rtl/>
              </w:rPr>
              <w:t xml:space="preserve">فتحة الحزمة </w:t>
            </w:r>
            <w:r w:rsidRPr="00C12926">
              <w:rPr>
                <w:iCs/>
              </w:rPr>
              <w:sym w:font="Symbol" w:char="F071"/>
            </w:r>
            <w:r w:rsidRPr="00F60F70">
              <w:rPr>
                <w:vertAlign w:val="subscript"/>
              </w:rPr>
              <w:t>1</w:t>
            </w:r>
          </w:p>
        </w:tc>
        <w:tc>
          <w:tcPr>
            <w:tcW w:w="2722" w:type="dxa"/>
            <w:gridSpan w:val="2"/>
            <w:vAlign w:val="center"/>
          </w:tcPr>
          <w:p w:rsidR="00955C9F" w:rsidRPr="00F60F70" w:rsidRDefault="00955C9F" w:rsidP="00401486">
            <w:pPr>
              <w:pStyle w:val="Tablehead"/>
              <w:rPr>
                <w:i/>
                <w:iCs/>
              </w:rPr>
            </w:pPr>
            <w:r>
              <w:rPr>
                <w:rFonts w:hint="cs"/>
                <w:i/>
                <w:rtl/>
              </w:rPr>
              <w:t xml:space="preserve">فتحة الحزمة </w:t>
            </w:r>
            <w:r w:rsidRPr="00C12926">
              <w:rPr>
                <w:iCs/>
              </w:rPr>
              <w:sym w:font="Symbol" w:char="F071"/>
            </w:r>
            <w:r w:rsidRPr="00F60F70">
              <w:rPr>
                <w:vertAlign w:val="subscript"/>
              </w:rPr>
              <w:t>2</w:t>
            </w:r>
          </w:p>
        </w:tc>
        <w:tc>
          <w:tcPr>
            <w:tcW w:w="2722" w:type="dxa"/>
            <w:gridSpan w:val="2"/>
            <w:vAlign w:val="center"/>
          </w:tcPr>
          <w:p w:rsidR="00955C9F" w:rsidRPr="00F60F70" w:rsidRDefault="00955C9F" w:rsidP="00401486">
            <w:pPr>
              <w:pStyle w:val="Tablehead"/>
              <w:rPr>
                <w:i/>
                <w:iCs/>
              </w:rPr>
            </w:pPr>
            <w:r>
              <w:rPr>
                <w:rFonts w:hint="cs"/>
                <w:i/>
                <w:rtl/>
              </w:rPr>
              <w:t xml:space="preserve">فتحة الحزمة </w:t>
            </w:r>
            <w:r w:rsidRPr="00C12926">
              <w:rPr>
                <w:iCs/>
              </w:rPr>
              <w:sym w:font="Symbol" w:char="F071"/>
            </w:r>
            <w:r w:rsidRPr="00F60F70">
              <w:rPr>
                <w:vertAlign w:val="subscript"/>
              </w:rPr>
              <w:t>3</w:t>
            </w:r>
          </w:p>
        </w:tc>
      </w:tr>
      <w:tr w:rsidR="00955C9F" w:rsidRPr="00F60F70" w:rsidTr="00401486">
        <w:trPr>
          <w:cantSplit/>
          <w:trHeight w:val="412"/>
          <w:jc w:val="center"/>
        </w:trPr>
        <w:tc>
          <w:tcPr>
            <w:tcW w:w="1418" w:type="dxa"/>
            <w:vMerge/>
            <w:vAlign w:val="center"/>
          </w:tcPr>
          <w:p w:rsidR="00955C9F" w:rsidRPr="00F60F70" w:rsidRDefault="00955C9F" w:rsidP="00401486">
            <w:pPr>
              <w:jc w:val="center"/>
              <w:rPr>
                <w:sz w:val="20"/>
              </w:rPr>
            </w:pPr>
          </w:p>
        </w:tc>
        <w:tc>
          <w:tcPr>
            <w:tcW w:w="1418" w:type="dxa"/>
            <w:vAlign w:val="center"/>
          </w:tcPr>
          <w:p w:rsidR="00955C9F" w:rsidRPr="00F60F70" w:rsidRDefault="00955C9F" w:rsidP="00401486">
            <w:pPr>
              <w:pStyle w:val="Tablehead"/>
            </w:pPr>
            <w:r w:rsidRPr="00F60F70">
              <w:rPr>
                <w:i/>
                <w:iCs/>
              </w:rPr>
              <w:t>A</w:t>
            </w:r>
            <w:r w:rsidRPr="00F60F70">
              <w:rPr>
                <w:iCs/>
                <w:vertAlign w:val="subscript"/>
              </w:rPr>
              <w:t>1</w:t>
            </w:r>
            <w:r>
              <w:rPr>
                <w:rFonts w:hint="cs"/>
                <w:rtl/>
              </w:rPr>
              <w:t xml:space="preserve"> </w:t>
            </w:r>
            <w:r w:rsidRPr="00F60F70">
              <w:t>(dBm)</w:t>
            </w:r>
          </w:p>
        </w:tc>
        <w:tc>
          <w:tcPr>
            <w:tcW w:w="1361" w:type="dxa"/>
            <w:vAlign w:val="center"/>
          </w:tcPr>
          <w:p w:rsidR="00955C9F" w:rsidRPr="00F60F70" w:rsidRDefault="00955C9F" w:rsidP="00401486">
            <w:pPr>
              <w:pStyle w:val="Tablehead"/>
            </w:pPr>
            <w:r w:rsidRPr="00F60F70">
              <w:rPr>
                <w:i/>
                <w:iCs/>
              </w:rPr>
              <w:t>R</w:t>
            </w:r>
            <w:r w:rsidRPr="00F60F70">
              <w:rPr>
                <w:iCs/>
                <w:vertAlign w:val="subscript"/>
              </w:rPr>
              <w:t>1</w:t>
            </w:r>
            <w:r>
              <w:rPr>
                <w:rFonts w:hint="cs"/>
                <w:rtl/>
              </w:rPr>
              <w:t xml:space="preserve"> </w:t>
            </w:r>
            <w:r w:rsidRPr="00F60F70">
              <w:t>(km)</w:t>
            </w:r>
          </w:p>
        </w:tc>
        <w:tc>
          <w:tcPr>
            <w:tcW w:w="1361" w:type="dxa"/>
            <w:vAlign w:val="center"/>
          </w:tcPr>
          <w:p w:rsidR="00955C9F" w:rsidRPr="00F60F70" w:rsidRDefault="00955C9F" w:rsidP="00401486">
            <w:pPr>
              <w:pStyle w:val="Tablehead"/>
            </w:pPr>
            <w:r w:rsidRPr="00F60F70">
              <w:rPr>
                <w:i/>
                <w:iCs/>
              </w:rPr>
              <w:t>A</w:t>
            </w:r>
            <w:r w:rsidRPr="00F60F70">
              <w:rPr>
                <w:iCs/>
                <w:vertAlign w:val="subscript"/>
              </w:rPr>
              <w:t>2</w:t>
            </w:r>
            <w:r>
              <w:rPr>
                <w:rFonts w:hint="cs"/>
                <w:rtl/>
              </w:rPr>
              <w:t xml:space="preserve"> </w:t>
            </w:r>
            <w:r w:rsidRPr="00F60F70">
              <w:t>(dBm)</w:t>
            </w:r>
          </w:p>
        </w:tc>
        <w:tc>
          <w:tcPr>
            <w:tcW w:w="1361" w:type="dxa"/>
            <w:vAlign w:val="center"/>
          </w:tcPr>
          <w:p w:rsidR="00955C9F" w:rsidRPr="00F60F70" w:rsidRDefault="00955C9F" w:rsidP="00401486">
            <w:pPr>
              <w:pStyle w:val="Tablehead"/>
            </w:pPr>
            <w:r w:rsidRPr="00F60F70">
              <w:rPr>
                <w:i/>
                <w:iCs/>
              </w:rPr>
              <w:t>R</w:t>
            </w:r>
            <w:r w:rsidRPr="00F60F70">
              <w:rPr>
                <w:iCs/>
                <w:vertAlign w:val="subscript"/>
              </w:rPr>
              <w:t>2</w:t>
            </w:r>
            <w:r>
              <w:rPr>
                <w:rFonts w:hint="cs"/>
                <w:rtl/>
              </w:rPr>
              <w:t xml:space="preserve"> </w:t>
            </w:r>
            <w:r w:rsidRPr="00F60F70">
              <w:t>(km)</w:t>
            </w:r>
          </w:p>
        </w:tc>
        <w:tc>
          <w:tcPr>
            <w:tcW w:w="1361" w:type="dxa"/>
            <w:vAlign w:val="center"/>
          </w:tcPr>
          <w:p w:rsidR="00955C9F" w:rsidRPr="00F60F70" w:rsidRDefault="00955C9F" w:rsidP="00401486">
            <w:pPr>
              <w:pStyle w:val="Tablehead"/>
            </w:pPr>
            <w:r w:rsidRPr="00F60F70">
              <w:rPr>
                <w:i/>
                <w:iCs/>
              </w:rPr>
              <w:t>A</w:t>
            </w:r>
            <w:r w:rsidRPr="00F60F70">
              <w:rPr>
                <w:iCs/>
                <w:vertAlign w:val="subscript"/>
              </w:rPr>
              <w:t>3</w:t>
            </w:r>
            <w:r>
              <w:rPr>
                <w:rFonts w:hint="cs"/>
                <w:i/>
                <w:iCs/>
                <w:rtl/>
              </w:rPr>
              <w:t xml:space="preserve"> </w:t>
            </w:r>
            <w:r w:rsidRPr="00F60F70">
              <w:t>(dBm)</w:t>
            </w:r>
          </w:p>
        </w:tc>
        <w:tc>
          <w:tcPr>
            <w:tcW w:w="1361" w:type="dxa"/>
            <w:vAlign w:val="center"/>
          </w:tcPr>
          <w:p w:rsidR="00955C9F" w:rsidRPr="00F60F70" w:rsidRDefault="00955C9F" w:rsidP="00401486">
            <w:pPr>
              <w:pStyle w:val="Tablehead"/>
            </w:pPr>
            <w:r w:rsidRPr="00F60F70">
              <w:rPr>
                <w:i/>
                <w:iCs/>
              </w:rPr>
              <w:t>R</w:t>
            </w:r>
            <w:r w:rsidRPr="00F60F70">
              <w:rPr>
                <w:iCs/>
                <w:vertAlign w:val="subscript"/>
              </w:rPr>
              <w:t>3</w:t>
            </w:r>
            <w:r>
              <w:rPr>
                <w:rFonts w:hint="cs"/>
                <w:rtl/>
              </w:rPr>
              <w:t xml:space="preserve"> </w:t>
            </w:r>
            <w:r w:rsidRPr="00F60F70">
              <w:t>(km)</w:t>
            </w:r>
          </w:p>
        </w:tc>
      </w:tr>
      <w:tr w:rsidR="00955C9F" w:rsidRPr="00C12926" w:rsidTr="00401486">
        <w:trPr>
          <w:cantSplit/>
          <w:jc w:val="center"/>
        </w:trPr>
        <w:tc>
          <w:tcPr>
            <w:tcW w:w="1418" w:type="dxa"/>
            <w:vAlign w:val="center"/>
          </w:tcPr>
          <w:p w:rsidR="00955C9F" w:rsidRPr="00F60F70" w:rsidRDefault="00955C9F" w:rsidP="00401486">
            <w:pPr>
              <w:pStyle w:val="Tabletext"/>
              <w:jc w:val="center"/>
            </w:pPr>
            <w:r w:rsidRPr="00F60F70">
              <w:t>105</w:t>
            </w:r>
            <w:r>
              <w:t>,</w:t>
            </w:r>
            <w:r w:rsidRPr="00F60F70">
              <w:t>6–</w:t>
            </w:r>
          </w:p>
        </w:tc>
        <w:tc>
          <w:tcPr>
            <w:tcW w:w="1418" w:type="dxa"/>
            <w:vAlign w:val="center"/>
          </w:tcPr>
          <w:p w:rsidR="00955C9F" w:rsidRPr="00F60F70" w:rsidRDefault="00955C9F" w:rsidP="00401486">
            <w:pPr>
              <w:pStyle w:val="Tabletext"/>
              <w:jc w:val="center"/>
            </w:pPr>
            <w:r w:rsidRPr="00F60F70">
              <w:t>12</w:t>
            </w:r>
            <w:r>
              <w:t>,</w:t>
            </w:r>
            <w:r w:rsidRPr="00F60F70">
              <w:t>0</w:t>
            </w:r>
          </w:p>
        </w:tc>
        <w:tc>
          <w:tcPr>
            <w:tcW w:w="1361" w:type="dxa"/>
            <w:vAlign w:val="center"/>
          </w:tcPr>
          <w:p w:rsidR="00955C9F" w:rsidRPr="00F60F70" w:rsidRDefault="00955C9F" w:rsidP="00401486">
            <w:pPr>
              <w:pStyle w:val="Tabletext"/>
              <w:jc w:val="center"/>
            </w:pPr>
            <w:r w:rsidRPr="00F60F70">
              <w:t>4</w:t>
            </w:r>
            <w:r>
              <w:t>,</w:t>
            </w:r>
            <w:r w:rsidRPr="00F60F70">
              <w:t>0</w:t>
            </w:r>
          </w:p>
        </w:tc>
        <w:tc>
          <w:tcPr>
            <w:tcW w:w="1361" w:type="dxa"/>
            <w:vAlign w:val="center"/>
          </w:tcPr>
          <w:p w:rsidR="00955C9F" w:rsidRPr="00F60F70" w:rsidRDefault="00955C9F" w:rsidP="00401486">
            <w:pPr>
              <w:pStyle w:val="Tabletext"/>
              <w:jc w:val="center"/>
            </w:pPr>
            <w:r w:rsidRPr="00F60F70">
              <w:t>34</w:t>
            </w:r>
            <w:r>
              <w:t>,</w:t>
            </w:r>
            <w:r w:rsidRPr="00F60F70">
              <w:t>0</w:t>
            </w:r>
          </w:p>
        </w:tc>
        <w:tc>
          <w:tcPr>
            <w:tcW w:w="1361" w:type="dxa"/>
            <w:vAlign w:val="center"/>
          </w:tcPr>
          <w:p w:rsidR="00955C9F" w:rsidRPr="00F60F70" w:rsidRDefault="00955C9F" w:rsidP="00401486">
            <w:pPr>
              <w:pStyle w:val="Tabletext"/>
              <w:jc w:val="center"/>
            </w:pPr>
            <w:r w:rsidRPr="00F60F70">
              <w:t>49</w:t>
            </w:r>
            <w:r>
              <w:t>,</w:t>
            </w:r>
            <w:r w:rsidRPr="00F60F70">
              <w:t>9</w:t>
            </w:r>
          </w:p>
        </w:tc>
        <w:tc>
          <w:tcPr>
            <w:tcW w:w="1361" w:type="dxa"/>
            <w:vAlign w:val="center"/>
          </w:tcPr>
          <w:p w:rsidR="00955C9F" w:rsidRPr="00F60F70" w:rsidRDefault="00955C9F" w:rsidP="00401486">
            <w:pPr>
              <w:pStyle w:val="Tabletext"/>
              <w:jc w:val="center"/>
            </w:pPr>
            <w:r w:rsidRPr="00F60F70">
              <w:t>12</w:t>
            </w:r>
            <w:r>
              <w:t>,</w:t>
            </w:r>
            <w:r w:rsidRPr="00F60F70">
              <w:t>0</w:t>
            </w:r>
          </w:p>
        </w:tc>
        <w:tc>
          <w:tcPr>
            <w:tcW w:w="1361" w:type="dxa"/>
            <w:vAlign w:val="center"/>
          </w:tcPr>
          <w:p w:rsidR="00955C9F" w:rsidRPr="00C12926" w:rsidRDefault="00955C9F" w:rsidP="00401486">
            <w:pPr>
              <w:pStyle w:val="Tabletext"/>
              <w:jc w:val="center"/>
            </w:pPr>
            <w:r w:rsidRPr="00F60F70">
              <w:t>4</w:t>
            </w:r>
            <w:r>
              <w:t>,</w:t>
            </w:r>
            <w:r w:rsidRPr="00C12926">
              <w:t>0</w:t>
            </w:r>
          </w:p>
        </w:tc>
      </w:tr>
    </w:tbl>
    <w:p w:rsidR="00955C9F" w:rsidRDefault="00955C9F" w:rsidP="006E64D8">
      <w:pPr>
        <w:pStyle w:val="TableNo0"/>
        <w:bidi/>
        <w:rPr>
          <w:rtl/>
          <w:lang w:bidi="ar-EG"/>
        </w:rPr>
      </w:pPr>
      <w:r>
        <w:rPr>
          <w:rFonts w:hint="cs"/>
          <w:rtl/>
          <w:lang w:bidi="ar-EG"/>
        </w:rPr>
        <w:lastRenderedPageBreak/>
        <w:t>الج</w:t>
      </w:r>
      <w:r w:rsidR="00B46262">
        <w:rPr>
          <w:rFonts w:hint="cs"/>
          <w:rtl/>
          <w:lang w:bidi="ar-EG"/>
        </w:rPr>
        <w:t>ـ</w:t>
      </w:r>
      <w:r>
        <w:rPr>
          <w:rFonts w:hint="cs"/>
          <w:rtl/>
          <w:lang w:bidi="ar-EG"/>
        </w:rPr>
        <w:t xml:space="preserve">دول </w:t>
      </w:r>
      <w:r>
        <w:rPr>
          <w:lang w:bidi="ar-EG"/>
        </w:rPr>
        <w:t>23</w:t>
      </w:r>
    </w:p>
    <w:p w:rsidR="00955C9F" w:rsidRPr="006E0A3D" w:rsidRDefault="00955C9F" w:rsidP="006E0A3D">
      <w:pPr>
        <w:pStyle w:val="Tabletitle"/>
        <w:rPr>
          <w:rtl/>
        </w:rPr>
      </w:pPr>
      <w:r w:rsidRPr="006E0A3D">
        <w:rPr>
          <w:rFonts w:hint="cs"/>
          <w:rtl/>
        </w:rPr>
        <w:t>مناطق القطاع والمساحة الهندسية المرفوضة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2126"/>
        <w:gridCol w:w="3260"/>
      </w:tblGrid>
      <w:tr w:rsidR="00955C9F" w:rsidRPr="00E15FCC" w:rsidTr="00401486">
        <w:trPr>
          <w:cantSplit/>
          <w:trHeight w:val="398"/>
          <w:jc w:val="center"/>
        </w:trPr>
        <w:tc>
          <w:tcPr>
            <w:tcW w:w="2126" w:type="dxa"/>
            <w:vAlign w:val="center"/>
          </w:tcPr>
          <w:p w:rsidR="00955C9F" w:rsidRPr="00C12926" w:rsidRDefault="00955C9F" w:rsidP="00401486">
            <w:pPr>
              <w:pStyle w:val="Tablehead"/>
            </w:pPr>
            <w:r>
              <w:rPr>
                <w:rFonts w:hint="cs"/>
                <w:i/>
                <w:rtl/>
              </w:rPr>
              <w:t xml:space="preserve">فتحة الحزمة </w:t>
            </w:r>
            <w:r w:rsidRPr="00C12926">
              <w:rPr>
                <w:iCs/>
              </w:rPr>
              <w:sym w:font="Symbol" w:char="F071"/>
            </w:r>
            <w:r w:rsidRPr="00C12926">
              <w:rPr>
                <w:vertAlign w:val="subscript"/>
              </w:rPr>
              <w:t>1</w:t>
            </w:r>
          </w:p>
        </w:tc>
        <w:tc>
          <w:tcPr>
            <w:tcW w:w="2126" w:type="dxa"/>
            <w:vAlign w:val="center"/>
          </w:tcPr>
          <w:p w:rsidR="00955C9F" w:rsidRPr="00C12926" w:rsidRDefault="00955C9F" w:rsidP="00401486">
            <w:pPr>
              <w:pStyle w:val="Tablehead"/>
              <w:rPr>
                <w:vertAlign w:val="superscript"/>
              </w:rPr>
            </w:pPr>
            <w:r>
              <w:rPr>
                <w:rFonts w:hint="cs"/>
                <w:i/>
                <w:rtl/>
              </w:rPr>
              <w:t xml:space="preserve">فتحة الحزمة </w:t>
            </w:r>
            <w:r w:rsidRPr="00C12926">
              <w:rPr>
                <w:iCs/>
              </w:rPr>
              <w:sym w:font="Symbol" w:char="F071"/>
            </w:r>
            <w:r w:rsidRPr="00C12926">
              <w:rPr>
                <w:vertAlign w:val="subscript"/>
              </w:rPr>
              <w:t>2</w:t>
            </w:r>
          </w:p>
        </w:tc>
        <w:tc>
          <w:tcPr>
            <w:tcW w:w="2126" w:type="dxa"/>
            <w:vAlign w:val="center"/>
          </w:tcPr>
          <w:p w:rsidR="00955C9F" w:rsidRPr="00C12926" w:rsidRDefault="00955C9F" w:rsidP="00401486">
            <w:pPr>
              <w:pStyle w:val="Tablehead"/>
            </w:pPr>
            <w:r>
              <w:rPr>
                <w:rFonts w:hint="cs"/>
                <w:i/>
                <w:rtl/>
              </w:rPr>
              <w:t xml:space="preserve">فتحة الحزمة </w:t>
            </w:r>
            <w:r w:rsidRPr="00C12926">
              <w:rPr>
                <w:iCs/>
              </w:rPr>
              <w:sym w:font="Symbol" w:char="F071"/>
            </w:r>
            <w:r w:rsidRPr="00C12926">
              <w:rPr>
                <w:vertAlign w:val="subscript"/>
              </w:rPr>
              <w:t>3</w:t>
            </w:r>
          </w:p>
        </w:tc>
        <w:tc>
          <w:tcPr>
            <w:tcW w:w="3260" w:type="dxa"/>
            <w:vAlign w:val="center"/>
          </w:tcPr>
          <w:p w:rsidR="00955C9F" w:rsidRPr="00E15FCC" w:rsidRDefault="00955C9F" w:rsidP="00401486">
            <w:pPr>
              <w:pStyle w:val="Tablehead"/>
            </w:pPr>
            <w:r>
              <w:rPr>
                <w:rFonts w:hint="cs"/>
                <w:rtl/>
              </w:rPr>
              <w:t>المساحة الهندسية المرفوضة</w:t>
            </w:r>
            <w:r>
              <w:rPr>
                <w:rFonts w:hint="cs"/>
                <w:i/>
                <w:iCs/>
                <w:rtl/>
              </w:rPr>
              <w:t xml:space="preserve"> </w:t>
            </w:r>
            <w:r w:rsidRPr="00E15FCC">
              <w:rPr>
                <w:i/>
                <w:iCs/>
              </w:rPr>
              <w:t>S</w:t>
            </w:r>
            <w:r w:rsidRPr="00E15FCC">
              <w:br/>
              <w:t>(</w:t>
            </w:r>
            <w:r w:rsidRPr="00E15FCC">
              <w:rPr>
                <w:vertAlign w:val="superscript"/>
              </w:rPr>
              <w:t>2</w:t>
            </w:r>
            <w:r w:rsidRPr="00E15FCC">
              <w:t>km)</w:t>
            </w:r>
          </w:p>
        </w:tc>
      </w:tr>
      <w:tr w:rsidR="00955C9F" w:rsidRPr="00C12926" w:rsidTr="00401486">
        <w:trPr>
          <w:cantSplit/>
          <w:trHeight w:val="399"/>
          <w:jc w:val="center"/>
        </w:trPr>
        <w:tc>
          <w:tcPr>
            <w:tcW w:w="2126" w:type="dxa"/>
            <w:vAlign w:val="center"/>
          </w:tcPr>
          <w:p w:rsidR="00955C9F" w:rsidRPr="00C12926" w:rsidRDefault="00955C9F" w:rsidP="00401486">
            <w:pPr>
              <w:pStyle w:val="Tablehead"/>
              <w:rPr>
                <w:i/>
                <w:iCs/>
              </w:rPr>
            </w:pPr>
            <w:r w:rsidRPr="00C12926">
              <w:rPr>
                <w:i/>
                <w:iCs/>
              </w:rPr>
              <w:t>A</w:t>
            </w:r>
            <w:r w:rsidRPr="00C12926">
              <w:rPr>
                <w:i/>
                <w:iCs/>
                <w:vertAlign w:val="subscript"/>
              </w:rPr>
              <w:t>S</w:t>
            </w:r>
            <w:r w:rsidRPr="00C12926">
              <w:rPr>
                <w:iCs/>
                <w:vertAlign w:val="subscript"/>
              </w:rPr>
              <w:t>1</w:t>
            </w:r>
            <w:bookmarkStart w:id="76" w:name="_GoBack"/>
            <w:bookmarkEnd w:id="76"/>
            <w:r>
              <w:rPr>
                <w:rFonts w:hint="cs"/>
                <w:iCs/>
                <w:vertAlign w:val="subscript"/>
                <w:rtl/>
              </w:rPr>
              <w:t xml:space="preserve"> </w:t>
            </w:r>
            <w:r w:rsidRPr="00C12926">
              <w:t>(</w:t>
            </w:r>
            <w:r w:rsidRPr="00C12926">
              <w:rPr>
                <w:vertAlign w:val="superscript"/>
              </w:rPr>
              <w:t>2</w:t>
            </w:r>
            <w:r w:rsidRPr="00C12926">
              <w:t>km)</w:t>
            </w:r>
          </w:p>
        </w:tc>
        <w:tc>
          <w:tcPr>
            <w:tcW w:w="2126" w:type="dxa"/>
            <w:vAlign w:val="center"/>
          </w:tcPr>
          <w:p w:rsidR="00955C9F" w:rsidRPr="00C12926" w:rsidRDefault="00955C9F" w:rsidP="00401486">
            <w:pPr>
              <w:pStyle w:val="Tablehead"/>
              <w:rPr>
                <w:i/>
                <w:iCs/>
              </w:rPr>
            </w:pPr>
            <w:r w:rsidRPr="00C12926">
              <w:rPr>
                <w:i/>
                <w:iCs/>
              </w:rPr>
              <w:t>A</w:t>
            </w:r>
            <w:r w:rsidRPr="00C12926">
              <w:rPr>
                <w:i/>
                <w:iCs/>
                <w:vertAlign w:val="subscript"/>
              </w:rPr>
              <w:t>S</w:t>
            </w:r>
            <w:r w:rsidRPr="00C12926">
              <w:rPr>
                <w:iCs/>
                <w:vertAlign w:val="subscript"/>
              </w:rPr>
              <w:t xml:space="preserve">2 </w:t>
            </w:r>
            <w:r>
              <w:rPr>
                <w:rFonts w:hint="cs"/>
                <w:iCs/>
                <w:vertAlign w:val="subscript"/>
                <w:rtl/>
              </w:rPr>
              <w:t xml:space="preserve"> </w:t>
            </w:r>
            <w:r w:rsidRPr="00C12926">
              <w:t>(</w:t>
            </w:r>
            <w:r w:rsidRPr="00C12926">
              <w:rPr>
                <w:vertAlign w:val="superscript"/>
              </w:rPr>
              <w:t>2</w:t>
            </w:r>
            <w:r w:rsidRPr="00C12926">
              <w:t>km)</w:t>
            </w:r>
          </w:p>
        </w:tc>
        <w:tc>
          <w:tcPr>
            <w:tcW w:w="2126" w:type="dxa"/>
            <w:vAlign w:val="center"/>
          </w:tcPr>
          <w:p w:rsidR="00955C9F" w:rsidRPr="00C12926" w:rsidRDefault="00955C9F" w:rsidP="00401486">
            <w:pPr>
              <w:pStyle w:val="Tablehead"/>
              <w:rPr>
                <w:i/>
                <w:iCs/>
                <w:rtl/>
                <w:lang w:bidi="ar-EG"/>
              </w:rPr>
            </w:pPr>
            <w:r w:rsidRPr="00C12926">
              <w:rPr>
                <w:i/>
                <w:iCs/>
              </w:rPr>
              <w:t>A</w:t>
            </w:r>
            <w:r w:rsidRPr="00C12926">
              <w:rPr>
                <w:i/>
                <w:iCs/>
                <w:vertAlign w:val="subscript"/>
              </w:rPr>
              <w:t>S</w:t>
            </w:r>
            <w:r w:rsidRPr="00C12926">
              <w:rPr>
                <w:iCs/>
                <w:vertAlign w:val="subscript"/>
              </w:rPr>
              <w:t>3</w:t>
            </w:r>
            <w:r>
              <w:rPr>
                <w:rFonts w:hint="cs"/>
                <w:i/>
                <w:iCs/>
                <w:vertAlign w:val="subscript"/>
                <w:rtl/>
              </w:rPr>
              <w:t xml:space="preserve"> </w:t>
            </w:r>
            <w:r w:rsidRPr="00C12926">
              <w:t>(</w:t>
            </w:r>
            <w:r w:rsidRPr="00C12926">
              <w:rPr>
                <w:vertAlign w:val="superscript"/>
              </w:rPr>
              <w:t>2</w:t>
            </w:r>
            <w:r w:rsidRPr="00C12926">
              <w:t>km)</w:t>
            </w:r>
          </w:p>
        </w:tc>
        <w:tc>
          <w:tcPr>
            <w:tcW w:w="3260" w:type="dxa"/>
            <w:vAlign w:val="center"/>
          </w:tcPr>
          <w:p w:rsidR="00955C9F" w:rsidRPr="00C12926" w:rsidRDefault="00955C9F" w:rsidP="00401486">
            <w:pPr>
              <w:pStyle w:val="Tablehead"/>
            </w:pPr>
          </w:p>
        </w:tc>
      </w:tr>
      <w:tr w:rsidR="00955C9F" w:rsidRPr="00C12926" w:rsidTr="00401486">
        <w:trPr>
          <w:cantSplit/>
          <w:jc w:val="center"/>
        </w:trPr>
        <w:tc>
          <w:tcPr>
            <w:tcW w:w="2126" w:type="dxa"/>
            <w:vAlign w:val="center"/>
          </w:tcPr>
          <w:p w:rsidR="00955C9F" w:rsidRPr="00C12926" w:rsidRDefault="00955C9F" w:rsidP="00401486">
            <w:pPr>
              <w:pStyle w:val="Tabletext"/>
              <w:jc w:val="center"/>
            </w:pPr>
            <w:r w:rsidRPr="00C12926">
              <w:t>1</w:t>
            </w:r>
            <w:r>
              <w:t>,</w:t>
            </w:r>
            <w:r w:rsidRPr="00C12926">
              <w:t>4</w:t>
            </w:r>
          </w:p>
        </w:tc>
        <w:tc>
          <w:tcPr>
            <w:tcW w:w="2126" w:type="dxa"/>
            <w:vAlign w:val="center"/>
          </w:tcPr>
          <w:p w:rsidR="00955C9F" w:rsidRPr="00C12926" w:rsidRDefault="00955C9F" w:rsidP="00401486">
            <w:pPr>
              <w:pStyle w:val="Tabletext"/>
              <w:jc w:val="center"/>
            </w:pPr>
            <w:r w:rsidRPr="00C12926">
              <w:t>217</w:t>
            </w:r>
            <w:r>
              <w:t>,</w:t>
            </w:r>
            <w:r w:rsidRPr="00C12926">
              <w:t>6</w:t>
            </w:r>
          </w:p>
        </w:tc>
        <w:tc>
          <w:tcPr>
            <w:tcW w:w="2126" w:type="dxa"/>
            <w:vAlign w:val="center"/>
          </w:tcPr>
          <w:p w:rsidR="00955C9F" w:rsidRPr="00C12926" w:rsidRDefault="00955C9F" w:rsidP="00401486">
            <w:pPr>
              <w:pStyle w:val="Tabletext"/>
              <w:jc w:val="center"/>
            </w:pPr>
            <w:r w:rsidRPr="00C12926">
              <w:t>1</w:t>
            </w:r>
            <w:r>
              <w:t>,</w:t>
            </w:r>
            <w:r w:rsidRPr="00C12926">
              <w:t>4</w:t>
            </w:r>
          </w:p>
        </w:tc>
        <w:tc>
          <w:tcPr>
            <w:tcW w:w="3260" w:type="dxa"/>
            <w:vAlign w:val="center"/>
          </w:tcPr>
          <w:p w:rsidR="00955C9F" w:rsidRPr="00C12926" w:rsidRDefault="00955C9F" w:rsidP="00401486">
            <w:pPr>
              <w:pStyle w:val="Tabletext"/>
              <w:jc w:val="center"/>
            </w:pPr>
            <w:r w:rsidRPr="00C12926">
              <w:t>220</w:t>
            </w:r>
            <w:r>
              <w:t>,</w:t>
            </w:r>
            <w:r w:rsidRPr="00C12926">
              <w:t>3</w:t>
            </w:r>
          </w:p>
        </w:tc>
      </w:tr>
    </w:tbl>
    <w:p w:rsidR="00955C9F" w:rsidRDefault="00955C9F" w:rsidP="0092793E">
      <w:pPr>
        <w:spacing w:before="240"/>
        <w:rPr>
          <w:rtl/>
          <w:lang w:bidi="ar-EG"/>
        </w:rPr>
      </w:pPr>
      <w:r>
        <w:rPr>
          <w:rFonts w:hint="cs"/>
          <w:rtl/>
          <w:lang w:bidi="ar-EG"/>
        </w:rPr>
        <w:t>ويعطي مجموع المناطق المرفوضة لكل قطاع المساحة الهندسية المرفوضة</w:t>
      </w:r>
      <w:r w:rsidR="00C81DA0">
        <w:rPr>
          <w:rFonts w:hint="eastAsia"/>
          <w:rtl/>
          <w:lang w:bidi="ar-EG"/>
        </w:rPr>
        <w:t> </w:t>
      </w:r>
      <w:r>
        <w:rPr>
          <w:lang w:bidi="ar-EG"/>
        </w:rPr>
        <w:t>(S)</w:t>
      </w:r>
      <w:r>
        <w:rPr>
          <w:rFonts w:hint="cs"/>
          <w:rtl/>
          <w:lang w:bidi="ar-EG"/>
        </w:rPr>
        <w:t xml:space="preserve"> التي تشكل آخر معلمة مطلوبة لتحديد الكفاءة</w:t>
      </w:r>
      <w:r w:rsidR="00C81DA0">
        <w:rPr>
          <w:rFonts w:hint="eastAsia"/>
          <w:rtl/>
          <w:lang w:bidi="ar-EG"/>
        </w:rPr>
        <w:t> </w:t>
      </w:r>
      <w:r>
        <w:rPr>
          <w:lang w:bidi="ar-EG"/>
        </w:rPr>
        <w:t>SUE</w:t>
      </w:r>
      <w:r>
        <w:rPr>
          <w:rFonts w:hint="cs"/>
          <w:rtl/>
          <w:lang w:bidi="ar-EG"/>
        </w:rPr>
        <w:t>. ويبين الجدول</w:t>
      </w:r>
      <w:r w:rsidR="00C81DA0">
        <w:rPr>
          <w:rFonts w:hint="eastAsia"/>
          <w:rtl/>
          <w:lang w:bidi="ar-EG"/>
        </w:rPr>
        <w:t> </w:t>
      </w:r>
      <w:r>
        <w:rPr>
          <w:lang w:bidi="ar-EG"/>
        </w:rPr>
        <w:t>24</w:t>
      </w:r>
      <w:r>
        <w:rPr>
          <w:rFonts w:hint="cs"/>
          <w:rtl/>
          <w:lang w:bidi="ar-EG"/>
        </w:rPr>
        <w:t xml:space="preserve"> النتيجة النهائية لهذا</w:t>
      </w:r>
      <w:r w:rsidR="00C81DA0">
        <w:rPr>
          <w:rFonts w:hint="eastAsia"/>
          <w:rtl/>
          <w:lang w:bidi="ar-EG"/>
        </w:rPr>
        <w:t> </w:t>
      </w:r>
      <w:r>
        <w:rPr>
          <w:rFonts w:hint="cs"/>
          <w:rtl/>
          <w:lang w:bidi="ar-EG"/>
        </w:rPr>
        <w:t>المثال.</w:t>
      </w:r>
    </w:p>
    <w:p w:rsidR="00955C9F" w:rsidRDefault="00955C9F" w:rsidP="006E64D8">
      <w:pPr>
        <w:pStyle w:val="TableNo0"/>
        <w:bidi/>
        <w:rPr>
          <w:rtl/>
        </w:rPr>
      </w:pPr>
      <w:r>
        <w:rPr>
          <w:rFonts w:hint="cs"/>
          <w:rtl/>
        </w:rPr>
        <w:t>الج</w:t>
      </w:r>
      <w:r w:rsidR="00B46262">
        <w:rPr>
          <w:rFonts w:hint="cs"/>
          <w:rtl/>
          <w:lang w:bidi="ar-EG"/>
        </w:rPr>
        <w:t>ـ</w:t>
      </w:r>
      <w:r>
        <w:rPr>
          <w:rFonts w:hint="cs"/>
          <w:rtl/>
        </w:rPr>
        <w:t xml:space="preserve">دول </w:t>
      </w:r>
      <w:r>
        <w:t>24</w:t>
      </w:r>
    </w:p>
    <w:p w:rsidR="00955C9F" w:rsidRPr="006E0A3D" w:rsidRDefault="00955C9F" w:rsidP="0092793E">
      <w:pPr>
        <w:pStyle w:val="Tabletitle"/>
        <w:rPr>
          <w:rtl/>
        </w:rPr>
      </w:pPr>
      <w:r w:rsidRPr="006E0A3D">
        <w:rPr>
          <w:rFonts w:hint="cs"/>
          <w:rtl/>
        </w:rPr>
        <w:t xml:space="preserve">الكفاءة </w:t>
      </w:r>
      <w:r w:rsidRPr="006E0A3D">
        <w:t>SUE</w:t>
      </w:r>
      <w:r w:rsidRPr="006E0A3D">
        <w:rPr>
          <w:rFonts w:hint="cs"/>
          <w:rtl/>
        </w:rPr>
        <w:t xml:space="preserve"> في نظام من نقطة</w:t>
      </w:r>
      <w:r w:rsidR="0092793E">
        <w:t>-</w:t>
      </w:r>
      <w:r w:rsidRPr="006E0A3D">
        <w:rPr>
          <w:rFonts w:hint="cs"/>
          <w:rtl/>
        </w:rPr>
        <w:t>إلى</w:t>
      </w:r>
      <w:r w:rsidR="0092793E">
        <w:t>-</w:t>
      </w:r>
      <w:r w:rsidRPr="006E0A3D">
        <w:rPr>
          <w:rFonts w:hint="cs"/>
          <w:rtl/>
        </w:rPr>
        <w:t>نقطة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tblGrid>
      <w:tr w:rsidR="00955C9F" w:rsidRPr="00E15FCC" w:rsidTr="00401486">
        <w:trPr>
          <w:jc w:val="center"/>
        </w:trPr>
        <w:tc>
          <w:tcPr>
            <w:tcW w:w="3969" w:type="dxa"/>
            <w:tcBorders>
              <w:top w:val="single" w:sz="4" w:space="0" w:color="auto"/>
              <w:left w:val="single" w:sz="4" w:space="0" w:color="auto"/>
              <w:bottom w:val="single" w:sz="4" w:space="0" w:color="auto"/>
              <w:right w:val="single" w:sz="4" w:space="0" w:color="auto"/>
            </w:tcBorders>
            <w:vAlign w:val="center"/>
          </w:tcPr>
          <w:p w:rsidR="00955C9F" w:rsidRPr="00E15FCC" w:rsidRDefault="00955C9F" w:rsidP="00401486">
            <w:pPr>
              <w:pStyle w:val="Tablehead"/>
            </w:pPr>
            <w:r w:rsidRPr="00E15FCC">
              <w:t>SUE</w:t>
            </w:r>
            <w:r>
              <w:rPr>
                <w:rFonts w:hint="cs"/>
                <w:rtl/>
              </w:rPr>
              <w:t xml:space="preserve"> </w:t>
            </w:r>
            <w:r w:rsidRPr="00E15FCC">
              <w:t>(Mb/s.km.MHz)</w:t>
            </w:r>
          </w:p>
        </w:tc>
      </w:tr>
      <w:tr w:rsidR="00955C9F" w:rsidRPr="00C12926" w:rsidTr="00401486">
        <w:trPr>
          <w:jc w:val="center"/>
        </w:trPr>
        <w:tc>
          <w:tcPr>
            <w:tcW w:w="3969" w:type="dxa"/>
            <w:tcBorders>
              <w:top w:val="single" w:sz="4" w:space="0" w:color="auto"/>
              <w:left w:val="single" w:sz="4" w:space="0" w:color="auto"/>
              <w:bottom w:val="single" w:sz="4" w:space="0" w:color="auto"/>
              <w:right w:val="single" w:sz="4" w:space="0" w:color="auto"/>
            </w:tcBorders>
            <w:vAlign w:val="center"/>
          </w:tcPr>
          <w:p w:rsidR="00955C9F" w:rsidRPr="00C12926" w:rsidRDefault="00955C9F" w:rsidP="00401486">
            <w:pPr>
              <w:pStyle w:val="Tabletext"/>
              <w:jc w:val="center"/>
              <w:rPr>
                <w:highlight w:val="yellow"/>
                <w:vertAlign w:val="superscript"/>
              </w:rPr>
            </w:pPr>
            <w:r w:rsidRPr="00C12926">
              <w:t>0</w:t>
            </w:r>
            <w:r>
              <w:t>,</w:t>
            </w:r>
            <w:r w:rsidRPr="00C12926">
              <w:t>2</w:t>
            </w:r>
          </w:p>
        </w:tc>
      </w:tr>
    </w:tbl>
    <w:p w:rsidR="00955C9F" w:rsidRDefault="00955C9F" w:rsidP="00955C9F">
      <w:pPr>
        <w:pStyle w:val="Heading1"/>
        <w:rPr>
          <w:rFonts w:ascii="Times New Roman" w:hAnsi="Times New Roman"/>
          <w:rtl/>
          <w:lang w:bidi="ar-EG"/>
        </w:rPr>
      </w:pPr>
      <w:bookmarkStart w:id="77" w:name="_Toc304368820"/>
      <w:r>
        <w:rPr>
          <w:rFonts w:ascii="Times New Roman" w:hAnsi="Times New Roman"/>
          <w:lang w:bidi="ar-EG"/>
        </w:rPr>
        <w:t>3</w:t>
      </w:r>
      <w:r>
        <w:rPr>
          <w:rFonts w:ascii="Times New Roman" w:hAnsi="Times New Roman" w:hint="cs"/>
          <w:rtl/>
          <w:lang w:bidi="ar-EG"/>
        </w:rPr>
        <w:tab/>
        <w:t>استخدام الطيف في أنظمة إذاعة تلفزيونية أو صوتية</w:t>
      </w:r>
      <w:bookmarkEnd w:id="77"/>
    </w:p>
    <w:p w:rsidR="00955C9F" w:rsidRDefault="00955C9F" w:rsidP="00955C9F">
      <w:pPr>
        <w:pStyle w:val="Heading2"/>
        <w:rPr>
          <w:rtl/>
          <w:lang w:bidi="ar-EG"/>
        </w:rPr>
      </w:pPr>
      <w:bookmarkStart w:id="78" w:name="_Toc304368821"/>
      <w:r>
        <w:rPr>
          <w:lang w:bidi="ar-EG"/>
        </w:rPr>
        <w:t>1.3</w:t>
      </w:r>
      <w:r>
        <w:rPr>
          <w:rFonts w:hint="cs"/>
          <w:rtl/>
          <w:lang w:bidi="ar-EG"/>
        </w:rPr>
        <w:tab/>
        <w:t>مقدمة</w:t>
      </w:r>
      <w:bookmarkEnd w:id="78"/>
    </w:p>
    <w:p w:rsidR="00955C9F" w:rsidRDefault="00955C9F" w:rsidP="00955C9F">
      <w:pPr>
        <w:rPr>
          <w:rtl/>
        </w:rPr>
      </w:pPr>
      <w:r>
        <w:rPr>
          <w:rFonts w:hint="cs"/>
          <w:rtl/>
          <w:lang w:bidi="ar-EG"/>
        </w:rPr>
        <w:t>يفترض وجود نظام إذاعة تلفزيونية أو صوتية يقع في منطقة جغرافية معينة ومزودة بعدد</w:t>
      </w:r>
      <w:r w:rsidR="00CE4565">
        <w:rPr>
          <w:rFonts w:hint="eastAsia"/>
          <w:rtl/>
        </w:rPr>
        <w:t> </w:t>
      </w:r>
      <w:r w:rsidRPr="00E15FCC">
        <w:rPr>
          <w:i/>
          <w:iCs/>
        </w:rPr>
        <w:t>J</w:t>
      </w:r>
      <w:r>
        <w:rPr>
          <w:rFonts w:hint="cs"/>
          <w:rtl/>
        </w:rPr>
        <w:t xml:space="preserve"> من المرسلات. وتعطى عموماً كفاءة استعمال الطيف في العلاقة المركبة</w:t>
      </w:r>
      <w:r w:rsidR="00CE4565">
        <w:rPr>
          <w:rFonts w:hint="eastAsia"/>
          <w:rtl/>
        </w:rPr>
        <w:t> </w:t>
      </w:r>
      <w:r>
        <w:rPr>
          <w:rFonts w:hint="cs"/>
          <w:rtl/>
        </w:rPr>
        <w:t>التالية:</w:t>
      </w:r>
    </w:p>
    <w:p w:rsidR="00955C9F" w:rsidRPr="00E15FCC" w:rsidRDefault="00955C9F" w:rsidP="00955C9F">
      <w:pPr>
        <w:pStyle w:val="Equation"/>
      </w:pPr>
      <w:r w:rsidRPr="00E15FCC">
        <w:tab/>
      </w:r>
      <w:r w:rsidRPr="00C12926">
        <w:rPr>
          <w:position w:val="-10"/>
        </w:rPr>
        <w:object w:dxaOrig="1380" w:dyaOrig="340">
          <v:shape id="_x0000_i1068" type="#_x0000_t75" style="width:69pt;height:17pt" o:ole="" fillcolor="window">
            <v:imagedata r:id="rId108" o:title=""/>
          </v:shape>
          <o:OLEObject Type="Embed" ProgID="Equation.3" ShapeID="_x0000_i1068" DrawAspect="Content" ObjectID="_1378113872" r:id="rId109"/>
        </w:object>
      </w:r>
      <w:r w:rsidRPr="00E15FCC">
        <w:tab/>
        <w:t>(45)</w:t>
      </w:r>
    </w:p>
    <w:p w:rsidR="00955C9F" w:rsidRDefault="00955C9F" w:rsidP="0092793E">
      <w:pPr>
        <w:keepNext/>
        <w:rPr>
          <w:rtl/>
        </w:rPr>
      </w:pPr>
      <w:r>
        <w:rPr>
          <w:rFonts w:hint="cs"/>
          <w:rtl/>
        </w:rPr>
        <w:t>حيث:</w:t>
      </w:r>
    </w:p>
    <w:p w:rsidR="00955C9F" w:rsidRPr="00C12926" w:rsidRDefault="0092793E" w:rsidP="0092793E">
      <w:pPr>
        <w:pStyle w:val="Equationlegend"/>
      </w:pPr>
      <w:r>
        <w:rPr>
          <w:rFonts w:hint="cs"/>
          <w:rtl/>
        </w:rPr>
        <w:tab/>
      </w:r>
      <w:r w:rsidR="00955C9F" w:rsidRPr="00C12926">
        <w:t>:</w:t>
      </w:r>
      <w:r w:rsidR="00955C9F" w:rsidRPr="00C12926">
        <w:rPr>
          <w:i/>
          <w:iCs/>
        </w:rPr>
        <w:t>M</w:t>
      </w:r>
      <w:r w:rsidR="00955C9F" w:rsidRPr="00C12926">
        <w:rPr>
          <w:i/>
          <w:iCs/>
        </w:rPr>
        <w:tab/>
      </w:r>
      <w:r w:rsidR="00955C9F">
        <w:rPr>
          <w:rFonts w:hint="cs"/>
          <w:rtl/>
        </w:rPr>
        <w:t>التأثير النافع الناتج عن نظام الإذاعة المعني؛</w:t>
      </w:r>
    </w:p>
    <w:p w:rsidR="00955C9F" w:rsidRDefault="0092793E" w:rsidP="0092793E">
      <w:pPr>
        <w:pStyle w:val="Equationlegend"/>
        <w:rPr>
          <w:rtl/>
        </w:rPr>
      </w:pPr>
      <w:r>
        <w:rPr>
          <w:rFonts w:hint="cs"/>
          <w:rtl/>
        </w:rPr>
        <w:tab/>
      </w:r>
      <w:r w:rsidR="00955C9F" w:rsidRPr="00C12926">
        <w:t>:</w:t>
      </w:r>
      <w:r w:rsidR="00955C9F" w:rsidRPr="00C12926">
        <w:rPr>
          <w:i/>
        </w:rPr>
        <w:t>U</w:t>
      </w:r>
      <w:r w:rsidR="00955C9F" w:rsidRPr="0032612A">
        <w:tab/>
      </w:r>
      <w:r w:rsidR="00955C9F">
        <w:rPr>
          <w:rFonts w:hint="cs"/>
          <w:rtl/>
        </w:rPr>
        <w:t>عامل استعمال الطيف في هذا النظام.</w:t>
      </w:r>
    </w:p>
    <w:p w:rsidR="00955C9F" w:rsidRDefault="00955C9F" w:rsidP="00955C9F">
      <w:pPr>
        <w:pStyle w:val="Heading2"/>
        <w:rPr>
          <w:rtl/>
          <w:lang w:bidi="ar-EG"/>
        </w:rPr>
      </w:pPr>
      <w:bookmarkStart w:id="79" w:name="_Toc304368822"/>
      <w:r>
        <w:t>2.3</w:t>
      </w:r>
      <w:r>
        <w:rPr>
          <w:rFonts w:hint="cs"/>
          <w:rtl/>
          <w:lang w:bidi="ar-EG"/>
        </w:rPr>
        <w:tab/>
        <w:t>تعريف التأثير النافع في نظام إذاعة تلفزيونية</w:t>
      </w:r>
      <w:bookmarkEnd w:id="79"/>
    </w:p>
    <w:p w:rsidR="00955C9F" w:rsidRDefault="00955C9F" w:rsidP="001A7929">
      <w:pPr>
        <w:rPr>
          <w:rtl/>
          <w:lang w:bidi="ar-EG"/>
        </w:rPr>
      </w:pPr>
      <w:r>
        <w:rPr>
          <w:rFonts w:hint="cs"/>
          <w:rtl/>
          <w:lang w:bidi="ar-EG"/>
        </w:rPr>
        <w:t>تتحدد فائدة برنامج إذاعي تلفزيوني بعدد المستعملين (من السكان) القادرين على استقبال هذا البرنامج من مكان إقامتهم</w:t>
      </w:r>
      <w:r w:rsidR="001A7929">
        <w:rPr>
          <w:rFonts w:hint="eastAsia"/>
          <w:rtl/>
          <w:lang w:bidi="ar-EG"/>
        </w:rPr>
        <w:t> </w:t>
      </w:r>
      <w:r>
        <w:rPr>
          <w:rFonts w:hint="cs"/>
          <w:rtl/>
          <w:lang w:bidi="ar-EG"/>
        </w:rPr>
        <w:t>عموماً.</w:t>
      </w:r>
    </w:p>
    <w:p w:rsidR="00955C9F" w:rsidRDefault="00955C9F" w:rsidP="001A7929">
      <w:pPr>
        <w:rPr>
          <w:rtl/>
          <w:lang w:bidi="ar-EG"/>
        </w:rPr>
      </w:pPr>
      <w:r>
        <w:rPr>
          <w:rFonts w:hint="cs"/>
          <w:rtl/>
          <w:lang w:bidi="ar-EG"/>
        </w:rPr>
        <w:t>ويتغيّر التأثير النافع لنظام إذاعة تلفزيونية تبعاً للكثافة السكانية في مختلف أنحاء المنطقة الجغرافية المعنية وتبعاً لعدد البرامج التلفزيونية التي يمكن استقبالها. وبالإمكان تمثيل درجة تيسر البرامج التلفزيونية عند السكان المعنيين بواسطة دالة التوزيع التراكمي المبينة في الشكل</w:t>
      </w:r>
      <w:r w:rsidR="001A7929">
        <w:rPr>
          <w:rFonts w:hint="eastAsia"/>
          <w:rtl/>
          <w:lang w:bidi="ar-EG"/>
        </w:rPr>
        <w:t> </w:t>
      </w:r>
      <w:r>
        <w:rPr>
          <w:lang w:bidi="ar-EG"/>
        </w:rPr>
        <w:t>15</w:t>
      </w:r>
      <w:r>
        <w:rPr>
          <w:rFonts w:hint="cs"/>
          <w:rtl/>
          <w:lang w:bidi="ar-EG"/>
        </w:rPr>
        <w:t>.</w:t>
      </w:r>
    </w:p>
    <w:p w:rsidR="00955C9F" w:rsidRDefault="00955C9F" w:rsidP="004745D7">
      <w:pPr>
        <w:pStyle w:val="Figureno0"/>
        <w:rPr>
          <w:rtl/>
          <w:lang w:bidi="ar-EG"/>
        </w:rPr>
      </w:pPr>
      <w:r>
        <w:rPr>
          <w:rFonts w:hint="cs"/>
          <w:rtl/>
        </w:rPr>
        <w:lastRenderedPageBreak/>
        <w:t>الش</w:t>
      </w:r>
      <w:r w:rsidR="0092793E">
        <w:rPr>
          <w:rFonts w:hint="cs"/>
          <w:rtl/>
        </w:rPr>
        <w:t>ـ</w:t>
      </w:r>
      <w:r>
        <w:rPr>
          <w:rFonts w:hint="cs"/>
          <w:rtl/>
        </w:rPr>
        <w:t>كل</w:t>
      </w:r>
      <w:r>
        <w:rPr>
          <w:rFonts w:hint="cs"/>
          <w:rtl/>
          <w:lang w:bidi="ar-EG"/>
        </w:rPr>
        <w:t xml:space="preserve"> </w:t>
      </w:r>
      <w:r>
        <w:rPr>
          <w:lang w:bidi="ar-EG"/>
        </w:rPr>
        <w:t>15</w:t>
      </w:r>
    </w:p>
    <w:p w:rsidR="001A7929" w:rsidRDefault="008A5771" w:rsidP="001A7929">
      <w:pPr>
        <w:spacing w:before="0" w:line="240" w:lineRule="auto"/>
        <w:jc w:val="center"/>
        <w:rPr>
          <w:rtl/>
        </w:rPr>
      </w:pPr>
      <w:r>
        <w:rPr>
          <w:noProof/>
          <w:lang w:eastAsia="zh-CN"/>
        </w:rPr>
        <mc:AlternateContent>
          <mc:Choice Requires="wps">
            <w:drawing>
              <wp:anchor distT="0" distB="0" distL="114300" distR="114300" simplePos="0" relativeHeight="251655680" behindDoc="0" locked="0" layoutInCell="1" allowOverlap="1" wp14:anchorId="1EEFD4E2" wp14:editId="71C6A622">
                <wp:simplePos x="0" y="0"/>
                <wp:positionH relativeFrom="column">
                  <wp:posOffset>4585335</wp:posOffset>
                </wp:positionH>
                <wp:positionV relativeFrom="paragraph">
                  <wp:posOffset>3046095</wp:posOffset>
                </wp:positionV>
                <wp:extent cx="1193800" cy="257175"/>
                <wp:effectExtent l="0" t="0" r="6350" b="9525"/>
                <wp:wrapNone/>
                <wp:docPr id="4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257175"/>
                        </a:xfrm>
                        <a:prstGeom prst="rect">
                          <a:avLst/>
                        </a:prstGeom>
                        <a:noFill/>
                        <a:ln w="9525">
                          <a:noFill/>
                          <a:miter lim="800000"/>
                          <a:headEnd/>
                          <a:tailEnd/>
                        </a:ln>
                      </wps:spPr>
                      <wps:txbx>
                        <w:txbxContent>
                          <w:p w:rsidR="00C36436" w:rsidRPr="004B4B13" w:rsidRDefault="00C36436" w:rsidP="001A7929">
                            <w:pPr>
                              <w:spacing w:before="20" w:after="20" w:line="240" w:lineRule="exact"/>
                              <w:jc w:val="center"/>
                              <w:rPr>
                                <w:sz w:val="16"/>
                                <w:szCs w:val="24"/>
                                <w:rtl/>
                              </w:rPr>
                            </w:pPr>
                            <w:r>
                              <w:rPr>
                                <w:rFonts w:hint="cs"/>
                                <w:sz w:val="20"/>
                                <w:szCs w:val="26"/>
                                <w:rtl/>
                                <w:lang w:bidi="ar-EG"/>
                              </w:rPr>
                              <w:t>عدد البرامج التلفزيونية</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shape id="_x0000_s1083" type="#_x0000_t202" style="position:absolute;left:0;text-align:left;margin-left:361.05pt;margin-top:239.85pt;width:94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" filled="f" stroked="f">
                <v:textbox inset="0,0,0,0">
                  <w:txbxContent>
                    <w:p w:rsidR="00C36436" w:rsidRPr="004B4B13" w:rsidRDefault="00C36436" w:rsidP="001A7929">
                      <w:pPr>
                        <w:spacing w:before="20" w:after="20" w:line="240" w:lineRule="exact"/>
                        <w:jc w:val="center"/>
                        <w:rPr>
                          <w:sz w:val="16"/>
                          <w:szCs w:val="24"/>
                          <w:rtl/>
                        </w:rPr>
                      </w:pPr>
                      <w:r>
                        <w:rPr>
                          <w:rFonts w:hint="cs"/>
                          <w:sz w:val="20"/>
                          <w:szCs w:val="26"/>
                          <w:rtl/>
                          <w:lang w:bidi="ar-EG"/>
                        </w:rPr>
                        <w:t>عدد البرامج التلفزيونية</w:t>
                      </w:r>
                    </w:p>
                  </w:txbxContent>
                </v:textbox>
              </v:shape>
            </w:pict>
          </mc:Fallback>
        </mc:AlternateContent>
      </w:r>
      <w:r w:rsidR="001A7929">
        <w:object w:dxaOrig="10051" w:dyaOrig="6284">
          <v:shape id="_x0000_i1069" type="#_x0000_t75" style="width:421.65pt;height:274.6pt" o:ole="">
            <v:imagedata r:id="rId110" o:title=""/>
          </v:shape>
          <o:OLEObject Type="Embed" ProgID="CorelDRAW.Graphic.14" ShapeID="_x0000_i1069" DrawAspect="Content" ObjectID="_1378113873" r:id="rId111"/>
        </w:object>
      </w:r>
    </w:p>
    <w:p w:rsidR="0092793E" w:rsidRDefault="0092793E" w:rsidP="00955C9F">
      <w:pPr>
        <w:rPr>
          <w:rtl/>
        </w:rPr>
      </w:pPr>
    </w:p>
    <w:p w:rsidR="00955C9F" w:rsidRDefault="00955C9F" w:rsidP="00955C9F">
      <w:pPr>
        <w:rPr>
          <w:rtl/>
          <w:lang w:bidi="ar-EG"/>
        </w:rPr>
      </w:pPr>
      <w:r>
        <w:rPr>
          <w:rFonts w:hint="cs"/>
          <w:rtl/>
        </w:rPr>
        <w:t>يمثل الخط</w:t>
      </w:r>
      <w:r w:rsidR="001C66BD">
        <w:rPr>
          <w:rFonts w:hint="eastAsia"/>
          <w:rtl/>
          <w:lang w:bidi="ar-EG"/>
        </w:rPr>
        <w:t> </w:t>
      </w:r>
      <w:r w:rsidRPr="00E15FCC">
        <w:rPr>
          <w:i/>
          <w:iCs/>
        </w:rPr>
        <w:t>F</w:t>
      </w:r>
      <w:r w:rsidRPr="005515B9">
        <w:rPr>
          <w:iCs/>
        </w:rPr>
        <w:t>(</w:t>
      </w:r>
      <w:r w:rsidRPr="00E15FCC">
        <w:rPr>
          <w:i/>
          <w:iCs/>
        </w:rPr>
        <w:t>k</w:t>
      </w:r>
      <w:r w:rsidRPr="005515B9">
        <w:rPr>
          <w:iCs/>
        </w:rPr>
        <w:t>)</w:t>
      </w:r>
      <w:r>
        <w:rPr>
          <w:rFonts w:hint="cs"/>
          <w:rtl/>
        </w:rPr>
        <w:t xml:space="preserve"> في هذا الرسم البياني نسبة المستعملين القادرين على استقبال مقدار</w:t>
      </w:r>
      <w:r w:rsidR="00CE4565">
        <w:rPr>
          <w:rFonts w:hint="eastAsia"/>
          <w:rtl/>
        </w:rPr>
        <w:t> </w:t>
      </w:r>
      <w:r w:rsidRPr="00E15FCC">
        <w:rPr>
          <w:i/>
          <w:iCs/>
        </w:rPr>
        <w:t>k</w:t>
      </w:r>
      <w:r>
        <w:rPr>
          <w:rFonts w:hint="cs"/>
          <w:rtl/>
        </w:rPr>
        <w:t xml:space="preserve"> من البرامج التلفزيونية كحد أدنى. وكل</w:t>
      </w:r>
      <w:r w:rsidR="00401486">
        <w:rPr>
          <w:rFonts w:hint="cs"/>
          <w:rtl/>
        </w:rPr>
        <w:t>ما </w:t>
      </w:r>
      <w:r>
        <w:rPr>
          <w:rFonts w:hint="cs"/>
          <w:rtl/>
        </w:rPr>
        <w:t>ازدادت قيمة الدالة كلما ازداد عدد المستعملين الذين يتوفر لهم عدد كبير من البرامج، وبالتالي تزداد أهمية التأثير النافع لنظام الإذاعة التلفزيونية في هذه المنطقة الجغرافية. وتعطي الدالة</w:t>
      </w:r>
      <w:r w:rsidR="001C66BD">
        <w:rPr>
          <w:rFonts w:hint="eastAsia"/>
          <w:rtl/>
          <w:lang w:bidi="ar-EG"/>
        </w:rPr>
        <w:t> </w:t>
      </w:r>
      <w:r w:rsidRPr="00E15FCC">
        <w:rPr>
          <w:i/>
          <w:iCs/>
        </w:rPr>
        <w:t>F</w:t>
      </w:r>
      <w:r w:rsidRPr="005515B9">
        <w:rPr>
          <w:iCs/>
        </w:rPr>
        <w:t>(</w:t>
      </w:r>
      <w:r w:rsidRPr="00E15FCC">
        <w:rPr>
          <w:i/>
          <w:iCs/>
        </w:rPr>
        <w:t>k</w:t>
      </w:r>
      <w:r w:rsidRPr="005515B9">
        <w:rPr>
          <w:iCs/>
        </w:rPr>
        <w:t>)</w:t>
      </w:r>
      <w:r>
        <w:rPr>
          <w:rFonts w:hint="cs"/>
          <w:rtl/>
        </w:rPr>
        <w:t xml:space="preserve"> مواصفات كاملة للتأثير النافع وتوضح بنيته. غير أن استعمالها من وجهة نظر عملية </w:t>
      </w:r>
      <w:r w:rsidR="00401486">
        <w:rPr>
          <w:rFonts w:hint="cs"/>
          <w:rtl/>
        </w:rPr>
        <w:t>لا </w:t>
      </w:r>
      <w:r>
        <w:rPr>
          <w:rFonts w:hint="cs"/>
          <w:rtl/>
        </w:rPr>
        <w:t>يلائم تماماً تقييم كفاءة استعمال الطيف في الأنظمة الإذاعية التلفزيونية. ومن الأسهل استخدام دليل أحادي مستقل تشغيلياً عن الدالة</w:t>
      </w:r>
      <w:r w:rsidR="001C66BD">
        <w:rPr>
          <w:rFonts w:hint="eastAsia"/>
          <w:rtl/>
          <w:lang w:bidi="ar-EG"/>
        </w:rPr>
        <w:t> </w:t>
      </w:r>
      <w:r w:rsidRPr="00E15FCC">
        <w:rPr>
          <w:i/>
          <w:iCs/>
        </w:rPr>
        <w:t>F</w:t>
      </w:r>
      <w:r w:rsidRPr="005515B9">
        <w:rPr>
          <w:iCs/>
        </w:rPr>
        <w:t>(</w:t>
      </w:r>
      <w:r w:rsidRPr="00E15FCC">
        <w:rPr>
          <w:i/>
          <w:iCs/>
        </w:rPr>
        <w:t>k</w:t>
      </w:r>
      <w:r w:rsidRPr="005515B9">
        <w:rPr>
          <w:iCs/>
        </w:rPr>
        <w:t>)</w:t>
      </w:r>
      <w:r>
        <w:rPr>
          <w:rFonts w:hint="cs"/>
          <w:rtl/>
        </w:rPr>
        <w:t>. ونظراً إلى أن التأثير النافع يزداد بازدياد الدالة</w:t>
      </w:r>
      <w:r w:rsidR="001C66BD">
        <w:rPr>
          <w:rFonts w:hint="eastAsia"/>
          <w:rtl/>
          <w:lang w:bidi="ar-EG"/>
        </w:rPr>
        <w:t> </w:t>
      </w:r>
      <w:r w:rsidRPr="00E15FCC">
        <w:rPr>
          <w:i/>
          <w:iCs/>
        </w:rPr>
        <w:t>F</w:t>
      </w:r>
      <w:r w:rsidRPr="005515B9">
        <w:rPr>
          <w:iCs/>
        </w:rPr>
        <w:t>(</w:t>
      </w:r>
      <w:r w:rsidRPr="00E15FCC">
        <w:rPr>
          <w:i/>
          <w:iCs/>
        </w:rPr>
        <w:t>k</w:t>
      </w:r>
      <w:r w:rsidRPr="005515B9">
        <w:rPr>
          <w:iCs/>
        </w:rPr>
        <w:t>)</w:t>
      </w:r>
      <w:r>
        <w:rPr>
          <w:rFonts w:hint="cs"/>
          <w:rtl/>
        </w:rPr>
        <w:t xml:space="preserve"> فمن الممكن الحصول على دليل بسيط من خلال حساب المساحة الواقعة تحت المنحنى أو أساس مستطيل مكافئ له نفس المساحة (يظهر على شكل منقط في الشكل</w:t>
      </w:r>
      <w:r w:rsidR="00CE4565">
        <w:rPr>
          <w:rFonts w:hint="eastAsia"/>
          <w:rtl/>
        </w:rPr>
        <w:t> </w:t>
      </w:r>
      <w:r>
        <w:t>15</w:t>
      </w:r>
      <w:r>
        <w:rPr>
          <w:rFonts w:hint="cs"/>
          <w:rtl/>
          <w:lang w:bidi="ar-EG"/>
        </w:rPr>
        <w:t>) بالكيلومترات. ويعادل هذا المستطيل متوسط عدد البرامج التلفزيونية التي يمكن للمستعمل الواحد استقبالها. ويستخدم هذا العدد كدليل بسيط للتأثير النافع الناتج عن الأنظمة الإذاعية التلفزيونية. أ</w:t>
      </w:r>
      <w:r w:rsidR="00401486">
        <w:rPr>
          <w:rFonts w:hint="cs"/>
          <w:rtl/>
          <w:lang w:bidi="ar-EG"/>
        </w:rPr>
        <w:t>ما </w:t>
      </w:r>
      <w:r>
        <w:rPr>
          <w:rFonts w:hint="cs"/>
          <w:rtl/>
          <w:lang w:bidi="ar-EG"/>
        </w:rPr>
        <w:t>المعادلة التي تتيح الحصول على هذا الدليل فلها الشكل التحليلي</w:t>
      </w:r>
      <w:r w:rsidR="001C66BD">
        <w:rPr>
          <w:rFonts w:hint="eastAsia"/>
          <w:rtl/>
          <w:lang w:bidi="ar-EG"/>
        </w:rPr>
        <w:t> </w:t>
      </w:r>
      <w:r>
        <w:rPr>
          <w:rFonts w:hint="cs"/>
          <w:rtl/>
          <w:lang w:bidi="ar-EG"/>
        </w:rPr>
        <w:t>التالي:</w:t>
      </w:r>
    </w:p>
    <w:p w:rsidR="00955C9F" w:rsidRPr="00E15FCC" w:rsidRDefault="00955C9F" w:rsidP="00955C9F">
      <w:pPr>
        <w:pStyle w:val="Equation"/>
      </w:pPr>
      <w:r w:rsidRPr="00E15FCC">
        <w:tab/>
      </w:r>
      <w:r w:rsidRPr="00C12926">
        <w:rPr>
          <w:position w:val="-30"/>
        </w:rPr>
        <w:object w:dxaOrig="1640" w:dyaOrig="720">
          <v:shape id="_x0000_i1070" type="#_x0000_t75" style="width:82pt;height:36pt" o:ole="" fillcolor="window">
            <v:imagedata r:id="rId112" o:title=""/>
          </v:shape>
          <o:OLEObject Type="Embed" ProgID="Equation.3" ShapeID="_x0000_i1070" DrawAspect="Content" ObjectID="_1378113874" r:id="rId113"/>
        </w:object>
      </w:r>
      <w:r w:rsidRPr="00E15FCC">
        <w:tab/>
        <w:t>(46)</w:t>
      </w:r>
    </w:p>
    <w:p w:rsidR="00955C9F" w:rsidRDefault="00955C9F" w:rsidP="0092793E">
      <w:pPr>
        <w:keepNext/>
        <w:spacing w:before="0"/>
        <w:rPr>
          <w:rtl/>
          <w:lang w:bidi="ar-EG"/>
        </w:rPr>
      </w:pPr>
      <w:r>
        <w:rPr>
          <w:rFonts w:hint="cs"/>
          <w:rtl/>
          <w:lang w:bidi="ar-EG"/>
        </w:rPr>
        <w:t>حيث:</w:t>
      </w:r>
    </w:p>
    <w:p w:rsidR="00955C9F" w:rsidRPr="00C12926" w:rsidRDefault="0092793E" w:rsidP="0092793E">
      <w:pPr>
        <w:pStyle w:val="Equationlegend"/>
        <w:rPr>
          <w:noProof/>
        </w:rPr>
      </w:pPr>
      <w:r>
        <w:rPr>
          <w:rFonts w:hint="cs"/>
          <w:rtl/>
        </w:rPr>
        <w:tab/>
      </w:r>
      <w:r w:rsidR="00955C9F" w:rsidRPr="00C12926">
        <w:t>:</w:t>
      </w:r>
      <w:r w:rsidR="00955C9F" w:rsidRPr="00C12926">
        <w:rPr>
          <w:i/>
          <w:iCs/>
          <w:noProof/>
        </w:rPr>
        <w:t>I</w:t>
      </w:r>
      <w:r w:rsidR="00955C9F" w:rsidRPr="00C12926">
        <w:rPr>
          <w:noProof/>
        </w:rPr>
        <w:tab/>
      </w:r>
      <w:r w:rsidR="00955C9F">
        <w:rPr>
          <w:rFonts w:hint="cs"/>
          <w:noProof/>
          <w:rtl/>
        </w:rPr>
        <w:t>عدد الأجزاء التي تكوِّن المنطقة الجغرافية</w:t>
      </w:r>
    </w:p>
    <w:p w:rsidR="00955C9F" w:rsidRPr="00DB6E60" w:rsidRDefault="0092793E" w:rsidP="0092793E">
      <w:pPr>
        <w:pStyle w:val="Equationlegend"/>
      </w:pPr>
      <w:r>
        <w:rPr>
          <w:rFonts w:hint="cs"/>
          <w:noProof/>
          <w:position w:val="-24"/>
          <w:rtl/>
        </w:rPr>
        <w:tab/>
      </w:r>
      <w:r w:rsidR="00955C9F" w:rsidRPr="00C12926">
        <w:rPr>
          <w:noProof/>
          <w:position w:val="-24"/>
        </w:rPr>
        <w:object w:dxaOrig="760" w:dyaOrig="620">
          <v:shape id="_x0000_i1071" type="#_x0000_t75" style="width:38pt;height:31pt" o:ole="" fillcolor="window">
            <v:imagedata r:id="rId114" o:title=""/>
          </v:shape>
          <o:OLEObject Type="Embed" ProgID="Equation.3" ShapeID="_x0000_i1071" DrawAspect="Content" ObjectID="_1378113875" r:id="rId115"/>
        </w:object>
      </w:r>
      <w:r w:rsidR="00955C9F" w:rsidRPr="00C12926">
        <w:t>:</w:t>
      </w:r>
      <w:r w:rsidR="00955C9F" w:rsidRPr="00C12926">
        <w:rPr>
          <w:noProof/>
        </w:rPr>
        <w:tab/>
      </w:r>
      <w:r w:rsidR="00955C9F">
        <w:rPr>
          <w:rFonts w:hint="cs"/>
          <w:noProof/>
          <w:rtl/>
        </w:rPr>
        <w:t>النسبة السكانية داخل الجزء</w:t>
      </w:r>
      <w:r w:rsidR="001C66BD">
        <w:rPr>
          <w:rFonts w:hint="eastAsia"/>
          <w:rtl/>
        </w:rPr>
        <w:t> </w:t>
      </w:r>
      <w:r w:rsidR="00955C9F" w:rsidRPr="00C12926">
        <w:rPr>
          <w:i/>
          <w:iCs/>
          <w:noProof/>
        </w:rPr>
        <w:t>i</w:t>
      </w:r>
      <w:r w:rsidR="00955C9F">
        <w:rPr>
          <w:rFonts w:hint="cs"/>
          <w:rtl/>
        </w:rPr>
        <w:t xml:space="preserve"> من المنطقة الجغرافية</w:t>
      </w:r>
    </w:p>
    <w:p w:rsidR="00955C9F" w:rsidRPr="00DB6E60" w:rsidRDefault="0092793E" w:rsidP="0092793E">
      <w:pPr>
        <w:pStyle w:val="Equationlegend"/>
      </w:pPr>
      <w:r>
        <w:rPr>
          <w:rFonts w:hint="cs"/>
          <w:rtl/>
        </w:rPr>
        <w:tab/>
      </w:r>
      <w:r w:rsidR="00955C9F" w:rsidRPr="00C12926">
        <w:t>:</w:t>
      </w:r>
      <w:r w:rsidR="00955C9F" w:rsidRPr="00C12926">
        <w:rPr>
          <w:i/>
        </w:rPr>
        <w:t>n</w:t>
      </w:r>
      <w:r w:rsidR="00955C9F" w:rsidRPr="00C12926">
        <w:rPr>
          <w:i/>
          <w:vertAlign w:val="subscript"/>
        </w:rPr>
        <w:t>i</w:t>
      </w:r>
      <w:r w:rsidR="00955C9F" w:rsidRPr="00C12926">
        <w:rPr>
          <w:i/>
        </w:rPr>
        <w:tab/>
      </w:r>
      <w:r w:rsidR="00955C9F">
        <w:rPr>
          <w:rFonts w:hint="cs"/>
          <w:rtl/>
        </w:rPr>
        <w:t>عدد السكان المقيمين داخل الجزء</w:t>
      </w:r>
      <w:r w:rsidR="001C66BD">
        <w:rPr>
          <w:rFonts w:hint="eastAsia"/>
          <w:rtl/>
        </w:rPr>
        <w:t> </w:t>
      </w:r>
      <w:r w:rsidR="00955C9F" w:rsidRPr="00C12926">
        <w:rPr>
          <w:i/>
          <w:iCs/>
          <w:noProof/>
        </w:rPr>
        <w:t>i</w:t>
      </w:r>
      <w:r w:rsidR="00955C9F">
        <w:rPr>
          <w:rFonts w:hint="cs"/>
          <w:i/>
          <w:iCs/>
          <w:noProof/>
          <w:rtl/>
        </w:rPr>
        <w:t xml:space="preserve"> </w:t>
      </w:r>
      <w:r w:rsidR="00955C9F">
        <w:rPr>
          <w:rFonts w:hint="cs"/>
          <w:rtl/>
        </w:rPr>
        <w:t>من المنطقة الجغرافية</w:t>
      </w:r>
    </w:p>
    <w:p w:rsidR="00955C9F" w:rsidRPr="00DB6E60" w:rsidRDefault="0092793E" w:rsidP="0092793E">
      <w:pPr>
        <w:pStyle w:val="Equationlegend"/>
      </w:pPr>
      <w:r>
        <w:rPr>
          <w:rFonts w:hint="cs"/>
          <w:rtl/>
        </w:rPr>
        <w:tab/>
      </w:r>
      <w:r w:rsidR="00955C9F" w:rsidRPr="00C12926">
        <w:t>:</w:t>
      </w:r>
      <w:r w:rsidR="00955C9F" w:rsidRPr="00C12926">
        <w:rPr>
          <w:i/>
        </w:rPr>
        <w:t>k</w:t>
      </w:r>
      <w:r w:rsidR="00955C9F" w:rsidRPr="00C12926">
        <w:rPr>
          <w:i/>
          <w:vertAlign w:val="subscript"/>
        </w:rPr>
        <w:t>i</w:t>
      </w:r>
      <w:r w:rsidR="00955C9F" w:rsidRPr="00C12926">
        <w:rPr>
          <w:i/>
        </w:rPr>
        <w:tab/>
      </w:r>
      <w:r w:rsidR="00955C9F">
        <w:rPr>
          <w:rFonts w:hint="cs"/>
          <w:rtl/>
        </w:rPr>
        <w:t>عدد البرامج التلفزيونية التي يمكن استقبالها في الجزء</w:t>
      </w:r>
      <w:r w:rsidR="001C66BD">
        <w:rPr>
          <w:rFonts w:hint="eastAsia"/>
          <w:rtl/>
        </w:rPr>
        <w:t> </w:t>
      </w:r>
      <w:r w:rsidR="00955C9F" w:rsidRPr="00C12926">
        <w:rPr>
          <w:i/>
          <w:iCs/>
          <w:noProof/>
        </w:rPr>
        <w:t>i</w:t>
      </w:r>
      <w:r w:rsidR="00955C9F">
        <w:rPr>
          <w:rFonts w:hint="cs"/>
          <w:rtl/>
        </w:rPr>
        <w:t xml:space="preserve"> من</w:t>
      </w:r>
      <w:r w:rsidR="001C66BD">
        <w:rPr>
          <w:rFonts w:hint="eastAsia"/>
          <w:rtl/>
        </w:rPr>
        <w:t> </w:t>
      </w:r>
      <w:r w:rsidR="00955C9F">
        <w:rPr>
          <w:rFonts w:hint="cs"/>
          <w:rtl/>
        </w:rPr>
        <w:t>المنطقة</w:t>
      </w:r>
    </w:p>
    <w:p w:rsidR="00955C9F" w:rsidRPr="00C12926" w:rsidRDefault="0092793E" w:rsidP="0092793E">
      <w:pPr>
        <w:pStyle w:val="Equationlegend"/>
        <w:rPr>
          <w:iCs/>
        </w:rPr>
      </w:pPr>
      <w:r>
        <w:rPr>
          <w:rFonts w:hint="cs"/>
          <w:rtl/>
        </w:rPr>
        <w:tab/>
      </w:r>
      <w:r w:rsidR="00955C9F" w:rsidRPr="00C12926">
        <w:t>:</w:t>
      </w:r>
      <w:r w:rsidR="00955C9F" w:rsidRPr="00C12926">
        <w:rPr>
          <w:i/>
        </w:rPr>
        <w:t>N</w:t>
      </w:r>
      <w:r w:rsidR="00955C9F" w:rsidRPr="00C12926">
        <w:rPr>
          <w:iCs/>
        </w:rPr>
        <w:tab/>
      </w:r>
      <w:r w:rsidR="00955C9F" w:rsidRPr="00DB6E60">
        <w:rPr>
          <w:rFonts w:hint="cs"/>
          <w:rtl/>
        </w:rPr>
        <w:t xml:space="preserve">عدد السكان في المنطقة </w:t>
      </w:r>
      <w:r w:rsidR="00955C9F">
        <w:rPr>
          <w:rFonts w:hint="cs"/>
          <w:rtl/>
        </w:rPr>
        <w:t>الجغرافية.</w:t>
      </w:r>
    </w:p>
    <w:p w:rsidR="00955C9F" w:rsidRPr="002853AF" w:rsidRDefault="00955C9F" w:rsidP="002853AF">
      <w:pPr>
        <w:pStyle w:val="headingb"/>
        <w:rPr>
          <w:rtl/>
        </w:rPr>
      </w:pPr>
      <w:r w:rsidRPr="002853AF">
        <w:rPr>
          <w:rFonts w:hint="cs"/>
          <w:rtl/>
        </w:rPr>
        <w:lastRenderedPageBreak/>
        <w:t>مثال لحساب التأثير النافع</w:t>
      </w:r>
    </w:p>
    <w:p w:rsidR="00955C9F" w:rsidRDefault="00955C9F" w:rsidP="001C66BD">
      <w:pPr>
        <w:rPr>
          <w:rtl/>
        </w:rPr>
      </w:pPr>
      <w:r>
        <w:rPr>
          <w:rFonts w:hint="cs"/>
          <w:rtl/>
          <w:lang w:bidi="ar-EG"/>
        </w:rPr>
        <w:t>لنفترض منطقة عدد سكانها</w:t>
      </w:r>
      <w:r w:rsidR="001C66BD">
        <w:rPr>
          <w:rFonts w:hint="eastAsia"/>
          <w:rtl/>
        </w:rPr>
        <w:t> </w:t>
      </w:r>
      <w:r w:rsidRPr="00E15FCC">
        <w:rPr>
          <w:i/>
          <w:iCs/>
        </w:rPr>
        <w:t>N</w:t>
      </w:r>
      <w:r w:rsidR="001C66BD">
        <w:rPr>
          <w:rFonts w:hint="eastAsia"/>
          <w:rtl/>
        </w:rPr>
        <w:t> </w:t>
      </w:r>
      <w:r w:rsidRPr="00E15FCC">
        <w:t>=</w:t>
      </w:r>
      <w:r w:rsidR="001C66BD">
        <w:rPr>
          <w:rFonts w:hint="eastAsia"/>
          <w:rtl/>
        </w:rPr>
        <w:t> </w:t>
      </w:r>
      <w:r w:rsidRPr="00E15FCC">
        <w:t>250 000</w:t>
      </w:r>
      <w:r>
        <w:rPr>
          <w:rFonts w:hint="cs"/>
          <w:rtl/>
        </w:rPr>
        <w:t xml:space="preserve"> وعدداً من الأجزاء المتفرقة للمنطقة</w:t>
      </w:r>
      <w:r w:rsidR="001C66BD">
        <w:rPr>
          <w:rFonts w:hint="eastAsia"/>
          <w:rtl/>
          <w:lang w:bidi="ar-EG"/>
        </w:rPr>
        <w:t> </w:t>
      </w:r>
      <w:r w:rsidRPr="00E15FCC">
        <w:rPr>
          <w:i/>
          <w:iCs/>
        </w:rPr>
        <w:t>I</w:t>
      </w:r>
      <w:r w:rsidR="001C66BD">
        <w:rPr>
          <w:rFonts w:hint="eastAsia"/>
          <w:rtl/>
        </w:rPr>
        <w:t> </w:t>
      </w:r>
      <w:r w:rsidRPr="00E15FCC">
        <w:t>=</w:t>
      </w:r>
      <w:r w:rsidR="001C66BD">
        <w:rPr>
          <w:rFonts w:hint="eastAsia"/>
          <w:rtl/>
        </w:rPr>
        <w:t> </w:t>
      </w:r>
      <w:r w:rsidRPr="00E15FCC">
        <w:t>9</w:t>
      </w:r>
      <w:r>
        <w:rPr>
          <w:rFonts w:hint="cs"/>
          <w:rtl/>
        </w:rPr>
        <w:t>. يبين الجدول</w:t>
      </w:r>
      <w:r w:rsidR="00CE4565">
        <w:rPr>
          <w:rFonts w:hint="eastAsia"/>
          <w:rtl/>
        </w:rPr>
        <w:t> </w:t>
      </w:r>
      <w:r>
        <w:t>25</w:t>
      </w:r>
      <w:r>
        <w:rPr>
          <w:rFonts w:hint="cs"/>
          <w:rtl/>
          <w:lang w:bidi="ar-EG"/>
        </w:rPr>
        <w:t xml:space="preserve"> توزيع السكان وعدد البرامج التلفزيونية لكل جزء منطقة (</w:t>
      </w:r>
      <w:r w:rsidRPr="00E15FCC">
        <w:rPr>
          <w:i/>
        </w:rPr>
        <w:t>n</w:t>
      </w:r>
      <w:r w:rsidR="001C66BD">
        <w:rPr>
          <w:rFonts w:hint="eastAsia"/>
          <w:rtl/>
        </w:rPr>
        <w:t> </w:t>
      </w:r>
      <w:r>
        <w:rPr>
          <w:rFonts w:hint="cs"/>
          <w:rtl/>
        </w:rPr>
        <w:t>و</w:t>
      </w:r>
      <w:r w:rsidRPr="00E15FCC">
        <w:rPr>
          <w:i/>
        </w:rPr>
        <w:t>k</w:t>
      </w:r>
      <w:r w:rsidRPr="00E15FCC">
        <w:rPr>
          <w:i/>
          <w:vertAlign w:val="subscript"/>
        </w:rPr>
        <w:t>i</w:t>
      </w:r>
      <w:r>
        <w:rPr>
          <w:rFonts w:hint="cs"/>
          <w:rtl/>
        </w:rPr>
        <w:t xml:space="preserve"> على</w:t>
      </w:r>
      <w:r w:rsidR="00CE4565">
        <w:rPr>
          <w:rFonts w:hint="eastAsia"/>
          <w:rtl/>
        </w:rPr>
        <w:t> </w:t>
      </w:r>
      <w:r>
        <w:rPr>
          <w:rFonts w:hint="cs"/>
          <w:rtl/>
        </w:rPr>
        <w:t>التوالي).</w:t>
      </w:r>
    </w:p>
    <w:p w:rsidR="00955C9F" w:rsidRDefault="00955C9F" w:rsidP="006E64D8">
      <w:pPr>
        <w:pStyle w:val="TableNo0"/>
        <w:bidi/>
        <w:rPr>
          <w:rtl/>
          <w:lang w:bidi="ar-EG"/>
        </w:rPr>
      </w:pPr>
      <w:r>
        <w:rPr>
          <w:rFonts w:hint="cs"/>
          <w:rtl/>
          <w:lang w:bidi="ar-EG"/>
        </w:rPr>
        <w:t>الج</w:t>
      </w:r>
      <w:r w:rsidR="0092793E">
        <w:rPr>
          <w:rFonts w:hint="cs"/>
          <w:rtl/>
        </w:rPr>
        <w:t>ـ</w:t>
      </w:r>
      <w:r>
        <w:rPr>
          <w:rFonts w:hint="cs"/>
          <w:rtl/>
          <w:lang w:bidi="ar-EG"/>
        </w:rPr>
        <w:t xml:space="preserve">دول </w:t>
      </w:r>
      <w:r>
        <w:rPr>
          <w:lang w:bidi="ar-EG"/>
        </w:rPr>
        <w:t>25</w:t>
      </w:r>
    </w:p>
    <w:p w:rsidR="00955C9F" w:rsidRPr="006E0A3D" w:rsidRDefault="00955C9F" w:rsidP="006E0A3D">
      <w:pPr>
        <w:pStyle w:val="Tabletitle"/>
        <w:rPr>
          <w:rtl/>
        </w:rPr>
      </w:pPr>
      <w:r w:rsidRPr="006E0A3D">
        <w:rPr>
          <w:rFonts w:hint="cs"/>
          <w:rtl/>
        </w:rPr>
        <w:t>توزيع السكان وعدد البرامج التلفزيونية لكل جزء في المنطقة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51"/>
        <w:gridCol w:w="851"/>
        <w:gridCol w:w="851"/>
        <w:gridCol w:w="851"/>
        <w:gridCol w:w="851"/>
        <w:gridCol w:w="851"/>
        <w:gridCol w:w="851"/>
        <w:gridCol w:w="851"/>
        <w:gridCol w:w="851"/>
      </w:tblGrid>
      <w:tr w:rsidR="00955C9F" w:rsidRPr="00C12926" w:rsidTr="00401486">
        <w:trPr>
          <w:jc w:val="center"/>
        </w:trPr>
        <w:tc>
          <w:tcPr>
            <w:tcW w:w="1985" w:type="dxa"/>
          </w:tcPr>
          <w:p w:rsidR="00955C9F" w:rsidRPr="00C12926" w:rsidRDefault="00955C9F" w:rsidP="00401486">
            <w:pPr>
              <w:pStyle w:val="Tabletext"/>
            </w:pPr>
            <w:r>
              <w:rPr>
                <w:rFonts w:hint="cs"/>
                <w:rtl/>
              </w:rPr>
              <w:t>الجزء</w:t>
            </w:r>
          </w:p>
        </w:tc>
        <w:tc>
          <w:tcPr>
            <w:tcW w:w="851" w:type="dxa"/>
          </w:tcPr>
          <w:p w:rsidR="00955C9F" w:rsidRPr="00C12926" w:rsidRDefault="00955C9F" w:rsidP="00401486">
            <w:pPr>
              <w:pStyle w:val="Tabletext"/>
              <w:jc w:val="center"/>
            </w:pPr>
            <w:r w:rsidRPr="00C12926">
              <w:t>1</w:t>
            </w:r>
          </w:p>
        </w:tc>
        <w:tc>
          <w:tcPr>
            <w:tcW w:w="851" w:type="dxa"/>
          </w:tcPr>
          <w:p w:rsidR="00955C9F" w:rsidRPr="00C12926" w:rsidRDefault="00955C9F" w:rsidP="00401486">
            <w:pPr>
              <w:pStyle w:val="Tabletext"/>
              <w:jc w:val="center"/>
            </w:pPr>
            <w:r w:rsidRPr="00C12926">
              <w:t>2</w:t>
            </w:r>
          </w:p>
        </w:tc>
        <w:tc>
          <w:tcPr>
            <w:tcW w:w="851" w:type="dxa"/>
          </w:tcPr>
          <w:p w:rsidR="00955C9F" w:rsidRPr="00C12926" w:rsidRDefault="00955C9F" w:rsidP="00401486">
            <w:pPr>
              <w:pStyle w:val="Tabletext"/>
              <w:jc w:val="center"/>
            </w:pPr>
            <w:r w:rsidRPr="00C12926">
              <w:t>3</w:t>
            </w:r>
          </w:p>
        </w:tc>
        <w:tc>
          <w:tcPr>
            <w:tcW w:w="851" w:type="dxa"/>
          </w:tcPr>
          <w:p w:rsidR="00955C9F" w:rsidRPr="00C12926" w:rsidRDefault="00955C9F" w:rsidP="00401486">
            <w:pPr>
              <w:pStyle w:val="Tabletext"/>
              <w:jc w:val="center"/>
            </w:pPr>
            <w:r w:rsidRPr="00C12926">
              <w:t>4</w:t>
            </w:r>
          </w:p>
        </w:tc>
        <w:tc>
          <w:tcPr>
            <w:tcW w:w="851" w:type="dxa"/>
          </w:tcPr>
          <w:p w:rsidR="00955C9F" w:rsidRPr="00C12926" w:rsidRDefault="00955C9F" w:rsidP="00401486">
            <w:pPr>
              <w:pStyle w:val="Tabletext"/>
              <w:jc w:val="center"/>
            </w:pPr>
            <w:r w:rsidRPr="00C12926">
              <w:t>5</w:t>
            </w:r>
          </w:p>
        </w:tc>
        <w:tc>
          <w:tcPr>
            <w:tcW w:w="851" w:type="dxa"/>
          </w:tcPr>
          <w:p w:rsidR="00955C9F" w:rsidRPr="00C12926" w:rsidRDefault="00955C9F" w:rsidP="00401486">
            <w:pPr>
              <w:pStyle w:val="Tabletext"/>
              <w:jc w:val="center"/>
            </w:pPr>
            <w:r w:rsidRPr="00C12926">
              <w:t>6</w:t>
            </w:r>
          </w:p>
        </w:tc>
        <w:tc>
          <w:tcPr>
            <w:tcW w:w="851" w:type="dxa"/>
          </w:tcPr>
          <w:p w:rsidR="00955C9F" w:rsidRPr="00C12926" w:rsidRDefault="00955C9F" w:rsidP="00401486">
            <w:pPr>
              <w:pStyle w:val="Tabletext"/>
              <w:jc w:val="center"/>
            </w:pPr>
            <w:r w:rsidRPr="00C12926">
              <w:t>7</w:t>
            </w:r>
          </w:p>
        </w:tc>
        <w:tc>
          <w:tcPr>
            <w:tcW w:w="851" w:type="dxa"/>
          </w:tcPr>
          <w:p w:rsidR="00955C9F" w:rsidRPr="00C12926" w:rsidRDefault="00955C9F" w:rsidP="00401486">
            <w:pPr>
              <w:pStyle w:val="Tabletext"/>
              <w:jc w:val="center"/>
            </w:pPr>
            <w:r w:rsidRPr="00C12926">
              <w:t>8</w:t>
            </w:r>
          </w:p>
        </w:tc>
        <w:tc>
          <w:tcPr>
            <w:tcW w:w="851" w:type="dxa"/>
          </w:tcPr>
          <w:p w:rsidR="00955C9F" w:rsidRPr="00C12926" w:rsidRDefault="00955C9F" w:rsidP="00401486">
            <w:pPr>
              <w:pStyle w:val="Tabletext"/>
              <w:jc w:val="center"/>
            </w:pPr>
            <w:r w:rsidRPr="00C12926">
              <w:t>9</w:t>
            </w:r>
          </w:p>
        </w:tc>
      </w:tr>
      <w:tr w:rsidR="00955C9F" w:rsidRPr="00C12926" w:rsidTr="00401486">
        <w:trPr>
          <w:jc w:val="center"/>
        </w:trPr>
        <w:tc>
          <w:tcPr>
            <w:tcW w:w="1985" w:type="dxa"/>
          </w:tcPr>
          <w:p w:rsidR="00955C9F" w:rsidRPr="00C12926" w:rsidRDefault="00955C9F" w:rsidP="00401486">
            <w:pPr>
              <w:pStyle w:val="Tabletext"/>
            </w:pPr>
            <w:r w:rsidRPr="00C12926">
              <w:rPr>
                <w:i/>
              </w:rPr>
              <w:t>n</w:t>
            </w:r>
            <w:r w:rsidRPr="00C12926">
              <w:rPr>
                <w:i/>
                <w:vertAlign w:val="subscript"/>
              </w:rPr>
              <w:t xml:space="preserve">i </w:t>
            </w:r>
            <w:r>
              <w:rPr>
                <w:rFonts w:hint="cs"/>
                <w:rtl/>
              </w:rPr>
              <w:t>، بالآلاف</w:t>
            </w:r>
          </w:p>
        </w:tc>
        <w:tc>
          <w:tcPr>
            <w:tcW w:w="851" w:type="dxa"/>
          </w:tcPr>
          <w:p w:rsidR="00955C9F" w:rsidRPr="00C12926" w:rsidRDefault="00955C9F" w:rsidP="00401486">
            <w:pPr>
              <w:pStyle w:val="Tabletext"/>
              <w:jc w:val="center"/>
            </w:pPr>
            <w:r w:rsidRPr="00C12926">
              <w:t>20</w:t>
            </w:r>
          </w:p>
        </w:tc>
        <w:tc>
          <w:tcPr>
            <w:tcW w:w="851" w:type="dxa"/>
          </w:tcPr>
          <w:p w:rsidR="00955C9F" w:rsidRPr="00C12926" w:rsidRDefault="00955C9F" w:rsidP="00401486">
            <w:pPr>
              <w:pStyle w:val="Tabletext"/>
              <w:jc w:val="center"/>
            </w:pPr>
            <w:r w:rsidRPr="00C12926">
              <w:t>10</w:t>
            </w:r>
          </w:p>
        </w:tc>
        <w:tc>
          <w:tcPr>
            <w:tcW w:w="851" w:type="dxa"/>
          </w:tcPr>
          <w:p w:rsidR="00955C9F" w:rsidRPr="00C12926" w:rsidRDefault="00955C9F" w:rsidP="00401486">
            <w:pPr>
              <w:pStyle w:val="Tabletext"/>
              <w:jc w:val="center"/>
            </w:pPr>
            <w:r w:rsidRPr="00C12926">
              <w:t>60</w:t>
            </w:r>
          </w:p>
        </w:tc>
        <w:tc>
          <w:tcPr>
            <w:tcW w:w="851" w:type="dxa"/>
          </w:tcPr>
          <w:p w:rsidR="00955C9F" w:rsidRPr="00C12926" w:rsidRDefault="00955C9F" w:rsidP="00401486">
            <w:pPr>
              <w:pStyle w:val="Tabletext"/>
              <w:jc w:val="center"/>
            </w:pPr>
            <w:r w:rsidRPr="00C12926">
              <w:t>0</w:t>
            </w:r>
          </w:p>
        </w:tc>
        <w:tc>
          <w:tcPr>
            <w:tcW w:w="851" w:type="dxa"/>
          </w:tcPr>
          <w:p w:rsidR="00955C9F" w:rsidRPr="00C12926" w:rsidRDefault="00955C9F" w:rsidP="00401486">
            <w:pPr>
              <w:pStyle w:val="Tabletext"/>
              <w:jc w:val="center"/>
            </w:pPr>
            <w:r w:rsidRPr="00C12926">
              <w:t>100</w:t>
            </w:r>
          </w:p>
        </w:tc>
        <w:tc>
          <w:tcPr>
            <w:tcW w:w="851" w:type="dxa"/>
          </w:tcPr>
          <w:p w:rsidR="00955C9F" w:rsidRPr="00C12926" w:rsidRDefault="00955C9F" w:rsidP="00401486">
            <w:pPr>
              <w:pStyle w:val="Tabletext"/>
              <w:jc w:val="center"/>
            </w:pPr>
            <w:r w:rsidRPr="00C12926">
              <w:t>10</w:t>
            </w:r>
          </w:p>
        </w:tc>
        <w:tc>
          <w:tcPr>
            <w:tcW w:w="851" w:type="dxa"/>
          </w:tcPr>
          <w:p w:rsidR="00955C9F" w:rsidRPr="00C12926" w:rsidRDefault="00955C9F" w:rsidP="00401486">
            <w:pPr>
              <w:pStyle w:val="Tabletext"/>
              <w:jc w:val="center"/>
            </w:pPr>
            <w:r w:rsidRPr="00C12926">
              <w:t>40</w:t>
            </w:r>
          </w:p>
        </w:tc>
        <w:tc>
          <w:tcPr>
            <w:tcW w:w="851" w:type="dxa"/>
          </w:tcPr>
          <w:p w:rsidR="00955C9F" w:rsidRPr="00C12926" w:rsidRDefault="00955C9F" w:rsidP="00401486">
            <w:pPr>
              <w:pStyle w:val="Tabletext"/>
              <w:jc w:val="center"/>
            </w:pPr>
            <w:r w:rsidRPr="00C12926">
              <w:t>10</w:t>
            </w:r>
          </w:p>
        </w:tc>
        <w:tc>
          <w:tcPr>
            <w:tcW w:w="851" w:type="dxa"/>
          </w:tcPr>
          <w:p w:rsidR="00955C9F" w:rsidRPr="00C12926" w:rsidRDefault="00955C9F" w:rsidP="00401486">
            <w:pPr>
              <w:pStyle w:val="Tabletext"/>
              <w:jc w:val="center"/>
            </w:pPr>
            <w:r w:rsidRPr="00C12926">
              <w:t>0</w:t>
            </w:r>
          </w:p>
        </w:tc>
      </w:tr>
      <w:tr w:rsidR="00955C9F" w:rsidRPr="00C12926" w:rsidTr="00401486">
        <w:trPr>
          <w:jc w:val="center"/>
        </w:trPr>
        <w:tc>
          <w:tcPr>
            <w:tcW w:w="1985" w:type="dxa"/>
          </w:tcPr>
          <w:p w:rsidR="00955C9F" w:rsidRPr="0019244A" w:rsidRDefault="00955C9F" w:rsidP="00401486">
            <w:pPr>
              <w:pStyle w:val="Tabletext"/>
              <w:rPr>
                <w:rtl/>
                <w:lang w:bidi="ar-EG"/>
              </w:rPr>
            </w:pPr>
            <w:r w:rsidRPr="00C12926">
              <w:rPr>
                <w:i/>
              </w:rPr>
              <w:t>k</w:t>
            </w:r>
            <w:r w:rsidRPr="00C12926">
              <w:rPr>
                <w:i/>
                <w:vertAlign w:val="subscript"/>
              </w:rPr>
              <w:t>i</w:t>
            </w:r>
            <w:r w:rsidRPr="00C12926">
              <w:rPr>
                <w:i/>
              </w:rPr>
              <w:t xml:space="preserve"> </w:t>
            </w:r>
            <w:r>
              <w:rPr>
                <w:rFonts w:hint="cs"/>
                <w:rtl/>
              </w:rPr>
              <w:t xml:space="preserve"> (الخيار </w:t>
            </w:r>
            <w:r>
              <w:t>1</w:t>
            </w:r>
            <w:r>
              <w:rPr>
                <w:rFonts w:hint="cs"/>
                <w:rtl/>
                <w:lang w:bidi="ar-EG"/>
              </w:rPr>
              <w:t>)</w:t>
            </w:r>
          </w:p>
        </w:tc>
        <w:tc>
          <w:tcPr>
            <w:tcW w:w="851" w:type="dxa"/>
          </w:tcPr>
          <w:p w:rsidR="00955C9F" w:rsidRPr="00C12926" w:rsidRDefault="00955C9F" w:rsidP="00401486">
            <w:pPr>
              <w:pStyle w:val="Tabletext"/>
              <w:jc w:val="center"/>
            </w:pPr>
            <w:r w:rsidRPr="00C12926">
              <w:t>4</w:t>
            </w:r>
          </w:p>
        </w:tc>
        <w:tc>
          <w:tcPr>
            <w:tcW w:w="851" w:type="dxa"/>
          </w:tcPr>
          <w:p w:rsidR="00955C9F" w:rsidRPr="00C12926" w:rsidRDefault="00955C9F" w:rsidP="00401486">
            <w:pPr>
              <w:pStyle w:val="Tabletext"/>
              <w:jc w:val="center"/>
            </w:pPr>
            <w:r w:rsidRPr="00C12926">
              <w:t>2</w:t>
            </w:r>
          </w:p>
        </w:tc>
        <w:tc>
          <w:tcPr>
            <w:tcW w:w="851" w:type="dxa"/>
          </w:tcPr>
          <w:p w:rsidR="00955C9F" w:rsidRPr="00C12926" w:rsidRDefault="00955C9F" w:rsidP="00401486">
            <w:pPr>
              <w:pStyle w:val="Tabletext"/>
              <w:jc w:val="center"/>
            </w:pPr>
            <w:r w:rsidRPr="00C12926">
              <w:t>8</w:t>
            </w:r>
          </w:p>
        </w:tc>
        <w:tc>
          <w:tcPr>
            <w:tcW w:w="851" w:type="dxa"/>
          </w:tcPr>
          <w:p w:rsidR="00955C9F" w:rsidRPr="00C12926" w:rsidRDefault="00955C9F" w:rsidP="00401486">
            <w:pPr>
              <w:pStyle w:val="Tabletext"/>
              <w:jc w:val="center"/>
            </w:pPr>
            <w:r w:rsidRPr="00C12926">
              <w:t>1</w:t>
            </w:r>
          </w:p>
        </w:tc>
        <w:tc>
          <w:tcPr>
            <w:tcW w:w="851" w:type="dxa"/>
          </w:tcPr>
          <w:p w:rsidR="00955C9F" w:rsidRPr="00C12926" w:rsidRDefault="00955C9F" w:rsidP="00401486">
            <w:pPr>
              <w:pStyle w:val="Tabletext"/>
              <w:jc w:val="center"/>
            </w:pPr>
            <w:r w:rsidRPr="00C12926">
              <w:t>10</w:t>
            </w:r>
          </w:p>
        </w:tc>
        <w:tc>
          <w:tcPr>
            <w:tcW w:w="851" w:type="dxa"/>
          </w:tcPr>
          <w:p w:rsidR="00955C9F" w:rsidRPr="00C12926" w:rsidRDefault="00955C9F" w:rsidP="00401486">
            <w:pPr>
              <w:pStyle w:val="Tabletext"/>
              <w:jc w:val="center"/>
            </w:pPr>
            <w:r w:rsidRPr="00C12926">
              <w:t>2</w:t>
            </w:r>
          </w:p>
        </w:tc>
        <w:tc>
          <w:tcPr>
            <w:tcW w:w="851" w:type="dxa"/>
          </w:tcPr>
          <w:p w:rsidR="00955C9F" w:rsidRPr="00C12926" w:rsidRDefault="00955C9F" w:rsidP="00401486">
            <w:pPr>
              <w:pStyle w:val="Tabletext"/>
              <w:jc w:val="center"/>
            </w:pPr>
            <w:r w:rsidRPr="00C12926">
              <w:t>6</w:t>
            </w:r>
          </w:p>
        </w:tc>
        <w:tc>
          <w:tcPr>
            <w:tcW w:w="851" w:type="dxa"/>
          </w:tcPr>
          <w:p w:rsidR="00955C9F" w:rsidRPr="00C12926" w:rsidRDefault="00955C9F" w:rsidP="00401486">
            <w:pPr>
              <w:pStyle w:val="Tabletext"/>
              <w:jc w:val="center"/>
            </w:pPr>
            <w:r w:rsidRPr="00C12926">
              <w:t>4</w:t>
            </w:r>
          </w:p>
        </w:tc>
        <w:tc>
          <w:tcPr>
            <w:tcW w:w="851" w:type="dxa"/>
          </w:tcPr>
          <w:p w:rsidR="00955C9F" w:rsidRPr="00C12926" w:rsidRDefault="00955C9F" w:rsidP="00401486">
            <w:pPr>
              <w:pStyle w:val="Tabletext"/>
              <w:jc w:val="center"/>
            </w:pPr>
            <w:r w:rsidRPr="00C12926">
              <w:t>1</w:t>
            </w:r>
          </w:p>
        </w:tc>
      </w:tr>
      <w:tr w:rsidR="00955C9F" w:rsidRPr="00C12926" w:rsidTr="00401486">
        <w:trPr>
          <w:jc w:val="center"/>
        </w:trPr>
        <w:tc>
          <w:tcPr>
            <w:tcW w:w="1985" w:type="dxa"/>
          </w:tcPr>
          <w:p w:rsidR="00955C9F" w:rsidRPr="0019244A" w:rsidRDefault="00955C9F" w:rsidP="00401486">
            <w:pPr>
              <w:pStyle w:val="Tabletext"/>
              <w:rPr>
                <w:rtl/>
                <w:lang w:bidi="ar-EG"/>
              </w:rPr>
            </w:pPr>
            <w:r w:rsidRPr="00C12926">
              <w:rPr>
                <w:i/>
              </w:rPr>
              <w:t>k</w:t>
            </w:r>
            <w:r w:rsidRPr="00C12926">
              <w:rPr>
                <w:i/>
                <w:vertAlign w:val="subscript"/>
              </w:rPr>
              <w:t>i</w:t>
            </w:r>
            <w:r>
              <w:rPr>
                <w:rFonts w:hint="cs"/>
                <w:rtl/>
              </w:rPr>
              <w:t xml:space="preserve"> (الخيار </w:t>
            </w:r>
            <w:r>
              <w:t>2</w:t>
            </w:r>
            <w:r>
              <w:rPr>
                <w:rFonts w:hint="cs"/>
                <w:rtl/>
                <w:lang w:bidi="ar-EG"/>
              </w:rPr>
              <w:t>)</w:t>
            </w:r>
          </w:p>
        </w:tc>
        <w:tc>
          <w:tcPr>
            <w:tcW w:w="851" w:type="dxa"/>
          </w:tcPr>
          <w:p w:rsidR="00955C9F" w:rsidRPr="00C12926" w:rsidRDefault="00955C9F" w:rsidP="00401486">
            <w:pPr>
              <w:pStyle w:val="Tabletext"/>
              <w:jc w:val="center"/>
            </w:pPr>
            <w:r w:rsidRPr="00C12926">
              <w:t>1</w:t>
            </w:r>
          </w:p>
        </w:tc>
        <w:tc>
          <w:tcPr>
            <w:tcW w:w="851" w:type="dxa"/>
          </w:tcPr>
          <w:p w:rsidR="00955C9F" w:rsidRPr="00C12926" w:rsidRDefault="00955C9F" w:rsidP="00401486">
            <w:pPr>
              <w:pStyle w:val="Tabletext"/>
              <w:jc w:val="center"/>
            </w:pPr>
            <w:r w:rsidRPr="00C12926">
              <w:t>2</w:t>
            </w:r>
          </w:p>
        </w:tc>
        <w:tc>
          <w:tcPr>
            <w:tcW w:w="851" w:type="dxa"/>
          </w:tcPr>
          <w:p w:rsidR="00955C9F" w:rsidRPr="00C12926" w:rsidRDefault="00955C9F" w:rsidP="00401486">
            <w:pPr>
              <w:pStyle w:val="Tabletext"/>
              <w:jc w:val="center"/>
            </w:pPr>
            <w:r w:rsidRPr="00C12926">
              <w:t>4</w:t>
            </w:r>
          </w:p>
        </w:tc>
        <w:tc>
          <w:tcPr>
            <w:tcW w:w="851" w:type="dxa"/>
          </w:tcPr>
          <w:p w:rsidR="00955C9F" w:rsidRPr="00C12926" w:rsidRDefault="00955C9F" w:rsidP="00401486">
            <w:pPr>
              <w:pStyle w:val="Tabletext"/>
              <w:jc w:val="center"/>
            </w:pPr>
            <w:r w:rsidRPr="00C12926">
              <w:t>1</w:t>
            </w:r>
          </w:p>
        </w:tc>
        <w:tc>
          <w:tcPr>
            <w:tcW w:w="851" w:type="dxa"/>
          </w:tcPr>
          <w:p w:rsidR="00955C9F" w:rsidRPr="00C12926" w:rsidRDefault="00955C9F" w:rsidP="00401486">
            <w:pPr>
              <w:pStyle w:val="Tabletext"/>
              <w:jc w:val="center"/>
            </w:pPr>
            <w:r w:rsidRPr="00C12926">
              <w:t>4</w:t>
            </w:r>
          </w:p>
        </w:tc>
        <w:tc>
          <w:tcPr>
            <w:tcW w:w="851" w:type="dxa"/>
          </w:tcPr>
          <w:p w:rsidR="00955C9F" w:rsidRPr="00C12926" w:rsidRDefault="00955C9F" w:rsidP="00401486">
            <w:pPr>
              <w:pStyle w:val="Tabletext"/>
              <w:jc w:val="center"/>
            </w:pPr>
            <w:r w:rsidRPr="00C12926">
              <w:t>8</w:t>
            </w:r>
          </w:p>
        </w:tc>
        <w:tc>
          <w:tcPr>
            <w:tcW w:w="851" w:type="dxa"/>
          </w:tcPr>
          <w:p w:rsidR="00955C9F" w:rsidRPr="00C12926" w:rsidRDefault="00955C9F" w:rsidP="00401486">
            <w:pPr>
              <w:pStyle w:val="Tabletext"/>
              <w:jc w:val="center"/>
            </w:pPr>
            <w:r w:rsidRPr="00C12926">
              <w:t>10</w:t>
            </w:r>
          </w:p>
        </w:tc>
        <w:tc>
          <w:tcPr>
            <w:tcW w:w="851" w:type="dxa"/>
          </w:tcPr>
          <w:p w:rsidR="00955C9F" w:rsidRPr="00C12926" w:rsidRDefault="00955C9F" w:rsidP="00401486">
            <w:pPr>
              <w:pStyle w:val="Tabletext"/>
              <w:jc w:val="center"/>
            </w:pPr>
            <w:r w:rsidRPr="00C12926">
              <w:t>6</w:t>
            </w:r>
          </w:p>
        </w:tc>
        <w:tc>
          <w:tcPr>
            <w:tcW w:w="851" w:type="dxa"/>
          </w:tcPr>
          <w:p w:rsidR="00955C9F" w:rsidRPr="00C12926" w:rsidRDefault="00955C9F" w:rsidP="00401486">
            <w:pPr>
              <w:pStyle w:val="Tabletext"/>
              <w:jc w:val="center"/>
            </w:pPr>
            <w:r w:rsidRPr="00C12926">
              <w:t>2</w:t>
            </w:r>
          </w:p>
        </w:tc>
      </w:tr>
    </w:tbl>
    <w:p w:rsidR="00955C9F" w:rsidRDefault="00955C9F" w:rsidP="00427588">
      <w:pPr>
        <w:spacing w:before="240" w:after="480"/>
        <w:rPr>
          <w:rtl/>
          <w:lang w:bidi="ar-EG"/>
        </w:rPr>
      </w:pPr>
      <w:r>
        <w:rPr>
          <w:rFonts w:hint="cs"/>
          <w:rtl/>
          <w:lang w:bidi="ar-EG"/>
        </w:rPr>
        <w:t>في حالة الخيار</w:t>
      </w:r>
      <w:r w:rsidR="00CE4565">
        <w:rPr>
          <w:rFonts w:hint="eastAsia"/>
          <w:rtl/>
        </w:rPr>
        <w:t> </w:t>
      </w:r>
      <w:r>
        <w:rPr>
          <w:lang w:bidi="ar-EG"/>
        </w:rPr>
        <w:t>1</w:t>
      </w:r>
      <w:r>
        <w:rPr>
          <w:rFonts w:hint="cs"/>
          <w:rtl/>
          <w:lang w:bidi="ar-EG"/>
        </w:rPr>
        <w:t xml:space="preserve"> المبين في الجدول، يمكن حساب التأثير النافع استناداً إلى هذه المعطيات باستعمال المعادلة</w:t>
      </w:r>
      <w:r w:rsidR="00CE4565">
        <w:rPr>
          <w:rFonts w:hint="eastAsia"/>
          <w:rtl/>
        </w:rPr>
        <w:t> </w:t>
      </w:r>
      <w:r>
        <w:rPr>
          <w:lang w:bidi="ar-EG"/>
        </w:rPr>
        <w:t>(</w:t>
      </w:r>
      <w:r w:rsidR="003D6E0B">
        <w:rPr>
          <w:lang w:bidi="ar-EG"/>
        </w:rPr>
        <w:t>46</w:t>
      </w:r>
      <w:r>
        <w:rPr>
          <w:lang w:bidi="ar-EG"/>
        </w:rPr>
        <w:t>)</w:t>
      </w:r>
      <w:r>
        <w:rPr>
          <w:rFonts w:hint="cs"/>
          <w:rtl/>
          <w:lang w:bidi="ar-EG"/>
        </w:rPr>
        <w:t>، م</w:t>
      </w:r>
      <w:r w:rsidR="00401486">
        <w:rPr>
          <w:rFonts w:hint="cs"/>
          <w:rtl/>
          <w:lang w:bidi="ar-EG"/>
        </w:rPr>
        <w:t>ما </w:t>
      </w:r>
      <w:r>
        <w:rPr>
          <w:rFonts w:hint="cs"/>
          <w:rtl/>
          <w:lang w:bidi="ar-EG"/>
        </w:rPr>
        <w:t>يعطي:</w:t>
      </w:r>
    </w:p>
    <w:p w:rsidR="003D6E0B" w:rsidRPr="00C12926" w:rsidRDefault="003D6E0B" w:rsidP="003D6E0B">
      <w:pPr>
        <w:pStyle w:val="Equation"/>
      </w:pPr>
      <w:r w:rsidRPr="00E15FCC">
        <w:tab/>
      </w:r>
      <w:r w:rsidRPr="00C12926">
        <w:rPr>
          <w:position w:val="-24"/>
        </w:rPr>
        <w:object w:dxaOrig="8280" w:dyaOrig="620">
          <v:shape id="_x0000_i1072" type="#_x0000_t75" style="width:414pt;height:31.5pt" o:ole="" fillcolor="window">
            <v:imagedata r:id="rId116" o:title=""/>
          </v:shape>
          <o:OLEObject Type="Embed" ProgID="Equation.3" ShapeID="_x0000_i1072" DrawAspect="Content" ObjectID="_1378113876" r:id="rId117"/>
        </w:object>
      </w:r>
    </w:p>
    <w:p w:rsidR="00955C9F" w:rsidRDefault="00955C9F" w:rsidP="00427588">
      <w:pPr>
        <w:spacing w:before="480" w:after="480"/>
        <w:rPr>
          <w:rtl/>
          <w:lang w:bidi="ar-EG"/>
        </w:rPr>
      </w:pPr>
      <w:r>
        <w:rPr>
          <w:rFonts w:hint="cs"/>
          <w:rtl/>
          <w:lang w:bidi="ar-EG"/>
        </w:rPr>
        <w:t xml:space="preserve">وإذا تم توزيع النطاقات حسب الخيار الثاني الذي </w:t>
      </w:r>
      <w:r w:rsidR="00401486">
        <w:rPr>
          <w:rFonts w:hint="cs"/>
          <w:rtl/>
          <w:lang w:bidi="ar-EG"/>
        </w:rPr>
        <w:t>لا </w:t>
      </w:r>
      <w:r>
        <w:rPr>
          <w:rFonts w:hint="cs"/>
          <w:rtl/>
          <w:lang w:bidi="ar-EG"/>
        </w:rPr>
        <w:t>يراعي تماماً التوزيع السكاني، يحسب التأثير النافع على النحو</w:t>
      </w:r>
      <w:r w:rsidR="00F867FD">
        <w:rPr>
          <w:rFonts w:hint="eastAsia"/>
          <w:rtl/>
          <w:lang w:bidi="ar-EG"/>
        </w:rPr>
        <w:t> </w:t>
      </w:r>
      <w:r>
        <w:rPr>
          <w:rFonts w:hint="cs"/>
          <w:rtl/>
          <w:lang w:bidi="ar-EG"/>
        </w:rPr>
        <w:t>التالي:</w:t>
      </w:r>
    </w:p>
    <w:p w:rsidR="003D6E0B" w:rsidRPr="00C12926" w:rsidRDefault="003D6E0B" w:rsidP="003D6E0B">
      <w:pPr>
        <w:pStyle w:val="Equation"/>
      </w:pPr>
      <w:r w:rsidRPr="00E15FCC">
        <w:tab/>
      </w:r>
      <w:r w:rsidRPr="00C12926">
        <w:rPr>
          <w:position w:val="-24"/>
        </w:rPr>
        <w:object w:dxaOrig="8240" w:dyaOrig="620">
          <v:shape id="_x0000_i1073" type="#_x0000_t75" style="width:414.05pt;height:31.5pt" o:ole="" fillcolor="window">
            <v:imagedata r:id="rId118" o:title=""/>
          </v:shape>
          <o:OLEObject Type="Embed" ProgID="Equation.3" ShapeID="_x0000_i1073" DrawAspect="Content" ObjectID="_1378113877" r:id="rId119"/>
        </w:object>
      </w:r>
    </w:p>
    <w:p w:rsidR="00955C9F" w:rsidRDefault="00955C9F" w:rsidP="0092793E">
      <w:pPr>
        <w:spacing w:before="240"/>
        <w:rPr>
          <w:rtl/>
        </w:rPr>
      </w:pPr>
      <w:r>
        <w:rPr>
          <w:rFonts w:hint="cs"/>
          <w:rtl/>
        </w:rPr>
        <w:t>ويظهر هذا المثال أن الدليل المقترح للتأثير النافع هو أداة قياس حساسية في</w:t>
      </w:r>
      <w:r w:rsidR="00401486">
        <w:rPr>
          <w:rFonts w:hint="cs"/>
          <w:rtl/>
        </w:rPr>
        <w:t>ما </w:t>
      </w:r>
      <w:r>
        <w:rPr>
          <w:rFonts w:hint="cs"/>
          <w:rtl/>
        </w:rPr>
        <w:t>يتعلق باستراتيجيات إعداد أنظمة الإذاعة التلفزيونية في المنطقة الجغرافية</w:t>
      </w:r>
      <w:r w:rsidR="00CE4565">
        <w:rPr>
          <w:rFonts w:hint="eastAsia"/>
          <w:rtl/>
        </w:rPr>
        <w:t> </w:t>
      </w:r>
      <w:r>
        <w:rPr>
          <w:rFonts w:hint="cs"/>
          <w:rtl/>
        </w:rPr>
        <w:t>المعنية.</w:t>
      </w:r>
    </w:p>
    <w:p w:rsidR="00955C9F" w:rsidRDefault="00955C9F" w:rsidP="00955C9F">
      <w:pPr>
        <w:pStyle w:val="Heading2"/>
        <w:rPr>
          <w:rtl/>
          <w:lang w:bidi="ar-EG"/>
        </w:rPr>
      </w:pPr>
      <w:bookmarkStart w:id="80" w:name="_Toc304368823"/>
      <w:r>
        <w:rPr>
          <w:lang w:bidi="ar-EG"/>
        </w:rPr>
        <w:t>3.3</w:t>
      </w:r>
      <w:r>
        <w:rPr>
          <w:rFonts w:hint="cs"/>
          <w:rtl/>
          <w:lang w:bidi="ar-EG"/>
        </w:rPr>
        <w:tab/>
        <w:t>تحديد عامل استعمال الطيف في أنظمة الإذاعة التلفزيونية</w:t>
      </w:r>
      <w:bookmarkEnd w:id="80"/>
    </w:p>
    <w:p w:rsidR="00955C9F" w:rsidRDefault="00955C9F" w:rsidP="00974B6C">
      <w:pPr>
        <w:rPr>
          <w:rtl/>
        </w:rPr>
      </w:pPr>
      <w:r>
        <w:rPr>
          <w:rFonts w:hint="cs"/>
          <w:rtl/>
          <w:lang w:bidi="ar-EG"/>
        </w:rPr>
        <w:t>يتحدد هذا العامل بدراسة التقييدات التي تفرضها المحطة التلفزيونية القائمة في</w:t>
      </w:r>
      <w:r w:rsidR="00401486">
        <w:rPr>
          <w:rFonts w:hint="cs"/>
          <w:rtl/>
          <w:lang w:bidi="ar-EG"/>
        </w:rPr>
        <w:t>ما </w:t>
      </w:r>
      <w:r>
        <w:rPr>
          <w:rFonts w:hint="cs"/>
          <w:rtl/>
          <w:lang w:bidi="ar-EG"/>
        </w:rPr>
        <w:t>يخص استعمال الطيف في محطات جديدة. وعندما تكون المحطة التلفزيونية واقعة في وسط المنطقة</w:t>
      </w:r>
      <w:r w:rsidR="00CE4565">
        <w:rPr>
          <w:rFonts w:hint="eastAsia"/>
          <w:rtl/>
        </w:rPr>
        <w:t> </w:t>
      </w:r>
      <w:r w:rsidRPr="00E15FCC">
        <w:rPr>
          <w:i/>
          <w:iCs/>
        </w:rPr>
        <w:t>i</w:t>
      </w:r>
      <w:r w:rsidRPr="0097640D">
        <w:rPr>
          <w:rFonts w:hint="cs"/>
          <w:rtl/>
        </w:rPr>
        <w:t>،</w:t>
      </w:r>
      <w:r>
        <w:rPr>
          <w:rFonts w:hint="cs"/>
          <w:rtl/>
        </w:rPr>
        <w:t xml:space="preserve"> يمكن لهذه التقييدات أن تبلغ العدد الإجمالي</w:t>
      </w:r>
      <w:r w:rsidR="00974B6C">
        <w:rPr>
          <w:rFonts w:hint="eastAsia"/>
          <w:rtl/>
        </w:rPr>
        <w:t> </w:t>
      </w:r>
      <w:r w:rsidRPr="00E15FCC">
        <w:rPr>
          <w:i/>
        </w:rPr>
        <w:t>K</w:t>
      </w:r>
      <w:r w:rsidRPr="00E15FCC">
        <w:rPr>
          <w:i/>
          <w:vertAlign w:val="subscript"/>
        </w:rPr>
        <w:t>i</w:t>
      </w:r>
      <w:r>
        <w:rPr>
          <w:rFonts w:hint="cs"/>
          <w:rtl/>
        </w:rPr>
        <w:t xml:space="preserve"> للقنوات التلفزيونية المرفوضة في هذا الجزء من المنطقة لأسباب المواءمة الكهرمغناطيسية مع المحطات التلفزيونية القائمة. وقد ترتبط أيضاً</w:t>
      </w:r>
      <w:r w:rsidR="00CE4565">
        <w:rPr>
          <w:rFonts w:hint="eastAsia"/>
          <w:rtl/>
        </w:rPr>
        <w:t> </w:t>
      </w:r>
      <w:r>
        <w:rPr>
          <w:rFonts w:hint="cs"/>
          <w:rtl/>
        </w:rPr>
        <w:t xml:space="preserve">بالعلاقة </w:t>
      </w:r>
      <w:r w:rsidRPr="00C12926">
        <w:rPr>
          <w:position w:val="-24"/>
        </w:rPr>
        <w:object w:dxaOrig="820" w:dyaOrig="620">
          <v:shape id="_x0000_i1074" type="#_x0000_t75" style="width:41pt;height:31pt" o:ole="" fillcolor="window">
            <v:imagedata r:id="rId120" o:title=""/>
          </v:shape>
          <o:OLEObject Type="Embed" ProgID="Equation.3" ShapeID="_x0000_i1074" DrawAspect="Content" ObjectID="_1378113878" r:id="rId121"/>
        </w:object>
      </w:r>
      <w:r>
        <w:rPr>
          <w:rFonts w:hint="cs"/>
          <w:rtl/>
        </w:rPr>
        <w:t>، حيث</w:t>
      </w:r>
      <w:r w:rsidR="00CE4565">
        <w:rPr>
          <w:rFonts w:hint="eastAsia"/>
          <w:rtl/>
        </w:rPr>
        <w:t> </w:t>
      </w:r>
      <w:r w:rsidRPr="00E15FCC">
        <w:rPr>
          <w:i/>
          <w:iCs/>
        </w:rPr>
        <w:t>K</w:t>
      </w:r>
      <w:r>
        <w:rPr>
          <w:rFonts w:hint="cs"/>
          <w:rtl/>
        </w:rPr>
        <w:t xml:space="preserve"> هو العدد الإجمالي للقنوات التلفزيونية. وتُعتبر شروط المواءمة الكهرمغناطيسية غير مستوفاة في قناة تلفزيونية عندما تمنع التداخلات الضارة التي يسببها مرسل تلفزيوني قديم واحد أو أكثر فيها الأداء العادي للمستقبلات المصاحبة للمرسل التلفزيوني الجديد، أو إذا سبّب المرسل التلفزيوني الجديد أثناء إرساله للإشارات بتردد هذه القناة تداخلات غير مقبولة في المستقبلات أثناء عملها مع مستقبلات تلفزيونية قديمة، ب</w:t>
      </w:r>
      <w:r w:rsidR="00401486">
        <w:rPr>
          <w:rFonts w:hint="cs"/>
          <w:rtl/>
        </w:rPr>
        <w:t>ما </w:t>
      </w:r>
      <w:r>
        <w:rPr>
          <w:rFonts w:hint="cs"/>
          <w:rtl/>
        </w:rPr>
        <w:t>فيها تلك العاملة في قنوات تلفزيونية أخرى. وينبغي اعتبار التداخلات في نفس القناة أو في القنوات المتجاورة هيتروداينية</w:t>
      </w:r>
      <w:r w:rsidR="00CE4565">
        <w:rPr>
          <w:rFonts w:hint="eastAsia"/>
          <w:rtl/>
        </w:rPr>
        <w:t> </w:t>
      </w:r>
      <w:r>
        <w:rPr>
          <w:rFonts w:hint="cs"/>
          <w:rtl/>
        </w:rPr>
        <w:t>ومترافقة.</w:t>
      </w:r>
    </w:p>
    <w:p w:rsidR="00F867FD" w:rsidRDefault="00955C9F" w:rsidP="00427588">
      <w:pPr>
        <w:keepNext/>
        <w:keepLines/>
        <w:rPr>
          <w:rtl/>
          <w:lang w:bidi="ar-EG"/>
        </w:rPr>
      </w:pPr>
      <w:r>
        <w:rPr>
          <w:rFonts w:hint="cs"/>
          <w:rtl/>
        </w:rPr>
        <w:lastRenderedPageBreak/>
        <w:t xml:space="preserve">ونظراً إلى أن التقييدات تتعلق بالموقع الافتراضي للمستقبل التلفزيوني الجديد، فهناك عدة نتائج يمكن تبسيطها باعتبار التقييدات الحاصلة لعدة مواقف في المنطقة المعنية وإجراء الحساب الملائم. وينطوي الحل الأفضل على حساب المتوسط المرجّح للتقييدات في جميع المواقع الافتراضية للمرسل الجديد باستعمال نسبة عدد السكان المقيمين في كل موقع كعامل تعديل ترجيحي. وهكذا يكون بالإمكان الإقرار بأن كمية الطيف المخصصة للأنظمة التلفزيونية تزداد بازدياد الكثافة السكانية المحلية، وثانياً، العمل على اتساق الدليلين </w:t>
      </w:r>
      <w:r w:rsidRPr="0092793E">
        <w:rPr>
          <w:i/>
          <w:iCs/>
        </w:rPr>
        <w:t>M</w:t>
      </w:r>
      <w:r>
        <w:rPr>
          <w:rFonts w:hint="cs"/>
          <w:rtl/>
          <w:lang w:bidi="ar-EG"/>
        </w:rPr>
        <w:t xml:space="preserve"> و</w:t>
      </w:r>
      <w:r w:rsidRPr="0092793E">
        <w:rPr>
          <w:i/>
          <w:iCs/>
          <w:lang w:bidi="ar-EG"/>
        </w:rPr>
        <w:t>U</w:t>
      </w:r>
      <w:r w:rsidRPr="0092793E">
        <w:rPr>
          <w:rFonts w:hint="cs"/>
          <w:i/>
          <w:iCs/>
          <w:rtl/>
          <w:lang w:bidi="ar-EG"/>
        </w:rPr>
        <w:t xml:space="preserve"> </w:t>
      </w:r>
      <w:r>
        <w:rPr>
          <w:rFonts w:hint="cs"/>
          <w:rtl/>
          <w:lang w:bidi="ar-EG"/>
        </w:rPr>
        <w:t>المستخدمين في تقييم استعمال الطيف. ويمكن عندئذٍ حساب عامل استعمال الطيف باستخدام المعادلة</w:t>
      </w:r>
      <w:r w:rsidR="00CE4565">
        <w:rPr>
          <w:rFonts w:hint="eastAsia"/>
          <w:rtl/>
        </w:rPr>
        <w:t> </w:t>
      </w:r>
      <w:r>
        <w:rPr>
          <w:rFonts w:hint="cs"/>
          <w:rtl/>
          <w:lang w:bidi="ar-EG"/>
        </w:rPr>
        <w:t>التالية:</w:t>
      </w:r>
    </w:p>
    <w:p w:rsidR="00F867FD" w:rsidRPr="00E15FCC" w:rsidRDefault="00F867FD" w:rsidP="00427588">
      <w:pPr>
        <w:pStyle w:val="Equation"/>
        <w:keepNext/>
        <w:keepLines/>
      </w:pPr>
      <w:r w:rsidRPr="00E15FCC">
        <w:tab/>
      </w:r>
      <w:r w:rsidRPr="00C12926">
        <w:rPr>
          <w:position w:val="-30"/>
        </w:rPr>
        <w:object w:dxaOrig="1160" w:dyaOrig="720">
          <v:shape id="_x0000_i1075" type="#_x0000_t75" style="width:58.5pt;height:36pt" o:ole="" fillcolor="window">
            <v:imagedata r:id="rId122" o:title=""/>
          </v:shape>
          <o:OLEObject Type="Embed" ProgID="Equation.3" ShapeID="_x0000_i1075" DrawAspect="Content" ObjectID="_1378113879" r:id="rId123"/>
        </w:object>
      </w:r>
      <w:r w:rsidRPr="00E15FCC">
        <w:tab/>
        <w:t>(47)</w:t>
      </w:r>
    </w:p>
    <w:p w:rsidR="00955C9F" w:rsidRDefault="00955C9F" w:rsidP="008E2041">
      <w:pPr>
        <w:keepNext/>
        <w:keepLines/>
        <w:spacing w:before="240" w:after="120" w:line="144" w:lineRule="auto"/>
        <w:rPr>
          <w:rtl/>
          <w:lang w:bidi="ar-EG"/>
        </w:rPr>
      </w:pPr>
      <w:r>
        <w:rPr>
          <w:rFonts w:hint="cs"/>
          <w:rtl/>
          <w:lang w:bidi="ar-EG"/>
        </w:rPr>
        <w:t>حيث:</w:t>
      </w:r>
    </w:p>
    <w:p w:rsidR="00955C9F" w:rsidRPr="00176C91" w:rsidRDefault="00955C9F" w:rsidP="00427588">
      <w:pPr>
        <w:pStyle w:val="Equationlegend"/>
        <w:keepNext/>
        <w:keepLines/>
      </w:pPr>
      <w:r w:rsidRPr="00176C91">
        <w:tab/>
      </w:r>
      <w:r w:rsidRPr="00176C91">
        <w:rPr>
          <w:position w:val="-24"/>
        </w:rPr>
        <w:object w:dxaOrig="820" w:dyaOrig="620">
          <v:shape id="_x0000_i1076" type="#_x0000_t75" style="width:41pt;height:31pt" o:ole="" fillcolor="window">
            <v:imagedata r:id="rId124" o:title=""/>
          </v:shape>
          <o:OLEObject Type="Embed" ProgID="Equation.3" ShapeID="_x0000_i1076" DrawAspect="Content" ObjectID="_1378113880" r:id="rId125"/>
        </w:object>
      </w:r>
      <w:r w:rsidRPr="00176C91">
        <w:t xml:space="preserve">: </w:t>
      </w:r>
      <w:r w:rsidRPr="00176C91">
        <w:tab/>
      </w:r>
      <w:r w:rsidRPr="00176C91">
        <w:rPr>
          <w:rFonts w:hint="cs"/>
          <w:rtl/>
        </w:rPr>
        <w:t>كمية النطاقات المرفوضة للمستقبل التلفزيوني الجديد المفترض في وسط الجزء</w:t>
      </w:r>
      <w:r w:rsidR="00CE4565">
        <w:rPr>
          <w:rFonts w:hint="eastAsia"/>
          <w:rtl/>
        </w:rPr>
        <w:t> </w:t>
      </w:r>
      <w:r w:rsidRPr="00C12926">
        <w:rPr>
          <w:i/>
          <w:iCs/>
        </w:rPr>
        <w:t>i</w:t>
      </w:r>
      <w:r w:rsidRPr="00176C91">
        <w:rPr>
          <w:rFonts w:hint="cs"/>
          <w:rtl/>
        </w:rPr>
        <w:t xml:space="preserve"> من</w:t>
      </w:r>
      <w:r w:rsidR="00CE4565">
        <w:rPr>
          <w:rFonts w:hint="eastAsia"/>
          <w:rtl/>
        </w:rPr>
        <w:t> </w:t>
      </w:r>
      <w:r w:rsidRPr="00176C91">
        <w:rPr>
          <w:rFonts w:hint="cs"/>
          <w:rtl/>
        </w:rPr>
        <w:t>المنطقة.</w:t>
      </w:r>
    </w:p>
    <w:p w:rsidR="00955C9F" w:rsidRDefault="00955C9F" w:rsidP="008E2041">
      <w:pPr>
        <w:pStyle w:val="Heading2"/>
        <w:spacing w:before="360"/>
        <w:rPr>
          <w:rtl/>
          <w:lang w:bidi="ar-EG"/>
        </w:rPr>
      </w:pPr>
      <w:bookmarkStart w:id="81" w:name="_Toc304368824"/>
      <w:r>
        <w:rPr>
          <w:lang w:bidi="ar-EG"/>
        </w:rPr>
        <w:t>4.3</w:t>
      </w:r>
      <w:r>
        <w:rPr>
          <w:rFonts w:hint="cs"/>
          <w:rtl/>
          <w:lang w:bidi="ar-EG"/>
        </w:rPr>
        <w:tab/>
        <w:t xml:space="preserve">حساب الكفاءة </w:t>
      </w:r>
      <w:r>
        <w:rPr>
          <w:lang w:bidi="ar-EG"/>
        </w:rPr>
        <w:t>SUE</w:t>
      </w:r>
      <w:r>
        <w:rPr>
          <w:rFonts w:hint="cs"/>
          <w:rtl/>
          <w:lang w:bidi="ar-EG"/>
        </w:rPr>
        <w:t xml:space="preserve"> في أنظمة إذاعية تلفزيونية</w:t>
      </w:r>
      <w:bookmarkEnd w:id="81"/>
    </w:p>
    <w:p w:rsidR="00955C9F" w:rsidRDefault="00955C9F" w:rsidP="00955C9F">
      <w:pPr>
        <w:rPr>
          <w:rtl/>
          <w:lang w:bidi="ar-EG"/>
        </w:rPr>
      </w:pPr>
      <w:r>
        <w:rPr>
          <w:rFonts w:hint="cs"/>
          <w:rtl/>
          <w:lang w:bidi="ar-EG"/>
        </w:rPr>
        <w:t>يوصى لتقييم كفاءة استعمال الطيف في الأنظمة الإذاعية التلفزيونية باتباع الخطوات</w:t>
      </w:r>
      <w:r w:rsidR="00CE4565">
        <w:rPr>
          <w:rFonts w:hint="eastAsia"/>
          <w:rtl/>
        </w:rPr>
        <w:t> </w:t>
      </w:r>
      <w:r>
        <w:rPr>
          <w:rFonts w:hint="cs"/>
          <w:rtl/>
          <w:lang w:bidi="ar-EG"/>
        </w:rPr>
        <w:t>التالية:</w:t>
      </w:r>
    </w:p>
    <w:p w:rsidR="00955C9F" w:rsidRDefault="00955C9F" w:rsidP="008E2041">
      <w:pPr>
        <w:pStyle w:val="enumlev1"/>
        <w:spacing w:before="120"/>
        <w:rPr>
          <w:rtl/>
        </w:rPr>
      </w:pPr>
      <w:r>
        <w:rPr>
          <w:rFonts w:hint="cs"/>
          <w:rtl/>
        </w:rPr>
        <w:t>-</w:t>
      </w:r>
      <w:r>
        <w:rPr>
          <w:rFonts w:hint="cs"/>
          <w:rtl/>
        </w:rPr>
        <w:tab/>
        <w:t>تقسيم المنطقة الجغرافية إلى أجزاء تتراوح مساحتها بين</w:t>
      </w:r>
      <w:r w:rsidR="00CE4565">
        <w:rPr>
          <w:rFonts w:hint="eastAsia"/>
          <w:rtl/>
        </w:rPr>
        <w:t> </w:t>
      </w:r>
      <w:r>
        <w:t>3</w:t>
      </w:r>
      <w:r w:rsidR="00CE4565">
        <w:rPr>
          <w:rFonts w:hint="eastAsia"/>
          <w:rtl/>
        </w:rPr>
        <w:t> </w:t>
      </w:r>
      <w:r>
        <w:rPr>
          <w:rFonts w:hint="cs"/>
          <w:rtl/>
        </w:rPr>
        <w:t>و</w:t>
      </w:r>
      <w:r>
        <w:t>5</w:t>
      </w:r>
      <w:r w:rsidR="00CE4565">
        <w:rPr>
          <w:rFonts w:hint="eastAsia"/>
          <w:rtl/>
        </w:rPr>
        <w:t> </w:t>
      </w:r>
      <w:r w:rsidR="008E2041" w:rsidRPr="001139A7">
        <w:rPr>
          <w:vertAlign w:val="superscript"/>
        </w:rPr>
        <w:t>2</w:t>
      </w:r>
      <w:r w:rsidR="008E2041">
        <w:t>km</w:t>
      </w:r>
      <w:r>
        <w:rPr>
          <w:rFonts w:hint="cs"/>
          <w:rtl/>
        </w:rPr>
        <w:t>.</w:t>
      </w:r>
    </w:p>
    <w:p w:rsidR="00955C9F" w:rsidRDefault="00955C9F" w:rsidP="008E2041">
      <w:pPr>
        <w:pStyle w:val="enumlev1"/>
        <w:spacing w:before="120"/>
        <w:rPr>
          <w:rtl/>
        </w:rPr>
      </w:pPr>
      <w:r>
        <w:rPr>
          <w:rFonts w:hint="cs"/>
          <w:rtl/>
        </w:rPr>
        <w:t>-</w:t>
      </w:r>
      <w:r>
        <w:rPr>
          <w:rFonts w:hint="cs"/>
          <w:rtl/>
        </w:rPr>
        <w:tab/>
        <w:t xml:space="preserve">حساب النسبة </w:t>
      </w:r>
      <w:r w:rsidRPr="00C12926">
        <w:sym w:font="Symbol" w:char="F061"/>
      </w:r>
      <w:r w:rsidRPr="00E15FCC">
        <w:rPr>
          <w:i/>
          <w:vertAlign w:val="subscript"/>
        </w:rPr>
        <w:t>i</w:t>
      </w:r>
      <w:r>
        <w:rPr>
          <w:rFonts w:hint="cs"/>
          <w:rtl/>
        </w:rPr>
        <w:t xml:space="preserve"> من إجمالي السكان المقيمين في الجزء </w:t>
      </w:r>
      <w:r w:rsidRPr="00E15FCC">
        <w:rPr>
          <w:i/>
          <w:iCs/>
        </w:rPr>
        <w:t>i</w:t>
      </w:r>
      <w:r>
        <w:rPr>
          <w:rFonts w:hint="cs"/>
          <w:rtl/>
        </w:rPr>
        <w:t xml:space="preserve"> من المنطقة.</w:t>
      </w:r>
    </w:p>
    <w:p w:rsidR="00955C9F" w:rsidRDefault="00955C9F" w:rsidP="008E2041">
      <w:pPr>
        <w:pStyle w:val="enumlev1"/>
        <w:spacing w:before="120"/>
        <w:rPr>
          <w:rtl/>
        </w:rPr>
      </w:pPr>
      <w:r>
        <w:rPr>
          <w:rFonts w:hint="cs"/>
          <w:rtl/>
        </w:rPr>
        <w:t>-</w:t>
      </w:r>
      <w:r>
        <w:rPr>
          <w:rFonts w:hint="cs"/>
          <w:rtl/>
        </w:rPr>
        <w:tab/>
        <w:t xml:space="preserve">تحديد نصف القطر </w:t>
      </w:r>
      <w:r w:rsidRPr="00E15FCC">
        <w:rPr>
          <w:i/>
        </w:rPr>
        <w:t>R</w:t>
      </w:r>
      <w:r w:rsidRPr="00E15FCC">
        <w:rPr>
          <w:i/>
          <w:vertAlign w:val="subscript"/>
        </w:rPr>
        <w:t>s</w:t>
      </w:r>
      <w:r>
        <w:rPr>
          <w:rFonts w:hint="cs"/>
          <w:rtl/>
        </w:rPr>
        <w:t xml:space="preserve"> في مناطق خدمة مرسلات الأنظمة التلفزيونية القائمة تبعاً لخصائص</w:t>
      </w:r>
      <w:r w:rsidR="00CE4565">
        <w:rPr>
          <w:rFonts w:hint="eastAsia"/>
          <w:rtl/>
        </w:rPr>
        <w:t> </w:t>
      </w:r>
      <w:r>
        <w:rPr>
          <w:rFonts w:hint="cs"/>
          <w:rtl/>
        </w:rPr>
        <w:t>التقنية.</w:t>
      </w:r>
    </w:p>
    <w:p w:rsidR="00955C9F" w:rsidRDefault="00955C9F" w:rsidP="008E2041">
      <w:pPr>
        <w:pStyle w:val="enumlev1"/>
        <w:spacing w:before="120"/>
        <w:rPr>
          <w:rtl/>
        </w:rPr>
      </w:pPr>
      <w:r>
        <w:rPr>
          <w:rFonts w:hint="cs"/>
          <w:rtl/>
        </w:rPr>
        <w:t>-</w:t>
      </w:r>
      <w:r>
        <w:rPr>
          <w:rFonts w:hint="cs"/>
          <w:rtl/>
        </w:rPr>
        <w:tab/>
        <w:t>حساب المسافة</w:t>
      </w:r>
      <w:r w:rsidR="00CE4565">
        <w:rPr>
          <w:rFonts w:hint="eastAsia"/>
          <w:rtl/>
        </w:rPr>
        <w:t> </w:t>
      </w:r>
      <w:r w:rsidRPr="00E15FCC">
        <w:rPr>
          <w:i/>
        </w:rPr>
        <w:t>R</w:t>
      </w:r>
      <w:r w:rsidRPr="00E15FCC">
        <w:rPr>
          <w:i/>
          <w:vertAlign w:val="subscript"/>
        </w:rPr>
        <w:t>ij</w:t>
      </w:r>
      <w:r>
        <w:rPr>
          <w:rFonts w:hint="cs"/>
          <w:rtl/>
        </w:rPr>
        <w:t xml:space="preserve"> بين وسط كل جزء</w:t>
      </w:r>
      <w:r w:rsidR="00CE4565">
        <w:rPr>
          <w:rFonts w:hint="eastAsia"/>
          <w:rtl/>
        </w:rPr>
        <w:t> </w:t>
      </w:r>
      <w:r w:rsidRPr="00E15FCC">
        <w:rPr>
          <w:i/>
          <w:iCs/>
        </w:rPr>
        <w:t>i</w:t>
      </w:r>
      <w:r>
        <w:rPr>
          <w:rFonts w:hint="cs"/>
          <w:rtl/>
        </w:rPr>
        <w:t xml:space="preserve"> من المنطقة ومرسلات الأنظمة</w:t>
      </w:r>
      <w:r w:rsidR="00CE4565">
        <w:rPr>
          <w:rFonts w:hint="eastAsia"/>
          <w:rtl/>
        </w:rPr>
        <w:t> </w:t>
      </w:r>
      <w:r>
        <w:rPr>
          <w:rFonts w:hint="cs"/>
          <w:rtl/>
        </w:rPr>
        <w:t>القائمة.</w:t>
      </w:r>
    </w:p>
    <w:p w:rsidR="00955C9F" w:rsidRDefault="00955C9F" w:rsidP="008E2041">
      <w:pPr>
        <w:pStyle w:val="enumlev1"/>
        <w:spacing w:before="120"/>
        <w:rPr>
          <w:rtl/>
        </w:rPr>
      </w:pPr>
      <w:r>
        <w:rPr>
          <w:rFonts w:hint="cs"/>
          <w:rtl/>
        </w:rPr>
        <w:t>-</w:t>
      </w:r>
      <w:r>
        <w:rPr>
          <w:rFonts w:hint="cs"/>
          <w:rtl/>
        </w:rPr>
        <w:tab/>
        <w:t>تحديد في كل جزء من أجزاء المنطقة، عدد المرسلات التلفزيونية القديمة وموقعها في منطقة الخدمة بمقارنة</w:t>
      </w:r>
      <w:r w:rsidR="00CE4565">
        <w:rPr>
          <w:rFonts w:hint="eastAsia"/>
          <w:rtl/>
        </w:rPr>
        <w:t> </w:t>
      </w:r>
      <w:r w:rsidRPr="00E15FCC">
        <w:rPr>
          <w:i/>
        </w:rPr>
        <w:t>R</w:t>
      </w:r>
      <w:r w:rsidRPr="00E15FCC">
        <w:rPr>
          <w:i/>
          <w:vertAlign w:val="subscript"/>
        </w:rPr>
        <w:t>s</w:t>
      </w:r>
      <w:r w:rsidR="00CE4565">
        <w:rPr>
          <w:rFonts w:hint="eastAsia"/>
          <w:rtl/>
        </w:rPr>
        <w:t> </w:t>
      </w:r>
      <w:r>
        <w:rPr>
          <w:rFonts w:hint="cs"/>
          <w:rtl/>
        </w:rPr>
        <w:t>مع</w:t>
      </w:r>
      <w:r w:rsidR="00CE4565">
        <w:rPr>
          <w:rFonts w:hint="eastAsia"/>
          <w:rtl/>
        </w:rPr>
        <w:t> </w:t>
      </w:r>
      <w:r w:rsidRPr="00E15FCC">
        <w:rPr>
          <w:i/>
        </w:rPr>
        <w:t>R</w:t>
      </w:r>
      <w:r w:rsidRPr="00E15FCC">
        <w:rPr>
          <w:i/>
          <w:vertAlign w:val="subscript"/>
        </w:rPr>
        <w:t>ij</w:t>
      </w:r>
      <w:r w:rsidRPr="002E4DEF">
        <w:rPr>
          <w:rFonts w:hint="cs"/>
          <w:rtl/>
        </w:rPr>
        <w:t>.</w:t>
      </w:r>
    </w:p>
    <w:p w:rsidR="00955C9F" w:rsidRDefault="00955C9F" w:rsidP="008E2041">
      <w:pPr>
        <w:pStyle w:val="enumlev1"/>
        <w:spacing w:before="120"/>
        <w:rPr>
          <w:rtl/>
        </w:rPr>
      </w:pPr>
      <w:r>
        <w:rPr>
          <w:rFonts w:hint="cs"/>
          <w:rtl/>
        </w:rPr>
        <w:t>-</w:t>
      </w:r>
      <w:r>
        <w:rPr>
          <w:rFonts w:hint="cs"/>
          <w:rtl/>
        </w:rPr>
        <w:tab/>
        <w:t>تعميم هذه النتائج على أجزاء المنطقة وحساب التأثير النافع باستعمال المعادلة</w:t>
      </w:r>
      <w:r w:rsidR="00CE4565">
        <w:rPr>
          <w:rFonts w:hint="eastAsia"/>
          <w:rtl/>
        </w:rPr>
        <w:t> </w:t>
      </w:r>
      <w:r>
        <w:t>(46)</w:t>
      </w:r>
      <w:r>
        <w:rPr>
          <w:rFonts w:hint="cs"/>
          <w:rtl/>
        </w:rPr>
        <w:t>.</w:t>
      </w:r>
    </w:p>
    <w:p w:rsidR="00955C9F" w:rsidRDefault="00955C9F" w:rsidP="008E2041">
      <w:pPr>
        <w:pStyle w:val="enumlev1"/>
        <w:spacing w:before="120"/>
        <w:rPr>
          <w:rtl/>
        </w:rPr>
      </w:pPr>
      <w:r>
        <w:rPr>
          <w:rFonts w:hint="cs"/>
          <w:rtl/>
        </w:rPr>
        <w:t>-</w:t>
      </w:r>
      <w:r>
        <w:rPr>
          <w:rFonts w:hint="cs"/>
          <w:rtl/>
        </w:rPr>
        <w:tab/>
        <w:t>إجراء محاكاة مرسل نظام جديد في وسط المنطقة المعنية وحساب نسبة الإشارة إلى الضوضاء عند مدخل المستقبلات أثناء اتصالها بالمرسلات التلفزيونية (القديمة والجديدة).</w:t>
      </w:r>
    </w:p>
    <w:p w:rsidR="00955C9F" w:rsidRDefault="00955C9F" w:rsidP="008E2041">
      <w:pPr>
        <w:pStyle w:val="enumlev1"/>
        <w:spacing w:before="120"/>
        <w:rPr>
          <w:rtl/>
        </w:rPr>
      </w:pPr>
      <w:r>
        <w:rPr>
          <w:rFonts w:hint="cs"/>
          <w:rtl/>
        </w:rPr>
        <w:t>-</w:t>
      </w:r>
      <w:r>
        <w:rPr>
          <w:rFonts w:hint="cs"/>
          <w:rtl/>
        </w:rPr>
        <w:tab/>
        <w:t xml:space="preserve">تحديد نطاقات الترددات التي </w:t>
      </w:r>
      <w:r w:rsidR="00401486">
        <w:rPr>
          <w:rFonts w:hint="cs"/>
          <w:rtl/>
        </w:rPr>
        <w:t>لا </w:t>
      </w:r>
      <w:r>
        <w:rPr>
          <w:rFonts w:hint="cs"/>
          <w:rtl/>
        </w:rPr>
        <w:t>تتأمن فيها المواءمة الكهرمغناطيسية بين المرسل التلفزيوني الجديد والمستقبلات التي تتصل بها من جهة، وبين المرسلات التلفزيونية القديمة والمستقبلات التي تعمل معها من جهة أخرى.</w:t>
      </w:r>
    </w:p>
    <w:p w:rsidR="00955C9F" w:rsidRDefault="00955C9F" w:rsidP="008E2041">
      <w:pPr>
        <w:pStyle w:val="enumlev1"/>
        <w:spacing w:before="120"/>
        <w:rPr>
          <w:rtl/>
        </w:rPr>
      </w:pPr>
      <w:r>
        <w:rPr>
          <w:rFonts w:hint="cs"/>
          <w:rtl/>
        </w:rPr>
        <w:t>-</w:t>
      </w:r>
      <w:r>
        <w:rPr>
          <w:rFonts w:hint="cs"/>
          <w:rtl/>
        </w:rPr>
        <w:tab/>
        <w:t xml:space="preserve">تعميم الناتج على أجزاء المنطقة وحساب عامل استعمال الطيف باستخدام المعادلة </w:t>
      </w:r>
      <w:r>
        <w:t>(47)</w:t>
      </w:r>
      <w:r>
        <w:rPr>
          <w:rFonts w:hint="cs"/>
          <w:rtl/>
        </w:rPr>
        <w:t>.</w:t>
      </w:r>
    </w:p>
    <w:p w:rsidR="00955C9F" w:rsidRDefault="00955C9F" w:rsidP="00955C9F">
      <w:pPr>
        <w:rPr>
          <w:rtl/>
          <w:lang w:bidi="ar-EG"/>
        </w:rPr>
      </w:pPr>
      <w:r>
        <w:rPr>
          <w:rFonts w:hint="cs"/>
          <w:rtl/>
          <w:lang w:bidi="ar-EG"/>
        </w:rPr>
        <w:t>ويمكن عرض نتائج التقييم على شكل مخططات تبين قيم التأثير النافع ودليل استعمال الطيف في المنطقة موضوع الدراسة (الشكل</w:t>
      </w:r>
      <w:r w:rsidR="00CE4565">
        <w:rPr>
          <w:rFonts w:hint="eastAsia"/>
          <w:rtl/>
        </w:rPr>
        <w:t> </w:t>
      </w:r>
      <w:r>
        <w:rPr>
          <w:lang w:bidi="ar-EG"/>
        </w:rPr>
        <w:t>16</w:t>
      </w:r>
      <w:r>
        <w:rPr>
          <w:rFonts w:hint="cs"/>
          <w:rtl/>
          <w:lang w:bidi="ar-EG"/>
        </w:rPr>
        <w:t>) أو على شكل قيمة متوسطة بالنسبة إلى مجمل</w:t>
      </w:r>
      <w:r w:rsidR="00CE4565">
        <w:rPr>
          <w:rFonts w:hint="eastAsia"/>
          <w:rtl/>
        </w:rPr>
        <w:t> </w:t>
      </w:r>
      <w:r>
        <w:rPr>
          <w:rFonts w:hint="cs"/>
          <w:rtl/>
          <w:lang w:bidi="ar-EG"/>
        </w:rPr>
        <w:t>المنطقة.</w:t>
      </w:r>
    </w:p>
    <w:p w:rsidR="00955C9F" w:rsidRDefault="00955C9F" w:rsidP="00955C9F">
      <w:pPr>
        <w:pStyle w:val="Heading2"/>
        <w:rPr>
          <w:rtl/>
          <w:lang w:bidi="ar-EG"/>
        </w:rPr>
      </w:pPr>
      <w:bookmarkStart w:id="82" w:name="_Toc304368825"/>
      <w:r>
        <w:rPr>
          <w:lang w:bidi="ar-EG"/>
        </w:rPr>
        <w:lastRenderedPageBreak/>
        <w:t>5.3</w:t>
      </w:r>
      <w:r>
        <w:rPr>
          <w:rFonts w:hint="cs"/>
          <w:rtl/>
          <w:lang w:bidi="ar-EG"/>
        </w:rPr>
        <w:tab/>
        <w:t xml:space="preserve">ملاحظات تتعلق بتقدير الكفاءة </w:t>
      </w:r>
      <w:r>
        <w:rPr>
          <w:lang w:bidi="ar-EG"/>
        </w:rPr>
        <w:t>SUE</w:t>
      </w:r>
      <w:r>
        <w:rPr>
          <w:rFonts w:hint="cs"/>
          <w:rtl/>
          <w:lang w:bidi="ar-EG"/>
        </w:rPr>
        <w:t xml:space="preserve"> في أنظمة إذاعية صوتية</w:t>
      </w:r>
      <w:bookmarkEnd w:id="82"/>
    </w:p>
    <w:p w:rsidR="00955C9F" w:rsidRDefault="00955C9F" w:rsidP="008E2041">
      <w:pPr>
        <w:keepNext/>
        <w:rPr>
          <w:rtl/>
          <w:lang w:bidi="ar-EG"/>
        </w:rPr>
      </w:pPr>
      <w:r>
        <w:rPr>
          <w:rFonts w:hint="cs"/>
          <w:rtl/>
          <w:lang w:bidi="ar-EG"/>
        </w:rPr>
        <w:t xml:space="preserve">كثيراً </w:t>
      </w:r>
      <w:r w:rsidR="00401486">
        <w:rPr>
          <w:rFonts w:hint="cs"/>
          <w:rtl/>
          <w:lang w:bidi="ar-EG"/>
        </w:rPr>
        <w:t>ما </w:t>
      </w:r>
      <w:r>
        <w:rPr>
          <w:rFonts w:hint="cs"/>
          <w:rtl/>
          <w:lang w:bidi="ar-EG"/>
        </w:rPr>
        <w:t>تستعمل الأنظمة الإذاعية الصوتية والأنظمة الإذاعية التلفزيونية الطيف بطرق متماثلة. وتُعزى بعض الاختلافات إلى أن عدداً كبيراً من المستعملين النشيطين نسبياً لأنظمة الإذاعة الصوتية أفراد يقتنون سيارات خاصة أو ركاب في سيارة عمومية. وبالتالي من المستصوب عند حساب التأثير النافع ودليل استعمال الطيف مراعاة أن عدداً كبيراً من مستعملي خدمات الإذاعة يتواجد على الطرقات الكبيرة</w:t>
      </w:r>
      <w:r w:rsidR="00CE4565">
        <w:rPr>
          <w:rFonts w:hint="eastAsia"/>
          <w:rtl/>
        </w:rPr>
        <w:t> </w:t>
      </w:r>
      <w:r>
        <w:rPr>
          <w:rFonts w:hint="cs"/>
          <w:rtl/>
          <w:lang w:bidi="ar-EG"/>
        </w:rPr>
        <w:t>السريعة.</w:t>
      </w:r>
    </w:p>
    <w:p w:rsidR="00955C9F" w:rsidRPr="00427588" w:rsidRDefault="00955C9F" w:rsidP="008E2041">
      <w:pPr>
        <w:rPr>
          <w:rtl/>
        </w:rPr>
      </w:pPr>
      <w:r w:rsidRPr="00427588">
        <w:rPr>
          <w:rFonts w:hint="cs"/>
          <w:rtl/>
          <w:lang w:bidi="ar-EG"/>
        </w:rPr>
        <w:t>وك</w:t>
      </w:r>
      <w:r w:rsidR="00401486" w:rsidRPr="00427588">
        <w:rPr>
          <w:rFonts w:hint="cs"/>
          <w:rtl/>
          <w:lang w:bidi="ar-EG"/>
        </w:rPr>
        <w:t>ما </w:t>
      </w:r>
      <w:r w:rsidRPr="00427588">
        <w:rPr>
          <w:rFonts w:hint="cs"/>
          <w:rtl/>
          <w:lang w:bidi="ar-EG"/>
        </w:rPr>
        <w:t xml:space="preserve">هو الحال في الأنظمة التلفزيونية، يقترح حساب التأثير النافع على شكل متوسط عددي </w:t>
      </w:r>
      <w:r w:rsidRPr="00427588">
        <w:rPr>
          <w:i/>
        </w:rPr>
        <w:t>k</w:t>
      </w:r>
      <w:r w:rsidRPr="00427588">
        <w:rPr>
          <w:i/>
          <w:vertAlign w:val="subscript"/>
        </w:rPr>
        <w:t>m</w:t>
      </w:r>
      <w:r w:rsidRPr="00427588">
        <w:rPr>
          <w:rFonts w:hint="cs"/>
          <w:rtl/>
        </w:rPr>
        <w:t xml:space="preserve"> لبرامج الإذاعة الصوتية التي يستطيع مستعمل </w:t>
      </w:r>
      <w:r w:rsidR="00401486" w:rsidRPr="00427588">
        <w:rPr>
          <w:rFonts w:hint="cs"/>
          <w:rtl/>
        </w:rPr>
        <w:t>ما </w:t>
      </w:r>
      <w:r w:rsidRPr="00427588">
        <w:rPr>
          <w:rFonts w:hint="cs"/>
          <w:rtl/>
        </w:rPr>
        <w:t>أن يستقبلها في منطقة معينة. وكذلك ينبغي حساب عامل استعمال الطيف كمتوسط ترجيحي للعدد المقدّر من النطاقات المرفوضة لنظام إذاعة صوتية جديد بسبب عدم التقيد بشروط المواءمة الكهرمغناطيسية المطبقة على الأنظمة</w:t>
      </w:r>
      <w:r w:rsidR="00CE4565" w:rsidRPr="00427588">
        <w:rPr>
          <w:rFonts w:hint="eastAsia"/>
          <w:rtl/>
        </w:rPr>
        <w:t> </w:t>
      </w:r>
      <w:r w:rsidRPr="00427588">
        <w:rPr>
          <w:rFonts w:hint="cs"/>
          <w:rtl/>
        </w:rPr>
        <w:t xml:space="preserve">القائمة. </w:t>
      </w:r>
    </w:p>
    <w:p w:rsidR="00955C9F" w:rsidRDefault="00955C9F" w:rsidP="00427588">
      <w:pPr>
        <w:keepNext/>
        <w:keepLines/>
        <w:rPr>
          <w:rtl/>
        </w:rPr>
      </w:pPr>
      <w:r>
        <w:rPr>
          <w:rFonts w:hint="cs"/>
          <w:rtl/>
        </w:rPr>
        <w:t>أ</w:t>
      </w:r>
      <w:r w:rsidR="00401486">
        <w:rPr>
          <w:rFonts w:hint="cs"/>
          <w:rtl/>
        </w:rPr>
        <w:t>ما </w:t>
      </w:r>
      <w:r>
        <w:rPr>
          <w:rFonts w:hint="cs"/>
          <w:rtl/>
        </w:rPr>
        <w:t>تقييم عامل استعمال الطيف في نظام إذاعة صوتية فيخضع للشرطين</w:t>
      </w:r>
      <w:r w:rsidR="00CE4565">
        <w:rPr>
          <w:rFonts w:hint="eastAsia"/>
          <w:rtl/>
        </w:rPr>
        <w:t> </w:t>
      </w:r>
      <w:r>
        <w:rPr>
          <w:rFonts w:hint="cs"/>
          <w:rtl/>
        </w:rPr>
        <w:t xml:space="preserve">التاليين: </w:t>
      </w:r>
    </w:p>
    <w:p w:rsidR="00955C9F" w:rsidRDefault="00955C9F" w:rsidP="00427588">
      <w:pPr>
        <w:keepNext/>
        <w:keepLines/>
        <w:ind w:left="720" w:hanging="720"/>
        <w:rPr>
          <w:rtl/>
        </w:rPr>
      </w:pPr>
      <w:r>
        <w:rPr>
          <w:rFonts w:hint="cs"/>
          <w:rtl/>
        </w:rPr>
        <w:t>-</w:t>
      </w:r>
      <w:r>
        <w:rPr>
          <w:rFonts w:hint="cs"/>
          <w:rtl/>
        </w:rPr>
        <w:tab/>
        <w:t>تعادل أجزاء المنطقة التي تحتوي على الطرقات الرئيسية مناطق مدن (بسبب وجود مستخدمي خدمات الإذاعة الصوتية) وتتحدد العوامل</w:t>
      </w:r>
      <w:r w:rsidR="00CE4565">
        <w:rPr>
          <w:rFonts w:hint="eastAsia"/>
          <w:rtl/>
        </w:rPr>
        <w:t> </w:t>
      </w:r>
      <w:r w:rsidRPr="00C12926">
        <w:rPr>
          <w:iCs/>
        </w:rPr>
        <w:sym w:font="Symbol" w:char="F061"/>
      </w:r>
      <w:r w:rsidRPr="00E15FCC">
        <w:rPr>
          <w:i/>
          <w:vertAlign w:val="subscript"/>
        </w:rPr>
        <w:t>i</w:t>
      </w:r>
      <w:r>
        <w:rPr>
          <w:rFonts w:hint="cs"/>
          <w:rtl/>
        </w:rPr>
        <w:t xml:space="preserve"> ذات الصلة بناءً على</w:t>
      </w:r>
      <w:r w:rsidR="00CE4565">
        <w:rPr>
          <w:rFonts w:hint="eastAsia"/>
          <w:rtl/>
        </w:rPr>
        <w:t> </w:t>
      </w:r>
      <w:r>
        <w:rPr>
          <w:rFonts w:hint="cs"/>
          <w:rtl/>
        </w:rPr>
        <w:t>ذلك.</w:t>
      </w:r>
    </w:p>
    <w:p w:rsidR="00955C9F" w:rsidRDefault="00955C9F" w:rsidP="00427588">
      <w:pPr>
        <w:ind w:left="720" w:hanging="720"/>
        <w:rPr>
          <w:rtl/>
        </w:rPr>
      </w:pPr>
      <w:r>
        <w:rPr>
          <w:rFonts w:hint="cs"/>
          <w:rtl/>
        </w:rPr>
        <w:t>-</w:t>
      </w:r>
      <w:r>
        <w:rPr>
          <w:rFonts w:hint="cs"/>
          <w:rtl/>
        </w:rPr>
        <w:tab/>
        <w:t>تراعى في حساب عامل استعمال الطيف مجموعات نطاقات غير متواءمة معروفة في أنظمة الإذاعة الصوتية. وهكذا يكون من الضروري مراعاة أن أنظمة الإذاعة الصوتية قادرة على العمل في نطاق ترددات مشتركة دون تدخل في</w:t>
      </w:r>
      <w:r w:rsidR="00427588">
        <w:rPr>
          <w:rFonts w:hint="eastAsia"/>
          <w:rtl/>
        </w:rPr>
        <w:t> </w:t>
      </w:r>
      <w:r>
        <w:rPr>
          <w:rFonts w:hint="cs"/>
          <w:rtl/>
        </w:rPr>
        <w:t>القنوات الهيتروداينية</w:t>
      </w:r>
      <w:r w:rsidR="00CE4565">
        <w:rPr>
          <w:rFonts w:hint="eastAsia"/>
          <w:rtl/>
        </w:rPr>
        <w:t> </w:t>
      </w:r>
      <w:r>
        <w:rPr>
          <w:rFonts w:hint="cs"/>
          <w:rtl/>
        </w:rPr>
        <w:t>والمترافقة.</w:t>
      </w:r>
    </w:p>
    <w:p w:rsidR="00955C9F" w:rsidRDefault="00955C9F" w:rsidP="00CE4565">
      <w:pPr>
        <w:pStyle w:val="Figureno0"/>
        <w:spacing w:before="120"/>
        <w:rPr>
          <w:rtl/>
          <w:lang w:bidi="ar-EG"/>
        </w:rPr>
      </w:pPr>
      <w:r>
        <w:rPr>
          <w:rFonts w:hint="cs"/>
          <w:rtl/>
        </w:rPr>
        <w:lastRenderedPageBreak/>
        <w:t>الش</w:t>
      </w:r>
      <w:r w:rsidR="008E2041">
        <w:rPr>
          <w:rFonts w:hint="cs"/>
          <w:rtl/>
        </w:rPr>
        <w:t>ـ</w:t>
      </w:r>
      <w:r>
        <w:rPr>
          <w:rFonts w:hint="cs"/>
          <w:rtl/>
        </w:rPr>
        <w:t xml:space="preserve">كل </w:t>
      </w:r>
      <w:r>
        <w:t>16</w:t>
      </w:r>
    </w:p>
    <w:p w:rsidR="00955C9F" w:rsidRDefault="00955C9F" w:rsidP="00DB35AB">
      <w:pPr>
        <w:pStyle w:val="FigureTitle"/>
        <w:rPr>
          <w:rtl/>
        </w:rPr>
      </w:pPr>
      <w:r>
        <w:rPr>
          <w:rFonts w:hint="cs"/>
          <w:rtl/>
        </w:rPr>
        <w:t>تقيم مقدار استعمال الطيف</w:t>
      </w:r>
    </w:p>
    <w:p w:rsidR="00E74D1F" w:rsidRDefault="008A5771" w:rsidP="00A77151">
      <w:pPr>
        <w:spacing w:before="0" w:line="240" w:lineRule="auto"/>
        <w:ind w:left="720" w:hanging="720"/>
        <w:jc w:val="center"/>
        <w:rPr>
          <w:b/>
          <w:bCs/>
          <w:rtl/>
          <w:lang w:bidi="ar-EG"/>
        </w:rPr>
      </w:pPr>
      <w:r>
        <w:rPr>
          <w:noProof/>
          <w:lang w:eastAsia="zh-CN"/>
        </w:rPr>
        <mc:AlternateContent>
          <mc:Choice Requires="wpg">
            <w:drawing>
              <wp:anchor distT="0" distB="0" distL="114300" distR="114300" simplePos="0" relativeHeight="251656704" behindDoc="0" locked="0" layoutInCell="1" allowOverlap="1" wp14:anchorId="6CE063DB" wp14:editId="7763ABFC">
                <wp:simplePos x="0" y="0"/>
                <wp:positionH relativeFrom="column">
                  <wp:posOffset>603885</wp:posOffset>
                </wp:positionH>
                <wp:positionV relativeFrom="paragraph">
                  <wp:posOffset>78740</wp:posOffset>
                </wp:positionV>
                <wp:extent cx="5057140" cy="7687302"/>
                <wp:effectExtent l="0" t="0" r="10160" b="9525"/>
                <wp:wrapNone/>
                <wp:docPr id="3542" name="Group 3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7140" cy="7687302"/>
                          <a:chOff x="0" y="0"/>
                          <a:chExt cx="5057029" cy="7687553"/>
                        </a:xfrm>
                      </wpg:grpSpPr>
                      <wps:wsp>
                        <wps:cNvPr id="3521" name="Text Box 2"/>
                        <wps:cNvSpPr txBox="1">
                          <a:spLocks noChangeArrowheads="1"/>
                        </wps:cNvSpPr>
                        <wps:spPr bwMode="auto">
                          <a:xfrm>
                            <a:off x="1010093" y="0"/>
                            <a:ext cx="2147570" cy="257175"/>
                          </a:xfrm>
                          <a:prstGeom prst="rect">
                            <a:avLst/>
                          </a:prstGeom>
                          <a:noFill/>
                          <a:ln w="9525">
                            <a:noFill/>
                            <a:miter lim="800000"/>
                            <a:headEnd/>
                            <a:tailEnd/>
                          </a:ln>
                        </wps:spPr>
                        <wps:txbx>
                          <w:txbxContent>
                            <w:p w:rsidR="00C36436" w:rsidRPr="008E2041" w:rsidRDefault="00C36436" w:rsidP="00381809">
                              <w:pPr>
                                <w:spacing w:before="20" w:after="20" w:line="240" w:lineRule="exact"/>
                                <w:jc w:val="center"/>
                                <w:rPr>
                                  <w:sz w:val="18"/>
                                  <w:szCs w:val="24"/>
                                </w:rPr>
                              </w:pPr>
                              <w:r w:rsidRPr="008E2041">
                                <w:rPr>
                                  <w:rFonts w:hint="cs"/>
                                  <w:sz w:val="18"/>
                                  <w:szCs w:val="24"/>
                                  <w:rtl/>
                                  <w:lang w:bidi="ar-EG"/>
                                </w:rPr>
                                <w:t xml:space="preserve">مخططات التأثير النافع </w:t>
                              </w:r>
                              <w:r w:rsidRPr="008E2041">
                                <w:rPr>
                                  <w:i/>
                                  <w:iCs/>
                                  <w:sz w:val="18"/>
                                  <w:szCs w:val="24"/>
                                  <w:lang w:bidi="ar-EG"/>
                                </w:rPr>
                                <w:t>M</w:t>
                              </w:r>
                            </w:p>
                          </w:txbxContent>
                        </wps:txbx>
                        <wps:bodyPr rot="0" vert="horz" wrap="square" lIns="0" tIns="0" rIns="0" bIns="0" anchor="t" anchorCtr="0">
                          <a:noAutofit/>
                        </wps:bodyPr>
                      </wps:wsp>
                      <wps:wsp>
                        <wps:cNvPr id="3522" name="Text Box 2"/>
                        <wps:cNvSpPr txBox="1">
                          <a:spLocks noChangeArrowheads="1"/>
                        </wps:cNvSpPr>
                        <wps:spPr bwMode="auto">
                          <a:xfrm>
                            <a:off x="1010093" y="3765701"/>
                            <a:ext cx="2147570" cy="257175"/>
                          </a:xfrm>
                          <a:prstGeom prst="rect">
                            <a:avLst/>
                          </a:prstGeom>
                          <a:noFill/>
                          <a:ln w="9525">
                            <a:noFill/>
                            <a:miter lim="800000"/>
                            <a:headEnd/>
                            <a:tailEnd/>
                          </a:ln>
                        </wps:spPr>
                        <wps:txbx>
                          <w:txbxContent>
                            <w:p w:rsidR="00C36436" w:rsidRPr="008E2041" w:rsidRDefault="00C36436" w:rsidP="00381809">
                              <w:pPr>
                                <w:spacing w:before="20" w:after="20" w:line="240" w:lineRule="exact"/>
                                <w:jc w:val="center"/>
                                <w:rPr>
                                  <w:sz w:val="18"/>
                                  <w:szCs w:val="24"/>
                                </w:rPr>
                              </w:pPr>
                              <w:r w:rsidRPr="008E2041">
                                <w:rPr>
                                  <w:rFonts w:hint="cs"/>
                                  <w:sz w:val="18"/>
                                  <w:szCs w:val="24"/>
                                  <w:rtl/>
                                  <w:lang w:bidi="ar-EG"/>
                                </w:rPr>
                                <w:t>مخطط دليل استعمال الطيف</w:t>
                              </w:r>
                              <w:r w:rsidRPr="008E2041">
                                <w:rPr>
                                  <w:rFonts w:hint="cs"/>
                                  <w:i/>
                                  <w:iCs/>
                                  <w:sz w:val="18"/>
                                  <w:szCs w:val="24"/>
                                  <w:rtl/>
                                  <w:lang w:bidi="ar-EG"/>
                                </w:rPr>
                                <w:t xml:space="preserve"> </w:t>
                              </w:r>
                              <w:r w:rsidRPr="008E2041">
                                <w:rPr>
                                  <w:i/>
                                  <w:iCs/>
                                  <w:sz w:val="18"/>
                                  <w:szCs w:val="24"/>
                                  <w:lang w:bidi="ar-EG"/>
                                </w:rPr>
                                <w:t>U</w:t>
                              </w:r>
                            </w:p>
                          </w:txbxContent>
                        </wps:txbx>
                        <wps:bodyPr rot="0" vert="horz" wrap="square" lIns="0" tIns="0" rIns="0" bIns="0" anchor="t" anchorCtr="0">
                          <a:noAutofit/>
                        </wps:bodyPr>
                      </wps:wsp>
                      <wps:wsp>
                        <wps:cNvPr id="3523" name="Text Box 2"/>
                        <wps:cNvSpPr txBox="1">
                          <a:spLocks noChangeArrowheads="1"/>
                        </wps:cNvSpPr>
                        <wps:spPr bwMode="auto">
                          <a:xfrm>
                            <a:off x="522104" y="7430378"/>
                            <a:ext cx="3156585" cy="257175"/>
                          </a:xfrm>
                          <a:prstGeom prst="rect">
                            <a:avLst/>
                          </a:prstGeom>
                          <a:noFill/>
                          <a:ln w="9525">
                            <a:noFill/>
                            <a:miter lim="800000"/>
                            <a:headEnd/>
                            <a:tailEnd/>
                          </a:ln>
                        </wps:spPr>
                        <wps:txbx>
                          <w:txbxContent>
                            <w:p w:rsidR="00C36436" w:rsidRPr="008E2041" w:rsidRDefault="00C36436" w:rsidP="008E2041">
                              <w:pPr>
                                <w:spacing w:before="20" w:after="20" w:line="240" w:lineRule="exact"/>
                                <w:jc w:val="center"/>
                                <w:rPr>
                                  <w:sz w:val="18"/>
                                  <w:szCs w:val="24"/>
                                  <w:lang w:bidi="ar-EG"/>
                                </w:rPr>
                              </w:pPr>
                              <w:r w:rsidRPr="008E2041">
                                <w:rPr>
                                  <w:rFonts w:hint="cs"/>
                                  <w:sz w:val="18"/>
                                  <w:szCs w:val="24"/>
                                  <w:rtl/>
                                  <w:lang w:bidi="ar-EG"/>
                                </w:rPr>
                                <w:t xml:space="preserve">دليل عام: </w:t>
                              </w:r>
                              <w:r w:rsidRPr="008E2041">
                                <w:rPr>
                                  <w:sz w:val="18"/>
                                  <w:szCs w:val="24"/>
                                  <w:lang w:bidi="ar-EG"/>
                                </w:rPr>
                                <w:t>SUE</w:t>
                              </w:r>
                              <w:r w:rsidRPr="008E2041">
                                <w:rPr>
                                  <w:rFonts w:hint="cs"/>
                                  <w:sz w:val="18"/>
                                  <w:szCs w:val="24"/>
                                  <w:rtl/>
                                  <w:lang w:bidi="ar-EG"/>
                                </w:rPr>
                                <w:t xml:space="preserve"> =(</w:t>
                              </w:r>
                              <w:r w:rsidRPr="008E2041">
                                <w:rPr>
                                  <w:i/>
                                  <w:iCs/>
                                  <w:sz w:val="18"/>
                                  <w:szCs w:val="24"/>
                                  <w:lang w:bidi="ar-EG"/>
                                </w:rPr>
                                <w:t>M</w:t>
                              </w:r>
                              <w:r w:rsidRPr="008E2041">
                                <w:rPr>
                                  <w:rFonts w:hint="cs"/>
                                  <w:sz w:val="18"/>
                                  <w:szCs w:val="24"/>
                                  <w:rtl/>
                                  <w:lang w:bidi="ar-EG"/>
                                </w:rPr>
                                <w:t xml:space="preserve"> = </w:t>
                              </w:r>
                              <w:r w:rsidRPr="008E2041">
                                <w:rPr>
                                  <w:sz w:val="18"/>
                                  <w:szCs w:val="24"/>
                                  <w:lang w:bidi="ar-EG"/>
                                </w:rPr>
                                <w:t>3,2</w:t>
                              </w:r>
                              <w:r w:rsidRPr="008E2041">
                                <w:rPr>
                                  <w:rFonts w:hint="cs"/>
                                  <w:sz w:val="18"/>
                                  <w:szCs w:val="24"/>
                                  <w:rtl/>
                                  <w:lang w:bidi="ar-EG"/>
                                </w:rPr>
                                <w:t xml:space="preserve"> برنامج، </w:t>
                              </w:r>
                              <w:r w:rsidRPr="008E2041">
                                <w:rPr>
                                  <w:i/>
                                  <w:iCs/>
                                  <w:sz w:val="18"/>
                                  <w:szCs w:val="24"/>
                                  <w:lang w:bidi="ar-EG"/>
                                </w:rPr>
                                <w:t>U</w:t>
                              </w:r>
                              <w:r w:rsidRPr="008E2041">
                                <w:rPr>
                                  <w:rFonts w:hint="cs"/>
                                  <w:sz w:val="18"/>
                                  <w:szCs w:val="24"/>
                                  <w:rtl/>
                                  <w:lang w:bidi="ar-EG"/>
                                </w:rPr>
                                <w:t xml:space="preserve"> = </w:t>
                              </w:r>
                              <w:r w:rsidRPr="008E2041">
                                <w:rPr>
                                  <w:sz w:val="18"/>
                                  <w:szCs w:val="24"/>
                                  <w:lang w:bidi="ar-EG"/>
                                </w:rPr>
                                <w:t>0</w:t>
                              </w:r>
                              <w:r>
                                <w:rPr>
                                  <w:sz w:val="18"/>
                                  <w:szCs w:val="24"/>
                                  <w:lang w:bidi="ar-EG"/>
                                </w:rPr>
                                <w:t>,</w:t>
                              </w:r>
                              <w:r w:rsidRPr="008E2041">
                                <w:rPr>
                                  <w:sz w:val="18"/>
                                  <w:szCs w:val="24"/>
                                  <w:lang w:bidi="ar-EG"/>
                                </w:rPr>
                                <w:t>4</w:t>
                              </w:r>
                              <w:r w:rsidRPr="008E2041">
                                <w:rPr>
                                  <w:rFonts w:hint="cs"/>
                                  <w:sz w:val="18"/>
                                  <w:szCs w:val="24"/>
                                  <w:rtl/>
                                  <w:lang w:bidi="ar-EG"/>
                                </w:rPr>
                                <w:t>)</w:t>
                              </w:r>
                            </w:p>
                          </w:txbxContent>
                        </wps:txbx>
                        <wps:bodyPr rot="0" vert="horz" wrap="square" lIns="0" tIns="0" rIns="0" bIns="0" anchor="t" anchorCtr="0">
                          <a:noAutofit/>
                        </wps:bodyPr>
                      </wps:wsp>
                      <wps:wsp>
                        <wps:cNvPr id="3524" name="Text Box 2"/>
                        <wps:cNvSpPr txBox="1">
                          <a:spLocks noChangeArrowheads="1"/>
                        </wps:cNvSpPr>
                        <wps:spPr bwMode="auto">
                          <a:xfrm>
                            <a:off x="4444410" y="680484"/>
                            <a:ext cx="542925" cy="257175"/>
                          </a:xfrm>
                          <a:prstGeom prst="rect">
                            <a:avLst/>
                          </a:prstGeom>
                          <a:noFill/>
                          <a:ln w="9525">
                            <a:noFill/>
                            <a:miter lim="800000"/>
                            <a:headEnd/>
                            <a:tailEnd/>
                          </a:ln>
                        </wps:spPr>
                        <wps:txbx>
                          <w:txbxContent>
                            <w:p w:rsidR="00C36436" w:rsidRPr="008E2041" w:rsidRDefault="00C36436" w:rsidP="00471214">
                              <w:pPr>
                                <w:spacing w:before="20" w:after="40" w:line="240" w:lineRule="exact"/>
                                <w:jc w:val="right"/>
                                <w:rPr>
                                  <w:sz w:val="18"/>
                                  <w:szCs w:val="24"/>
                                  <w:rtl/>
                                </w:rPr>
                              </w:pPr>
                              <w:r w:rsidRPr="008E2041">
                                <w:rPr>
                                  <w:sz w:val="18"/>
                                  <w:szCs w:val="24"/>
                                  <w:lang w:bidi="ar-EG"/>
                                </w:rPr>
                                <w:t>7</w:t>
                              </w:r>
                              <w:r w:rsidRPr="008E2041">
                                <w:rPr>
                                  <w:rFonts w:hint="cs"/>
                                  <w:sz w:val="18"/>
                                  <w:szCs w:val="24"/>
                                  <w:rtl/>
                                </w:rPr>
                                <w:t xml:space="preserve"> برامج</w:t>
                              </w:r>
                            </w:p>
                          </w:txbxContent>
                        </wps:txbx>
                        <wps:bodyPr rot="0" vert="horz" wrap="square" lIns="0" tIns="0" rIns="0" bIns="0" anchor="t" anchorCtr="0">
                          <a:noAutofit/>
                        </wps:bodyPr>
                      </wps:wsp>
                      <wps:wsp>
                        <wps:cNvPr id="3525" name="Text Box 2"/>
                        <wps:cNvSpPr txBox="1">
                          <a:spLocks noChangeArrowheads="1"/>
                        </wps:cNvSpPr>
                        <wps:spPr bwMode="auto">
                          <a:xfrm>
                            <a:off x="4444410" y="1743740"/>
                            <a:ext cx="542925" cy="257175"/>
                          </a:xfrm>
                          <a:prstGeom prst="rect">
                            <a:avLst/>
                          </a:prstGeom>
                          <a:noFill/>
                          <a:ln w="9525">
                            <a:noFill/>
                            <a:miter lim="800000"/>
                            <a:headEnd/>
                            <a:tailEnd/>
                          </a:ln>
                        </wps:spPr>
                        <wps:txbx>
                          <w:txbxContent>
                            <w:p w:rsidR="00C36436" w:rsidRPr="008E2041" w:rsidRDefault="00C36436" w:rsidP="00471214">
                              <w:pPr>
                                <w:spacing w:before="20" w:after="40" w:line="240" w:lineRule="exact"/>
                                <w:jc w:val="right"/>
                                <w:rPr>
                                  <w:sz w:val="18"/>
                                  <w:szCs w:val="24"/>
                                  <w:rtl/>
                                </w:rPr>
                              </w:pPr>
                              <w:r w:rsidRPr="008E2041">
                                <w:rPr>
                                  <w:sz w:val="18"/>
                                  <w:szCs w:val="24"/>
                                  <w:lang w:bidi="ar-EG"/>
                                </w:rPr>
                                <w:t>4</w:t>
                              </w:r>
                              <w:r w:rsidRPr="008E2041">
                                <w:rPr>
                                  <w:rFonts w:hint="cs"/>
                                  <w:sz w:val="18"/>
                                  <w:szCs w:val="24"/>
                                  <w:rtl/>
                                </w:rPr>
                                <w:t xml:space="preserve"> برامج</w:t>
                              </w:r>
                            </w:p>
                            <w:p w:rsidR="00C36436" w:rsidRPr="00381809" w:rsidRDefault="00C36436" w:rsidP="00887787">
                              <w:pPr>
                                <w:spacing w:before="20" w:after="20" w:line="240" w:lineRule="exact"/>
                                <w:jc w:val="right"/>
                                <w:rPr>
                                  <w:sz w:val="24"/>
                                  <w:szCs w:val="32"/>
                                </w:rPr>
                              </w:pPr>
                            </w:p>
                          </w:txbxContent>
                        </wps:txbx>
                        <wps:bodyPr rot="0" vert="horz" wrap="square" lIns="0" tIns="0" rIns="0" bIns="0" anchor="t" anchorCtr="0">
                          <a:noAutofit/>
                        </wps:bodyPr>
                      </wps:wsp>
                      <wps:wsp>
                        <wps:cNvPr id="3526" name="Text Box 2"/>
                        <wps:cNvSpPr txBox="1">
                          <a:spLocks noChangeArrowheads="1"/>
                        </wps:cNvSpPr>
                        <wps:spPr bwMode="auto">
                          <a:xfrm>
                            <a:off x="4444410" y="2083982"/>
                            <a:ext cx="542925" cy="257175"/>
                          </a:xfrm>
                          <a:prstGeom prst="rect">
                            <a:avLst/>
                          </a:prstGeom>
                          <a:noFill/>
                          <a:ln w="9525">
                            <a:noFill/>
                            <a:miter lim="800000"/>
                            <a:headEnd/>
                            <a:tailEnd/>
                          </a:ln>
                        </wps:spPr>
                        <wps:txbx>
                          <w:txbxContent>
                            <w:p w:rsidR="00C36436" w:rsidRPr="008E2041" w:rsidRDefault="00C36436" w:rsidP="00471214">
                              <w:pPr>
                                <w:spacing w:before="20" w:after="40" w:line="240" w:lineRule="exact"/>
                                <w:jc w:val="right"/>
                                <w:rPr>
                                  <w:sz w:val="18"/>
                                  <w:szCs w:val="24"/>
                                  <w:rtl/>
                                </w:rPr>
                              </w:pPr>
                              <w:r w:rsidRPr="008E2041">
                                <w:rPr>
                                  <w:sz w:val="18"/>
                                  <w:szCs w:val="24"/>
                                  <w:lang w:bidi="ar-EG"/>
                                </w:rPr>
                                <w:t>3</w:t>
                              </w:r>
                              <w:r w:rsidRPr="008E2041">
                                <w:rPr>
                                  <w:rFonts w:hint="cs"/>
                                  <w:sz w:val="18"/>
                                  <w:szCs w:val="24"/>
                                  <w:rtl/>
                                </w:rPr>
                                <w:t xml:space="preserve"> برامج</w:t>
                              </w:r>
                            </w:p>
                            <w:p w:rsidR="00C36436" w:rsidRPr="00381809" w:rsidRDefault="00C36436" w:rsidP="00887787">
                              <w:pPr>
                                <w:spacing w:before="20" w:after="20" w:line="240" w:lineRule="exact"/>
                                <w:jc w:val="right"/>
                                <w:rPr>
                                  <w:sz w:val="24"/>
                                  <w:szCs w:val="32"/>
                                </w:rPr>
                              </w:pPr>
                            </w:p>
                          </w:txbxContent>
                        </wps:txbx>
                        <wps:bodyPr rot="0" vert="horz" wrap="square" lIns="0" tIns="0" rIns="0" bIns="0" anchor="t" anchorCtr="0">
                          <a:noAutofit/>
                        </wps:bodyPr>
                      </wps:wsp>
                      <wps:wsp>
                        <wps:cNvPr id="3527" name="Text Box 2"/>
                        <wps:cNvSpPr txBox="1">
                          <a:spLocks noChangeArrowheads="1"/>
                        </wps:cNvSpPr>
                        <wps:spPr bwMode="auto">
                          <a:xfrm>
                            <a:off x="4444410" y="2424224"/>
                            <a:ext cx="542925" cy="257175"/>
                          </a:xfrm>
                          <a:prstGeom prst="rect">
                            <a:avLst/>
                          </a:prstGeom>
                          <a:noFill/>
                          <a:ln w="9525">
                            <a:noFill/>
                            <a:miter lim="800000"/>
                            <a:headEnd/>
                            <a:tailEnd/>
                          </a:ln>
                        </wps:spPr>
                        <wps:txbx>
                          <w:txbxContent>
                            <w:p w:rsidR="00C36436" w:rsidRPr="008E2041" w:rsidRDefault="00C36436" w:rsidP="00334F41">
                              <w:pPr>
                                <w:spacing w:before="20" w:after="20" w:line="240" w:lineRule="exact"/>
                                <w:jc w:val="right"/>
                                <w:rPr>
                                  <w:sz w:val="18"/>
                                  <w:szCs w:val="24"/>
                                  <w:rtl/>
                                </w:rPr>
                              </w:pPr>
                              <w:r w:rsidRPr="008E2041">
                                <w:rPr>
                                  <w:rFonts w:hint="cs"/>
                                  <w:sz w:val="18"/>
                                  <w:szCs w:val="24"/>
                                  <w:rtl/>
                                </w:rPr>
                                <w:t>برنامجان</w:t>
                              </w:r>
                            </w:p>
                            <w:p w:rsidR="00C36436" w:rsidRPr="00381809" w:rsidRDefault="00C36436" w:rsidP="00887787">
                              <w:pPr>
                                <w:spacing w:before="20" w:after="20" w:line="240" w:lineRule="exact"/>
                                <w:jc w:val="right"/>
                                <w:rPr>
                                  <w:sz w:val="24"/>
                                  <w:szCs w:val="32"/>
                                </w:rPr>
                              </w:pPr>
                            </w:p>
                          </w:txbxContent>
                        </wps:txbx>
                        <wps:bodyPr rot="0" vert="horz" wrap="square" lIns="0" tIns="0" rIns="0" bIns="0" anchor="t" anchorCtr="0">
                          <a:noAutofit/>
                        </wps:bodyPr>
                      </wps:wsp>
                      <wps:wsp>
                        <wps:cNvPr id="3528" name="Text Box 2"/>
                        <wps:cNvSpPr txBox="1">
                          <a:spLocks noChangeArrowheads="1"/>
                        </wps:cNvSpPr>
                        <wps:spPr bwMode="auto">
                          <a:xfrm>
                            <a:off x="4356804" y="2753655"/>
                            <a:ext cx="700225" cy="257175"/>
                          </a:xfrm>
                          <a:prstGeom prst="rect">
                            <a:avLst/>
                          </a:prstGeom>
                          <a:noFill/>
                          <a:ln w="9525">
                            <a:noFill/>
                            <a:miter lim="800000"/>
                            <a:headEnd/>
                            <a:tailEnd/>
                          </a:ln>
                        </wps:spPr>
                        <wps:txbx>
                          <w:txbxContent>
                            <w:p w:rsidR="00C36436" w:rsidRPr="008E2041" w:rsidRDefault="00C36436" w:rsidP="00334F41">
                              <w:pPr>
                                <w:spacing w:before="20" w:after="20" w:line="240" w:lineRule="exact"/>
                                <w:jc w:val="right"/>
                                <w:rPr>
                                  <w:sz w:val="18"/>
                                  <w:szCs w:val="24"/>
                                  <w:rtl/>
                                </w:rPr>
                              </w:pPr>
                              <w:r w:rsidRPr="008E2041">
                                <w:rPr>
                                  <w:rFonts w:hint="cs"/>
                                  <w:sz w:val="18"/>
                                  <w:szCs w:val="24"/>
                                  <w:rtl/>
                                </w:rPr>
                                <w:t>برامج واحد</w:t>
                              </w:r>
                            </w:p>
                            <w:p w:rsidR="00C36436" w:rsidRPr="00381809" w:rsidRDefault="00C36436" w:rsidP="00887787">
                              <w:pPr>
                                <w:spacing w:before="20" w:after="20" w:line="240" w:lineRule="exact"/>
                                <w:jc w:val="right"/>
                                <w:rPr>
                                  <w:sz w:val="24"/>
                                  <w:szCs w:val="32"/>
                                </w:rPr>
                              </w:pPr>
                            </w:p>
                          </w:txbxContent>
                        </wps:txbx>
                        <wps:bodyPr rot="0" vert="horz" wrap="square" lIns="0" tIns="0" rIns="0" bIns="0" anchor="t" anchorCtr="0">
                          <a:noAutofit/>
                        </wps:bodyPr>
                      </wps:wsp>
                      <wps:wsp>
                        <wps:cNvPr id="3529" name="Text Box 2"/>
                        <wps:cNvSpPr txBox="1">
                          <a:spLocks noChangeArrowheads="1"/>
                        </wps:cNvSpPr>
                        <wps:spPr bwMode="auto">
                          <a:xfrm>
                            <a:off x="4433777" y="3094075"/>
                            <a:ext cx="543464" cy="257175"/>
                          </a:xfrm>
                          <a:prstGeom prst="rect">
                            <a:avLst/>
                          </a:prstGeom>
                          <a:noFill/>
                          <a:ln w="9525">
                            <a:noFill/>
                            <a:miter lim="800000"/>
                            <a:headEnd/>
                            <a:tailEnd/>
                          </a:ln>
                        </wps:spPr>
                        <wps:txbx>
                          <w:txbxContent>
                            <w:p w:rsidR="00C36436" w:rsidRPr="008E2041" w:rsidRDefault="00C36436" w:rsidP="00471214">
                              <w:pPr>
                                <w:spacing w:before="20" w:after="40" w:line="240" w:lineRule="exact"/>
                                <w:jc w:val="right"/>
                                <w:rPr>
                                  <w:sz w:val="18"/>
                                  <w:szCs w:val="24"/>
                                  <w:rtl/>
                                </w:rPr>
                              </w:pPr>
                              <w:r w:rsidRPr="008E2041">
                                <w:rPr>
                                  <w:sz w:val="18"/>
                                  <w:szCs w:val="24"/>
                                  <w:lang w:bidi="ar-EG"/>
                                </w:rPr>
                                <w:t>0</w:t>
                              </w:r>
                              <w:r w:rsidRPr="008E2041">
                                <w:rPr>
                                  <w:rFonts w:hint="cs"/>
                                  <w:sz w:val="18"/>
                                  <w:szCs w:val="24"/>
                                  <w:rtl/>
                                  <w:lang w:bidi="ar-EG"/>
                                </w:rPr>
                                <w:t xml:space="preserve"> برنامج </w:t>
                              </w:r>
                            </w:p>
                            <w:p w:rsidR="00C36436" w:rsidRPr="00381809" w:rsidRDefault="00C36436" w:rsidP="00887787">
                              <w:pPr>
                                <w:spacing w:before="20" w:after="20" w:line="240" w:lineRule="exact"/>
                                <w:jc w:val="right"/>
                                <w:rPr>
                                  <w:sz w:val="24"/>
                                  <w:szCs w:val="32"/>
                                </w:rPr>
                              </w:pPr>
                            </w:p>
                          </w:txbxContent>
                        </wps:txbx>
                        <wps:bodyPr rot="0" vert="horz" wrap="square" lIns="0" tIns="0" rIns="0" bIns="0" anchor="t" anchorCtr="0">
                          <a:noAutofit/>
                        </wps:bodyPr>
                      </wps:wsp>
                      <wps:wsp>
                        <wps:cNvPr id="3530" name="Text Box 2"/>
                        <wps:cNvSpPr txBox="1">
                          <a:spLocks noChangeArrowheads="1"/>
                        </wps:cNvSpPr>
                        <wps:spPr bwMode="auto">
                          <a:xfrm>
                            <a:off x="4433777" y="1041991"/>
                            <a:ext cx="542925" cy="257175"/>
                          </a:xfrm>
                          <a:prstGeom prst="rect">
                            <a:avLst/>
                          </a:prstGeom>
                          <a:noFill/>
                          <a:ln w="9525">
                            <a:noFill/>
                            <a:miter lim="800000"/>
                            <a:headEnd/>
                            <a:tailEnd/>
                          </a:ln>
                        </wps:spPr>
                        <wps:txbx>
                          <w:txbxContent>
                            <w:p w:rsidR="00C36436" w:rsidRPr="008E2041" w:rsidRDefault="00C36436" w:rsidP="00471214">
                              <w:pPr>
                                <w:spacing w:before="20" w:after="40" w:line="240" w:lineRule="exact"/>
                                <w:jc w:val="right"/>
                                <w:rPr>
                                  <w:sz w:val="18"/>
                                  <w:szCs w:val="24"/>
                                  <w:rtl/>
                                </w:rPr>
                              </w:pPr>
                              <w:r w:rsidRPr="008E2041">
                                <w:rPr>
                                  <w:sz w:val="18"/>
                                  <w:szCs w:val="24"/>
                                  <w:lang w:bidi="ar-EG"/>
                                </w:rPr>
                                <w:t>6</w:t>
                              </w:r>
                              <w:r w:rsidRPr="008E2041">
                                <w:rPr>
                                  <w:rFonts w:hint="cs"/>
                                  <w:sz w:val="18"/>
                                  <w:szCs w:val="24"/>
                                  <w:rtl/>
                                </w:rPr>
                                <w:t xml:space="preserve"> برامج</w:t>
                              </w:r>
                            </w:p>
                            <w:p w:rsidR="00C36436" w:rsidRPr="00381809" w:rsidRDefault="00C36436" w:rsidP="00887787">
                              <w:pPr>
                                <w:spacing w:before="20" w:after="20" w:line="240" w:lineRule="exact"/>
                                <w:jc w:val="right"/>
                                <w:rPr>
                                  <w:sz w:val="24"/>
                                  <w:szCs w:val="32"/>
                                </w:rPr>
                              </w:pPr>
                            </w:p>
                          </w:txbxContent>
                        </wps:txbx>
                        <wps:bodyPr rot="0" vert="horz" wrap="square" lIns="0" tIns="0" rIns="0" bIns="0" anchor="t" anchorCtr="0">
                          <a:noAutofit/>
                        </wps:bodyPr>
                      </wps:wsp>
                      <wps:wsp>
                        <wps:cNvPr id="3531" name="Text Box 2"/>
                        <wps:cNvSpPr txBox="1">
                          <a:spLocks noChangeArrowheads="1"/>
                        </wps:cNvSpPr>
                        <wps:spPr bwMode="auto">
                          <a:xfrm>
                            <a:off x="4444410" y="1392865"/>
                            <a:ext cx="543464" cy="257175"/>
                          </a:xfrm>
                          <a:prstGeom prst="rect">
                            <a:avLst/>
                          </a:prstGeom>
                          <a:noFill/>
                          <a:ln w="9525">
                            <a:noFill/>
                            <a:miter lim="800000"/>
                            <a:headEnd/>
                            <a:tailEnd/>
                          </a:ln>
                        </wps:spPr>
                        <wps:txbx>
                          <w:txbxContent>
                            <w:p w:rsidR="00C36436" w:rsidRPr="008E2041" w:rsidRDefault="00C36436" w:rsidP="00471214">
                              <w:pPr>
                                <w:spacing w:before="20" w:after="40" w:line="240" w:lineRule="exact"/>
                                <w:jc w:val="right"/>
                                <w:rPr>
                                  <w:sz w:val="18"/>
                                  <w:szCs w:val="24"/>
                                  <w:rtl/>
                                </w:rPr>
                              </w:pPr>
                              <w:r w:rsidRPr="008E2041">
                                <w:rPr>
                                  <w:sz w:val="18"/>
                                  <w:szCs w:val="24"/>
                                  <w:lang w:bidi="ar-EG"/>
                                </w:rPr>
                                <w:t>5</w:t>
                              </w:r>
                              <w:r w:rsidRPr="008E2041">
                                <w:rPr>
                                  <w:rFonts w:hint="cs"/>
                                  <w:sz w:val="18"/>
                                  <w:szCs w:val="24"/>
                                  <w:rtl/>
                                </w:rPr>
                                <w:t xml:space="preserve"> برامج</w:t>
                              </w:r>
                            </w:p>
                            <w:p w:rsidR="00C36436" w:rsidRPr="00381809" w:rsidRDefault="00C36436" w:rsidP="00887787">
                              <w:pPr>
                                <w:spacing w:before="20" w:after="20" w:line="240" w:lineRule="exact"/>
                                <w:jc w:val="right"/>
                                <w:rPr>
                                  <w:sz w:val="24"/>
                                  <w:szCs w:val="32"/>
                                </w:rPr>
                              </w:pPr>
                            </w:p>
                          </w:txbxContent>
                        </wps:txbx>
                        <wps:bodyPr rot="0" vert="horz" wrap="square" lIns="0" tIns="0" rIns="0" bIns="0" anchor="t" anchorCtr="0">
                          <a:noAutofit/>
                        </wps:bodyPr>
                      </wps:wsp>
                      <wps:wsp>
                        <wps:cNvPr id="3532" name="Text Box 2"/>
                        <wps:cNvSpPr txBox="1">
                          <a:spLocks noChangeArrowheads="1"/>
                        </wps:cNvSpPr>
                        <wps:spPr bwMode="auto">
                          <a:xfrm>
                            <a:off x="2934586" y="563526"/>
                            <a:ext cx="542925" cy="257175"/>
                          </a:xfrm>
                          <a:prstGeom prst="rect">
                            <a:avLst/>
                          </a:prstGeom>
                          <a:noFill/>
                          <a:ln w="9525">
                            <a:noFill/>
                            <a:miter lim="800000"/>
                            <a:headEnd/>
                            <a:tailEnd/>
                          </a:ln>
                        </wps:spPr>
                        <wps:txbx>
                          <w:txbxContent>
                            <w:p w:rsidR="00C36436" w:rsidRPr="001956F3" w:rsidRDefault="00C36436" w:rsidP="00A77151">
                              <w:pPr>
                                <w:spacing w:before="20" w:after="20" w:line="240" w:lineRule="exact"/>
                                <w:jc w:val="right"/>
                                <w:rPr>
                                  <w:b/>
                                  <w:bCs/>
                                  <w:color w:val="FFFFFF"/>
                                  <w:sz w:val="24"/>
                                  <w:szCs w:val="32"/>
                                </w:rPr>
                              </w:pPr>
                              <w:r w:rsidRPr="001956F3">
                                <w:rPr>
                                  <w:rFonts w:hint="cs"/>
                                  <w:b/>
                                  <w:bCs/>
                                  <w:color w:val="FFFFFF"/>
                                  <w:sz w:val="24"/>
                                  <w:szCs w:val="32"/>
                                  <w:rtl/>
                                  <w:lang w:bidi="ar-EG"/>
                                </w:rPr>
                                <w:t xml:space="preserve">المدينة </w:t>
                              </w:r>
                              <w:r w:rsidRPr="001956F3">
                                <w:rPr>
                                  <w:b/>
                                  <w:bCs/>
                                  <w:color w:val="FFFFFF"/>
                                  <w:sz w:val="24"/>
                                  <w:szCs w:val="32"/>
                                  <w:lang w:bidi="ar-EG"/>
                                </w:rPr>
                                <w:t>2</w:t>
                              </w:r>
                            </w:p>
                          </w:txbxContent>
                        </wps:txbx>
                        <wps:bodyPr rot="0" vert="horz" wrap="square" lIns="0" tIns="0" rIns="0" bIns="0" anchor="t" anchorCtr="0">
                          <a:noAutofit/>
                        </wps:bodyPr>
                      </wps:wsp>
                      <wps:wsp>
                        <wps:cNvPr id="3533" name="Text Box 2"/>
                        <wps:cNvSpPr txBox="1">
                          <a:spLocks noChangeArrowheads="1"/>
                        </wps:cNvSpPr>
                        <wps:spPr bwMode="auto">
                          <a:xfrm>
                            <a:off x="2615610" y="1041991"/>
                            <a:ext cx="542925" cy="257175"/>
                          </a:xfrm>
                          <a:prstGeom prst="rect">
                            <a:avLst/>
                          </a:prstGeom>
                          <a:noFill/>
                          <a:ln w="9525">
                            <a:noFill/>
                            <a:miter lim="800000"/>
                            <a:headEnd/>
                            <a:tailEnd/>
                          </a:ln>
                        </wps:spPr>
                        <wps:txbx>
                          <w:txbxContent>
                            <w:p w:rsidR="00C36436" w:rsidRPr="001956F3" w:rsidRDefault="00C36436" w:rsidP="00A77151">
                              <w:pPr>
                                <w:spacing w:before="20" w:after="20" w:line="240" w:lineRule="exact"/>
                                <w:jc w:val="right"/>
                                <w:rPr>
                                  <w:b/>
                                  <w:bCs/>
                                  <w:color w:val="FFFFFF"/>
                                  <w:sz w:val="24"/>
                                  <w:szCs w:val="32"/>
                                </w:rPr>
                              </w:pPr>
                              <w:r w:rsidRPr="001956F3">
                                <w:rPr>
                                  <w:rFonts w:hint="cs"/>
                                  <w:b/>
                                  <w:bCs/>
                                  <w:color w:val="FFFFFF"/>
                                  <w:sz w:val="24"/>
                                  <w:szCs w:val="32"/>
                                  <w:rtl/>
                                  <w:lang w:bidi="ar-EG"/>
                                </w:rPr>
                                <w:t>البحيرة</w:t>
                              </w:r>
                            </w:p>
                          </w:txbxContent>
                        </wps:txbx>
                        <wps:bodyPr rot="0" vert="horz" wrap="square" lIns="0" tIns="0" rIns="0" bIns="0" anchor="t" anchorCtr="0">
                          <a:noAutofit/>
                        </wps:bodyPr>
                      </wps:wsp>
                      <wps:wsp>
                        <wps:cNvPr id="3534" name="Text Box 2"/>
                        <wps:cNvSpPr txBox="1">
                          <a:spLocks noChangeArrowheads="1"/>
                        </wps:cNvSpPr>
                        <wps:spPr bwMode="auto">
                          <a:xfrm>
                            <a:off x="0" y="1998921"/>
                            <a:ext cx="542925" cy="257175"/>
                          </a:xfrm>
                          <a:prstGeom prst="rect">
                            <a:avLst/>
                          </a:prstGeom>
                          <a:noFill/>
                          <a:ln w="9525">
                            <a:noFill/>
                            <a:miter lim="800000"/>
                            <a:headEnd/>
                            <a:tailEnd/>
                          </a:ln>
                        </wps:spPr>
                        <wps:txbx>
                          <w:txbxContent>
                            <w:p w:rsidR="00C36436" w:rsidRPr="001956F3" w:rsidRDefault="00C36436" w:rsidP="00A77151">
                              <w:pPr>
                                <w:spacing w:before="20" w:after="20" w:line="240" w:lineRule="exact"/>
                                <w:jc w:val="right"/>
                                <w:rPr>
                                  <w:b/>
                                  <w:bCs/>
                                  <w:color w:val="FFFFFF"/>
                                  <w:sz w:val="24"/>
                                  <w:szCs w:val="32"/>
                                </w:rPr>
                              </w:pPr>
                              <w:r w:rsidRPr="001956F3">
                                <w:rPr>
                                  <w:rFonts w:hint="cs"/>
                                  <w:b/>
                                  <w:bCs/>
                                  <w:color w:val="FFFFFF"/>
                                  <w:sz w:val="24"/>
                                  <w:szCs w:val="32"/>
                                  <w:rtl/>
                                  <w:lang w:bidi="ar-EG"/>
                                </w:rPr>
                                <w:t xml:space="preserve">المدينة </w:t>
                              </w:r>
                              <w:r w:rsidRPr="001956F3">
                                <w:rPr>
                                  <w:b/>
                                  <w:bCs/>
                                  <w:color w:val="FFFFFF"/>
                                  <w:sz w:val="24"/>
                                  <w:szCs w:val="32"/>
                                  <w:lang w:bidi="ar-EG"/>
                                </w:rPr>
                                <w:t>1</w:t>
                              </w:r>
                            </w:p>
                          </w:txbxContent>
                        </wps:txbx>
                        <wps:bodyPr rot="0" vert="horz" wrap="square" lIns="0" tIns="0" rIns="0" bIns="0" anchor="t" anchorCtr="0">
                          <a:noAutofit/>
                        </wps:bodyPr>
                      </wps:wsp>
                      <wps:wsp>
                        <wps:cNvPr id="3535" name="Text Box 2"/>
                        <wps:cNvSpPr txBox="1">
                          <a:spLocks noChangeArrowheads="1"/>
                        </wps:cNvSpPr>
                        <wps:spPr bwMode="auto">
                          <a:xfrm>
                            <a:off x="2594344" y="3104707"/>
                            <a:ext cx="542925" cy="257175"/>
                          </a:xfrm>
                          <a:prstGeom prst="rect">
                            <a:avLst/>
                          </a:prstGeom>
                          <a:noFill/>
                          <a:ln w="9525">
                            <a:noFill/>
                            <a:miter lim="800000"/>
                            <a:headEnd/>
                            <a:tailEnd/>
                          </a:ln>
                        </wps:spPr>
                        <wps:txbx>
                          <w:txbxContent>
                            <w:p w:rsidR="00C36436" w:rsidRPr="001956F3" w:rsidRDefault="00C36436" w:rsidP="00B93290">
                              <w:pPr>
                                <w:spacing w:before="20" w:after="20" w:line="240" w:lineRule="exact"/>
                                <w:jc w:val="right"/>
                                <w:rPr>
                                  <w:b/>
                                  <w:bCs/>
                                  <w:color w:val="FFFFFF"/>
                                  <w:sz w:val="24"/>
                                  <w:szCs w:val="32"/>
                                </w:rPr>
                              </w:pPr>
                              <w:r w:rsidRPr="001956F3">
                                <w:rPr>
                                  <w:rFonts w:hint="cs"/>
                                  <w:b/>
                                  <w:bCs/>
                                  <w:color w:val="FFFFFF"/>
                                  <w:sz w:val="24"/>
                                  <w:szCs w:val="32"/>
                                  <w:rtl/>
                                  <w:lang w:bidi="ar-EG"/>
                                </w:rPr>
                                <w:t xml:space="preserve">المدينة </w:t>
                              </w:r>
                              <w:r w:rsidRPr="001956F3">
                                <w:rPr>
                                  <w:b/>
                                  <w:bCs/>
                                  <w:color w:val="FFFFFF"/>
                                  <w:sz w:val="24"/>
                                  <w:szCs w:val="32"/>
                                  <w:lang w:bidi="ar-EG"/>
                                </w:rPr>
                                <w:t>3</w:t>
                              </w:r>
                            </w:p>
                          </w:txbxContent>
                        </wps:txbx>
                        <wps:bodyPr rot="0" vert="horz" wrap="square" lIns="0" tIns="0" rIns="0" bIns="0" anchor="t" anchorCtr="0">
                          <a:noAutofit/>
                        </wps:bodyPr>
                      </wps:wsp>
                      <wps:wsp>
                        <wps:cNvPr id="3536" name="Text Box 2"/>
                        <wps:cNvSpPr txBox="1">
                          <a:spLocks noChangeArrowheads="1"/>
                        </wps:cNvSpPr>
                        <wps:spPr bwMode="auto">
                          <a:xfrm>
                            <a:off x="2934586" y="4348717"/>
                            <a:ext cx="542925" cy="257175"/>
                          </a:xfrm>
                          <a:prstGeom prst="rect">
                            <a:avLst/>
                          </a:prstGeom>
                          <a:noFill/>
                          <a:ln w="9525">
                            <a:noFill/>
                            <a:miter lim="800000"/>
                            <a:headEnd/>
                            <a:tailEnd/>
                          </a:ln>
                        </wps:spPr>
                        <wps:txbx>
                          <w:txbxContent>
                            <w:p w:rsidR="00C36436" w:rsidRPr="001956F3" w:rsidRDefault="00C36436" w:rsidP="00B93290">
                              <w:pPr>
                                <w:spacing w:before="20" w:after="20" w:line="240" w:lineRule="exact"/>
                                <w:jc w:val="right"/>
                                <w:rPr>
                                  <w:b/>
                                  <w:bCs/>
                                  <w:color w:val="FFFFFF"/>
                                  <w:sz w:val="24"/>
                                  <w:szCs w:val="32"/>
                                </w:rPr>
                              </w:pPr>
                              <w:r w:rsidRPr="001956F3">
                                <w:rPr>
                                  <w:rFonts w:hint="cs"/>
                                  <w:b/>
                                  <w:bCs/>
                                  <w:color w:val="FFFFFF"/>
                                  <w:sz w:val="24"/>
                                  <w:szCs w:val="32"/>
                                  <w:rtl/>
                                  <w:lang w:bidi="ar-EG"/>
                                </w:rPr>
                                <w:t xml:space="preserve">المدينة </w:t>
                              </w:r>
                              <w:r w:rsidRPr="001956F3">
                                <w:rPr>
                                  <w:b/>
                                  <w:bCs/>
                                  <w:color w:val="FFFFFF"/>
                                  <w:sz w:val="24"/>
                                  <w:szCs w:val="32"/>
                                  <w:lang w:bidi="ar-EG"/>
                                </w:rPr>
                                <w:t>2</w:t>
                              </w:r>
                            </w:p>
                          </w:txbxContent>
                        </wps:txbx>
                        <wps:bodyPr rot="0" vert="horz" wrap="square" lIns="0" tIns="0" rIns="0" bIns="0" anchor="t" anchorCtr="0">
                          <a:noAutofit/>
                        </wps:bodyPr>
                      </wps:wsp>
                      <wps:wsp>
                        <wps:cNvPr id="3537" name="Text Box 2"/>
                        <wps:cNvSpPr txBox="1">
                          <a:spLocks noChangeArrowheads="1"/>
                        </wps:cNvSpPr>
                        <wps:spPr bwMode="auto">
                          <a:xfrm>
                            <a:off x="2860158" y="1743740"/>
                            <a:ext cx="542925" cy="257175"/>
                          </a:xfrm>
                          <a:prstGeom prst="rect">
                            <a:avLst/>
                          </a:prstGeom>
                          <a:noFill/>
                          <a:ln w="9525">
                            <a:noFill/>
                            <a:miter lim="800000"/>
                            <a:headEnd/>
                            <a:tailEnd/>
                          </a:ln>
                        </wps:spPr>
                        <wps:txbx>
                          <w:txbxContent>
                            <w:p w:rsidR="00C36436" w:rsidRPr="00B93290" w:rsidRDefault="00C36436" w:rsidP="00B93290">
                              <w:pPr>
                                <w:spacing w:before="20" w:after="20" w:line="240" w:lineRule="exact"/>
                                <w:jc w:val="right"/>
                                <w:rPr>
                                  <w:b/>
                                  <w:bCs/>
                                  <w:sz w:val="24"/>
                                  <w:szCs w:val="32"/>
                                </w:rPr>
                              </w:pPr>
                              <w:r w:rsidRPr="00B93290">
                                <w:rPr>
                                  <w:rFonts w:hint="cs"/>
                                  <w:b/>
                                  <w:bCs/>
                                  <w:sz w:val="24"/>
                                  <w:szCs w:val="32"/>
                                  <w:rtl/>
                                  <w:lang w:bidi="ar-EG"/>
                                </w:rPr>
                                <w:t xml:space="preserve">المدينة </w:t>
                              </w:r>
                              <w:r>
                                <w:rPr>
                                  <w:b/>
                                  <w:bCs/>
                                  <w:sz w:val="24"/>
                                  <w:szCs w:val="32"/>
                                  <w:lang w:bidi="ar-EG"/>
                                </w:rPr>
                                <w:t>4</w:t>
                              </w:r>
                            </w:p>
                          </w:txbxContent>
                        </wps:txbx>
                        <wps:bodyPr rot="0" vert="horz" wrap="square" lIns="0" tIns="0" rIns="0" bIns="0" anchor="t" anchorCtr="0">
                          <a:noAutofit/>
                        </wps:bodyPr>
                      </wps:wsp>
                      <wps:wsp>
                        <wps:cNvPr id="3538" name="Text Box 2"/>
                        <wps:cNvSpPr txBox="1">
                          <a:spLocks noChangeArrowheads="1"/>
                        </wps:cNvSpPr>
                        <wps:spPr bwMode="auto">
                          <a:xfrm>
                            <a:off x="2679405" y="5603358"/>
                            <a:ext cx="542925" cy="257175"/>
                          </a:xfrm>
                          <a:prstGeom prst="rect">
                            <a:avLst/>
                          </a:prstGeom>
                          <a:noFill/>
                          <a:ln w="9525">
                            <a:noFill/>
                            <a:miter lim="800000"/>
                            <a:headEnd/>
                            <a:tailEnd/>
                          </a:ln>
                        </wps:spPr>
                        <wps:txbx>
                          <w:txbxContent>
                            <w:p w:rsidR="00C36436" w:rsidRPr="00B93290" w:rsidRDefault="00C36436" w:rsidP="00B93290">
                              <w:pPr>
                                <w:spacing w:before="20" w:after="20" w:line="240" w:lineRule="exact"/>
                                <w:jc w:val="right"/>
                                <w:rPr>
                                  <w:b/>
                                  <w:bCs/>
                                  <w:sz w:val="24"/>
                                  <w:szCs w:val="32"/>
                                </w:rPr>
                              </w:pPr>
                              <w:r w:rsidRPr="00B93290">
                                <w:rPr>
                                  <w:rFonts w:hint="cs"/>
                                  <w:b/>
                                  <w:bCs/>
                                  <w:sz w:val="24"/>
                                  <w:szCs w:val="32"/>
                                  <w:rtl/>
                                  <w:lang w:bidi="ar-EG"/>
                                </w:rPr>
                                <w:t xml:space="preserve">المدينة </w:t>
                              </w:r>
                              <w:r>
                                <w:rPr>
                                  <w:b/>
                                  <w:bCs/>
                                  <w:sz w:val="24"/>
                                  <w:szCs w:val="32"/>
                                  <w:lang w:bidi="ar-EG"/>
                                </w:rPr>
                                <w:t>4</w:t>
                              </w:r>
                            </w:p>
                          </w:txbxContent>
                        </wps:txbx>
                        <wps:bodyPr rot="0" vert="horz" wrap="square" lIns="0" tIns="0" rIns="0" bIns="0" anchor="t" anchorCtr="0">
                          <a:noAutofit/>
                        </wps:bodyPr>
                      </wps:wsp>
                      <wps:wsp>
                        <wps:cNvPr id="3539" name="Text Box 2"/>
                        <wps:cNvSpPr txBox="1">
                          <a:spLocks noChangeArrowheads="1"/>
                        </wps:cNvSpPr>
                        <wps:spPr bwMode="auto">
                          <a:xfrm>
                            <a:off x="31898" y="5869172"/>
                            <a:ext cx="542925" cy="257175"/>
                          </a:xfrm>
                          <a:prstGeom prst="rect">
                            <a:avLst/>
                          </a:prstGeom>
                          <a:noFill/>
                          <a:ln w="9525">
                            <a:noFill/>
                            <a:miter lim="800000"/>
                            <a:headEnd/>
                            <a:tailEnd/>
                          </a:ln>
                        </wps:spPr>
                        <wps:txbx>
                          <w:txbxContent>
                            <w:p w:rsidR="00C36436" w:rsidRPr="001956F3" w:rsidRDefault="00C36436" w:rsidP="00B93290">
                              <w:pPr>
                                <w:spacing w:before="20" w:after="20" w:line="240" w:lineRule="exact"/>
                                <w:jc w:val="right"/>
                                <w:rPr>
                                  <w:b/>
                                  <w:bCs/>
                                  <w:color w:val="FFFFFF"/>
                                  <w:sz w:val="24"/>
                                  <w:szCs w:val="32"/>
                                </w:rPr>
                              </w:pPr>
                              <w:r w:rsidRPr="001956F3">
                                <w:rPr>
                                  <w:rFonts w:hint="cs"/>
                                  <w:b/>
                                  <w:bCs/>
                                  <w:color w:val="FFFFFF"/>
                                  <w:sz w:val="24"/>
                                  <w:szCs w:val="32"/>
                                  <w:rtl/>
                                  <w:lang w:bidi="ar-EG"/>
                                </w:rPr>
                                <w:t xml:space="preserve">المدينة </w:t>
                              </w:r>
                              <w:r w:rsidRPr="001956F3">
                                <w:rPr>
                                  <w:b/>
                                  <w:bCs/>
                                  <w:color w:val="FFFFFF"/>
                                  <w:sz w:val="24"/>
                                  <w:szCs w:val="32"/>
                                  <w:lang w:bidi="ar-EG"/>
                                </w:rPr>
                                <w:t>1</w:t>
                              </w:r>
                            </w:p>
                          </w:txbxContent>
                        </wps:txbx>
                        <wps:bodyPr rot="0" vert="horz" wrap="square" lIns="0" tIns="0" rIns="0" bIns="0" anchor="t" anchorCtr="0">
                          <a:noAutofit/>
                        </wps:bodyPr>
                      </wps:wsp>
                      <wps:wsp>
                        <wps:cNvPr id="3540" name="Text Box 2"/>
                        <wps:cNvSpPr txBox="1">
                          <a:spLocks noChangeArrowheads="1"/>
                        </wps:cNvSpPr>
                        <wps:spPr bwMode="auto">
                          <a:xfrm>
                            <a:off x="2562447" y="6964326"/>
                            <a:ext cx="542925" cy="257175"/>
                          </a:xfrm>
                          <a:prstGeom prst="rect">
                            <a:avLst/>
                          </a:prstGeom>
                          <a:noFill/>
                          <a:ln w="9525">
                            <a:noFill/>
                            <a:miter lim="800000"/>
                            <a:headEnd/>
                            <a:tailEnd/>
                          </a:ln>
                        </wps:spPr>
                        <wps:txbx>
                          <w:txbxContent>
                            <w:p w:rsidR="00C36436" w:rsidRPr="001956F3" w:rsidRDefault="00C36436" w:rsidP="00B93290">
                              <w:pPr>
                                <w:spacing w:before="20" w:after="20" w:line="240" w:lineRule="exact"/>
                                <w:jc w:val="right"/>
                                <w:rPr>
                                  <w:b/>
                                  <w:bCs/>
                                  <w:color w:val="FFFFFF"/>
                                  <w:sz w:val="24"/>
                                  <w:szCs w:val="32"/>
                                </w:rPr>
                              </w:pPr>
                              <w:r w:rsidRPr="001956F3">
                                <w:rPr>
                                  <w:rFonts w:hint="cs"/>
                                  <w:b/>
                                  <w:bCs/>
                                  <w:color w:val="FFFFFF"/>
                                  <w:sz w:val="24"/>
                                  <w:szCs w:val="32"/>
                                  <w:rtl/>
                                  <w:lang w:bidi="ar-EG"/>
                                </w:rPr>
                                <w:t xml:space="preserve">المدينة </w:t>
                              </w:r>
                              <w:r w:rsidRPr="001956F3">
                                <w:rPr>
                                  <w:b/>
                                  <w:bCs/>
                                  <w:color w:val="FFFFFF"/>
                                  <w:sz w:val="24"/>
                                  <w:szCs w:val="32"/>
                                  <w:lang w:bidi="ar-EG"/>
                                </w:rPr>
                                <w:t>3</w:t>
                              </w:r>
                            </w:p>
                          </w:txbxContent>
                        </wps:txbx>
                        <wps:bodyPr rot="0" vert="horz" wrap="square" lIns="0" tIns="0" rIns="0" bIns="0" anchor="t" anchorCtr="0">
                          <a:noAutofit/>
                        </wps:bodyPr>
                      </wps:wsp>
                      <wps:wsp>
                        <wps:cNvPr id="3541" name="Text Box 2"/>
                        <wps:cNvSpPr txBox="1">
                          <a:spLocks noChangeArrowheads="1"/>
                        </wps:cNvSpPr>
                        <wps:spPr bwMode="auto">
                          <a:xfrm>
                            <a:off x="2615610" y="4890977"/>
                            <a:ext cx="543464" cy="257175"/>
                          </a:xfrm>
                          <a:prstGeom prst="rect">
                            <a:avLst/>
                          </a:prstGeom>
                          <a:noFill/>
                          <a:ln w="9525">
                            <a:noFill/>
                            <a:miter lim="800000"/>
                            <a:headEnd/>
                            <a:tailEnd/>
                          </a:ln>
                        </wps:spPr>
                        <wps:txbx>
                          <w:txbxContent>
                            <w:p w:rsidR="00C36436" w:rsidRPr="001956F3" w:rsidRDefault="00C36436" w:rsidP="00B93290">
                              <w:pPr>
                                <w:spacing w:before="20" w:after="20" w:line="240" w:lineRule="exact"/>
                                <w:jc w:val="right"/>
                                <w:rPr>
                                  <w:b/>
                                  <w:bCs/>
                                  <w:color w:val="FFFFFF"/>
                                  <w:sz w:val="24"/>
                                  <w:szCs w:val="32"/>
                                </w:rPr>
                              </w:pPr>
                              <w:r w:rsidRPr="001956F3">
                                <w:rPr>
                                  <w:rFonts w:hint="cs"/>
                                  <w:b/>
                                  <w:bCs/>
                                  <w:color w:val="FFFFFF"/>
                                  <w:sz w:val="24"/>
                                  <w:szCs w:val="32"/>
                                  <w:rtl/>
                                  <w:lang w:bidi="ar-EG"/>
                                </w:rPr>
                                <w:t>البحيرة</w:t>
                              </w:r>
                            </w:p>
                          </w:txbxContent>
                        </wps:txbx>
                        <wps:bodyPr rot="0" vert="horz" wrap="square" lIns="0" tIns="0" rIns="0" bIns="0" anchor="t" anchorCtr="0">
                          <a:noAutofit/>
                        </wps:bodyPr>
                      </wps:wsp>
                    </wpg:wgp>
                  </a:graphicData>
                </a:graphic>
                <wp14:sizeRelH relativeFrom="margin">
                  <wp14:pctWidth>0</wp14:pctWidth>
                </wp14:sizeRelH>
                <wp14:sizeRelV relativeFrom="page">
                  <wp14:pctHeight>0</wp14:pctHeight>
                </wp14:sizeRelV>
              </wp:anchor>
            </w:drawing>
          </mc:Choice>
          <mc:Fallback>
            <w:pict>
              <v:group id="Group 3542" o:spid="_x0000_s1084" style="position:absolute;left:0;text-align:left;margin-left:47.55pt;margin-top:6.2pt;width:398.2pt;height:605.3pt;z-index:251656704;mso-width-relative:margin" coordsize="50570,7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">
                <v:shape id="_x0000_s1085" type="#_x0000_t202" style="position:absolute;left:10100;width:2147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69b8YA&#10;AADdAAAADwAAAGRycy9kb3ducmV2LnhtbESPQWvCQBSE7wX/w/KE3upGS0Wjq4goCIXSGA8en9ln&#10;sph9G7Orpv++Wyh4HGbmG2a+7Gwt7tR641jBcJCAIC6cNlwqOOTbtwkIH5A11o5JwQ95WC56L3NM&#10;tXtwRvd9KEWEsE9RQRVCk0rpi4os+oFriKN3dq3FEGVbSt3iI8JtLUdJMpYWDceFChtaV1Rc9jer&#10;YHXkbGOuX6fv7JyZPJ8m/Dm+KPXa71YzEIG68Az/t3dawfvHaA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69b8YAAADdAAAADwAAAAAAAAAAAAAAAACYAgAAZHJz&#10;L2Rvd25yZXYueG1sUEsFBgAAAAAEAAQA9QAAAIsDAAAAAA==&#10;" filled="f" stroked="f">
                  <v:textbox inset="0,0,0,0">
                    <w:txbxContent>
                      <w:p w:rsidR="00C36436" w:rsidRPr="008E2041" w:rsidRDefault="00C36436" w:rsidP="00381809">
                        <w:pPr>
                          <w:spacing w:before="20" w:after="20" w:line="240" w:lineRule="exact"/>
                          <w:jc w:val="center"/>
                          <w:rPr>
                            <w:sz w:val="18"/>
                            <w:szCs w:val="24"/>
                          </w:rPr>
                        </w:pPr>
                        <w:r w:rsidRPr="008E2041">
                          <w:rPr>
                            <w:rFonts w:hint="cs"/>
                            <w:sz w:val="18"/>
                            <w:szCs w:val="24"/>
                            <w:rtl/>
                            <w:lang w:bidi="ar-EG"/>
                          </w:rPr>
                          <w:t xml:space="preserve">مخططات التأثير النافع </w:t>
                        </w:r>
                        <w:r w:rsidRPr="008E2041">
                          <w:rPr>
                            <w:i/>
                            <w:iCs/>
                            <w:sz w:val="18"/>
                            <w:szCs w:val="24"/>
                            <w:lang w:bidi="ar-EG"/>
                          </w:rPr>
                          <w:t>M</w:t>
                        </w:r>
                      </w:p>
                    </w:txbxContent>
                  </v:textbox>
                </v:shape>
                <v:shape id="_x0000_s1086" type="#_x0000_t202" style="position:absolute;left:10100;top:37657;width:2147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jGMYA&#10;AADdAAAADwAAAGRycy9kb3ducmV2LnhtbESPQWvCQBSE70L/w/IK3nTTSKVNXUWKglCQxvTg8Zl9&#10;JovZt2l21fjvXaHQ4zAz3zCzRW8bcaHOG8cKXsYJCOLSacOVgp9iPXoD4QOyxsYxKbiRh8X8aTDD&#10;TLsr53TZhUpECPsMFdQhtJmUvqzJoh+7ljh6R9dZDFF2ldQdXiPcNjJNkqm0aDgu1NjSZ03laXe2&#10;CpZ7zlfmd3v4zo+5KYr3hL+mJ6WGz/3yA0SgPvyH/9obrWDymq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wjGMYAAADdAAAADwAAAAAAAAAAAAAAAACYAgAAZHJz&#10;L2Rvd25yZXYueG1sUEsFBgAAAAAEAAQA9QAAAIsDAAAAAA==&#10;" filled="f" stroked="f">
                  <v:textbox inset="0,0,0,0">
                    <w:txbxContent>
                      <w:p w:rsidR="00C36436" w:rsidRPr="008E2041" w:rsidRDefault="00C36436" w:rsidP="00381809">
                        <w:pPr>
                          <w:spacing w:before="20" w:after="20" w:line="240" w:lineRule="exact"/>
                          <w:jc w:val="center"/>
                          <w:rPr>
                            <w:sz w:val="18"/>
                            <w:szCs w:val="24"/>
                          </w:rPr>
                        </w:pPr>
                        <w:r w:rsidRPr="008E2041">
                          <w:rPr>
                            <w:rFonts w:hint="cs"/>
                            <w:sz w:val="18"/>
                            <w:szCs w:val="24"/>
                            <w:rtl/>
                            <w:lang w:bidi="ar-EG"/>
                          </w:rPr>
                          <w:t>مخطط دليل استعمال الطيف</w:t>
                        </w:r>
                        <w:r w:rsidRPr="008E2041">
                          <w:rPr>
                            <w:rFonts w:hint="cs"/>
                            <w:i/>
                            <w:iCs/>
                            <w:sz w:val="18"/>
                            <w:szCs w:val="24"/>
                            <w:rtl/>
                            <w:lang w:bidi="ar-EG"/>
                          </w:rPr>
                          <w:t xml:space="preserve"> </w:t>
                        </w:r>
                        <w:r w:rsidRPr="008E2041">
                          <w:rPr>
                            <w:i/>
                            <w:iCs/>
                            <w:sz w:val="18"/>
                            <w:szCs w:val="24"/>
                            <w:lang w:bidi="ar-EG"/>
                          </w:rPr>
                          <w:t>U</w:t>
                        </w:r>
                      </w:p>
                    </w:txbxContent>
                  </v:textbox>
                </v:shape>
                <v:shape id="_x0000_s1087" type="#_x0000_t202" style="position:absolute;left:5221;top:74303;width:3156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Gg8YA&#10;AADdAAAADwAAAGRycy9kb3ducmV2LnhtbESPQWvCQBSE7wX/w/IEb3WjUtHoKiIVCoXSGA8en9ln&#10;sph9m2a3Gv+9Wyh4HGbmG2a57mwtrtR641jBaJiAIC6cNlwqOOS71xkIH5A11o5JwZ08rFe9lyWm&#10;2t04o+s+lCJC2KeooAqhSaX0RUUW/dA1xNE7u9ZiiLItpW7xFuG2luMkmUqLhuNChQ1tKyou+1+r&#10;YHPk7N38fJ2+s3Nm8nye8Of0otSg320WIAJ14Rn+b39oBZO38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CGg8YAAADdAAAADwAAAAAAAAAAAAAAAACYAgAAZHJz&#10;L2Rvd25yZXYueG1sUEsFBgAAAAAEAAQA9QAAAIsDAAAAAA==&#10;" filled="f" stroked="f">
                  <v:textbox inset="0,0,0,0">
                    <w:txbxContent>
                      <w:p w:rsidR="00C36436" w:rsidRPr="008E2041" w:rsidRDefault="00C36436" w:rsidP="008E2041">
                        <w:pPr>
                          <w:spacing w:before="20" w:after="20" w:line="240" w:lineRule="exact"/>
                          <w:jc w:val="center"/>
                          <w:rPr>
                            <w:sz w:val="18"/>
                            <w:szCs w:val="24"/>
                            <w:lang w:bidi="ar-EG"/>
                          </w:rPr>
                        </w:pPr>
                        <w:r w:rsidRPr="008E2041">
                          <w:rPr>
                            <w:rFonts w:hint="cs"/>
                            <w:sz w:val="18"/>
                            <w:szCs w:val="24"/>
                            <w:rtl/>
                            <w:lang w:bidi="ar-EG"/>
                          </w:rPr>
                          <w:t xml:space="preserve">دليل عام: </w:t>
                        </w:r>
                        <w:r w:rsidRPr="008E2041">
                          <w:rPr>
                            <w:sz w:val="18"/>
                            <w:szCs w:val="24"/>
                            <w:lang w:bidi="ar-EG"/>
                          </w:rPr>
                          <w:t>SUE</w:t>
                        </w:r>
                        <w:r w:rsidRPr="008E2041">
                          <w:rPr>
                            <w:rFonts w:hint="cs"/>
                            <w:sz w:val="18"/>
                            <w:szCs w:val="24"/>
                            <w:rtl/>
                            <w:lang w:bidi="ar-EG"/>
                          </w:rPr>
                          <w:t xml:space="preserve"> =(</w:t>
                        </w:r>
                        <w:r w:rsidRPr="008E2041">
                          <w:rPr>
                            <w:i/>
                            <w:iCs/>
                            <w:sz w:val="18"/>
                            <w:szCs w:val="24"/>
                            <w:lang w:bidi="ar-EG"/>
                          </w:rPr>
                          <w:t>M</w:t>
                        </w:r>
                        <w:r w:rsidRPr="008E2041">
                          <w:rPr>
                            <w:rFonts w:hint="cs"/>
                            <w:sz w:val="18"/>
                            <w:szCs w:val="24"/>
                            <w:rtl/>
                            <w:lang w:bidi="ar-EG"/>
                          </w:rPr>
                          <w:t xml:space="preserve"> = </w:t>
                        </w:r>
                        <w:r w:rsidRPr="008E2041">
                          <w:rPr>
                            <w:sz w:val="18"/>
                            <w:szCs w:val="24"/>
                            <w:lang w:bidi="ar-EG"/>
                          </w:rPr>
                          <w:t>3,2</w:t>
                        </w:r>
                        <w:r w:rsidRPr="008E2041">
                          <w:rPr>
                            <w:rFonts w:hint="cs"/>
                            <w:sz w:val="18"/>
                            <w:szCs w:val="24"/>
                            <w:rtl/>
                            <w:lang w:bidi="ar-EG"/>
                          </w:rPr>
                          <w:t xml:space="preserve"> برنامج، </w:t>
                        </w:r>
                        <w:r w:rsidRPr="008E2041">
                          <w:rPr>
                            <w:i/>
                            <w:iCs/>
                            <w:sz w:val="18"/>
                            <w:szCs w:val="24"/>
                            <w:lang w:bidi="ar-EG"/>
                          </w:rPr>
                          <w:t>U</w:t>
                        </w:r>
                        <w:r w:rsidRPr="008E2041">
                          <w:rPr>
                            <w:rFonts w:hint="cs"/>
                            <w:sz w:val="18"/>
                            <w:szCs w:val="24"/>
                            <w:rtl/>
                            <w:lang w:bidi="ar-EG"/>
                          </w:rPr>
                          <w:t xml:space="preserve"> = </w:t>
                        </w:r>
                        <w:r w:rsidRPr="008E2041">
                          <w:rPr>
                            <w:sz w:val="18"/>
                            <w:szCs w:val="24"/>
                            <w:lang w:bidi="ar-EG"/>
                          </w:rPr>
                          <w:t>0</w:t>
                        </w:r>
                        <w:r>
                          <w:rPr>
                            <w:sz w:val="18"/>
                            <w:szCs w:val="24"/>
                            <w:lang w:bidi="ar-EG"/>
                          </w:rPr>
                          <w:t>,</w:t>
                        </w:r>
                        <w:r w:rsidRPr="008E2041">
                          <w:rPr>
                            <w:sz w:val="18"/>
                            <w:szCs w:val="24"/>
                            <w:lang w:bidi="ar-EG"/>
                          </w:rPr>
                          <w:t>4</w:t>
                        </w:r>
                        <w:r w:rsidRPr="008E2041">
                          <w:rPr>
                            <w:rFonts w:hint="cs"/>
                            <w:sz w:val="18"/>
                            <w:szCs w:val="24"/>
                            <w:rtl/>
                            <w:lang w:bidi="ar-EG"/>
                          </w:rPr>
                          <w:t>)</w:t>
                        </w:r>
                      </w:p>
                    </w:txbxContent>
                  </v:textbox>
                </v:shape>
                <v:shape id="_x0000_s1088" type="#_x0000_t202" style="position:absolute;left:44444;top:6804;width:542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e98YA&#10;AADdAAAADwAAAGRycy9kb3ducmV2LnhtbESPQWvCQBSE7wX/w/KE3upGbUWjq4hYKBSKMR48PrPP&#10;ZDH7Nma3mv77bqHgcZiZb5jFqrO1uFHrjWMFw0ECgrhw2nCp4JC/v0xB+ICssXZMCn7Iw2rZe1pg&#10;qt2dM7rtQykihH2KCqoQmlRKX1Rk0Q9cQxy9s2sthijbUuoW7xFuazlKkom0aDguVNjQpqLisv+2&#10;CtZHzrbm+nXaZefM5Pks4c/JRannfreegwjUhUf4v/2hFYzfRq/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ke98YAAADdAAAADwAAAAAAAAAAAAAAAACYAgAAZHJz&#10;L2Rvd25yZXYueG1sUEsFBgAAAAAEAAQA9QAAAIsDAAAAAA==&#10;" filled="f" stroked="f">
                  <v:textbox inset="0,0,0,0">
                    <w:txbxContent>
                      <w:p w:rsidR="00C36436" w:rsidRPr="008E2041" w:rsidRDefault="00C36436" w:rsidP="00471214">
                        <w:pPr>
                          <w:spacing w:before="20" w:after="40" w:line="240" w:lineRule="exact"/>
                          <w:jc w:val="right"/>
                          <w:rPr>
                            <w:sz w:val="18"/>
                            <w:szCs w:val="24"/>
                            <w:rtl/>
                          </w:rPr>
                        </w:pPr>
                        <w:r w:rsidRPr="008E2041">
                          <w:rPr>
                            <w:sz w:val="18"/>
                            <w:szCs w:val="24"/>
                            <w:lang w:bidi="ar-EG"/>
                          </w:rPr>
                          <w:t>7</w:t>
                        </w:r>
                        <w:r w:rsidRPr="008E2041">
                          <w:rPr>
                            <w:rFonts w:hint="cs"/>
                            <w:sz w:val="18"/>
                            <w:szCs w:val="24"/>
                            <w:rtl/>
                          </w:rPr>
                          <w:t xml:space="preserve"> برامج</w:t>
                        </w:r>
                      </w:p>
                    </w:txbxContent>
                  </v:textbox>
                </v:shape>
                <v:shape id="_x0000_s1089" type="#_x0000_t202" style="position:absolute;left:44444;top:17437;width:542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7bMYA&#10;AADdAAAADwAAAGRycy9kb3ducmV2LnhtbESPQWvCQBSE70L/w/KE3nSjRbHRVaRYEIRijIcen9ln&#10;sph9G7NbTf99tyB4HGbmG2ax6mwtbtR641jBaJiAIC6cNlwqOOafgxkIH5A11o5JwS95WC1fegtM&#10;tbtzRrdDKEWEsE9RQRVCk0rpi4os+qFriKN3dq3FEGVbSt3iPcJtLcdJMpUWDceFChv6qKi4HH6s&#10;gvU3Zxtz/Trts3Nm8vw94d30otRrv1vPQQTqwjP8aG+1grfJe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W7bMYAAADdAAAADwAAAAAAAAAAAAAAAACYAgAAZHJz&#10;L2Rvd25yZXYueG1sUEsFBgAAAAAEAAQA9QAAAIsDAAAAAA==&#10;" filled="f" stroked="f">
                  <v:textbox inset="0,0,0,0">
                    <w:txbxContent>
                      <w:p w:rsidR="00C36436" w:rsidRPr="008E2041" w:rsidRDefault="00C36436" w:rsidP="00471214">
                        <w:pPr>
                          <w:spacing w:before="20" w:after="40" w:line="240" w:lineRule="exact"/>
                          <w:jc w:val="right"/>
                          <w:rPr>
                            <w:sz w:val="18"/>
                            <w:szCs w:val="24"/>
                            <w:rtl/>
                          </w:rPr>
                        </w:pPr>
                        <w:r w:rsidRPr="008E2041">
                          <w:rPr>
                            <w:sz w:val="18"/>
                            <w:szCs w:val="24"/>
                            <w:lang w:bidi="ar-EG"/>
                          </w:rPr>
                          <w:t>4</w:t>
                        </w:r>
                        <w:r w:rsidRPr="008E2041">
                          <w:rPr>
                            <w:rFonts w:hint="cs"/>
                            <w:sz w:val="18"/>
                            <w:szCs w:val="24"/>
                            <w:rtl/>
                          </w:rPr>
                          <w:t xml:space="preserve"> برامج</w:t>
                        </w:r>
                      </w:p>
                      <w:p w:rsidR="00C36436" w:rsidRPr="00381809" w:rsidRDefault="00C36436" w:rsidP="00887787">
                        <w:pPr>
                          <w:spacing w:before="20" w:after="20" w:line="240" w:lineRule="exact"/>
                          <w:jc w:val="right"/>
                          <w:rPr>
                            <w:sz w:val="24"/>
                            <w:szCs w:val="32"/>
                          </w:rPr>
                        </w:pPr>
                      </w:p>
                    </w:txbxContent>
                  </v:textbox>
                </v:shape>
                <v:shape id="_x0000_s1090" type="#_x0000_t202" style="position:absolute;left:44444;top:20839;width:542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lG8YA&#10;AADdAAAADwAAAGRycy9kb3ducmV2LnhtbESPQWvCQBSE74X+h+UVvNVNFUObuooUBUGQxvTg8Zl9&#10;JovZt2l21fjvXaHQ4zAz3zDTeW8bcaHOG8cK3oYJCOLSacOVgp9i9foOwgdkjY1jUnAjD/PZ89MU&#10;M+2unNNlFyoRIewzVFCH0GZS+rImi37oWuLoHV1nMUTZVVJ3eI1w28hRkqTSouG4UGNLXzWVp93Z&#10;KljsOV+a3+3hOz/mpig+Et6kJ6UGL/3iE0SgPvyH/9prrWA8GaX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clG8YAAADdAAAADwAAAAAAAAAAAAAAAACYAgAAZHJz&#10;L2Rvd25yZXYueG1sUEsFBgAAAAAEAAQA9QAAAIsDAAAAAA==&#10;" filled="f" stroked="f">
                  <v:textbox inset="0,0,0,0">
                    <w:txbxContent>
                      <w:p w:rsidR="00C36436" w:rsidRPr="008E2041" w:rsidRDefault="00C36436" w:rsidP="00471214">
                        <w:pPr>
                          <w:spacing w:before="20" w:after="40" w:line="240" w:lineRule="exact"/>
                          <w:jc w:val="right"/>
                          <w:rPr>
                            <w:sz w:val="18"/>
                            <w:szCs w:val="24"/>
                            <w:rtl/>
                          </w:rPr>
                        </w:pPr>
                        <w:r w:rsidRPr="008E2041">
                          <w:rPr>
                            <w:sz w:val="18"/>
                            <w:szCs w:val="24"/>
                            <w:lang w:bidi="ar-EG"/>
                          </w:rPr>
                          <w:t>3</w:t>
                        </w:r>
                        <w:r w:rsidRPr="008E2041">
                          <w:rPr>
                            <w:rFonts w:hint="cs"/>
                            <w:sz w:val="18"/>
                            <w:szCs w:val="24"/>
                            <w:rtl/>
                          </w:rPr>
                          <w:t xml:space="preserve"> برامج</w:t>
                        </w:r>
                      </w:p>
                      <w:p w:rsidR="00C36436" w:rsidRPr="00381809" w:rsidRDefault="00C36436" w:rsidP="00887787">
                        <w:pPr>
                          <w:spacing w:before="20" w:after="20" w:line="240" w:lineRule="exact"/>
                          <w:jc w:val="right"/>
                          <w:rPr>
                            <w:sz w:val="24"/>
                            <w:szCs w:val="32"/>
                          </w:rPr>
                        </w:pPr>
                      </w:p>
                    </w:txbxContent>
                  </v:textbox>
                </v:shape>
                <v:shape id="_x0000_s1091" type="#_x0000_t202" style="position:absolute;left:44444;top:24242;width:542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AgMcA&#10;AADdAAAADwAAAGRycy9kb3ducmV2LnhtbESPQWvCQBSE7wX/w/IKvdVNLdoaXUXEgiAUk/Tg8Zl9&#10;JovZtzG71fjvu4VCj8PMfMPMl71txJU6bxwreBkmIIhLpw1XCr6Kj+d3ED4ga2wck4I7eVguBg9z&#10;TLW7cUbXPFQiQtinqKAOoU2l9GVNFv3QtcTRO7nOYoiyq6Tu8BbhtpGjJJlIi4bjQo0trWsqz/m3&#10;VbA6cLYxl8/jPjtlpiimCe8mZ6WeHvvVDESgPvyH/9pbreB1PHq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bgIDHAAAA3QAAAA8AAAAAAAAAAAAAAAAAmAIAAGRy&#10;cy9kb3ducmV2LnhtbFBLBQYAAAAABAAEAPUAAACMAwAAAAA=&#10;" filled="f" stroked="f">
                  <v:textbox inset="0,0,0,0">
                    <w:txbxContent>
                      <w:p w:rsidR="00C36436" w:rsidRPr="008E2041" w:rsidRDefault="00C36436" w:rsidP="00334F41">
                        <w:pPr>
                          <w:spacing w:before="20" w:after="20" w:line="240" w:lineRule="exact"/>
                          <w:jc w:val="right"/>
                          <w:rPr>
                            <w:sz w:val="18"/>
                            <w:szCs w:val="24"/>
                            <w:rtl/>
                          </w:rPr>
                        </w:pPr>
                        <w:r w:rsidRPr="008E2041">
                          <w:rPr>
                            <w:rFonts w:hint="cs"/>
                            <w:sz w:val="18"/>
                            <w:szCs w:val="24"/>
                            <w:rtl/>
                          </w:rPr>
                          <w:t>برنامجان</w:t>
                        </w:r>
                      </w:p>
                      <w:p w:rsidR="00C36436" w:rsidRPr="00381809" w:rsidRDefault="00C36436" w:rsidP="00887787">
                        <w:pPr>
                          <w:spacing w:before="20" w:after="20" w:line="240" w:lineRule="exact"/>
                          <w:jc w:val="right"/>
                          <w:rPr>
                            <w:sz w:val="24"/>
                            <w:szCs w:val="32"/>
                          </w:rPr>
                        </w:pPr>
                      </w:p>
                    </w:txbxContent>
                  </v:textbox>
                </v:shape>
                <v:shape id="_x0000_s1092" type="#_x0000_t202" style="position:absolute;left:43568;top:27536;width:700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U8sMA&#10;AADdAAAADwAAAGRycy9kb3ducmV2LnhtbERPz2vCMBS+C/sfwht403SKsnVGkaEgCMO2O+z41jzb&#10;YPNSm6j1v18OgseP7/di1dtGXKnzxrGCt3ECgrh02nCl4KfYjt5B+ICssXFMCu7kYbV8GSww1e7G&#10;GV3zUIkYwj5FBXUIbSqlL2uy6MeuJY7c0XUWQ4RdJXWHtxhuGzlJkrm0aDg21NjSV03lKb9YBetf&#10;zjbm/P13yI6ZKYqPhPfzk1LD1379CSJQH57ih3unFUxnk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U8sMAAADdAAAADwAAAAAAAAAAAAAAAACYAgAAZHJzL2Rv&#10;d25yZXYueG1sUEsFBgAAAAAEAAQA9QAAAIgDAAAAAA==&#10;" filled="f" stroked="f">
                  <v:textbox inset="0,0,0,0">
                    <w:txbxContent>
                      <w:p w:rsidR="00C36436" w:rsidRPr="008E2041" w:rsidRDefault="00C36436" w:rsidP="00334F41">
                        <w:pPr>
                          <w:spacing w:before="20" w:after="20" w:line="240" w:lineRule="exact"/>
                          <w:jc w:val="right"/>
                          <w:rPr>
                            <w:sz w:val="18"/>
                            <w:szCs w:val="24"/>
                            <w:rtl/>
                          </w:rPr>
                        </w:pPr>
                        <w:r w:rsidRPr="008E2041">
                          <w:rPr>
                            <w:rFonts w:hint="cs"/>
                            <w:sz w:val="18"/>
                            <w:szCs w:val="24"/>
                            <w:rtl/>
                          </w:rPr>
                          <w:t>برامج واحد</w:t>
                        </w:r>
                      </w:p>
                      <w:p w:rsidR="00C36436" w:rsidRPr="00381809" w:rsidRDefault="00C36436" w:rsidP="00887787">
                        <w:pPr>
                          <w:spacing w:before="20" w:after="20" w:line="240" w:lineRule="exact"/>
                          <w:jc w:val="right"/>
                          <w:rPr>
                            <w:sz w:val="24"/>
                            <w:szCs w:val="32"/>
                          </w:rPr>
                        </w:pPr>
                      </w:p>
                    </w:txbxContent>
                  </v:textbox>
                </v:shape>
                <v:shape id="_x0000_s1093" type="#_x0000_t202" style="position:absolute;left:44337;top:30940;width:543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xacYA&#10;AADdAAAADwAAAGRycy9kb3ducmV2LnhtbESPQWvCQBSE7wX/w/KE3upGS0Wjq4goCIXSGA8en9ln&#10;sph9G7Orpv++Wyh4HGbmG2a+7Gwt7tR641jBcJCAIC6cNlwqOOTbtwkIH5A11o5JwQ95WC56L3NM&#10;tXtwRvd9KEWEsE9RQRVCk0rpi4os+oFriKN3dq3FEGVbSt3iI8JtLUdJMpYWDceFChtaV1Rc9jer&#10;YHXkbGOuX6fv7JyZPJ8m/Dm+KPXa71YzEIG68Az/t3dawfvHaA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ixacYAAADdAAAADwAAAAAAAAAAAAAAAACYAgAAZHJz&#10;L2Rvd25yZXYueG1sUEsFBgAAAAAEAAQA9QAAAIsDAAAAAA==&#10;" filled="f" stroked="f">
                  <v:textbox inset="0,0,0,0">
                    <w:txbxContent>
                      <w:p w:rsidR="00C36436" w:rsidRPr="008E2041" w:rsidRDefault="00C36436" w:rsidP="00471214">
                        <w:pPr>
                          <w:spacing w:before="20" w:after="40" w:line="240" w:lineRule="exact"/>
                          <w:jc w:val="right"/>
                          <w:rPr>
                            <w:sz w:val="18"/>
                            <w:szCs w:val="24"/>
                            <w:rtl/>
                          </w:rPr>
                        </w:pPr>
                        <w:r w:rsidRPr="008E2041">
                          <w:rPr>
                            <w:sz w:val="18"/>
                            <w:szCs w:val="24"/>
                            <w:lang w:bidi="ar-EG"/>
                          </w:rPr>
                          <w:t>0</w:t>
                        </w:r>
                        <w:r w:rsidRPr="008E2041">
                          <w:rPr>
                            <w:rFonts w:hint="cs"/>
                            <w:sz w:val="18"/>
                            <w:szCs w:val="24"/>
                            <w:rtl/>
                            <w:lang w:bidi="ar-EG"/>
                          </w:rPr>
                          <w:t xml:space="preserve"> برنامج </w:t>
                        </w:r>
                      </w:p>
                      <w:p w:rsidR="00C36436" w:rsidRPr="00381809" w:rsidRDefault="00C36436" w:rsidP="00887787">
                        <w:pPr>
                          <w:spacing w:before="20" w:after="20" w:line="240" w:lineRule="exact"/>
                          <w:jc w:val="right"/>
                          <w:rPr>
                            <w:sz w:val="24"/>
                            <w:szCs w:val="32"/>
                          </w:rPr>
                        </w:pPr>
                      </w:p>
                    </w:txbxContent>
                  </v:textbox>
                </v:shape>
                <v:shape id="_x0000_s1094" type="#_x0000_t202" style="position:absolute;left:44337;top:10419;width:543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OKcMA&#10;AADdAAAADwAAAGRycy9kb3ducmV2LnhtbERPz2vCMBS+C/sfwht403SKsnVGkaEgCMO2O+z41jzb&#10;YPNSm6j1v18OgseP7/di1dtGXKnzxrGCt3ECgrh02nCl4KfYjt5B+ICssXFMCu7kYbV8GSww1e7G&#10;GV3zUIkYwj5FBXUIbSqlL2uy6MeuJY7c0XUWQ4RdJXWHtxhuGzlJkrm0aDg21NjSV03lKb9YBetf&#10;zjbm/P13yI6ZKYqPhPfzk1LD1379CSJQH57ih3unFUxn0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uOKcMAAADdAAAADwAAAAAAAAAAAAAAAACYAgAAZHJzL2Rv&#10;d25yZXYueG1sUEsFBgAAAAAEAAQA9QAAAIgDAAAAAA==&#10;" filled="f" stroked="f">
                  <v:textbox inset="0,0,0,0">
                    <w:txbxContent>
                      <w:p w:rsidR="00C36436" w:rsidRPr="008E2041" w:rsidRDefault="00C36436" w:rsidP="00471214">
                        <w:pPr>
                          <w:spacing w:before="20" w:after="40" w:line="240" w:lineRule="exact"/>
                          <w:jc w:val="right"/>
                          <w:rPr>
                            <w:sz w:val="18"/>
                            <w:szCs w:val="24"/>
                            <w:rtl/>
                          </w:rPr>
                        </w:pPr>
                        <w:r w:rsidRPr="008E2041">
                          <w:rPr>
                            <w:sz w:val="18"/>
                            <w:szCs w:val="24"/>
                            <w:lang w:bidi="ar-EG"/>
                          </w:rPr>
                          <w:t>6</w:t>
                        </w:r>
                        <w:r w:rsidRPr="008E2041">
                          <w:rPr>
                            <w:rFonts w:hint="cs"/>
                            <w:sz w:val="18"/>
                            <w:szCs w:val="24"/>
                            <w:rtl/>
                          </w:rPr>
                          <w:t xml:space="preserve"> برامج</w:t>
                        </w:r>
                      </w:p>
                      <w:p w:rsidR="00C36436" w:rsidRPr="00381809" w:rsidRDefault="00C36436" w:rsidP="00887787">
                        <w:pPr>
                          <w:spacing w:before="20" w:after="20" w:line="240" w:lineRule="exact"/>
                          <w:jc w:val="right"/>
                          <w:rPr>
                            <w:sz w:val="24"/>
                            <w:szCs w:val="32"/>
                          </w:rPr>
                        </w:pPr>
                      </w:p>
                    </w:txbxContent>
                  </v:textbox>
                </v:shape>
                <v:shape id="_x0000_s1095" type="#_x0000_t202" style="position:absolute;left:44444;top:13928;width:54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ssYA&#10;AADdAAAADwAAAGRycy9kb3ducmV2LnhtbESPQWvCQBSE7wX/w/IEb3WjUtHoKiIVhEJpjAePz+wz&#10;Wcy+TbOrpv++Wyh4HGbmG2a57mwt7tR641jBaJiAIC6cNlwqOOa71xkIH5A11o5JwQ95WK96L0tM&#10;tXtwRvdDKEWEsE9RQRVCk0rpi4os+qFriKN3ca3FEGVbSt3iI8JtLcdJMpUWDceFChvaVlRcDzer&#10;YHPi7N18f56/sktm8nye8Mf0qtSg320WIAJ14Rn+b++1gsnbZAR/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ssYAAADdAAAADwAAAAAAAAAAAAAAAACYAgAAZHJz&#10;L2Rvd25yZXYueG1sUEsFBgAAAAAEAAQA9QAAAIsDAAAAAA==&#10;" filled="f" stroked="f">
                  <v:textbox inset="0,0,0,0">
                    <w:txbxContent>
                      <w:p w:rsidR="00C36436" w:rsidRPr="008E2041" w:rsidRDefault="00C36436" w:rsidP="00471214">
                        <w:pPr>
                          <w:spacing w:before="20" w:after="40" w:line="240" w:lineRule="exact"/>
                          <w:jc w:val="right"/>
                          <w:rPr>
                            <w:sz w:val="18"/>
                            <w:szCs w:val="24"/>
                            <w:rtl/>
                          </w:rPr>
                        </w:pPr>
                        <w:r w:rsidRPr="008E2041">
                          <w:rPr>
                            <w:sz w:val="18"/>
                            <w:szCs w:val="24"/>
                            <w:lang w:bidi="ar-EG"/>
                          </w:rPr>
                          <w:t>5</w:t>
                        </w:r>
                        <w:r w:rsidRPr="008E2041">
                          <w:rPr>
                            <w:rFonts w:hint="cs"/>
                            <w:sz w:val="18"/>
                            <w:szCs w:val="24"/>
                            <w:rtl/>
                          </w:rPr>
                          <w:t xml:space="preserve"> برامج</w:t>
                        </w:r>
                      </w:p>
                      <w:p w:rsidR="00C36436" w:rsidRPr="00381809" w:rsidRDefault="00C36436" w:rsidP="00887787">
                        <w:pPr>
                          <w:spacing w:before="20" w:after="20" w:line="240" w:lineRule="exact"/>
                          <w:jc w:val="right"/>
                          <w:rPr>
                            <w:sz w:val="24"/>
                            <w:szCs w:val="32"/>
                          </w:rPr>
                        </w:pPr>
                      </w:p>
                    </w:txbxContent>
                  </v:textbox>
                </v:shape>
                <v:shape id="_x0000_s1096" type="#_x0000_t202" style="position:absolute;left:29345;top:5635;width:543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1xcYA&#10;AADdAAAADwAAAGRycy9kb3ducmV2LnhtbESPQWvCQBSE7wX/w/IEb3WjUtHoKiIVCoXSGA8en9ln&#10;sph9m2a3Gv+9Wyh4HGbmG2a57mwtrtR641jBaJiAIC6cNlwqOOS71xkIH5A11o5JwZ08rFe9lyWm&#10;2t04o+s+lCJC2KeooAqhSaX0RUUW/dA1xNE7u9ZiiLItpW7xFuG2luMkmUqLhuNChQ1tKyou+1+r&#10;YHPk7N38fJ2+s3Nm8nye8Of0otSg320WIAJ14Rn+b39oBZO3yRj+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W1xcYAAADdAAAADwAAAAAAAAAAAAAAAACYAgAAZHJz&#10;L2Rvd25yZXYueG1sUEsFBgAAAAAEAAQA9QAAAIsDAAAAAA==&#10;" filled="f" stroked="f">
                  <v:textbox inset="0,0,0,0">
                    <w:txbxContent>
                      <w:p w:rsidR="00C36436" w:rsidRPr="001956F3" w:rsidRDefault="00C36436" w:rsidP="00A77151">
                        <w:pPr>
                          <w:spacing w:before="20" w:after="20" w:line="240" w:lineRule="exact"/>
                          <w:jc w:val="right"/>
                          <w:rPr>
                            <w:b/>
                            <w:bCs/>
                            <w:color w:val="FFFFFF"/>
                            <w:sz w:val="24"/>
                            <w:szCs w:val="32"/>
                          </w:rPr>
                        </w:pPr>
                        <w:r w:rsidRPr="001956F3">
                          <w:rPr>
                            <w:rFonts w:hint="cs"/>
                            <w:b/>
                            <w:bCs/>
                            <w:color w:val="FFFFFF"/>
                            <w:sz w:val="24"/>
                            <w:szCs w:val="32"/>
                            <w:rtl/>
                            <w:lang w:bidi="ar-EG"/>
                          </w:rPr>
                          <w:t xml:space="preserve">المدينة </w:t>
                        </w:r>
                        <w:r w:rsidRPr="001956F3">
                          <w:rPr>
                            <w:b/>
                            <w:bCs/>
                            <w:color w:val="FFFFFF"/>
                            <w:sz w:val="24"/>
                            <w:szCs w:val="32"/>
                            <w:lang w:bidi="ar-EG"/>
                          </w:rPr>
                          <w:t>2</w:t>
                        </w:r>
                      </w:p>
                    </w:txbxContent>
                  </v:textbox>
                </v:shape>
                <v:shape id="_x0000_s1097" type="#_x0000_t202" style="position:absolute;left:26156;top:10419;width:542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QXsYA&#10;AADdAAAADwAAAGRycy9kb3ducmV2LnhtbESPQWvCQBSE70L/w/IK3nTThkqbuooUBaEgjenB4zP7&#10;TBazb2N21fjvXaHQ4zAz3zDTeW8bcaHOG8cKXsYJCOLSacOVgt9iNXoH4QOyxsYxKbiRh/nsaTDF&#10;TLsr53TZhkpECPsMFdQhtJmUvqzJoh+7ljh6B9dZDFF2ldQdXiPcNvI1SSbSouG4UGNLXzWVx+3Z&#10;KljsOF+a02b/kx9yUxQfCX9PjkoNn/vFJ4hAffgP/7XXWkH6lq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kQXsYAAADdAAAADwAAAAAAAAAAAAAAAACYAgAAZHJz&#10;L2Rvd25yZXYueG1sUEsFBgAAAAAEAAQA9QAAAIsDAAAAAA==&#10;" filled="f" stroked="f">
                  <v:textbox inset="0,0,0,0">
                    <w:txbxContent>
                      <w:p w:rsidR="00C36436" w:rsidRPr="001956F3" w:rsidRDefault="00C36436" w:rsidP="00A77151">
                        <w:pPr>
                          <w:spacing w:before="20" w:after="20" w:line="240" w:lineRule="exact"/>
                          <w:jc w:val="right"/>
                          <w:rPr>
                            <w:b/>
                            <w:bCs/>
                            <w:color w:val="FFFFFF"/>
                            <w:sz w:val="24"/>
                            <w:szCs w:val="32"/>
                          </w:rPr>
                        </w:pPr>
                        <w:r w:rsidRPr="001956F3">
                          <w:rPr>
                            <w:rFonts w:hint="cs"/>
                            <w:b/>
                            <w:bCs/>
                            <w:color w:val="FFFFFF"/>
                            <w:sz w:val="24"/>
                            <w:szCs w:val="32"/>
                            <w:rtl/>
                            <w:lang w:bidi="ar-EG"/>
                          </w:rPr>
                          <w:t>البحيرة</w:t>
                        </w:r>
                      </w:p>
                    </w:txbxContent>
                  </v:textbox>
                </v:shape>
                <v:shape id="_x0000_s1098" type="#_x0000_t202" style="position:absolute;top:19989;width:542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IKsYA&#10;AADdAAAADwAAAGRycy9kb3ducmV2LnhtbESPQWvCQBSE7wX/w/KE3upGbUWjq0ipIBSKMR48PrPP&#10;ZDH7Nma3mv77bqHgcZiZb5jFqrO1uFHrjWMFw0ECgrhw2nCp4JBvXqYgfEDWWDsmBT/kYbXsPS0w&#10;1e7OGd32oRQRwj5FBVUITSqlLyqy6AeuIY7e2bUWQ5RtKXWL9wi3tRwlyURaNBwXKmzovaLisv+2&#10;CtZHzj7M9eu0y86ZyfNZwp+Ti1LP/W49BxGoC4/wf3urFYzfxq/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CIKsYAAADdAAAADwAAAAAAAAAAAAAAAACYAgAAZHJz&#10;L2Rvd25yZXYueG1sUEsFBgAAAAAEAAQA9QAAAIsDAAAAAA==&#10;" filled="f" stroked="f">
                  <v:textbox inset="0,0,0,0">
                    <w:txbxContent>
                      <w:p w:rsidR="00C36436" w:rsidRPr="001956F3" w:rsidRDefault="00C36436" w:rsidP="00A77151">
                        <w:pPr>
                          <w:spacing w:before="20" w:after="20" w:line="240" w:lineRule="exact"/>
                          <w:jc w:val="right"/>
                          <w:rPr>
                            <w:b/>
                            <w:bCs/>
                            <w:color w:val="FFFFFF"/>
                            <w:sz w:val="24"/>
                            <w:szCs w:val="32"/>
                          </w:rPr>
                        </w:pPr>
                        <w:r w:rsidRPr="001956F3">
                          <w:rPr>
                            <w:rFonts w:hint="cs"/>
                            <w:b/>
                            <w:bCs/>
                            <w:color w:val="FFFFFF"/>
                            <w:sz w:val="24"/>
                            <w:szCs w:val="32"/>
                            <w:rtl/>
                            <w:lang w:bidi="ar-EG"/>
                          </w:rPr>
                          <w:t xml:space="preserve">المدينة </w:t>
                        </w:r>
                        <w:r w:rsidRPr="001956F3">
                          <w:rPr>
                            <w:b/>
                            <w:bCs/>
                            <w:color w:val="FFFFFF"/>
                            <w:sz w:val="24"/>
                            <w:szCs w:val="32"/>
                            <w:lang w:bidi="ar-EG"/>
                          </w:rPr>
                          <w:t>1</w:t>
                        </w:r>
                      </w:p>
                    </w:txbxContent>
                  </v:textbox>
                </v:shape>
                <v:shape id="_x0000_s1099" type="#_x0000_t202" style="position:absolute;left:25943;top:31047;width:542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tscYA&#10;AADdAAAADwAAAGRycy9kb3ducmV2LnhtbESPQWvCQBSE70L/w/KE3nSjotjoKlJaKBSKMR56fGaf&#10;yWL2bcxuNf57tyB4HGbmG2a57mwtLtR641jBaJiAIC6cNlwq2OefgzkIH5A11o5JwY08rFcvvSWm&#10;2l05o8sulCJC2KeooAqhSaX0RUUW/dA1xNE7utZiiLItpW7xGuG2luMkmUmLhuNChQ29V1Scdn9W&#10;weaXsw9z/jlss2Nm8vwt4e/ZSanXfrdZgAjUhWf40f7SCibTyRT+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wtscYAAADdAAAADwAAAAAAAAAAAAAAAACYAgAAZHJz&#10;L2Rvd25yZXYueG1sUEsFBgAAAAAEAAQA9QAAAIsDAAAAAA==&#10;" filled="f" stroked="f">
                  <v:textbox inset="0,0,0,0">
                    <w:txbxContent>
                      <w:p w:rsidR="00C36436" w:rsidRPr="001956F3" w:rsidRDefault="00C36436" w:rsidP="00B93290">
                        <w:pPr>
                          <w:spacing w:before="20" w:after="20" w:line="240" w:lineRule="exact"/>
                          <w:jc w:val="right"/>
                          <w:rPr>
                            <w:b/>
                            <w:bCs/>
                            <w:color w:val="FFFFFF"/>
                            <w:sz w:val="24"/>
                            <w:szCs w:val="32"/>
                          </w:rPr>
                        </w:pPr>
                        <w:r w:rsidRPr="001956F3">
                          <w:rPr>
                            <w:rFonts w:hint="cs"/>
                            <w:b/>
                            <w:bCs/>
                            <w:color w:val="FFFFFF"/>
                            <w:sz w:val="24"/>
                            <w:szCs w:val="32"/>
                            <w:rtl/>
                            <w:lang w:bidi="ar-EG"/>
                          </w:rPr>
                          <w:t xml:space="preserve">المدينة </w:t>
                        </w:r>
                        <w:r w:rsidRPr="001956F3">
                          <w:rPr>
                            <w:b/>
                            <w:bCs/>
                            <w:color w:val="FFFFFF"/>
                            <w:sz w:val="24"/>
                            <w:szCs w:val="32"/>
                            <w:lang w:bidi="ar-EG"/>
                          </w:rPr>
                          <w:t>3</w:t>
                        </w:r>
                      </w:p>
                    </w:txbxContent>
                  </v:textbox>
                </v:shape>
                <v:shape id="_x0000_s1100" type="#_x0000_t202" style="position:absolute;left:29345;top:43487;width:543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zxsYA&#10;AADdAAAADwAAAGRycy9kb3ducmV2LnhtbESPQWvCQBSE74X+h+UVvNVNK4Y2dRUpCoIgjenB4zP7&#10;TBazb2N21fjvXaHQ4zAz3zCTWW8bcaHOG8cK3oYJCOLSacOVgt9i+foBwgdkjY1jUnAjD7Pp89ME&#10;M+2unNNlGyoRIewzVFCH0GZS+rImi37oWuLoHVxnMUTZVVJ3eI1w28j3JEmlRcNxocaWvmsqj9uz&#10;VTDfcb4wp83+Jz/kpig+E16nR6UGL/38C0SgPvyH/9orrWA0HqX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6zxsYAAADdAAAADwAAAAAAAAAAAAAAAACYAgAAZHJz&#10;L2Rvd25yZXYueG1sUEsFBgAAAAAEAAQA9QAAAIsDAAAAAA==&#10;" filled="f" stroked="f">
                  <v:textbox inset="0,0,0,0">
                    <w:txbxContent>
                      <w:p w:rsidR="00C36436" w:rsidRPr="001956F3" w:rsidRDefault="00C36436" w:rsidP="00B93290">
                        <w:pPr>
                          <w:spacing w:before="20" w:after="20" w:line="240" w:lineRule="exact"/>
                          <w:jc w:val="right"/>
                          <w:rPr>
                            <w:b/>
                            <w:bCs/>
                            <w:color w:val="FFFFFF"/>
                            <w:sz w:val="24"/>
                            <w:szCs w:val="32"/>
                          </w:rPr>
                        </w:pPr>
                        <w:r w:rsidRPr="001956F3">
                          <w:rPr>
                            <w:rFonts w:hint="cs"/>
                            <w:b/>
                            <w:bCs/>
                            <w:color w:val="FFFFFF"/>
                            <w:sz w:val="24"/>
                            <w:szCs w:val="32"/>
                            <w:rtl/>
                            <w:lang w:bidi="ar-EG"/>
                          </w:rPr>
                          <w:t xml:space="preserve">المدينة </w:t>
                        </w:r>
                        <w:r w:rsidRPr="001956F3">
                          <w:rPr>
                            <w:b/>
                            <w:bCs/>
                            <w:color w:val="FFFFFF"/>
                            <w:sz w:val="24"/>
                            <w:szCs w:val="32"/>
                            <w:lang w:bidi="ar-EG"/>
                          </w:rPr>
                          <w:t>2</w:t>
                        </w:r>
                      </w:p>
                    </w:txbxContent>
                  </v:textbox>
                </v:shape>
                <v:shape id="_x0000_s1101" type="#_x0000_t202" style="position:absolute;left:28601;top:17437;width:542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WXccA&#10;AADdAAAADwAAAGRycy9kb3ducmV2LnhtbESPQWvCQBSE7wX/w/IKvdVNFW2NriLSgiAUk/Tg8Zl9&#10;JovZtzG71fjvu4VCj8PMfMMsVr1txJU6bxwreBkmIIhLpw1XCr6Kj+c3ED4ga2wck4I7eVgtBw8L&#10;TLW7cUbXPFQiQtinqKAOoU2l9GVNFv3QtcTRO7nOYoiyq6Tu8BbhtpGjJJlKi4bjQo0tbWoqz/m3&#10;VbA+cPZuLp/HfXbKTFHMEt5Nz0o9PfbrOYhAffgP/7W3WsF4Mn6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CFl3HAAAA3QAAAA8AAAAAAAAAAAAAAAAAmAIAAGRy&#10;cy9kb3ducmV2LnhtbFBLBQYAAAAABAAEAPUAAACMAwAAAAA=&#10;" filled="f" stroked="f">
                  <v:textbox inset="0,0,0,0">
                    <w:txbxContent>
                      <w:p w:rsidR="00C36436" w:rsidRPr="00B93290" w:rsidRDefault="00C36436" w:rsidP="00B93290">
                        <w:pPr>
                          <w:spacing w:before="20" w:after="20" w:line="240" w:lineRule="exact"/>
                          <w:jc w:val="right"/>
                          <w:rPr>
                            <w:b/>
                            <w:bCs/>
                            <w:sz w:val="24"/>
                            <w:szCs w:val="32"/>
                          </w:rPr>
                        </w:pPr>
                        <w:r w:rsidRPr="00B93290">
                          <w:rPr>
                            <w:rFonts w:hint="cs"/>
                            <w:b/>
                            <w:bCs/>
                            <w:sz w:val="24"/>
                            <w:szCs w:val="32"/>
                            <w:rtl/>
                            <w:lang w:bidi="ar-EG"/>
                          </w:rPr>
                          <w:t xml:space="preserve">المدينة </w:t>
                        </w:r>
                        <w:r>
                          <w:rPr>
                            <w:b/>
                            <w:bCs/>
                            <w:sz w:val="24"/>
                            <w:szCs w:val="32"/>
                            <w:lang w:bidi="ar-EG"/>
                          </w:rPr>
                          <w:t>4</w:t>
                        </w:r>
                      </w:p>
                    </w:txbxContent>
                  </v:textbox>
                </v:shape>
                <v:shape id="_x0000_s1102" type="#_x0000_t202" style="position:absolute;left:26794;top:56033;width:542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CL8MA&#10;AADdAAAADwAAAGRycy9kb3ducmV2LnhtbERPz2vCMBS+C/sfwht403SKsnVGkaEgCMO2O+z41jzb&#10;YPNSm6j1v18OgseP7/di1dtGXKnzxrGCt3ECgrh02nCl4KfYjt5B+ICssXFMCu7kYbV8GSww1e7G&#10;GV3zUIkYwj5FBXUIbSqlL2uy6MeuJY7c0XUWQ4RdJXWHtxhuGzlJkrm0aDg21NjSV03lKb9YBetf&#10;zjbm/P13yI6ZKYqPhPfzk1LD1379CSJQH57ih3unFUxn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2CL8MAAADdAAAADwAAAAAAAAAAAAAAAACYAgAAZHJzL2Rv&#10;d25yZXYueG1sUEsFBgAAAAAEAAQA9QAAAIgDAAAAAA==&#10;" filled="f" stroked="f">
                  <v:textbox inset="0,0,0,0">
                    <w:txbxContent>
                      <w:p w:rsidR="00C36436" w:rsidRPr="00B93290" w:rsidRDefault="00C36436" w:rsidP="00B93290">
                        <w:pPr>
                          <w:spacing w:before="20" w:after="20" w:line="240" w:lineRule="exact"/>
                          <w:jc w:val="right"/>
                          <w:rPr>
                            <w:b/>
                            <w:bCs/>
                            <w:sz w:val="24"/>
                            <w:szCs w:val="32"/>
                          </w:rPr>
                        </w:pPr>
                        <w:r w:rsidRPr="00B93290">
                          <w:rPr>
                            <w:rFonts w:hint="cs"/>
                            <w:b/>
                            <w:bCs/>
                            <w:sz w:val="24"/>
                            <w:szCs w:val="32"/>
                            <w:rtl/>
                            <w:lang w:bidi="ar-EG"/>
                          </w:rPr>
                          <w:t xml:space="preserve">المدينة </w:t>
                        </w:r>
                        <w:r>
                          <w:rPr>
                            <w:b/>
                            <w:bCs/>
                            <w:sz w:val="24"/>
                            <w:szCs w:val="32"/>
                            <w:lang w:bidi="ar-EG"/>
                          </w:rPr>
                          <w:t>4</w:t>
                        </w:r>
                      </w:p>
                    </w:txbxContent>
                  </v:textbox>
                </v:shape>
                <v:shape id="_x0000_s1103" type="#_x0000_t202" style="position:absolute;left:318;top:58691;width:543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ntMYA&#10;AADdAAAADwAAAGRycy9kb3ducmV2LnhtbESPQWvCQBSE7wX/w/IEb3WjUtHoKiIVhEJpjAePz+wz&#10;Wcy+TbOrpv++Wyh4HGbmG2a57mwt7tR641jBaJiAIC6cNlwqOOa71xkIH5A11o5JwQ95WK96L0tM&#10;tXtwRvdDKEWEsE9RQRVCk0rpi4os+qFriKN3ca3FEGVbSt3iI8JtLcdJMpUWDceFChvaVlRcDzer&#10;YHPi7N18f56/sktm8nye8Mf0qtSg320WIAJ14Rn+b++1gsnbZA5/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EntMYAAADdAAAADwAAAAAAAAAAAAAAAACYAgAAZHJz&#10;L2Rvd25yZXYueG1sUEsFBgAAAAAEAAQA9QAAAIsDAAAAAA==&#10;" filled="f" stroked="f">
                  <v:textbox inset="0,0,0,0">
                    <w:txbxContent>
                      <w:p w:rsidR="00C36436" w:rsidRPr="001956F3" w:rsidRDefault="00C36436" w:rsidP="00B93290">
                        <w:pPr>
                          <w:spacing w:before="20" w:after="20" w:line="240" w:lineRule="exact"/>
                          <w:jc w:val="right"/>
                          <w:rPr>
                            <w:b/>
                            <w:bCs/>
                            <w:color w:val="FFFFFF"/>
                            <w:sz w:val="24"/>
                            <w:szCs w:val="32"/>
                          </w:rPr>
                        </w:pPr>
                        <w:r w:rsidRPr="001956F3">
                          <w:rPr>
                            <w:rFonts w:hint="cs"/>
                            <w:b/>
                            <w:bCs/>
                            <w:color w:val="FFFFFF"/>
                            <w:sz w:val="24"/>
                            <w:szCs w:val="32"/>
                            <w:rtl/>
                            <w:lang w:bidi="ar-EG"/>
                          </w:rPr>
                          <w:t xml:space="preserve">المدينة </w:t>
                        </w:r>
                        <w:r w:rsidRPr="001956F3">
                          <w:rPr>
                            <w:b/>
                            <w:bCs/>
                            <w:color w:val="FFFFFF"/>
                            <w:sz w:val="24"/>
                            <w:szCs w:val="32"/>
                            <w:lang w:bidi="ar-EG"/>
                          </w:rPr>
                          <w:t>1</w:t>
                        </w:r>
                      </w:p>
                    </w:txbxContent>
                  </v:textbox>
                </v:shape>
                <v:shape id="_x0000_s1104" type="#_x0000_t202" style="position:absolute;left:25624;top:69643;width:542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9VMMA&#10;AADdAAAADwAAAGRycy9kb3ducmV2LnhtbERPz2vCMBS+C/4P4Qm7aapT2apRZGwgDGS1Hjy+Nc82&#10;2LzUJtPuvzcHwePH93u57mwtrtR641jBeJSAIC6cNlwqOORfwzcQPiBrrB2Tgn/ysF71e0tMtbtx&#10;Rtd9KEUMYZ+igiqEJpXSFxVZ9CPXEEfu5FqLIcK2lLrFWwy3tZwkyVxaNBwbKmzoo6LivP+zCjZH&#10;zj7NZff7k50yk+fvCX/Pz0q9DLrNAkSgLjzFD/dWK3idTeP++CY+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39VMMAAADdAAAADwAAAAAAAAAAAAAAAACYAgAAZHJzL2Rv&#10;d25yZXYueG1sUEsFBgAAAAAEAAQA9QAAAIgDAAAAAA==&#10;" filled="f" stroked="f">
                  <v:textbox inset="0,0,0,0">
                    <w:txbxContent>
                      <w:p w:rsidR="00C36436" w:rsidRPr="001956F3" w:rsidRDefault="00C36436" w:rsidP="00B93290">
                        <w:pPr>
                          <w:spacing w:before="20" w:after="20" w:line="240" w:lineRule="exact"/>
                          <w:jc w:val="right"/>
                          <w:rPr>
                            <w:b/>
                            <w:bCs/>
                            <w:color w:val="FFFFFF"/>
                            <w:sz w:val="24"/>
                            <w:szCs w:val="32"/>
                          </w:rPr>
                        </w:pPr>
                        <w:r w:rsidRPr="001956F3">
                          <w:rPr>
                            <w:rFonts w:hint="cs"/>
                            <w:b/>
                            <w:bCs/>
                            <w:color w:val="FFFFFF"/>
                            <w:sz w:val="24"/>
                            <w:szCs w:val="32"/>
                            <w:rtl/>
                            <w:lang w:bidi="ar-EG"/>
                          </w:rPr>
                          <w:t xml:space="preserve">المدينة </w:t>
                        </w:r>
                        <w:r w:rsidRPr="001956F3">
                          <w:rPr>
                            <w:b/>
                            <w:bCs/>
                            <w:color w:val="FFFFFF"/>
                            <w:sz w:val="24"/>
                            <w:szCs w:val="32"/>
                            <w:lang w:bidi="ar-EG"/>
                          </w:rPr>
                          <w:t>3</w:t>
                        </w:r>
                      </w:p>
                    </w:txbxContent>
                  </v:textbox>
                </v:shape>
                <v:shape id="_x0000_s1105" type="#_x0000_t202" style="position:absolute;left:26156;top:48909;width:54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Yz8cA&#10;AADdAAAADwAAAGRycy9kb3ducmV2LnhtbESPT2vCQBTE7wW/w/KE3urGPxWNriLFQqFQjPHg8Zl9&#10;JovZt2l2q/HbdwsFj8PM/IZZrjtbiyu13jhWMBwkIIgLpw2XCg75+8sMhA/IGmvHpOBOHtar3tMS&#10;U+1unNF1H0oRIexTVFCF0KRS+qIii37gGuLonV1rMUTZllK3eItwW8tRkkylRcNxocKG3ioqLvsf&#10;q2Bz5Gxrvr9Ou+ycmTyfJ/w5vSj13O82CxCBuvAI/7c/tILx62QI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hWM/HAAAA3QAAAA8AAAAAAAAAAAAAAAAAmAIAAGRy&#10;cy9kb3ducmV2LnhtbFBLBQYAAAAABAAEAPUAAACMAwAAAAA=&#10;" filled="f" stroked="f">
                  <v:textbox inset="0,0,0,0">
                    <w:txbxContent>
                      <w:p w:rsidR="00C36436" w:rsidRPr="001956F3" w:rsidRDefault="00C36436" w:rsidP="00B93290">
                        <w:pPr>
                          <w:spacing w:before="20" w:after="20" w:line="240" w:lineRule="exact"/>
                          <w:jc w:val="right"/>
                          <w:rPr>
                            <w:b/>
                            <w:bCs/>
                            <w:color w:val="FFFFFF"/>
                            <w:sz w:val="24"/>
                            <w:szCs w:val="32"/>
                          </w:rPr>
                        </w:pPr>
                        <w:r w:rsidRPr="001956F3">
                          <w:rPr>
                            <w:rFonts w:hint="cs"/>
                            <w:b/>
                            <w:bCs/>
                            <w:color w:val="FFFFFF"/>
                            <w:sz w:val="24"/>
                            <w:szCs w:val="32"/>
                            <w:rtl/>
                            <w:lang w:bidi="ar-EG"/>
                          </w:rPr>
                          <w:t>البحيرة</w:t>
                        </w:r>
                      </w:p>
                    </w:txbxContent>
                  </v:textbox>
                </v:shape>
              </v:group>
            </w:pict>
          </mc:Fallback>
        </mc:AlternateContent>
      </w:r>
      <w:r>
        <w:rPr>
          <w:b/>
          <w:bCs/>
          <w:noProof/>
          <w:lang w:eastAsia="zh-CN"/>
        </w:rPr>
        <w:drawing>
          <wp:inline distT="0" distB="0" distL="0" distR="0" wp14:anchorId="45C9E43F" wp14:editId="6D462EE8">
            <wp:extent cx="5888990" cy="7840345"/>
            <wp:effectExtent l="0" t="0" r="0" b="8255"/>
            <wp:docPr id="53"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88990" cy="7840345"/>
                    </a:xfrm>
                    <a:prstGeom prst="rect">
                      <a:avLst/>
                    </a:prstGeom>
                    <a:noFill/>
                    <a:ln>
                      <a:noFill/>
                    </a:ln>
                  </pic:spPr>
                </pic:pic>
              </a:graphicData>
            </a:graphic>
          </wp:inline>
        </w:drawing>
      </w:r>
    </w:p>
    <w:p w:rsidR="00196DD4" w:rsidRDefault="00955C9F" w:rsidP="00196DD4">
      <w:pPr>
        <w:spacing w:before="360"/>
        <w:jc w:val="center"/>
      </w:pPr>
      <w:r>
        <w:rPr>
          <w:rFonts w:hint="cs"/>
          <w:rtl/>
          <w:lang w:bidi="ar-SY"/>
        </w:rPr>
        <w:t>__________</w:t>
      </w:r>
    </w:p>
    <w:sectPr w:rsidR="00196DD4" w:rsidSect="00852D5F">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436" w:rsidRDefault="00C36436">
      <w:r>
        <w:separator/>
      </w:r>
    </w:p>
  </w:endnote>
  <w:endnote w:type="continuationSeparator" w:id="0">
    <w:p w:rsidR="00C36436" w:rsidRDefault="00C36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36" w:rsidRDefault="00C364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36" w:rsidRPr="005E066B" w:rsidRDefault="00C36436"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36" w:rsidRDefault="00C36436">
    <w:pPr>
      <w:pStyle w:val="Footer"/>
    </w:pPr>
    <w:fldSimple w:instr=" FILENAME \p \* MERGEFORMAT ">
      <w:r>
        <w:t>P:\ARA\ITU-R\REC\SM\1046\SM1046-2(5-6)A.doc</w:t>
      </w:r>
    </w:fldSimple>
    <w:r>
      <w:tab/>
    </w:r>
    <w:r>
      <w:fldChar w:fldCharType="begin"/>
    </w:r>
    <w:r>
      <w:instrText xml:space="preserve"> savedate \@ dd.MM.yy </w:instrText>
    </w:r>
    <w:r>
      <w:fldChar w:fldCharType="separate"/>
    </w:r>
    <w:r>
      <w:t>21.09.11</w:t>
    </w:r>
    <w:r>
      <w:fldChar w:fldCharType="end"/>
    </w:r>
    <w:r>
      <w:tab/>
    </w:r>
    <w:r>
      <w:fldChar w:fldCharType="begin"/>
    </w:r>
    <w:r>
      <w:instrText xml:space="preserve"> printdate \@ dd.MM.yy </w:instrText>
    </w:r>
    <w:r>
      <w:fldChar w:fldCharType="separate"/>
    </w:r>
    <w:r>
      <w:t>16.08.11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436" w:rsidRDefault="00C36436" w:rsidP="00E1601B">
      <w:pPr>
        <w:spacing w:line="240" w:lineRule="auto"/>
      </w:pPr>
      <w:r>
        <w:t>____________________</w:t>
      </w:r>
    </w:p>
  </w:footnote>
  <w:footnote w:type="continuationSeparator" w:id="0">
    <w:p w:rsidR="00C36436" w:rsidRDefault="00C36436">
      <w:r>
        <w:continuationSeparator/>
      </w:r>
    </w:p>
  </w:footnote>
  <w:footnote w:id="1">
    <w:p w:rsidR="00C36436" w:rsidRPr="000C7A5C" w:rsidRDefault="00C36436" w:rsidP="00A64A29">
      <w:pPr>
        <w:pStyle w:val="FootnoteText"/>
        <w:rPr>
          <w:rtl/>
          <w:lang w:bidi="ar-EG"/>
        </w:rPr>
      </w:pPr>
      <w:r w:rsidRPr="003A448F">
        <w:rPr>
          <w:rStyle w:val="FootnoteReference"/>
          <w:position w:val="2"/>
          <w:rtl/>
        </w:rPr>
        <w:t>*</w:t>
      </w:r>
      <w:r>
        <w:rPr>
          <w:rFonts w:hint="cs"/>
          <w:rtl/>
        </w:rPr>
        <w:tab/>
        <w:t>أدخلت</w:t>
      </w:r>
      <w:r w:rsidRPr="000C7A5C">
        <w:rPr>
          <w:rFonts w:hint="cs"/>
          <w:rtl/>
        </w:rPr>
        <w:t xml:space="preserve"> </w:t>
      </w:r>
      <w:r w:rsidRPr="000C7A5C">
        <w:rPr>
          <w:rFonts w:hint="cs"/>
          <w:rtl/>
          <w:lang w:bidi="ar-EG"/>
        </w:rPr>
        <w:t>لجنة الدراسات</w:t>
      </w:r>
      <w:r>
        <w:rPr>
          <w:rFonts w:hint="cs"/>
          <w:rtl/>
        </w:rPr>
        <w:t> </w:t>
      </w:r>
      <w:r w:rsidRPr="000C7A5C">
        <w:rPr>
          <w:szCs w:val="18"/>
          <w:lang w:bidi="ar-EG"/>
        </w:rPr>
        <w:t>1</w:t>
      </w:r>
      <w:r w:rsidRPr="000C7A5C">
        <w:rPr>
          <w:rFonts w:hint="cs"/>
          <w:rtl/>
          <w:lang w:bidi="ar-EG"/>
        </w:rPr>
        <w:t xml:space="preserve"> لقطاع الاتصالات الراديوية تعديلات على هذه التوصية في عام</w:t>
      </w:r>
      <w:r>
        <w:rPr>
          <w:rFonts w:hint="cs"/>
          <w:rtl/>
        </w:rPr>
        <w:t> </w:t>
      </w:r>
      <w:r w:rsidRPr="000C7A5C">
        <w:rPr>
          <w:szCs w:val="18"/>
          <w:lang w:bidi="ar-EG"/>
        </w:rPr>
        <w:t xml:space="preserve"> 2011</w:t>
      </w:r>
      <w:r w:rsidRPr="000C7A5C">
        <w:rPr>
          <w:rFonts w:hint="cs"/>
          <w:rtl/>
          <w:lang w:bidi="ar-EG"/>
        </w:rPr>
        <w:t>وفقا</w:t>
      </w:r>
      <w:r>
        <w:rPr>
          <w:rFonts w:hint="cs"/>
          <w:rtl/>
          <w:lang w:bidi="ar-EG"/>
        </w:rPr>
        <w:t>ً</w:t>
      </w:r>
      <w:r w:rsidRPr="000C7A5C">
        <w:rPr>
          <w:rFonts w:hint="cs"/>
          <w:rtl/>
          <w:lang w:bidi="ar-EG"/>
        </w:rPr>
        <w:t xml:space="preserve"> للقرار</w:t>
      </w:r>
      <w:r>
        <w:rPr>
          <w:rFonts w:hint="cs"/>
          <w:rtl/>
        </w:rPr>
        <w:t> </w:t>
      </w:r>
      <w:r w:rsidRPr="000C7A5C">
        <w:rPr>
          <w:szCs w:val="18"/>
          <w:lang w:bidi="ar-EG"/>
        </w:rPr>
        <w:t>ITU</w:t>
      </w:r>
      <w:r>
        <w:rPr>
          <w:szCs w:val="18"/>
          <w:lang w:bidi="ar-EG"/>
        </w:rPr>
        <w:noBreakHyphen/>
      </w:r>
      <w:r w:rsidRPr="000C7A5C">
        <w:rPr>
          <w:szCs w:val="18"/>
          <w:lang w:bidi="ar-EG"/>
        </w:rPr>
        <w:t>R 1</w:t>
      </w:r>
      <w:r>
        <w:rPr>
          <w:szCs w:val="18"/>
          <w:lang w:bidi="ar-EG"/>
        </w:rPr>
        <w:noBreakHyphen/>
      </w:r>
      <w:r w:rsidRPr="000C7A5C">
        <w:rPr>
          <w:szCs w:val="18"/>
          <w:lang w:bidi="ar-EG"/>
        </w:rPr>
        <w:t>5</w:t>
      </w:r>
      <w:r w:rsidRPr="000C7A5C">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36" w:rsidRPr="003D017C" w:rsidRDefault="00C3643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36" w:rsidRDefault="00C36436">
    <w:pPr>
      <w:pStyle w:val="Header"/>
    </w:pPr>
    <w:r>
      <w:rPr>
        <w:noProof/>
        <w:lang w:eastAsia="zh-CN"/>
      </w:rPr>
      <w:drawing>
        <wp:anchor distT="0" distB="0" distL="114300" distR="114300" simplePos="0" relativeHeight="251657728" behindDoc="1" locked="0" layoutInCell="1" allowOverlap="0" wp14:anchorId="4B27FCEE" wp14:editId="581F16D1">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36" w:rsidRPr="003D017C" w:rsidRDefault="00C36436"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xvi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36" w:rsidRPr="003D017C" w:rsidRDefault="00C36436" w:rsidP="0029525E">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SM.1046-2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36" w:rsidRDefault="00C36436"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16</w:t>
    </w:r>
    <w:r>
      <w:rPr>
        <w:rStyle w:val="PageNumber"/>
        <w:rtl/>
      </w:rPr>
      <w:fldChar w:fldCharType="end"/>
    </w:r>
  </w:p>
  <w:p w:rsidR="00C36436" w:rsidRDefault="00C36436"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36" w:rsidRPr="005E066B" w:rsidRDefault="00C3643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18</w:t>
    </w:r>
    <w:r w:rsidRPr="005E066B">
      <w:rPr>
        <w:rStyle w:val="PageNumber"/>
        <w:rFonts w:ascii="Times New Roman" w:hAnsi="Times New Roman" w:cs="Times New Roman"/>
        <w:szCs w:val="22"/>
        <w:rtl/>
      </w:rPr>
      <w:fldChar w:fldCharType="end"/>
    </w:r>
  </w:p>
  <w:p w:rsidR="00C36436" w:rsidRPr="002C0F17" w:rsidRDefault="00C36436" w:rsidP="000775D0">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SM.1046-2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36" w:rsidRDefault="00C364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36" w:rsidRPr="005E066B" w:rsidRDefault="00C3643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4616A">
      <w:rPr>
        <w:rStyle w:val="PageNumber"/>
        <w:rFonts w:ascii="Times New Roman" w:hAnsi="Times New Roman" w:cs="Times New Roman"/>
        <w:noProof/>
        <w:szCs w:val="22"/>
        <w:rtl/>
      </w:rPr>
      <w:t>45</w:t>
    </w:r>
    <w:r w:rsidRPr="005E066B">
      <w:rPr>
        <w:rStyle w:val="PageNumber"/>
        <w:rFonts w:ascii="Times New Roman" w:hAnsi="Times New Roman" w:cs="Times New Roman"/>
        <w:szCs w:val="22"/>
        <w:rtl/>
      </w:rPr>
      <w:fldChar w:fldCharType="end"/>
    </w:r>
  </w:p>
  <w:p w:rsidR="00C36436" w:rsidRPr="002C0F17" w:rsidRDefault="00C36436" w:rsidP="000775D0">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SM.1046-2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805200"/>
    <w:multiLevelType w:val="hybridMultilevel"/>
    <w:tmpl w:val="15B0819E"/>
    <w:lvl w:ilvl="0" w:tplc="CC5690E2">
      <w:start w:val="1"/>
      <w:numFmt w:val="bullet"/>
      <w:lvlText w:val=""/>
      <w:lvlJc w:val="left"/>
      <w:pPr>
        <w:tabs>
          <w:tab w:val="num" w:pos="2382"/>
        </w:tabs>
        <w:ind w:left="2382" w:hanging="360"/>
      </w:pPr>
      <w:rPr>
        <w:rFonts w:ascii="Symbol" w:hAnsi="Symbol" w:hint="default"/>
      </w:rPr>
    </w:lvl>
    <w:lvl w:ilvl="1" w:tplc="04090003" w:tentative="1">
      <w:start w:val="1"/>
      <w:numFmt w:val="bullet"/>
      <w:lvlText w:val="o"/>
      <w:lvlJc w:val="left"/>
      <w:pPr>
        <w:tabs>
          <w:tab w:val="num" w:pos="2667"/>
        </w:tabs>
        <w:ind w:left="2667" w:hanging="360"/>
      </w:pPr>
      <w:rPr>
        <w:rFonts w:ascii="Courier New" w:hAnsi="Courier New" w:cs="Courier New" w:hint="default"/>
      </w:rPr>
    </w:lvl>
    <w:lvl w:ilvl="2" w:tplc="04090005" w:tentative="1">
      <w:start w:val="1"/>
      <w:numFmt w:val="bullet"/>
      <w:lvlText w:val=""/>
      <w:lvlJc w:val="left"/>
      <w:pPr>
        <w:tabs>
          <w:tab w:val="num" w:pos="3387"/>
        </w:tabs>
        <w:ind w:left="3387" w:hanging="360"/>
      </w:pPr>
      <w:rPr>
        <w:rFonts w:ascii="Wingdings" w:hAnsi="Wingdings" w:hint="default"/>
      </w:rPr>
    </w:lvl>
    <w:lvl w:ilvl="3" w:tplc="04090001" w:tentative="1">
      <w:start w:val="1"/>
      <w:numFmt w:val="bullet"/>
      <w:lvlText w:val=""/>
      <w:lvlJc w:val="left"/>
      <w:pPr>
        <w:tabs>
          <w:tab w:val="num" w:pos="4107"/>
        </w:tabs>
        <w:ind w:left="4107" w:hanging="360"/>
      </w:pPr>
      <w:rPr>
        <w:rFonts w:ascii="Symbol" w:hAnsi="Symbol" w:hint="default"/>
      </w:rPr>
    </w:lvl>
    <w:lvl w:ilvl="4" w:tplc="04090003" w:tentative="1">
      <w:start w:val="1"/>
      <w:numFmt w:val="bullet"/>
      <w:lvlText w:val="o"/>
      <w:lvlJc w:val="left"/>
      <w:pPr>
        <w:tabs>
          <w:tab w:val="num" w:pos="4827"/>
        </w:tabs>
        <w:ind w:left="4827" w:hanging="360"/>
      </w:pPr>
      <w:rPr>
        <w:rFonts w:ascii="Courier New" w:hAnsi="Courier New" w:cs="Courier New" w:hint="default"/>
      </w:rPr>
    </w:lvl>
    <w:lvl w:ilvl="5" w:tplc="04090005" w:tentative="1">
      <w:start w:val="1"/>
      <w:numFmt w:val="bullet"/>
      <w:lvlText w:val=""/>
      <w:lvlJc w:val="left"/>
      <w:pPr>
        <w:tabs>
          <w:tab w:val="num" w:pos="5547"/>
        </w:tabs>
        <w:ind w:left="5547" w:hanging="360"/>
      </w:pPr>
      <w:rPr>
        <w:rFonts w:ascii="Wingdings" w:hAnsi="Wingdings" w:hint="default"/>
      </w:rPr>
    </w:lvl>
    <w:lvl w:ilvl="6" w:tplc="04090001" w:tentative="1">
      <w:start w:val="1"/>
      <w:numFmt w:val="bullet"/>
      <w:lvlText w:val=""/>
      <w:lvlJc w:val="left"/>
      <w:pPr>
        <w:tabs>
          <w:tab w:val="num" w:pos="6267"/>
        </w:tabs>
        <w:ind w:left="6267" w:hanging="360"/>
      </w:pPr>
      <w:rPr>
        <w:rFonts w:ascii="Symbol" w:hAnsi="Symbol" w:hint="default"/>
      </w:rPr>
    </w:lvl>
    <w:lvl w:ilvl="7" w:tplc="04090003" w:tentative="1">
      <w:start w:val="1"/>
      <w:numFmt w:val="bullet"/>
      <w:lvlText w:val="o"/>
      <w:lvlJc w:val="left"/>
      <w:pPr>
        <w:tabs>
          <w:tab w:val="num" w:pos="6987"/>
        </w:tabs>
        <w:ind w:left="6987" w:hanging="360"/>
      </w:pPr>
      <w:rPr>
        <w:rFonts w:ascii="Courier New" w:hAnsi="Courier New" w:cs="Courier New" w:hint="default"/>
      </w:rPr>
    </w:lvl>
    <w:lvl w:ilvl="8" w:tplc="04090005" w:tentative="1">
      <w:start w:val="1"/>
      <w:numFmt w:val="bullet"/>
      <w:lvlText w:val=""/>
      <w:lvlJc w:val="left"/>
      <w:pPr>
        <w:tabs>
          <w:tab w:val="num" w:pos="7707"/>
        </w:tabs>
        <w:ind w:left="7707" w:hanging="360"/>
      </w:pPr>
      <w:rPr>
        <w:rFonts w:ascii="Wingdings" w:hAnsi="Wingdings" w:hint="default"/>
      </w:rPr>
    </w:lvl>
  </w:abstractNum>
  <w:abstractNum w:abstractNumId="13">
    <w:nsid w:val="12323A11"/>
    <w:multiLevelType w:val="hybridMultilevel"/>
    <w:tmpl w:val="BDB682FA"/>
    <w:lvl w:ilvl="0" w:tplc="D7FEC514">
      <w:start w:val="1"/>
      <w:numFmt w:val="bullet"/>
      <w:pStyle w:val="FigureNoTitl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37B1BEE"/>
    <w:multiLevelType w:val="multilevel"/>
    <w:tmpl w:val="0D0269FA"/>
    <w:lvl w:ilvl="0">
      <w:start w:val="1"/>
      <w:numFmt w:val="decimal"/>
      <w:lvlText w:val="%1"/>
      <w:lvlJc w:val="left"/>
      <w:pPr>
        <w:tabs>
          <w:tab w:val="num" w:pos="720"/>
        </w:tabs>
        <w:ind w:left="720" w:hanging="360"/>
      </w:pPr>
      <w:rPr>
        <w:rFonts w:hint="default"/>
      </w:rPr>
    </w:lvl>
    <w:lvl w:ilvl="1">
      <w:start w:val="2"/>
      <w:numFmt w:val="decimal"/>
      <w:lvlText w:val="%2.1"/>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9A2E30"/>
    <w:multiLevelType w:val="multilevel"/>
    <w:tmpl w:val="29286C4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3"/>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5040"/>
        </w:tabs>
        <w:ind w:left="5040" w:hanging="2520"/>
      </w:pPr>
      <w:rPr>
        <w:rFonts w:hint="default"/>
      </w:rPr>
    </w:lvl>
    <w:lvl w:ilvl="8">
      <w:start w:val="1"/>
      <w:numFmt w:val="decimal"/>
      <w:lvlText w:val="%1.%2.%3.%4.%5.%6.%7.%8.%9"/>
      <w:lvlJc w:val="left"/>
      <w:pPr>
        <w:tabs>
          <w:tab w:val="num" w:pos="5400"/>
        </w:tabs>
        <w:ind w:left="5400" w:hanging="2520"/>
      </w:pPr>
      <w:rPr>
        <w:rFonts w:hint="default"/>
      </w:rPr>
    </w:lvl>
  </w:abstractNum>
  <w:abstractNum w:abstractNumId="16">
    <w:nsid w:val="19255FC0"/>
    <w:multiLevelType w:val="hybridMultilevel"/>
    <w:tmpl w:val="46FA58FA"/>
    <w:lvl w:ilvl="0" w:tplc="CC5690E2">
      <w:start w:val="1"/>
      <w:numFmt w:val="bullet"/>
      <w:lvlText w:val=""/>
      <w:lvlJc w:val="left"/>
      <w:pPr>
        <w:tabs>
          <w:tab w:val="num" w:pos="2307"/>
        </w:tabs>
        <w:ind w:left="2307"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7">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3CD2C84"/>
    <w:multiLevelType w:val="multilevel"/>
    <w:tmpl w:val="F898A010"/>
    <w:lvl w:ilvl="0">
      <w:start w:val="1"/>
      <w:numFmt w:val="decimal"/>
      <w:lvlText w:val="%1"/>
      <w:lvlJc w:val="left"/>
      <w:pPr>
        <w:tabs>
          <w:tab w:val="num" w:pos="375"/>
        </w:tabs>
        <w:ind w:left="375" w:hanging="375"/>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280"/>
        </w:tabs>
        <w:ind w:left="8280" w:hanging="2520"/>
      </w:pPr>
      <w:rPr>
        <w:rFonts w:hint="default"/>
      </w:rPr>
    </w:lvl>
  </w:abstractNum>
  <w:abstractNum w:abstractNumId="2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1">
    <w:nsid w:val="2B9824F9"/>
    <w:multiLevelType w:val="hybridMultilevel"/>
    <w:tmpl w:val="198099CE"/>
    <w:lvl w:ilvl="0" w:tplc="CC5690E2">
      <w:start w:val="1"/>
      <w:numFmt w:val="bullet"/>
      <w:lvlText w:val=""/>
      <w:lvlJc w:val="left"/>
      <w:pPr>
        <w:tabs>
          <w:tab w:val="num" w:pos="2745"/>
        </w:tabs>
        <w:ind w:left="2745" w:hanging="360"/>
      </w:pPr>
      <w:rPr>
        <w:rFonts w:ascii="Symbol" w:hAnsi="Symbol" w:hint="default"/>
      </w:rPr>
    </w:lvl>
    <w:lvl w:ilvl="1" w:tplc="04090003" w:tentative="1">
      <w:start w:val="1"/>
      <w:numFmt w:val="bullet"/>
      <w:lvlText w:val="o"/>
      <w:lvlJc w:val="left"/>
      <w:pPr>
        <w:tabs>
          <w:tab w:val="num" w:pos="3030"/>
        </w:tabs>
        <w:ind w:left="3030" w:hanging="360"/>
      </w:pPr>
      <w:rPr>
        <w:rFonts w:ascii="Courier New" w:hAnsi="Courier New" w:cs="Courier New" w:hint="default"/>
      </w:rPr>
    </w:lvl>
    <w:lvl w:ilvl="2" w:tplc="04090005" w:tentative="1">
      <w:start w:val="1"/>
      <w:numFmt w:val="bullet"/>
      <w:lvlText w:val=""/>
      <w:lvlJc w:val="left"/>
      <w:pPr>
        <w:tabs>
          <w:tab w:val="num" w:pos="3750"/>
        </w:tabs>
        <w:ind w:left="3750" w:hanging="360"/>
      </w:pPr>
      <w:rPr>
        <w:rFonts w:ascii="Wingdings" w:hAnsi="Wingdings" w:hint="default"/>
      </w:rPr>
    </w:lvl>
    <w:lvl w:ilvl="3" w:tplc="04090001" w:tentative="1">
      <w:start w:val="1"/>
      <w:numFmt w:val="bullet"/>
      <w:lvlText w:val=""/>
      <w:lvlJc w:val="left"/>
      <w:pPr>
        <w:tabs>
          <w:tab w:val="num" w:pos="4470"/>
        </w:tabs>
        <w:ind w:left="4470" w:hanging="360"/>
      </w:pPr>
      <w:rPr>
        <w:rFonts w:ascii="Symbol" w:hAnsi="Symbol" w:hint="default"/>
      </w:rPr>
    </w:lvl>
    <w:lvl w:ilvl="4" w:tplc="04090003" w:tentative="1">
      <w:start w:val="1"/>
      <w:numFmt w:val="bullet"/>
      <w:lvlText w:val="o"/>
      <w:lvlJc w:val="left"/>
      <w:pPr>
        <w:tabs>
          <w:tab w:val="num" w:pos="5190"/>
        </w:tabs>
        <w:ind w:left="5190" w:hanging="360"/>
      </w:pPr>
      <w:rPr>
        <w:rFonts w:ascii="Courier New" w:hAnsi="Courier New" w:cs="Courier New" w:hint="default"/>
      </w:rPr>
    </w:lvl>
    <w:lvl w:ilvl="5" w:tplc="04090005" w:tentative="1">
      <w:start w:val="1"/>
      <w:numFmt w:val="bullet"/>
      <w:lvlText w:val=""/>
      <w:lvlJc w:val="left"/>
      <w:pPr>
        <w:tabs>
          <w:tab w:val="num" w:pos="5910"/>
        </w:tabs>
        <w:ind w:left="5910" w:hanging="360"/>
      </w:pPr>
      <w:rPr>
        <w:rFonts w:ascii="Wingdings" w:hAnsi="Wingdings" w:hint="default"/>
      </w:rPr>
    </w:lvl>
    <w:lvl w:ilvl="6" w:tplc="04090001" w:tentative="1">
      <w:start w:val="1"/>
      <w:numFmt w:val="bullet"/>
      <w:lvlText w:val=""/>
      <w:lvlJc w:val="left"/>
      <w:pPr>
        <w:tabs>
          <w:tab w:val="num" w:pos="6630"/>
        </w:tabs>
        <w:ind w:left="6630" w:hanging="360"/>
      </w:pPr>
      <w:rPr>
        <w:rFonts w:ascii="Symbol" w:hAnsi="Symbol" w:hint="default"/>
      </w:rPr>
    </w:lvl>
    <w:lvl w:ilvl="7" w:tplc="04090003" w:tentative="1">
      <w:start w:val="1"/>
      <w:numFmt w:val="bullet"/>
      <w:lvlText w:val="o"/>
      <w:lvlJc w:val="left"/>
      <w:pPr>
        <w:tabs>
          <w:tab w:val="num" w:pos="7350"/>
        </w:tabs>
        <w:ind w:left="7350" w:hanging="360"/>
      </w:pPr>
      <w:rPr>
        <w:rFonts w:ascii="Courier New" w:hAnsi="Courier New" w:cs="Courier New" w:hint="default"/>
      </w:rPr>
    </w:lvl>
    <w:lvl w:ilvl="8" w:tplc="04090005" w:tentative="1">
      <w:start w:val="1"/>
      <w:numFmt w:val="bullet"/>
      <w:lvlText w:val=""/>
      <w:lvlJc w:val="left"/>
      <w:pPr>
        <w:tabs>
          <w:tab w:val="num" w:pos="8070"/>
        </w:tabs>
        <w:ind w:left="8070" w:hanging="360"/>
      </w:pPr>
      <w:rPr>
        <w:rFonts w:ascii="Wingdings" w:hAnsi="Wingdings" w:hint="default"/>
      </w:rPr>
    </w:lvl>
  </w:abstractNum>
  <w:abstractNum w:abstractNumId="22">
    <w:nsid w:val="30197690"/>
    <w:multiLevelType w:val="hybridMultilevel"/>
    <w:tmpl w:val="AE662D9C"/>
    <w:lvl w:ilvl="0" w:tplc="CC5690E2">
      <w:start w:val="1"/>
      <w:numFmt w:val="bullet"/>
      <w:lvlText w:val=""/>
      <w:lvlJc w:val="left"/>
      <w:pPr>
        <w:tabs>
          <w:tab w:val="num" w:pos="2457"/>
        </w:tabs>
        <w:ind w:left="2457" w:hanging="360"/>
      </w:pPr>
      <w:rPr>
        <w:rFonts w:ascii="Symbol" w:hAnsi="Symbol" w:hint="default"/>
      </w:rPr>
    </w:lvl>
    <w:lvl w:ilvl="1" w:tplc="04090003" w:tentative="1">
      <w:start w:val="1"/>
      <w:numFmt w:val="bullet"/>
      <w:lvlText w:val="o"/>
      <w:lvlJc w:val="left"/>
      <w:pPr>
        <w:tabs>
          <w:tab w:val="num" w:pos="2742"/>
        </w:tabs>
        <w:ind w:left="2742" w:hanging="360"/>
      </w:pPr>
      <w:rPr>
        <w:rFonts w:ascii="Courier New" w:hAnsi="Courier New" w:cs="Courier New" w:hint="default"/>
      </w:rPr>
    </w:lvl>
    <w:lvl w:ilvl="2" w:tplc="04090005" w:tentative="1">
      <w:start w:val="1"/>
      <w:numFmt w:val="bullet"/>
      <w:lvlText w:val=""/>
      <w:lvlJc w:val="left"/>
      <w:pPr>
        <w:tabs>
          <w:tab w:val="num" w:pos="3462"/>
        </w:tabs>
        <w:ind w:left="3462" w:hanging="360"/>
      </w:pPr>
      <w:rPr>
        <w:rFonts w:ascii="Wingdings" w:hAnsi="Wingdings" w:hint="default"/>
      </w:rPr>
    </w:lvl>
    <w:lvl w:ilvl="3" w:tplc="04090001" w:tentative="1">
      <w:start w:val="1"/>
      <w:numFmt w:val="bullet"/>
      <w:lvlText w:val=""/>
      <w:lvlJc w:val="left"/>
      <w:pPr>
        <w:tabs>
          <w:tab w:val="num" w:pos="4182"/>
        </w:tabs>
        <w:ind w:left="4182" w:hanging="360"/>
      </w:pPr>
      <w:rPr>
        <w:rFonts w:ascii="Symbol" w:hAnsi="Symbol" w:hint="default"/>
      </w:rPr>
    </w:lvl>
    <w:lvl w:ilvl="4" w:tplc="04090003" w:tentative="1">
      <w:start w:val="1"/>
      <w:numFmt w:val="bullet"/>
      <w:lvlText w:val="o"/>
      <w:lvlJc w:val="left"/>
      <w:pPr>
        <w:tabs>
          <w:tab w:val="num" w:pos="4902"/>
        </w:tabs>
        <w:ind w:left="4902" w:hanging="360"/>
      </w:pPr>
      <w:rPr>
        <w:rFonts w:ascii="Courier New" w:hAnsi="Courier New" w:cs="Courier New" w:hint="default"/>
      </w:rPr>
    </w:lvl>
    <w:lvl w:ilvl="5" w:tplc="04090005" w:tentative="1">
      <w:start w:val="1"/>
      <w:numFmt w:val="bullet"/>
      <w:lvlText w:val=""/>
      <w:lvlJc w:val="left"/>
      <w:pPr>
        <w:tabs>
          <w:tab w:val="num" w:pos="5622"/>
        </w:tabs>
        <w:ind w:left="5622" w:hanging="360"/>
      </w:pPr>
      <w:rPr>
        <w:rFonts w:ascii="Wingdings" w:hAnsi="Wingdings" w:hint="default"/>
      </w:rPr>
    </w:lvl>
    <w:lvl w:ilvl="6" w:tplc="04090001" w:tentative="1">
      <w:start w:val="1"/>
      <w:numFmt w:val="bullet"/>
      <w:lvlText w:val=""/>
      <w:lvlJc w:val="left"/>
      <w:pPr>
        <w:tabs>
          <w:tab w:val="num" w:pos="6342"/>
        </w:tabs>
        <w:ind w:left="6342" w:hanging="360"/>
      </w:pPr>
      <w:rPr>
        <w:rFonts w:ascii="Symbol" w:hAnsi="Symbol" w:hint="default"/>
      </w:rPr>
    </w:lvl>
    <w:lvl w:ilvl="7" w:tplc="04090003" w:tentative="1">
      <w:start w:val="1"/>
      <w:numFmt w:val="bullet"/>
      <w:lvlText w:val="o"/>
      <w:lvlJc w:val="left"/>
      <w:pPr>
        <w:tabs>
          <w:tab w:val="num" w:pos="7062"/>
        </w:tabs>
        <w:ind w:left="7062" w:hanging="360"/>
      </w:pPr>
      <w:rPr>
        <w:rFonts w:ascii="Courier New" w:hAnsi="Courier New" w:cs="Courier New" w:hint="default"/>
      </w:rPr>
    </w:lvl>
    <w:lvl w:ilvl="8" w:tplc="04090005" w:tentative="1">
      <w:start w:val="1"/>
      <w:numFmt w:val="bullet"/>
      <w:lvlText w:val=""/>
      <w:lvlJc w:val="left"/>
      <w:pPr>
        <w:tabs>
          <w:tab w:val="num" w:pos="7782"/>
        </w:tabs>
        <w:ind w:left="7782" w:hanging="360"/>
      </w:pPr>
      <w:rPr>
        <w:rFonts w:ascii="Wingdings" w:hAnsi="Wingdings" w:hint="default"/>
      </w:rPr>
    </w:lvl>
  </w:abstractNum>
  <w:abstractNum w:abstractNumId="23">
    <w:nsid w:val="3107155E"/>
    <w:multiLevelType w:val="hybridMultilevel"/>
    <w:tmpl w:val="FBF0EF6A"/>
    <w:lvl w:ilvl="0" w:tplc="CC5690E2">
      <w:start w:val="1"/>
      <w:numFmt w:val="bullet"/>
      <w:lvlText w:val=""/>
      <w:lvlJc w:val="left"/>
      <w:pPr>
        <w:tabs>
          <w:tab w:val="num" w:pos="2595"/>
        </w:tabs>
        <w:ind w:left="2595"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nsid w:val="3E29772A"/>
    <w:multiLevelType w:val="hybridMultilevel"/>
    <w:tmpl w:val="BE9A95AE"/>
    <w:lvl w:ilvl="0" w:tplc="CC5690E2">
      <w:start w:val="1"/>
      <w:numFmt w:val="bullet"/>
      <w:lvlText w:val=""/>
      <w:lvlJc w:val="left"/>
      <w:pPr>
        <w:tabs>
          <w:tab w:val="num" w:pos="2595"/>
        </w:tabs>
        <w:ind w:left="2595"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13252A4"/>
    <w:multiLevelType w:val="hybridMultilevel"/>
    <w:tmpl w:val="3B0A6C22"/>
    <w:lvl w:ilvl="0" w:tplc="8A961B92">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9C12884"/>
    <w:multiLevelType w:val="multilevel"/>
    <w:tmpl w:val="DBD894C6"/>
    <w:lvl w:ilvl="0">
      <w:start w:val="1"/>
      <w:numFmt w:val="decimal"/>
      <w:lvlText w:val="%1"/>
      <w:lvlJc w:val="left"/>
      <w:pPr>
        <w:tabs>
          <w:tab w:val="num" w:pos="720"/>
        </w:tabs>
        <w:ind w:left="720" w:hanging="360"/>
      </w:pPr>
      <w:rPr>
        <w:rFonts w:hint="default"/>
      </w:rPr>
    </w:lvl>
    <w:lvl w:ilvl="1">
      <w:start w:val="2"/>
      <w:numFmt w:val="decimal"/>
      <w:lvlText w:val="%2.1"/>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C6C0A66"/>
    <w:multiLevelType w:val="hybridMultilevel"/>
    <w:tmpl w:val="4DECDDFC"/>
    <w:lvl w:ilvl="0" w:tplc="CC5690E2">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62B6FCC"/>
    <w:multiLevelType w:val="hybridMultilevel"/>
    <w:tmpl w:val="57362E72"/>
    <w:lvl w:ilvl="0" w:tplc="052CCD18">
      <w:start w:val="1"/>
      <w:numFmt w:val="decimal"/>
      <w:lvlText w:val="%1"/>
      <w:lvlJc w:val="left"/>
      <w:pPr>
        <w:tabs>
          <w:tab w:val="num" w:pos="720"/>
        </w:tabs>
        <w:ind w:left="720" w:hanging="360"/>
      </w:pPr>
      <w:rPr>
        <w:rFonts w:hint="default"/>
      </w:rPr>
    </w:lvl>
    <w:lvl w:ilvl="1" w:tplc="4BAC969A">
      <w:start w:val="1"/>
      <w:numFmt w:val="decimal"/>
      <w:lvlText w:val="%2.2"/>
      <w:lvlJc w:val="left"/>
      <w:pPr>
        <w:tabs>
          <w:tab w:val="num" w:pos="1440"/>
        </w:tabs>
        <w:ind w:left="1440" w:hanging="360"/>
      </w:pPr>
      <w:rPr>
        <w:rFonts w:hint="default"/>
        <w:lang w:bidi="ar-EG"/>
      </w:rPr>
    </w:lvl>
    <w:lvl w:ilvl="2" w:tplc="CC5690E2">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13977C9"/>
    <w:multiLevelType w:val="multilevel"/>
    <w:tmpl w:val="6AAE1554"/>
    <w:lvl w:ilvl="0">
      <w:start w:val="3"/>
      <w:numFmt w:val="decimal"/>
      <w:lvlText w:val="%1."/>
      <w:lvlJc w:val="left"/>
      <w:pPr>
        <w:tabs>
          <w:tab w:val="num" w:pos="717"/>
        </w:tabs>
        <w:ind w:left="1040" w:hanging="320"/>
      </w:pPr>
      <w:rPr>
        <w:rFonts w:cs="Times New Roman"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108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520"/>
        </w:tabs>
        <w:ind w:left="2520" w:hanging="1800"/>
      </w:pPr>
      <w:rPr>
        <w:rFonts w:hint="default"/>
      </w:rPr>
    </w:lvl>
    <w:lvl w:ilvl="6">
      <w:start w:val="1"/>
      <w:numFmt w:val="decimal"/>
      <w:isLgl/>
      <w:lvlText w:val="%1.%2.%3.%4.%5.%6.%7"/>
      <w:lvlJc w:val="left"/>
      <w:pPr>
        <w:tabs>
          <w:tab w:val="num" w:pos="2880"/>
        </w:tabs>
        <w:ind w:left="2880" w:hanging="2160"/>
      </w:pPr>
      <w:rPr>
        <w:rFonts w:hint="default"/>
      </w:rPr>
    </w:lvl>
    <w:lvl w:ilvl="7">
      <w:start w:val="1"/>
      <w:numFmt w:val="decimal"/>
      <w:isLgl/>
      <w:lvlText w:val="%1.%2.%3.%4.%5.%6.%7.%8"/>
      <w:lvlJc w:val="left"/>
      <w:pPr>
        <w:tabs>
          <w:tab w:val="num" w:pos="3240"/>
        </w:tabs>
        <w:ind w:left="3240" w:hanging="2520"/>
      </w:pPr>
      <w:rPr>
        <w:rFonts w:hint="default"/>
      </w:rPr>
    </w:lvl>
    <w:lvl w:ilvl="8">
      <w:start w:val="1"/>
      <w:numFmt w:val="decimal"/>
      <w:isLgl/>
      <w:lvlText w:val="%1.%2.%3.%4.%5.%6.%7.%8.%9"/>
      <w:lvlJc w:val="left"/>
      <w:pPr>
        <w:tabs>
          <w:tab w:val="num" w:pos="3240"/>
        </w:tabs>
        <w:ind w:left="3240" w:hanging="2520"/>
      </w:pPr>
      <w:rPr>
        <w:rFonts w:hint="default"/>
      </w:rPr>
    </w:lvl>
  </w:abstractNum>
  <w:abstractNum w:abstractNumId="3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8966241"/>
    <w:multiLevelType w:val="hybridMultilevel"/>
    <w:tmpl w:val="38F2F0CC"/>
    <w:lvl w:ilvl="0" w:tplc="CC5690E2">
      <w:start w:val="1"/>
      <w:numFmt w:val="bullet"/>
      <w:lvlText w:val=""/>
      <w:lvlJc w:val="left"/>
      <w:pPr>
        <w:tabs>
          <w:tab w:val="num" w:pos="2235"/>
        </w:tabs>
        <w:ind w:left="2235"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9">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8"/>
  </w:num>
  <w:num w:numId="13">
    <w:abstractNumId w:val="39"/>
  </w:num>
  <w:num w:numId="14">
    <w:abstractNumId w:val="37"/>
  </w:num>
  <w:num w:numId="15">
    <w:abstractNumId w:val="27"/>
  </w:num>
  <w:num w:numId="16">
    <w:abstractNumId w:val="10"/>
  </w:num>
  <w:num w:numId="17">
    <w:abstractNumId w:val="17"/>
  </w:num>
  <w:num w:numId="18">
    <w:abstractNumId w:val="28"/>
  </w:num>
  <w:num w:numId="19">
    <w:abstractNumId w:val="33"/>
  </w:num>
  <w:num w:numId="20">
    <w:abstractNumId w:val="34"/>
  </w:num>
  <w:num w:numId="21">
    <w:abstractNumId w:val="29"/>
  </w:num>
  <w:num w:numId="22">
    <w:abstractNumId w:val="25"/>
  </w:num>
  <w:num w:numId="23">
    <w:abstractNumId w:val="26"/>
  </w:num>
  <w:num w:numId="24">
    <w:abstractNumId w:val="32"/>
  </w:num>
  <w:num w:numId="25">
    <w:abstractNumId w:val="31"/>
  </w:num>
  <w:num w:numId="26">
    <w:abstractNumId w:val="30"/>
  </w:num>
  <w:num w:numId="27">
    <w:abstractNumId w:val="14"/>
  </w:num>
  <w:num w:numId="28">
    <w:abstractNumId w:val="16"/>
  </w:num>
  <w:num w:numId="29">
    <w:abstractNumId w:val="24"/>
  </w:num>
  <w:num w:numId="30">
    <w:abstractNumId w:val="21"/>
  </w:num>
  <w:num w:numId="31">
    <w:abstractNumId w:val="22"/>
  </w:num>
  <w:num w:numId="32">
    <w:abstractNumId w:val="23"/>
  </w:num>
  <w:num w:numId="33">
    <w:abstractNumId w:val="38"/>
  </w:num>
  <w:num w:numId="34">
    <w:abstractNumId w:val="12"/>
  </w:num>
  <w:num w:numId="35">
    <w:abstractNumId w:val="36"/>
  </w:num>
  <w:num w:numId="36">
    <w:abstractNumId w:val="19"/>
  </w:num>
  <w:num w:numId="37">
    <w:abstractNumId w:val="15"/>
  </w:num>
  <w:num w:numId="38">
    <w:abstractNumId w:val="11"/>
  </w:num>
  <w:num w:numId="39">
    <w:abstractNumId w:val="13"/>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06633"/>
    <w:rsid w:val="00015F10"/>
    <w:rsid w:val="00027907"/>
    <w:rsid w:val="000319EC"/>
    <w:rsid w:val="00041396"/>
    <w:rsid w:val="000461AD"/>
    <w:rsid w:val="000473FF"/>
    <w:rsid w:val="000522D1"/>
    <w:rsid w:val="00057369"/>
    <w:rsid w:val="000647B4"/>
    <w:rsid w:val="00067954"/>
    <w:rsid w:val="00072C23"/>
    <w:rsid w:val="00075C3F"/>
    <w:rsid w:val="00076801"/>
    <w:rsid w:val="000775D0"/>
    <w:rsid w:val="000808E2"/>
    <w:rsid w:val="00081122"/>
    <w:rsid w:val="0008227F"/>
    <w:rsid w:val="00085B57"/>
    <w:rsid w:val="0009638E"/>
    <w:rsid w:val="00096F01"/>
    <w:rsid w:val="0009740F"/>
    <w:rsid w:val="000A079C"/>
    <w:rsid w:val="000A175D"/>
    <w:rsid w:val="000B30D7"/>
    <w:rsid w:val="000D09FE"/>
    <w:rsid w:val="000F05EB"/>
    <w:rsid w:val="000F312E"/>
    <w:rsid w:val="000F6D38"/>
    <w:rsid w:val="00102706"/>
    <w:rsid w:val="001032BB"/>
    <w:rsid w:val="00103FE0"/>
    <w:rsid w:val="001048FC"/>
    <w:rsid w:val="00113EE4"/>
    <w:rsid w:val="00115529"/>
    <w:rsid w:val="001231D6"/>
    <w:rsid w:val="00132442"/>
    <w:rsid w:val="00132731"/>
    <w:rsid w:val="0013305E"/>
    <w:rsid w:val="00140B98"/>
    <w:rsid w:val="001568ED"/>
    <w:rsid w:val="00173796"/>
    <w:rsid w:val="0017413D"/>
    <w:rsid w:val="00174907"/>
    <w:rsid w:val="0017640A"/>
    <w:rsid w:val="00182385"/>
    <w:rsid w:val="00183CAB"/>
    <w:rsid w:val="00194714"/>
    <w:rsid w:val="001956F3"/>
    <w:rsid w:val="00196389"/>
    <w:rsid w:val="00196DD4"/>
    <w:rsid w:val="00197749"/>
    <w:rsid w:val="001978F2"/>
    <w:rsid w:val="001A1E2F"/>
    <w:rsid w:val="001A3A96"/>
    <w:rsid w:val="001A7929"/>
    <w:rsid w:val="001B03B8"/>
    <w:rsid w:val="001C66BD"/>
    <w:rsid w:val="001D2146"/>
    <w:rsid w:val="001D60C5"/>
    <w:rsid w:val="001E0B6B"/>
    <w:rsid w:val="001F23C7"/>
    <w:rsid w:val="00201143"/>
    <w:rsid w:val="00205FEC"/>
    <w:rsid w:val="002104E2"/>
    <w:rsid w:val="002127C5"/>
    <w:rsid w:val="00212DBF"/>
    <w:rsid w:val="002137FD"/>
    <w:rsid w:val="002144CB"/>
    <w:rsid w:val="0022490A"/>
    <w:rsid w:val="0022663E"/>
    <w:rsid w:val="00230502"/>
    <w:rsid w:val="002357A2"/>
    <w:rsid w:val="0024566D"/>
    <w:rsid w:val="0024776D"/>
    <w:rsid w:val="00254229"/>
    <w:rsid w:val="00257DAE"/>
    <w:rsid w:val="00271843"/>
    <w:rsid w:val="002853AF"/>
    <w:rsid w:val="00291C92"/>
    <w:rsid w:val="00293F76"/>
    <w:rsid w:val="0029525E"/>
    <w:rsid w:val="002971E7"/>
    <w:rsid w:val="002B1D1D"/>
    <w:rsid w:val="002B261D"/>
    <w:rsid w:val="002B4CB6"/>
    <w:rsid w:val="002B72E2"/>
    <w:rsid w:val="002C0F17"/>
    <w:rsid w:val="002C1FE8"/>
    <w:rsid w:val="002C1FEE"/>
    <w:rsid w:val="002D16DD"/>
    <w:rsid w:val="002D1850"/>
    <w:rsid w:val="002D2A14"/>
    <w:rsid w:val="002D3483"/>
    <w:rsid w:val="002E06E4"/>
    <w:rsid w:val="002E46C5"/>
    <w:rsid w:val="002E4906"/>
    <w:rsid w:val="002E6183"/>
    <w:rsid w:val="002E7058"/>
    <w:rsid w:val="002F1A3A"/>
    <w:rsid w:val="00303491"/>
    <w:rsid w:val="00304728"/>
    <w:rsid w:val="0030719D"/>
    <w:rsid w:val="00314E5F"/>
    <w:rsid w:val="003343E5"/>
    <w:rsid w:val="00334F41"/>
    <w:rsid w:val="00340205"/>
    <w:rsid w:val="003408BA"/>
    <w:rsid w:val="00341909"/>
    <w:rsid w:val="00343B3E"/>
    <w:rsid w:val="00364350"/>
    <w:rsid w:val="00380511"/>
    <w:rsid w:val="00381809"/>
    <w:rsid w:val="00382104"/>
    <w:rsid w:val="00395606"/>
    <w:rsid w:val="003A08EC"/>
    <w:rsid w:val="003A448F"/>
    <w:rsid w:val="003C7D30"/>
    <w:rsid w:val="003D017C"/>
    <w:rsid w:val="003D307E"/>
    <w:rsid w:val="003D40E1"/>
    <w:rsid w:val="003D6E0B"/>
    <w:rsid w:val="003F15D8"/>
    <w:rsid w:val="00401486"/>
    <w:rsid w:val="00402F6B"/>
    <w:rsid w:val="0040662F"/>
    <w:rsid w:val="00414A18"/>
    <w:rsid w:val="00422D17"/>
    <w:rsid w:val="0042647B"/>
    <w:rsid w:val="00427588"/>
    <w:rsid w:val="0044201D"/>
    <w:rsid w:val="00450C8D"/>
    <w:rsid w:val="0045175D"/>
    <w:rsid w:val="00471214"/>
    <w:rsid w:val="004745D7"/>
    <w:rsid w:val="00477AD8"/>
    <w:rsid w:val="004910A2"/>
    <w:rsid w:val="004A5159"/>
    <w:rsid w:val="004B094A"/>
    <w:rsid w:val="004B11F6"/>
    <w:rsid w:val="004B1DBF"/>
    <w:rsid w:val="004B4B13"/>
    <w:rsid w:val="004C42CA"/>
    <w:rsid w:val="004D6797"/>
    <w:rsid w:val="004D79B4"/>
    <w:rsid w:val="004E1620"/>
    <w:rsid w:val="004E7D1E"/>
    <w:rsid w:val="004F53CF"/>
    <w:rsid w:val="00506547"/>
    <w:rsid w:val="005066D9"/>
    <w:rsid w:val="00511520"/>
    <w:rsid w:val="00511801"/>
    <w:rsid w:val="005121FB"/>
    <w:rsid w:val="00516D89"/>
    <w:rsid w:val="00527EAF"/>
    <w:rsid w:val="0053124B"/>
    <w:rsid w:val="00540D54"/>
    <w:rsid w:val="005514CA"/>
    <w:rsid w:val="005517E9"/>
    <w:rsid w:val="005534B0"/>
    <w:rsid w:val="005570BF"/>
    <w:rsid w:val="0056060A"/>
    <w:rsid w:val="005624E6"/>
    <w:rsid w:val="00564ADC"/>
    <w:rsid w:val="00577803"/>
    <w:rsid w:val="00584B8F"/>
    <w:rsid w:val="0059020C"/>
    <w:rsid w:val="00591053"/>
    <w:rsid w:val="005960C8"/>
    <w:rsid w:val="005A018F"/>
    <w:rsid w:val="005A2420"/>
    <w:rsid w:val="005B530B"/>
    <w:rsid w:val="005B5341"/>
    <w:rsid w:val="005B674D"/>
    <w:rsid w:val="005C27C1"/>
    <w:rsid w:val="005C397A"/>
    <w:rsid w:val="005C43CD"/>
    <w:rsid w:val="005D6161"/>
    <w:rsid w:val="005D6A35"/>
    <w:rsid w:val="005E066B"/>
    <w:rsid w:val="005F01A2"/>
    <w:rsid w:val="005F24EB"/>
    <w:rsid w:val="005F3E06"/>
    <w:rsid w:val="005F3FD2"/>
    <w:rsid w:val="00600392"/>
    <w:rsid w:val="006272C4"/>
    <w:rsid w:val="00631250"/>
    <w:rsid w:val="00656895"/>
    <w:rsid w:val="0066590F"/>
    <w:rsid w:val="006662E4"/>
    <w:rsid w:val="00667C08"/>
    <w:rsid w:val="00686ACA"/>
    <w:rsid w:val="00690A44"/>
    <w:rsid w:val="0069246D"/>
    <w:rsid w:val="0069615F"/>
    <w:rsid w:val="006A2F36"/>
    <w:rsid w:val="006B3106"/>
    <w:rsid w:val="006B33A3"/>
    <w:rsid w:val="006B6FA1"/>
    <w:rsid w:val="006B7170"/>
    <w:rsid w:val="006C12EF"/>
    <w:rsid w:val="006C5114"/>
    <w:rsid w:val="006E0A3D"/>
    <w:rsid w:val="006E501F"/>
    <w:rsid w:val="006E64D8"/>
    <w:rsid w:val="006F0DD4"/>
    <w:rsid w:val="00724D23"/>
    <w:rsid w:val="007362CE"/>
    <w:rsid w:val="007448FE"/>
    <w:rsid w:val="00747ACB"/>
    <w:rsid w:val="00754858"/>
    <w:rsid w:val="0077231A"/>
    <w:rsid w:val="00774C89"/>
    <w:rsid w:val="00775F30"/>
    <w:rsid w:val="007874FC"/>
    <w:rsid w:val="00794E1C"/>
    <w:rsid w:val="00796F0C"/>
    <w:rsid w:val="007B1739"/>
    <w:rsid w:val="007C0339"/>
    <w:rsid w:val="007C58FE"/>
    <w:rsid w:val="007D2B36"/>
    <w:rsid w:val="007D60E6"/>
    <w:rsid w:val="007D7E68"/>
    <w:rsid w:val="007E1FC9"/>
    <w:rsid w:val="007F0E1F"/>
    <w:rsid w:val="007F6977"/>
    <w:rsid w:val="008000B4"/>
    <w:rsid w:val="00802B34"/>
    <w:rsid w:val="00811188"/>
    <w:rsid w:val="008113E9"/>
    <w:rsid w:val="00815E12"/>
    <w:rsid w:val="008160D1"/>
    <w:rsid w:val="0082203C"/>
    <w:rsid w:val="0083115C"/>
    <w:rsid w:val="00846C0D"/>
    <w:rsid w:val="00852D5F"/>
    <w:rsid w:val="00855429"/>
    <w:rsid w:val="008656C3"/>
    <w:rsid w:val="0087705A"/>
    <w:rsid w:val="00887787"/>
    <w:rsid w:val="00894394"/>
    <w:rsid w:val="008A5771"/>
    <w:rsid w:val="008B76A0"/>
    <w:rsid w:val="008C5CCB"/>
    <w:rsid w:val="008C6A66"/>
    <w:rsid w:val="008C733D"/>
    <w:rsid w:val="008E08EB"/>
    <w:rsid w:val="008E2041"/>
    <w:rsid w:val="009027E6"/>
    <w:rsid w:val="00904910"/>
    <w:rsid w:val="009056EC"/>
    <w:rsid w:val="00912A86"/>
    <w:rsid w:val="009131BD"/>
    <w:rsid w:val="00925FAA"/>
    <w:rsid w:val="0092793E"/>
    <w:rsid w:val="00930F9D"/>
    <w:rsid w:val="009352F6"/>
    <w:rsid w:val="00936CB4"/>
    <w:rsid w:val="00943177"/>
    <w:rsid w:val="0094616A"/>
    <w:rsid w:val="009533AE"/>
    <w:rsid w:val="00955C9F"/>
    <w:rsid w:val="0096112A"/>
    <w:rsid w:val="009643BD"/>
    <w:rsid w:val="00964A11"/>
    <w:rsid w:val="00972570"/>
    <w:rsid w:val="00974B6C"/>
    <w:rsid w:val="009845C0"/>
    <w:rsid w:val="009A3ACF"/>
    <w:rsid w:val="009B66D8"/>
    <w:rsid w:val="009C6655"/>
    <w:rsid w:val="009D3346"/>
    <w:rsid w:val="009E7200"/>
    <w:rsid w:val="009F3EBC"/>
    <w:rsid w:val="009F59D2"/>
    <w:rsid w:val="00A0453F"/>
    <w:rsid w:val="00A067F6"/>
    <w:rsid w:val="00A111E4"/>
    <w:rsid w:val="00A163C1"/>
    <w:rsid w:val="00A177D7"/>
    <w:rsid w:val="00A2420C"/>
    <w:rsid w:val="00A401FC"/>
    <w:rsid w:val="00A56CCF"/>
    <w:rsid w:val="00A57461"/>
    <w:rsid w:val="00A64A29"/>
    <w:rsid w:val="00A67F36"/>
    <w:rsid w:val="00A70D90"/>
    <w:rsid w:val="00A77151"/>
    <w:rsid w:val="00A84484"/>
    <w:rsid w:val="00A8637B"/>
    <w:rsid w:val="00A96D62"/>
    <w:rsid w:val="00AB2BD9"/>
    <w:rsid w:val="00AC3788"/>
    <w:rsid w:val="00AD3949"/>
    <w:rsid w:val="00AD554C"/>
    <w:rsid w:val="00AE09F4"/>
    <w:rsid w:val="00AE2234"/>
    <w:rsid w:val="00AE46C8"/>
    <w:rsid w:val="00AE7C5A"/>
    <w:rsid w:val="00AF5F81"/>
    <w:rsid w:val="00AF6ABB"/>
    <w:rsid w:val="00B144E7"/>
    <w:rsid w:val="00B15D86"/>
    <w:rsid w:val="00B16CB2"/>
    <w:rsid w:val="00B16E8C"/>
    <w:rsid w:val="00B22D33"/>
    <w:rsid w:val="00B244FA"/>
    <w:rsid w:val="00B452E5"/>
    <w:rsid w:val="00B46262"/>
    <w:rsid w:val="00B752DC"/>
    <w:rsid w:val="00B82B80"/>
    <w:rsid w:val="00B866A9"/>
    <w:rsid w:val="00B9150F"/>
    <w:rsid w:val="00B93290"/>
    <w:rsid w:val="00B94C83"/>
    <w:rsid w:val="00B978E1"/>
    <w:rsid w:val="00BA5667"/>
    <w:rsid w:val="00BA6D05"/>
    <w:rsid w:val="00BB5814"/>
    <w:rsid w:val="00BC22C8"/>
    <w:rsid w:val="00BE0D0E"/>
    <w:rsid w:val="00BE1005"/>
    <w:rsid w:val="00BF2A1B"/>
    <w:rsid w:val="00BF3DD6"/>
    <w:rsid w:val="00C006AF"/>
    <w:rsid w:val="00C02FD8"/>
    <w:rsid w:val="00C04244"/>
    <w:rsid w:val="00C054C1"/>
    <w:rsid w:val="00C076C5"/>
    <w:rsid w:val="00C1100F"/>
    <w:rsid w:val="00C36436"/>
    <w:rsid w:val="00C42DB3"/>
    <w:rsid w:val="00C46925"/>
    <w:rsid w:val="00C46F54"/>
    <w:rsid w:val="00C50B28"/>
    <w:rsid w:val="00C53F27"/>
    <w:rsid w:val="00C71576"/>
    <w:rsid w:val="00C80D84"/>
    <w:rsid w:val="00C81DA0"/>
    <w:rsid w:val="00C93F89"/>
    <w:rsid w:val="00C94B6E"/>
    <w:rsid w:val="00CB4BE8"/>
    <w:rsid w:val="00CC48AA"/>
    <w:rsid w:val="00CC6382"/>
    <w:rsid w:val="00CC6EA6"/>
    <w:rsid w:val="00CD71D4"/>
    <w:rsid w:val="00CE1165"/>
    <w:rsid w:val="00CE4565"/>
    <w:rsid w:val="00CF545E"/>
    <w:rsid w:val="00CF73A8"/>
    <w:rsid w:val="00D11AA4"/>
    <w:rsid w:val="00D2107D"/>
    <w:rsid w:val="00D23D39"/>
    <w:rsid w:val="00D30FE6"/>
    <w:rsid w:val="00D34703"/>
    <w:rsid w:val="00D43317"/>
    <w:rsid w:val="00D456ED"/>
    <w:rsid w:val="00D553E5"/>
    <w:rsid w:val="00D65348"/>
    <w:rsid w:val="00D66BA8"/>
    <w:rsid w:val="00D67DD1"/>
    <w:rsid w:val="00D76D90"/>
    <w:rsid w:val="00D85FA6"/>
    <w:rsid w:val="00D93982"/>
    <w:rsid w:val="00D97A87"/>
    <w:rsid w:val="00DA26A3"/>
    <w:rsid w:val="00DA348F"/>
    <w:rsid w:val="00DA5764"/>
    <w:rsid w:val="00DB35AB"/>
    <w:rsid w:val="00DB3D2A"/>
    <w:rsid w:val="00DB5786"/>
    <w:rsid w:val="00DB7194"/>
    <w:rsid w:val="00DC7E91"/>
    <w:rsid w:val="00DC7F79"/>
    <w:rsid w:val="00DD17CE"/>
    <w:rsid w:val="00DD670F"/>
    <w:rsid w:val="00DF4E37"/>
    <w:rsid w:val="00DF54EF"/>
    <w:rsid w:val="00E04C39"/>
    <w:rsid w:val="00E068DD"/>
    <w:rsid w:val="00E103BB"/>
    <w:rsid w:val="00E1193F"/>
    <w:rsid w:val="00E12EB0"/>
    <w:rsid w:val="00E1601B"/>
    <w:rsid w:val="00E22CD2"/>
    <w:rsid w:val="00E24782"/>
    <w:rsid w:val="00E3032C"/>
    <w:rsid w:val="00E350A2"/>
    <w:rsid w:val="00E4074E"/>
    <w:rsid w:val="00E41597"/>
    <w:rsid w:val="00E45AFF"/>
    <w:rsid w:val="00E57752"/>
    <w:rsid w:val="00E577A6"/>
    <w:rsid w:val="00E6418C"/>
    <w:rsid w:val="00E650A3"/>
    <w:rsid w:val="00E736B4"/>
    <w:rsid w:val="00E74D1F"/>
    <w:rsid w:val="00E77218"/>
    <w:rsid w:val="00E8553F"/>
    <w:rsid w:val="00E9048A"/>
    <w:rsid w:val="00E90C47"/>
    <w:rsid w:val="00E964C9"/>
    <w:rsid w:val="00EC2BCA"/>
    <w:rsid w:val="00EE097C"/>
    <w:rsid w:val="00EF0744"/>
    <w:rsid w:val="00EF22D5"/>
    <w:rsid w:val="00EF2526"/>
    <w:rsid w:val="00EF7CB5"/>
    <w:rsid w:val="00F003C9"/>
    <w:rsid w:val="00F14DBC"/>
    <w:rsid w:val="00F22C87"/>
    <w:rsid w:val="00F233AD"/>
    <w:rsid w:val="00F239C4"/>
    <w:rsid w:val="00F3359B"/>
    <w:rsid w:val="00F40BC5"/>
    <w:rsid w:val="00F43F1A"/>
    <w:rsid w:val="00F615CE"/>
    <w:rsid w:val="00F66B26"/>
    <w:rsid w:val="00F67865"/>
    <w:rsid w:val="00F70AB3"/>
    <w:rsid w:val="00F82FD6"/>
    <w:rsid w:val="00F867FD"/>
    <w:rsid w:val="00F95755"/>
    <w:rsid w:val="00FA0FE3"/>
    <w:rsid w:val="00FA1714"/>
    <w:rsid w:val="00FA3938"/>
    <w:rsid w:val="00FA52B6"/>
    <w:rsid w:val="00FB652D"/>
    <w:rsid w:val="00FB69D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8637B"/>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2C1FEE"/>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A8637B"/>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uiPriority w:val="99"/>
    <w:rsid w:val="00A8637B"/>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qFormat/>
    <w:rsid w:val="00F003C9"/>
    <w:pPr>
      <w:keepLines/>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A8637B"/>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69615F"/>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A8637B"/>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8637B"/>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toc0">
    <w:name w:val="toc 0"/>
    <w:basedOn w:val="Normal"/>
    <w:next w:val="TOC1"/>
    <w:rsid w:val="00A8637B"/>
    <w:pPr>
      <w:tabs>
        <w:tab w:val="right" w:pos="9639"/>
      </w:tabs>
    </w:pPr>
    <w:rPr>
      <w:b/>
    </w:rPr>
  </w:style>
  <w:style w:type="paragraph" w:customStyle="1" w:styleId="RefText0">
    <w:name w:val="Ref_Text"/>
    <w:basedOn w:val="Normal"/>
    <w:rsid w:val="00A8637B"/>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TableText0">
    <w:name w:val="Table_Text"/>
    <w:basedOn w:val="Normal"/>
    <w:rsid w:val="00A863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40" w:after="40" w:line="240" w:lineRule="auto"/>
      <w:jc w:val="left"/>
      <w:textAlignment w:val="auto"/>
    </w:pPr>
    <w:rPr>
      <w:rFonts w:cs="Times New Roman"/>
      <w:szCs w:val="20"/>
      <w:lang w:val="fr-FR" w:eastAsia="en-US"/>
    </w:rPr>
  </w:style>
  <w:style w:type="paragraph" w:customStyle="1" w:styleId="RecNO0">
    <w:name w:val="Rec_NO"/>
    <w:basedOn w:val="Normal"/>
    <w:rsid w:val="000775D0"/>
    <w:pPr>
      <w:bidi w:val="0"/>
      <w:spacing w:before="0" w:after="480" w:line="240" w:lineRule="auto"/>
      <w:jc w:val="center"/>
    </w:pPr>
    <w:rPr>
      <w:rFonts w:eastAsia="SimSun"/>
      <w:sz w:val="26"/>
      <w:szCs w:val="36"/>
    </w:rPr>
  </w:style>
  <w:style w:type="paragraph" w:customStyle="1" w:styleId="AnnexNo">
    <w:name w:val="Annex_No"/>
    <w:basedOn w:val="Normal"/>
    <w:next w:val="Normal"/>
    <w:rsid w:val="002C1FEE"/>
    <w:pPr>
      <w:keepNext/>
      <w:keepLines/>
      <w:tabs>
        <w:tab w:val="left" w:pos="794"/>
        <w:tab w:val="left" w:pos="1191"/>
        <w:tab w:val="left" w:pos="1588"/>
        <w:tab w:val="left" w:pos="1985"/>
      </w:tabs>
      <w:bidi w:val="0"/>
      <w:spacing w:before="240"/>
      <w:jc w:val="center"/>
    </w:pPr>
    <w:rPr>
      <w:caps/>
      <w:sz w:val="26"/>
      <w:szCs w:val="36"/>
      <w:lang w:val="en-GB" w:eastAsia="en-US"/>
    </w:rPr>
  </w:style>
  <w:style w:type="paragraph" w:customStyle="1" w:styleId="headingi0">
    <w:name w:val="heading_i"/>
    <w:basedOn w:val="Normal"/>
    <w:rsid w:val="00AD3949"/>
    <w:pPr>
      <w:keepNext/>
      <w:spacing w:before="240"/>
    </w:pPr>
    <w:rPr>
      <w:i/>
      <w:iCs/>
      <w:lang w:val="en-GB" w:eastAsia="en-US"/>
    </w:rPr>
  </w:style>
  <w:style w:type="paragraph" w:customStyle="1" w:styleId="recno1">
    <w:name w:val="rec_no"/>
    <w:basedOn w:val="Normal"/>
    <w:rsid w:val="00955C9F"/>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955C9F"/>
    <w:pPr>
      <w:tabs>
        <w:tab w:val="left" w:pos="720"/>
        <w:tab w:val="left" w:pos="1247"/>
      </w:tabs>
      <w:spacing w:before="0" w:after="480"/>
      <w:jc w:val="center"/>
    </w:pPr>
    <w:rPr>
      <w:rFonts w:ascii="Times New Roman Bold" w:hAnsi="Times New Roman Bold"/>
      <w:b/>
      <w:bCs/>
      <w:sz w:val="26"/>
      <w:szCs w:val="36"/>
      <w:lang w:eastAsia="en-US"/>
    </w:rPr>
  </w:style>
  <w:style w:type="paragraph" w:customStyle="1" w:styleId="StyleHeading1">
    <w:name w:val="Style Heading 1"/>
    <w:basedOn w:val="Heading1"/>
    <w:rsid w:val="00955C9F"/>
    <w:pPr>
      <w:keepLines w:val="0"/>
      <w:tabs>
        <w:tab w:val="left" w:pos="851"/>
      </w:tabs>
      <w:overflowPunct/>
      <w:autoSpaceDE/>
      <w:autoSpaceDN/>
      <w:adjustRightInd/>
      <w:spacing w:before="0" w:after="240"/>
      <w:ind w:left="851" w:hanging="851"/>
      <w:textAlignment w:val="auto"/>
    </w:pPr>
    <w:rPr>
      <w:kern w:val="32"/>
      <w:sz w:val="24"/>
      <w:szCs w:val="32"/>
      <w:lang w:val="en-GB" w:eastAsia="en-US"/>
    </w:rPr>
  </w:style>
  <w:style w:type="paragraph" w:customStyle="1" w:styleId="Numbered">
    <w:name w:val="Numbered"/>
    <w:basedOn w:val="Normal"/>
    <w:rsid w:val="00955C9F"/>
    <w:pPr>
      <w:spacing w:before="0" w:after="120"/>
      <w:ind w:left="720" w:hanging="720"/>
    </w:pPr>
    <w:rPr>
      <w:lang w:val="en-GB" w:eastAsia="en-US" w:bidi="ar-EG"/>
    </w:rPr>
  </w:style>
  <w:style w:type="paragraph" w:customStyle="1" w:styleId="Contents">
    <w:name w:val="Contents"/>
    <w:basedOn w:val="Normal"/>
    <w:rsid w:val="00955C9F"/>
    <w:pPr>
      <w:spacing w:before="0" w:after="240"/>
      <w:jc w:val="center"/>
    </w:pPr>
    <w:rPr>
      <w:rFonts w:ascii="Times New Roman Bold" w:hAnsi="Times New Roman Bold"/>
      <w:b/>
      <w:bCs/>
      <w:sz w:val="24"/>
      <w:szCs w:val="32"/>
      <w:lang w:val="en-GB" w:eastAsia="en-US" w:bidi="ar-EG"/>
    </w:rPr>
  </w:style>
  <w:style w:type="paragraph" w:customStyle="1" w:styleId="Title10">
    <w:name w:val="Title_1"/>
    <w:basedOn w:val="rectitle0"/>
    <w:rsid w:val="00955C9F"/>
    <w:rPr>
      <w:rFonts w:ascii="Times New Roman" w:hAnsi="Times New Roman"/>
      <w:b w:val="0"/>
      <w:bCs w:val="0"/>
    </w:rPr>
  </w:style>
  <w:style w:type="paragraph" w:customStyle="1" w:styleId="Recno2">
    <w:name w:val="Rec_no"/>
    <w:basedOn w:val="Heading1"/>
    <w:rsid w:val="00955C9F"/>
    <w:pPr>
      <w:keepLines w:val="0"/>
      <w:spacing w:before="0" w:after="600"/>
      <w:ind w:left="851" w:hanging="851"/>
    </w:pPr>
    <w:rPr>
      <w:kern w:val="32"/>
      <w:lang w:val="fr-FR" w:bidi="ar-MA"/>
    </w:rPr>
  </w:style>
  <w:style w:type="paragraph" w:customStyle="1" w:styleId="Chaptertitle">
    <w:name w:val="Chapter_title"/>
    <w:basedOn w:val="Normal"/>
    <w:rsid w:val="00955C9F"/>
    <w:pPr>
      <w:keepNext/>
      <w:tabs>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955C9F"/>
    <w:pPr>
      <w:keepLines w:val="0"/>
      <w:tabs>
        <w:tab w:val="left" w:pos="1134"/>
      </w:tabs>
      <w:overflowPunct/>
      <w:autoSpaceDE/>
      <w:autoSpaceDN/>
      <w:adjustRightInd/>
      <w:spacing w:before="120" w:line="240" w:lineRule="auto"/>
      <w:ind w:left="1134" w:hanging="1134"/>
      <w:textAlignment w:val="auto"/>
    </w:pPr>
    <w:rPr>
      <w:b w:val="0"/>
      <w:kern w:val="14"/>
      <w:lang w:eastAsia="en-US" w:bidi="ar-EG"/>
    </w:rPr>
  </w:style>
  <w:style w:type="paragraph" w:customStyle="1" w:styleId="Bullted">
    <w:name w:val="Bullted"/>
    <w:basedOn w:val="Normal"/>
    <w:rsid w:val="00955C9F"/>
    <w:pPr>
      <w:numPr>
        <w:numId w:val="39"/>
      </w:numPr>
      <w:tabs>
        <w:tab w:val="left" w:pos="1134"/>
      </w:tabs>
    </w:pPr>
    <w:rPr>
      <w:lang w:eastAsia="en-US"/>
    </w:rPr>
  </w:style>
  <w:style w:type="paragraph" w:customStyle="1" w:styleId="Appendixtitle">
    <w:name w:val="Appendix_title"/>
    <w:basedOn w:val="Normal"/>
    <w:rsid w:val="00955C9F"/>
    <w:pPr>
      <w:keepNext/>
      <w:tabs>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qFormat/>
    <w:rsid w:val="0024776D"/>
    <w:pPr>
      <w:spacing w:line="185" w:lineRule="auto"/>
    </w:pPr>
    <w:rPr>
      <w:sz w:val="20"/>
      <w:szCs w:val="26"/>
      <w:lang w:val="en-GB" w:eastAsia="en-US" w:bidi="ar-EG"/>
    </w:rPr>
  </w:style>
  <w:style w:type="paragraph" w:customStyle="1" w:styleId="Figureno0">
    <w:name w:val="Figure_no"/>
    <w:basedOn w:val="Normal"/>
    <w:next w:val="Tabletext"/>
    <w:rsid w:val="00955C9F"/>
    <w:pPr>
      <w:keepNext/>
      <w:tabs>
        <w:tab w:val="left" w:pos="2948"/>
        <w:tab w:val="left" w:pos="4082"/>
      </w:tabs>
      <w:spacing w:before="360" w:after="120"/>
      <w:jc w:val="center"/>
    </w:pPr>
    <w:rPr>
      <w:lang w:val="en-GB" w:eastAsia="en-US"/>
    </w:rPr>
  </w:style>
  <w:style w:type="paragraph" w:customStyle="1" w:styleId="Figuretitle0">
    <w:name w:val="Figure_title"/>
    <w:basedOn w:val="Normal"/>
    <w:next w:val="Normal"/>
    <w:qFormat/>
    <w:rsid w:val="004745D7"/>
    <w:pPr>
      <w:keepNext/>
      <w:keepLines/>
      <w:tabs>
        <w:tab w:val="left" w:pos="794"/>
        <w:tab w:val="left" w:pos="1191"/>
        <w:tab w:val="left" w:pos="1588"/>
        <w:tab w:val="left" w:pos="1985"/>
      </w:tabs>
      <w:spacing w:before="0" w:after="120"/>
      <w:jc w:val="center"/>
    </w:pPr>
    <w:rPr>
      <w:rFonts w:ascii="Times New Roman Bold" w:hAnsi="Times New Roman Bold"/>
      <w:b/>
      <w:bCs/>
      <w:lang w:val="en-GB" w:eastAsia="en-US"/>
    </w:rPr>
  </w:style>
  <w:style w:type="paragraph" w:customStyle="1" w:styleId="Tablenumber">
    <w:name w:val="Table_number"/>
    <w:basedOn w:val="Normal"/>
    <w:next w:val="Tabletext"/>
    <w:rsid w:val="00955C9F"/>
    <w:pPr>
      <w:keepNext/>
      <w:tabs>
        <w:tab w:val="left" w:pos="2948"/>
        <w:tab w:val="left" w:pos="4082"/>
      </w:tabs>
      <w:spacing w:before="360" w:after="120"/>
      <w:jc w:val="center"/>
    </w:pPr>
    <w:rPr>
      <w:lang w:val="en-GB" w:eastAsia="en-US"/>
    </w:rPr>
  </w:style>
  <w:style w:type="paragraph" w:customStyle="1" w:styleId="Figurenumber">
    <w:name w:val="Figure_number"/>
    <w:basedOn w:val="Tablenumber"/>
    <w:rsid w:val="00955C9F"/>
  </w:style>
  <w:style w:type="paragraph" w:customStyle="1" w:styleId="Heading70">
    <w:name w:val="Heading_7"/>
    <w:basedOn w:val="Heading50"/>
    <w:rsid w:val="00955C9F"/>
  </w:style>
  <w:style w:type="paragraph" w:customStyle="1" w:styleId="Normalaftertile">
    <w:name w:val="Normal_aftertile"/>
    <w:basedOn w:val="Normal"/>
    <w:rsid w:val="00955C9F"/>
    <w:pPr>
      <w:spacing w:before="360" w:after="240"/>
    </w:pPr>
    <w:rPr>
      <w:lang w:val="en-GB" w:eastAsia="en-US"/>
    </w:rPr>
  </w:style>
  <w:style w:type="paragraph" w:customStyle="1" w:styleId="FigureNoTitle">
    <w:name w:val="Figure_NoTitle"/>
    <w:basedOn w:val="Normal"/>
    <w:next w:val="Normal"/>
    <w:rsid w:val="00955C9F"/>
    <w:pPr>
      <w:keepLines/>
      <w:tabs>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955C9F"/>
    <w:pPr>
      <w:spacing w:before="0" w:after="240"/>
      <w:ind w:left="720"/>
    </w:pPr>
    <w:rPr>
      <w:lang w:val="en-GB" w:eastAsia="en-US"/>
    </w:rPr>
  </w:style>
  <w:style w:type="paragraph" w:customStyle="1" w:styleId="headingb">
    <w:name w:val="heading_b"/>
    <w:basedOn w:val="Heading3"/>
    <w:next w:val="Normal"/>
    <w:rsid w:val="00E8553F"/>
    <w:pPr>
      <w:keepLines w:val="0"/>
      <w:tabs>
        <w:tab w:val="left" w:pos="2127"/>
        <w:tab w:val="left" w:pos="2410"/>
        <w:tab w:val="left" w:pos="2921"/>
        <w:tab w:val="left" w:pos="3261"/>
      </w:tabs>
      <w:spacing w:before="240"/>
      <w:ind w:left="0" w:firstLine="0"/>
      <w:outlineLvl w:val="9"/>
    </w:pPr>
    <w:rPr>
      <w:sz w:val="24"/>
      <w:szCs w:val="32"/>
      <w:lang w:eastAsia="en-US" w:bidi="ar-SY"/>
    </w:rPr>
  </w:style>
  <w:style w:type="paragraph" w:customStyle="1" w:styleId="TableLegend0">
    <w:name w:val="Table_Legend"/>
    <w:basedOn w:val="Normal"/>
    <w:next w:val="Normal"/>
    <w:rsid w:val="00955C9F"/>
    <w:pPr>
      <w:keepNext/>
      <w:tabs>
        <w:tab w:val="left" w:pos="794"/>
        <w:tab w:val="left" w:pos="1191"/>
        <w:tab w:val="left" w:pos="1588"/>
        <w:tab w:val="left" w:pos="1985"/>
      </w:tabs>
      <w:bidi w:val="0"/>
      <w:spacing w:before="240" w:after="120"/>
      <w:jc w:val="center"/>
    </w:pPr>
    <w:rPr>
      <w:sz w:val="18"/>
      <w:szCs w:val="18"/>
      <w:lang w:val="en-GB" w:eastAsia="en-US"/>
    </w:rPr>
  </w:style>
  <w:style w:type="paragraph" w:customStyle="1" w:styleId="TableNo0">
    <w:name w:val="Table_No"/>
    <w:basedOn w:val="Normal"/>
    <w:next w:val="Normal"/>
    <w:rsid w:val="00955C9F"/>
    <w:pPr>
      <w:keepNext/>
      <w:widowControl w:val="0"/>
      <w:tabs>
        <w:tab w:val="left" w:pos="794"/>
        <w:tab w:val="left" w:pos="1191"/>
        <w:tab w:val="left" w:pos="1588"/>
        <w:tab w:val="left" w:pos="1985"/>
      </w:tabs>
      <w:bidi w:val="0"/>
      <w:spacing w:before="360" w:after="120"/>
      <w:jc w:val="center"/>
    </w:pPr>
    <w:rPr>
      <w:lang w:val="fr-FR" w:eastAsia="en-US"/>
    </w:rPr>
  </w:style>
  <w:style w:type="paragraph" w:customStyle="1" w:styleId="TableNoTitle">
    <w:name w:val="Table_NoTitle"/>
    <w:basedOn w:val="Normal"/>
    <w:next w:val="Tablehead"/>
    <w:rsid w:val="00955C9F"/>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Blanc">
    <w:name w:val="Blanc"/>
    <w:basedOn w:val="Normal"/>
    <w:next w:val="TableText0"/>
    <w:rsid w:val="00955C9F"/>
    <w:pPr>
      <w:keepNext/>
      <w:keepLines/>
      <w:bidi w:val="0"/>
      <w:spacing w:before="0" w:line="240" w:lineRule="auto"/>
    </w:pPr>
    <w:rPr>
      <w:rFonts w:cs="Times New Roman"/>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8637B"/>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2C1FEE"/>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A8637B"/>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uiPriority w:val="99"/>
    <w:rsid w:val="00A8637B"/>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qFormat/>
    <w:rsid w:val="00F003C9"/>
    <w:pPr>
      <w:keepLines/>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A8637B"/>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69615F"/>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A8637B"/>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8637B"/>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toc0">
    <w:name w:val="toc 0"/>
    <w:basedOn w:val="Normal"/>
    <w:next w:val="TOC1"/>
    <w:rsid w:val="00A8637B"/>
    <w:pPr>
      <w:tabs>
        <w:tab w:val="right" w:pos="9639"/>
      </w:tabs>
    </w:pPr>
    <w:rPr>
      <w:b/>
    </w:rPr>
  </w:style>
  <w:style w:type="paragraph" w:customStyle="1" w:styleId="RefText0">
    <w:name w:val="Ref_Text"/>
    <w:basedOn w:val="Normal"/>
    <w:rsid w:val="00A8637B"/>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TableText0">
    <w:name w:val="Table_Text"/>
    <w:basedOn w:val="Normal"/>
    <w:rsid w:val="00A8637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40" w:after="40" w:line="240" w:lineRule="auto"/>
      <w:jc w:val="left"/>
      <w:textAlignment w:val="auto"/>
    </w:pPr>
    <w:rPr>
      <w:rFonts w:cs="Times New Roman"/>
      <w:szCs w:val="20"/>
      <w:lang w:val="fr-FR" w:eastAsia="en-US"/>
    </w:rPr>
  </w:style>
  <w:style w:type="paragraph" w:customStyle="1" w:styleId="RecNO0">
    <w:name w:val="Rec_NO"/>
    <w:basedOn w:val="Normal"/>
    <w:rsid w:val="000775D0"/>
    <w:pPr>
      <w:bidi w:val="0"/>
      <w:spacing w:before="0" w:after="480" w:line="240" w:lineRule="auto"/>
      <w:jc w:val="center"/>
    </w:pPr>
    <w:rPr>
      <w:rFonts w:eastAsia="SimSun"/>
      <w:sz w:val="26"/>
      <w:szCs w:val="36"/>
    </w:rPr>
  </w:style>
  <w:style w:type="paragraph" w:customStyle="1" w:styleId="AnnexNo">
    <w:name w:val="Annex_No"/>
    <w:basedOn w:val="Normal"/>
    <w:next w:val="Normal"/>
    <w:rsid w:val="002C1FEE"/>
    <w:pPr>
      <w:keepNext/>
      <w:keepLines/>
      <w:tabs>
        <w:tab w:val="left" w:pos="794"/>
        <w:tab w:val="left" w:pos="1191"/>
        <w:tab w:val="left" w:pos="1588"/>
        <w:tab w:val="left" w:pos="1985"/>
      </w:tabs>
      <w:bidi w:val="0"/>
      <w:spacing w:before="240"/>
      <w:jc w:val="center"/>
    </w:pPr>
    <w:rPr>
      <w:caps/>
      <w:sz w:val="26"/>
      <w:szCs w:val="36"/>
      <w:lang w:val="en-GB" w:eastAsia="en-US"/>
    </w:rPr>
  </w:style>
  <w:style w:type="paragraph" w:customStyle="1" w:styleId="headingi0">
    <w:name w:val="heading_i"/>
    <w:basedOn w:val="Normal"/>
    <w:rsid w:val="00AD3949"/>
    <w:pPr>
      <w:keepNext/>
      <w:spacing w:before="240"/>
    </w:pPr>
    <w:rPr>
      <w:i/>
      <w:iCs/>
      <w:lang w:val="en-GB" w:eastAsia="en-US"/>
    </w:rPr>
  </w:style>
  <w:style w:type="paragraph" w:customStyle="1" w:styleId="recno1">
    <w:name w:val="rec_no"/>
    <w:basedOn w:val="Normal"/>
    <w:rsid w:val="00955C9F"/>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955C9F"/>
    <w:pPr>
      <w:tabs>
        <w:tab w:val="left" w:pos="720"/>
        <w:tab w:val="left" w:pos="1247"/>
      </w:tabs>
      <w:spacing w:before="0" w:after="480"/>
      <w:jc w:val="center"/>
    </w:pPr>
    <w:rPr>
      <w:rFonts w:ascii="Times New Roman Bold" w:hAnsi="Times New Roman Bold"/>
      <w:b/>
      <w:bCs/>
      <w:sz w:val="26"/>
      <w:szCs w:val="36"/>
      <w:lang w:eastAsia="en-US"/>
    </w:rPr>
  </w:style>
  <w:style w:type="paragraph" w:customStyle="1" w:styleId="StyleHeading1">
    <w:name w:val="Style Heading 1"/>
    <w:basedOn w:val="Heading1"/>
    <w:rsid w:val="00955C9F"/>
    <w:pPr>
      <w:keepLines w:val="0"/>
      <w:tabs>
        <w:tab w:val="left" w:pos="851"/>
      </w:tabs>
      <w:overflowPunct/>
      <w:autoSpaceDE/>
      <w:autoSpaceDN/>
      <w:adjustRightInd/>
      <w:spacing w:before="0" w:after="240"/>
      <w:ind w:left="851" w:hanging="851"/>
      <w:textAlignment w:val="auto"/>
    </w:pPr>
    <w:rPr>
      <w:kern w:val="32"/>
      <w:sz w:val="24"/>
      <w:szCs w:val="32"/>
      <w:lang w:val="en-GB" w:eastAsia="en-US"/>
    </w:rPr>
  </w:style>
  <w:style w:type="paragraph" w:customStyle="1" w:styleId="Numbered">
    <w:name w:val="Numbered"/>
    <w:basedOn w:val="Normal"/>
    <w:rsid w:val="00955C9F"/>
    <w:pPr>
      <w:spacing w:before="0" w:after="120"/>
      <w:ind w:left="720" w:hanging="720"/>
    </w:pPr>
    <w:rPr>
      <w:lang w:val="en-GB" w:eastAsia="en-US" w:bidi="ar-EG"/>
    </w:rPr>
  </w:style>
  <w:style w:type="paragraph" w:customStyle="1" w:styleId="Contents">
    <w:name w:val="Contents"/>
    <w:basedOn w:val="Normal"/>
    <w:rsid w:val="00955C9F"/>
    <w:pPr>
      <w:spacing w:before="0" w:after="240"/>
      <w:jc w:val="center"/>
    </w:pPr>
    <w:rPr>
      <w:rFonts w:ascii="Times New Roman Bold" w:hAnsi="Times New Roman Bold"/>
      <w:b/>
      <w:bCs/>
      <w:sz w:val="24"/>
      <w:szCs w:val="32"/>
      <w:lang w:val="en-GB" w:eastAsia="en-US" w:bidi="ar-EG"/>
    </w:rPr>
  </w:style>
  <w:style w:type="paragraph" w:customStyle="1" w:styleId="Title10">
    <w:name w:val="Title_1"/>
    <w:basedOn w:val="rectitle0"/>
    <w:rsid w:val="00955C9F"/>
    <w:rPr>
      <w:rFonts w:ascii="Times New Roman" w:hAnsi="Times New Roman"/>
      <w:b w:val="0"/>
      <w:bCs w:val="0"/>
    </w:rPr>
  </w:style>
  <w:style w:type="paragraph" w:customStyle="1" w:styleId="Recno2">
    <w:name w:val="Rec_no"/>
    <w:basedOn w:val="Heading1"/>
    <w:rsid w:val="00955C9F"/>
    <w:pPr>
      <w:keepLines w:val="0"/>
      <w:spacing w:before="0" w:after="600"/>
      <w:ind w:left="851" w:hanging="851"/>
    </w:pPr>
    <w:rPr>
      <w:kern w:val="32"/>
      <w:lang w:val="fr-FR" w:bidi="ar-MA"/>
    </w:rPr>
  </w:style>
  <w:style w:type="paragraph" w:customStyle="1" w:styleId="Chaptertitle">
    <w:name w:val="Chapter_title"/>
    <w:basedOn w:val="Normal"/>
    <w:rsid w:val="00955C9F"/>
    <w:pPr>
      <w:keepNext/>
      <w:tabs>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955C9F"/>
    <w:pPr>
      <w:keepLines w:val="0"/>
      <w:tabs>
        <w:tab w:val="left" w:pos="1134"/>
      </w:tabs>
      <w:overflowPunct/>
      <w:autoSpaceDE/>
      <w:autoSpaceDN/>
      <w:adjustRightInd/>
      <w:spacing w:before="120" w:line="240" w:lineRule="auto"/>
      <w:ind w:left="1134" w:hanging="1134"/>
      <w:textAlignment w:val="auto"/>
    </w:pPr>
    <w:rPr>
      <w:b w:val="0"/>
      <w:kern w:val="14"/>
      <w:lang w:eastAsia="en-US" w:bidi="ar-EG"/>
    </w:rPr>
  </w:style>
  <w:style w:type="paragraph" w:customStyle="1" w:styleId="Bullted">
    <w:name w:val="Bullted"/>
    <w:basedOn w:val="Normal"/>
    <w:rsid w:val="00955C9F"/>
    <w:pPr>
      <w:numPr>
        <w:numId w:val="39"/>
      </w:numPr>
      <w:tabs>
        <w:tab w:val="left" w:pos="1134"/>
      </w:tabs>
    </w:pPr>
    <w:rPr>
      <w:lang w:eastAsia="en-US"/>
    </w:rPr>
  </w:style>
  <w:style w:type="paragraph" w:customStyle="1" w:styleId="Appendixtitle">
    <w:name w:val="Appendix_title"/>
    <w:basedOn w:val="Normal"/>
    <w:rsid w:val="00955C9F"/>
    <w:pPr>
      <w:keepNext/>
      <w:tabs>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qFormat/>
    <w:rsid w:val="0024776D"/>
    <w:pPr>
      <w:spacing w:line="185" w:lineRule="auto"/>
    </w:pPr>
    <w:rPr>
      <w:sz w:val="20"/>
      <w:szCs w:val="26"/>
      <w:lang w:val="en-GB" w:eastAsia="en-US" w:bidi="ar-EG"/>
    </w:rPr>
  </w:style>
  <w:style w:type="paragraph" w:customStyle="1" w:styleId="Figureno0">
    <w:name w:val="Figure_no"/>
    <w:basedOn w:val="Normal"/>
    <w:next w:val="Tabletext"/>
    <w:rsid w:val="00955C9F"/>
    <w:pPr>
      <w:keepNext/>
      <w:tabs>
        <w:tab w:val="left" w:pos="2948"/>
        <w:tab w:val="left" w:pos="4082"/>
      </w:tabs>
      <w:spacing w:before="360" w:after="120"/>
      <w:jc w:val="center"/>
    </w:pPr>
    <w:rPr>
      <w:lang w:val="en-GB" w:eastAsia="en-US"/>
    </w:rPr>
  </w:style>
  <w:style w:type="paragraph" w:customStyle="1" w:styleId="Figuretitle0">
    <w:name w:val="Figure_title"/>
    <w:basedOn w:val="Normal"/>
    <w:next w:val="Normal"/>
    <w:qFormat/>
    <w:rsid w:val="004745D7"/>
    <w:pPr>
      <w:keepNext/>
      <w:keepLines/>
      <w:tabs>
        <w:tab w:val="left" w:pos="794"/>
        <w:tab w:val="left" w:pos="1191"/>
        <w:tab w:val="left" w:pos="1588"/>
        <w:tab w:val="left" w:pos="1985"/>
      </w:tabs>
      <w:spacing w:before="0" w:after="120"/>
      <w:jc w:val="center"/>
    </w:pPr>
    <w:rPr>
      <w:rFonts w:ascii="Times New Roman Bold" w:hAnsi="Times New Roman Bold"/>
      <w:b/>
      <w:bCs/>
      <w:lang w:val="en-GB" w:eastAsia="en-US"/>
    </w:rPr>
  </w:style>
  <w:style w:type="paragraph" w:customStyle="1" w:styleId="Tablenumber">
    <w:name w:val="Table_number"/>
    <w:basedOn w:val="Normal"/>
    <w:next w:val="Tabletext"/>
    <w:rsid w:val="00955C9F"/>
    <w:pPr>
      <w:keepNext/>
      <w:tabs>
        <w:tab w:val="left" w:pos="2948"/>
        <w:tab w:val="left" w:pos="4082"/>
      </w:tabs>
      <w:spacing w:before="360" w:after="120"/>
      <w:jc w:val="center"/>
    </w:pPr>
    <w:rPr>
      <w:lang w:val="en-GB" w:eastAsia="en-US"/>
    </w:rPr>
  </w:style>
  <w:style w:type="paragraph" w:customStyle="1" w:styleId="Figurenumber">
    <w:name w:val="Figure_number"/>
    <w:basedOn w:val="Tablenumber"/>
    <w:rsid w:val="00955C9F"/>
  </w:style>
  <w:style w:type="paragraph" w:customStyle="1" w:styleId="Heading70">
    <w:name w:val="Heading_7"/>
    <w:basedOn w:val="Heading50"/>
    <w:rsid w:val="00955C9F"/>
  </w:style>
  <w:style w:type="paragraph" w:customStyle="1" w:styleId="Normalaftertile">
    <w:name w:val="Normal_aftertile"/>
    <w:basedOn w:val="Normal"/>
    <w:rsid w:val="00955C9F"/>
    <w:pPr>
      <w:spacing w:before="360" w:after="240"/>
    </w:pPr>
    <w:rPr>
      <w:lang w:val="en-GB" w:eastAsia="en-US"/>
    </w:rPr>
  </w:style>
  <w:style w:type="paragraph" w:customStyle="1" w:styleId="FigureNoTitle">
    <w:name w:val="Figure_NoTitle"/>
    <w:basedOn w:val="Normal"/>
    <w:next w:val="Normal"/>
    <w:rsid w:val="00955C9F"/>
    <w:pPr>
      <w:keepLines/>
      <w:tabs>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955C9F"/>
    <w:pPr>
      <w:spacing w:before="0" w:after="240"/>
      <w:ind w:left="720"/>
    </w:pPr>
    <w:rPr>
      <w:lang w:val="en-GB" w:eastAsia="en-US"/>
    </w:rPr>
  </w:style>
  <w:style w:type="paragraph" w:customStyle="1" w:styleId="headingb">
    <w:name w:val="heading_b"/>
    <w:basedOn w:val="Heading3"/>
    <w:next w:val="Normal"/>
    <w:rsid w:val="00E8553F"/>
    <w:pPr>
      <w:keepLines w:val="0"/>
      <w:tabs>
        <w:tab w:val="left" w:pos="2127"/>
        <w:tab w:val="left" w:pos="2410"/>
        <w:tab w:val="left" w:pos="2921"/>
        <w:tab w:val="left" w:pos="3261"/>
      </w:tabs>
      <w:spacing w:before="240"/>
      <w:ind w:left="0" w:firstLine="0"/>
      <w:outlineLvl w:val="9"/>
    </w:pPr>
    <w:rPr>
      <w:sz w:val="24"/>
      <w:szCs w:val="32"/>
      <w:lang w:eastAsia="en-US" w:bidi="ar-SY"/>
    </w:rPr>
  </w:style>
  <w:style w:type="paragraph" w:customStyle="1" w:styleId="TableLegend0">
    <w:name w:val="Table_Legend"/>
    <w:basedOn w:val="Normal"/>
    <w:next w:val="Normal"/>
    <w:rsid w:val="00955C9F"/>
    <w:pPr>
      <w:keepNext/>
      <w:tabs>
        <w:tab w:val="left" w:pos="794"/>
        <w:tab w:val="left" w:pos="1191"/>
        <w:tab w:val="left" w:pos="1588"/>
        <w:tab w:val="left" w:pos="1985"/>
      </w:tabs>
      <w:bidi w:val="0"/>
      <w:spacing w:before="240" w:after="120"/>
      <w:jc w:val="center"/>
    </w:pPr>
    <w:rPr>
      <w:sz w:val="18"/>
      <w:szCs w:val="18"/>
      <w:lang w:val="en-GB" w:eastAsia="en-US"/>
    </w:rPr>
  </w:style>
  <w:style w:type="paragraph" w:customStyle="1" w:styleId="TableNo0">
    <w:name w:val="Table_No"/>
    <w:basedOn w:val="Normal"/>
    <w:next w:val="Normal"/>
    <w:rsid w:val="00955C9F"/>
    <w:pPr>
      <w:keepNext/>
      <w:widowControl w:val="0"/>
      <w:tabs>
        <w:tab w:val="left" w:pos="794"/>
        <w:tab w:val="left" w:pos="1191"/>
        <w:tab w:val="left" w:pos="1588"/>
        <w:tab w:val="left" w:pos="1985"/>
      </w:tabs>
      <w:bidi w:val="0"/>
      <w:spacing w:before="360" w:after="120"/>
      <w:jc w:val="center"/>
    </w:pPr>
    <w:rPr>
      <w:lang w:val="fr-FR" w:eastAsia="en-US"/>
    </w:rPr>
  </w:style>
  <w:style w:type="paragraph" w:customStyle="1" w:styleId="TableNoTitle">
    <w:name w:val="Table_NoTitle"/>
    <w:basedOn w:val="Normal"/>
    <w:next w:val="Tablehead"/>
    <w:rsid w:val="00955C9F"/>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Blanc">
    <w:name w:val="Blanc"/>
    <w:basedOn w:val="Normal"/>
    <w:next w:val="TableText0"/>
    <w:rsid w:val="00955C9F"/>
    <w:pPr>
      <w:keepNext/>
      <w:keepLines/>
      <w:bidi w:val="0"/>
      <w:spacing w:before="0" w:line="240" w:lineRule="auto"/>
    </w:pPr>
    <w:rPr>
      <w:rFonts w:cs="Times New Roman"/>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48.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emf"/><Relationship Id="rId68" Type="http://schemas.openxmlformats.org/officeDocument/2006/relationships/header" Target="header6.xml"/><Relationship Id="rId84" Type="http://schemas.openxmlformats.org/officeDocument/2006/relationships/image" Target="media/image33.emf"/><Relationship Id="rId89" Type="http://schemas.openxmlformats.org/officeDocument/2006/relationships/oleObject" Target="embeddings/oleObject34.bin"/><Relationship Id="rId112" Type="http://schemas.openxmlformats.org/officeDocument/2006/relationships/image" Target="media/image47.wmf"/><Relationship Id="rId16" Type="http://schemas.openxmlformats.org/officeDocument/2006/relationships/oleObject" Target="embeddings/oleObject1.bin"/><Relationship Id="rId107" Type="http://schemas.openxmlformats.org/officeDocument/2006/relationships/oleObject" Target="embeddings/oleObject43.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e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image" Target="media/image28.emf"/><Relationship Id="rId79" Type="http://schemas.openxmlformats.org/officeDocument/2006/relationships/oleObject" Target="embeddings/oleObject29.bin"/><Relationship Id="rId102" Type="http://schemas.openxmlformats.org/officeDocument/2006/relationships/image" Target="media/image42.wmf"/><Relationship Id="rId123" Type="http://schemas.openxmlformats.org/officeDocument/2006/relationships/oleObject" Target="embeddings/oleObject51.bin"/><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36.wmf"/><Relationship Id="rId95" Type="http://schemas.openxmlformats.org/officeDocument/2006/relationships/oleObject" Target="embeddings/oleObject37.bin"/><Relationship Id="rId19" Type="http://schemas.openxmlformats.org/officeDocument/2006/relationships/image" Target="media/image4.e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footer" Target="footer1.xml"/><Relationship Id="rId77" Type="http://schemas.openxmlformats.org/officeDocument/2006/relationships/oleObject" Target="embeddings/oleObject28.bin"/><Relationship Id="rId100" Type="http://schemas.openxmlformats.org/officeDocument/2006/relationships/image" Target="media/image41.wmf"/><Relationship Id="rId105" Type="http://schemas.openxmlformats.org/officeDocument/2006/relationships/oleObject" Target="embeddings/oleObject42.bin"/><Relationship Id="rId113" Type="http://schemas.openxmlformats.org/officeDocument/2006/relationships/oleObject" Target="embeddings/oleObject46.bin"/><Relationship Id="rId118" Type="http://schemas.openxmlformats.org/officeDocument/2006/relationships/image" Target="media/image50.wmf"/><Relationship Id="rId126"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footer" Target="footer3.xml"/><Relationship Id="rId80" Type="http://schemas.openxmlformats.org/officeDocument/2006/relationships/image" Target="media/image31.emf"/><Relationship Id="rId85" Type="http://schemas.openxmlformats.org/officeDocument/2006/relationships/oleObject" Target="embeddings/oleObject32.bin"/><Relationship Id="rId93" Type="http://schemas.openxmlformats.org/officeDocument/2006/relationships/oleObject" Target="embeddings/oleObject36.bin"/><Relationship Id="rId98" Type="http://schemas.openxmlformats.org/officeDocument/2006/relationships/image" Target="media/image40.wmf"/><Relationship Id="rId121" Type="http://schemas.openxmlformats.org/officeDocument/2006/relationships/oleObject" Target="embeddings/oleObject50.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header" Target="header5.xml"/><Relationship Id="rId103" Type="http://schemas.openxmlformats.org/officeDocument/2006/relationships/oleObject" Target="embeddings/oleObject41.bin"/><Relationship Id="rId108" Type="http://schemas.openxmlformats.org/officeDocument/2006/relationships/image" Target="media/image45.wmf"/><Relationship Id="rId116" Type="http://schemas.openxmlformats.org/officeDocument/2006/relationships/image" Target="media/image49.wmf"/><Relationship Id="rId124" Type="http://schemas.openxmlformats.org/officeDocument/2006/relationships/image" Target="media/image53.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footer" Target="footer2.xml"/><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5.wmf"/><Relationship Id="rId91" Type="http://schemas.openxmlformats.org/officeDocument/2006/relationships/oleObject" Target="embeddings/oleObject35.bin"/><Relationship Id="rId96" Type="http://schemas.openxmlformats.org/officeDocument/2006/relationships/image" Target="media/image39.wmf"/><Relationship Id="rId111"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emf"/><Relationship Id="rId106" Type="http://schemas.openxmlformats.org/officeDocument/2006/relationships/image" Target="media/image44.wmf"/><Relationship Id="rId114" Type="http://schemas.openxmlformats.org/officeDocument/2006/relationships/image" Target="media/image48.wmf"/><Relationship Id="rId119" Type="http://schemas.openxmlformats.org/officeDocument/2006/relationships/oleObject" Target="embeddings/oleObject49.bin"/><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header" Target="header8.xml"/><Relationship Id="rId78" Type="http://schemas.openxmlformats.org/officeDocument/2006/relationships/image" Target="media/image30.wmf"/><Relationship Id="rId81" Type="http://schemas.openxmlformats.org/officeDocument/2006/relationships/oleObject" Target="embeddings/oleObject30.bin"/><Relationship Id="rId86" Type="http://schemas.openxmlformats.org/officeDocument/2006/relationships/image" Target="media/image34.wmf"/><Relationship Id="rId94" Type="http://schemas.openxmlformats.org/officeDocument/2006/relationships/image" Target="media/image38.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2.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emf"/><Relationship Id="rId109" Type="http://schemas.openxmlformats.org/officeDocument/2006/relationships/oleObject" Target="embeddings/oleObject44.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image" Target="media/image29.emf"/><Relationship Id="rId97" Type="http://schemas.openxmlformats.org/officeDocument/2006/relationships/oleObject" Target="embeddings/oleObject38.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52.bin"/><Relationship Id="rId7" Type="http://schemas.openxmlformats.org/officeDocument/2006/relationships/footnotes" Target="footnotes.xml"/><Relationship Id="rId71" Type="http://schemas.openxmlformats.org/officeDocument/2006/relationships/header" Target="header7.xml"/><Relationship Id="rId92" Type="http://schemas.openxmlformats.org/officeDocument/2006/relationships/image" Target="media/image37.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oleObject" Target="embeddings/oleObject33.bin"/><Relationship Id="rId110" Type="http://schemas.openxmlformats.org/officeDocument/2006/relationships/image" Target="media/image46.emf"/><Relationship Id="rId115" Type="http://schemas.openxmlformats.org/officeDocument/2006/relationships/oleObject" Target="embeddings/oleObject47.bin"/><Relationship Id="rId61" Type="http://schemas.openxmlformats.org/officeDocument/2006/relationships/image" Target="media/image25.emf"/><Relationship Id="rId82" Type="http://schemas.openxmlformats.org/officeDocument/2006/relationships/image" Target="media/image3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86E70-FA42-4B39-B587-F676EB74F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47</Pages>
  <Words>11983</Words>
  <Characters>60797</Characters>
  <Application>Microsoft Office Word</Application>
  <DocSecurity>0</DocSecurity>
  <Lines>506</Lines>
  <Paragraphs>145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72635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7</cp:revision>
  <cp:lastPrinted>2011-08-16T16:20:00Z</cp:lastPrinted>
  <dcterms:created xsi:type="dcterms:W3CDTF">2011-09-19T15:24:00Z</dcterms:created>
  <dcterms:modified xsi:type="dcterms:W3CDTF">2011-09-21T10:35:00Z</dcterms:modified>
</cp:coreProperties>
</file>