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4447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598A7ACC" wp14:editId="3095BB8D">
                <wp:simplePos x="0" y="0"/>
                <wp:positionH relativeFrom="column">
                  <wp:posOffset>382163</wp:posOffset>
                </wp:positionH>
                <wp:positionV relativeFrom="paragraph">
                  <wp:posOffset>4328135</wp:posOffset>
                </wp:positionV>
                <wp:extent cx="6038602"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602"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84C" w:rsidRPr="00C7584C" w:rsidRDefault="00C7584C" w:rsidP="00C7584C">
                            <w:pPr>
                              <w:spacing w:line="168" w:lineRule="auto"/>
                              <w:ind w:right="-126"/>
                              <w:jc w:val="right"/>
                              <w:rPr>
                                <w:rFonts w:ascii="Tahoma" w:hAnsi="Tahoma"/>
                                <w:b/>
                                <w:bCs/>
                                <w:color w:val="000068"/>
                                <w:sz w:val="40"/>
                                <w:szCs w:val="72"/>
                                <w:lang w:bidi="ar-EG"/>
                              </w:rPr>
                            </w:pPr>
                            <w:r w:rsidRPr="00C7584C">
                              <w:rPr>
                                <w:rFonts w:ascii="Tahoma" w:hAnsi="Tahoma" w:hint="cs"/>
                                <w:b/>
                                <w:bCs/>
                                <w:color w:val="000068"/>
                                <w:sz w:val="40"/>
                                <w:szCs w:val="72"/>
                                <w:rtl/>
                                <w:lang w:bidi="ar-EG"/>
                              </w:rPr>
                              <w:t>حماية المحطات الأرضية لخدمة الأبحاث الفضائية من المحطات المتنقلة (على متن الطائرات) في</w:t>
                            </w:r>
                            <w:r w:rsidRPr="00C7584C">
                              <w:rPr>
                                <w:rFonts w:ascii="Tahoma" w:hAnsi="Tahoma" w:hint="eastAsia"/>
                                <w:b/>
                                <w:bCs/>
                                <w:color w:val="000068"/>
                                <w:sz w:val="40"/>
                                <w:szCs w:val="72"/>
                                <w:rtl/>
                                <w:lang w:bidi="ar-EG"/>
                              </w:rPr>
                              <w:t> </w:t>
                            </w:r>
                            <w:r w:rsidRPr="00C7584C">
                              <w:rPr>
                                <w:rFonts w:ascii="Tahoma" w:hAnsi="Tahoma" w:hint="cs"/>
                                <w:b/>
                                <w:bCs/>
                                <w:color w:val="000068"/>
                                <w:sz w:val="40"/>
                                <w:szCs w:val="72"/>
                                <w:rtl/>
                                <w:lang w:bidi="ar-EG"/>
                              </w:rPr>
                              <w:t>النطاق </w:t>
                            </w:r>
                            <w:r w:rsidRPr="00C7584C">
                              <w:rPr>
                                <w:rFonts w:ascii="Tahoma" w:hAnsi="Tahoma"/>
                                <w:b/>
                                <w:bCs/>
                                <w:color w:val="000068"/>
                                <w:sz w:val="40"/>
                                <w:szCs w:val="72"/>
                                <w:lang w:bidi="ar-EG"/>
                              </w:rPr>
                              <w:t>MHz 2 290</w:t>
                            </w:r>
                            <w:r w:rsidRPr="00C7584C">
                              <w:rPr>
                                <w:rFonts w:ascii="Tahoma" w:hAnsi="Tahoma"/>
                                <w:b/>
                                <w:bCs/>
                                <w:color w:val="000068"/>
                                <w:sz w:val="40"/>
                                <w:szCs w:val="72"/>
                                <w:lang w:bidi="ar-EG"/>
                              </w:rPr>
                              <w:noBreakHyphen/>
                              <w:t>2 200</w:t>
                            </w:r>
                          </w:p>
                          <w:p w:rsidR="000B4F10" w:rsidRPr="005F01A2" w:rsidRDefault="000B4F10"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A7ACC" id="_x0000_t202" coordsize="21600,21600" o:spt="202" path="m,l,21600r21600,l21600,xe">
                <v:stroke joinstyle="miter"/>
                <v:path gradientshapeok="t" o:connecttype="rect"/>
              </v:shapetype>
              <v:shape id="Text Box 2859" o:spid="_x0000_s1026" type="#_x0000_t202" style="position:absolute;left:0;text-align:left;margin-left:30.1pt;margin-top:340.8pt;width:475.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yRug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" filled="f" stroked="f">
                <v:textbox>
                  <w:txbxContent>
                    <w:p w:rsidR="00C7584C" w:rsidRPr="00C7584C" w:rsidRDefault="00C7584C" w:rsidP="00C7584C">
                      <w:pPr>
                        <w:spacing w:line="168" w:lineRule="auto"/>
                        <w:ind w:right="-126"/>
                        <w:jc w:val="right"/>
                        <w:rPr>
                          <w:rFonts w:ascii="Tahoma" w:hAnsi="Tahoma"/>
                          <w:b/>
                          <w:bCs/>
                          <w:color w:val="000068"/>
                          <w:sz w:val="40"/>
                          <w:szCs w:val="72"/>
                          <w:lang w:bidi="ar-EG"/>
                        </w:rPr>
                      </w:pPr>
                      <w:r w:rsidRPr="00C7584C">
                        <w:rPr>
                          <w:rFonts w:ascii="Tahoma" w:hAnsi="Tahoma" w:hint="cs"/>
                          <w:b/>
                          <w:bCs/>
                          <w:color w:val="000068"/>
                          <w:sz w:val="40"/>
                          <w:szCs w:val="72"/>
                          <w:rtl/>
                          <w:lang w:bidi="ar-EG"/>
                        </w:rPr>
                        <w:t>حماية المحطات الأرضية لخدمة الأبحاث الفضائية من المحطات المتنقلة (على متن الطائرات) في</w:t>
                      </w:r>
                      <w:r w:rsidRPr="00C7584C">
                        <w:rPr>
                          <w:rFonts w:ascii="Tahoma" w:hAnsi="Tahoma" w:hint="eastAsia"/>
                          <w:b/>
                          <w:bCs/>
                          <w:color w:val="000068"/>
                          <w:sz w:val="40"/>
                          <w:szCs w:val="72"/>
                          <w:rtl/>
                          <w:lang w:bidi="ar-EG"/>
                        </w:rPr>
                        <w:t> </w:t>
                      </w:r>
                      <w:r w:rsidRPr="00C7584C">
                        <w:rPr>
                          <w:rFonts w:ascii="Tahoma" w:hAnsi="Tahoma" w:hint="cs"/>
                          <w:b/>
                          <w:bCs/>
                          <w:color w:val="000068"/>
                          <w:sz w:val="40"/>
                          <w:szCs w:val="72"/>
                          <w:rtl/>
                          <w:lang w:bidi="ar-EG"/>
                        </w:rPr>
                        <w:t>النطاق </w:t>
                      </w:r>
                      <w:r w:rsidRPr="00C7584C">
                        <w:rPr>
                          <w:rFonts w:ascii="Tahoma" w:hAnsi="Tahoma"/>
                          <w:b/>
                          <w:bCs/>
                          <w:color w:val="000068"/>
                          <w:sz w:val="40"/>
                          <w:szCs w:val="72"/>
                          <w:lang w:bidi="ar-EG"/>
                        </w:rPr>
                        <w:t>MHz 2 290</w:t>
                      </w:r>
                      <w:r w:rsidRPr="00C7584C">
                        <w:rPr>
                          <w:rFonts w:ascii="Tahoma" w:hAnsi="Tahoma"/>
                          <w:b/>
                          <w:bCs/>
                          <w:color w:val="000068"/>
                          <w:sz w:val="40"/>
                          <w:szCs w:val="72"/>
                          <w:lang w:bidi="ar-EG"/>
                        </w:rPr>
                        <w:noBreakHyphen/>
                        <w:t>2 200</w:t>
                      </w:r>
                    </w:p>
                    <w:p w:rsidR="000B4F10" w:rsidRPr="005F01A2" w:rsidRDefault="000B4F10"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C7584C">
        <w:rPr>
          <w:b/>
          <w:bCs/>
          <w:noProof/>
          <w:sz w:val="32"/>
          <w:szCs w:val="32"/>
          <w:rtl/>
          <w:lang w:eastAsia="zh-CN"/>
        </w:rPr>
        <mc:AlternateContent>
          <mc:Choice Requires="wps">
            <w:drawing>
              <wp:anchor distT="0" distB="0" distL="114300" distR="114300" simplePos="0" relativeHeight="251658752" behindDoc="0" locked="0" layoutInCell="1" allowOverlap="1" wp14:anchorId="4513B586" wp14:editId="20279C1D">
                <wp:simplePos x="0" y="0"/>
                <wp:positionH relativeFrom="column">
                  <wp:posOffset>377811</wp:posOffset>
                </wp:positionH>
                <wp:positionV relativeFrom="paragraph">
                  <wp:posOffset>6843646</wp:posOffset>
                </wp:positionV>
                <wp:extent cx="3571593"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593"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C7584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7584C">
                              <w:rPr>
                                <w:rFonts w:ascii="Tahoma" w:hAnsi="Tahoma"/>
                                <w:b/>
                                <w:bCs/>
                                <w:color w:val="000068"/>
                                <w:sz w:val="34"/>
                                <w:szCs w:val="54"/>
                                <w:lang w:bidi="ar-EG"/>
                              </w:rPr>
                              <w:t>SA</w:t>
                            </w:r>
                          </w:p>
                          <w:p w:rsidR="000B4F10" w:rsidRPr="005F01A2" w:rsidRDefault="00C7584C" w:rsidP="00C7584C">
                            <w:pPr>
                              <w:spacing w:line="168" w:lineRule="auto"/>
                              <w:ind w:right="-126"/>
                              <w:jc w:val="right"/>
                              <w:rPr>
                                <w:rFonts w:ascii="Tahoma" w:hAnsi="Tahoma"/>
                                <w:b/>
                                <w:bCs/>
                                <w:color w:val="000068"/>
                                <w:sz w:val="36"/>
                                <w:szCs w:val="56"/>
                                <w:rtl/>
                              </w:rPr>
                            </w:pPr>
                            <w:r w:rsidRPr="00C7584C">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3B586" id="Text Box 2862" o:spid="_x0000_s1027" type="#_x0000_t202" style="position:absolute;left:0;text-align:left;margin-left:29.75pt;margin-top:538.85pt;width:281.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7lvAIAAMQ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" filled="f" stroked="f">
                <v:textbox>
                  <w:txbxContent>
                    <w:p w:rsidR="000B4F10" w:rsidRPr="005F01A2" w:rsidRDefault="000B4F10" w:rsidP="00C7584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7584C">
                        <w:rPr>
                          <w:rFonts w:ascii="Tahoma" w:hAnsi="Tahoma"/>
                          <w:b/>
                          <w:bCs/>
                          <w:color w:val="000068"/>
                          <w:sz w:val="34"/>
                          <w:szCs w:val="54"/>
                          <w:lang w:bidi="ar-EG"/>
                        </w:rPr>
                        <w:t>SA</w:t>
                      </w:r>
                    </w:p>
                    <w:p w:rsidR="000B4F10" w:rsidRPr="005F01A2" w:rsidRDefault="00C7584C" w:rsidP="00C7584C">
                      <w:pPr>
                        <w:spacing w:line="168" w:lineRule="auto"/>
                        <w:ind w:right="-126"/>
                        <w:jc w:val="right"/>
                        <w:rPr>
                          <w:rFonts w:ascii="Tahoma" w:hAnsi="Tahoma"/>
                          <w:b/>
                          <w:bCs/>
                          <w:color w:val="000068"/>
                          <w:sz w:val="36"/>
                          <w:szCs w:val="56"/>
                          <w:rtl/>
                        </w:rPr>
                      </w:pPr>
                      <w:r w:rsidRPr="00C7584C">
                        <w:rPr>
                          <w:rFonts w:ascii="Tahoma" w:hAnsi="Tahoma" w:hint="cs"/>
                          <w:b/>
                          <w:bCs/>
                          <w:color w:val="000068"/>
                          <w:sz w:val="36"/>
                          <w:szCs w:val="56"/>
                          <w:rtl/>
                          <w:lang w:bidi="ar-EG"/>
                        </w:rPr>
                        <w:t>التطبيقات الفضائية والأرصاد الجوية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A9CD47C" wp14:editId="5D906B9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6E44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7584C">
                              <w:rPr>
                                <w:rFonts w:ascii="Tahoma" w:hAnsi="Tahoma"/>
                                <w:b/>
                                <w:bCs/>
                                <w:color w:val="000068"/>
                                <w:sz w:val="36"/>
                                <w:szCs w:val="56"/>
                                <w:lang w:bidi="ar-EG"/>
                              </w:rPr>
                              <w:t>SA</w:t>
                            </w:r>
                            <w:r w:rsidRPr="005F01A2">
                              <w:rPr>
                                <w:rFonts w:ascii="Tahoma" w:hAnsi="Tahoma"/>
                                <w:b/>
                                <w:bCs/>
                                <w:color w:val="000068"/>
                                <w:sz w:val="36"/>
                                <w:szCs w:val="56"/>
                                <w:lang w:bidi="ar-EG"/>
                              </w:rPr>
                              <w:t>.</w:t>
                            </w:r>
                            <w:r w:rsidR="00C7584C">
                              <w:rPr>
                                <w:rFonts w:ascii="Tahoma" w:hAnsi="Tahoma"/>
                                <w:b/>
                                <w:bCs/>
                                <w:color w:val="000068"/>
                                <w:sz w:val="36"/>
                                <w:szCs w:val="56"/>
                                <w:lang w:bidi="ar-EG"/>
                              </w:rPr>
                              <w:t>2078-0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7584C">
                              <w:rPr>
                                <w:rFonts w:ascii="Tahoma" w:hAnsi="Tahoma" w:cs="Tahoma"/>
                                <w:b/>
                                <w:bCs/>
                                <w:color w:val="000068"/>
                                <w:sz w:val="24"/>
                                <w:szCs w:val="24"/>
                                <w:lang w:bidi="ar-EG"/>
                              </w:rPr>
                              <w:t>1</w:t>
                            </w:r>
                            <w:r w:rsidR="006E4477">
                              <w:rPr>
                                <w:rFonts w:ascii="Tahoma" w:hAnsi="Tahoma" w:cs="Tahoma"/>
                                <w:b/>
                                <w:bCs/>
                                <w:color w:val="000068"/>
                                <w:sz w:val="24"/>
                                <w:szCs w:val="24"/>
                                <w:lang w:bidi="ar-EG"/>
                              </w:rPr>
                              <w:t>5</w:t>
                            </w:r>
                            <w:r>
                              <w:rPr>
                                <w:rFonts w:ascii="Tahoma" w:hAnsi="Tahoma" w:cs="Tahoma"/>
                                <w:b/>
                                <w:bCs/>
                                <w:color w:val="000068"/>
                                <w:sz w:val="24"/>
                                <w:szCs w:val="24"/>
                                <w:lang w:bidi="ar-EG"/>
                              </w:rPr>
                              <w:t>/</w:t>
                            </w:r>
                            <w:r w:rsidR="006E4477">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D47C"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6E44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7584C">
                        <w:rPr>
                          <w:rFonts w:ascii="Tahoma" w:hAnsi="Tahoma"/>
                          <w:b/>
                          <w:bCs/>
                          <w:color w:val="000068"/>
                          <w:sz w:val="36"/>
                          <w:szCs w:val="56"/>
                          <w:lang w:bidi="ar-EG"/>
                        </w:rPr>
                        <w:t>SA</w:t>
                      </w:r>
                      <w:r w:rsidRPr="005F01A2">
                        <w:rPr>
                          <w:rFonts w:ascii="Tahoma" w:hAnsi="Tahoma"/>
                          <w:b/>
                          <w:bCs/>
                          <w:color w:val="000068"/>
                          <w:sz w:val="36"/>
                          <w:szCs w:val="56"/>
                          <w:lang w:bidi="ar-EG"/>
                        </w:rPr>
                        <w:t>.</w:t>
                      </w:r>
                      <w:r w:rsidR="00C7584C">
                        <w:rPr>
                          <w:rFonts w:ascii="Tahoma" w:hAnsi="Tahoma"/>
                          <w:b/>
                          <w:bCs/>
                          <w:color w:val="000068"/>
                          <w:sz w:val="36"/>
                          <w:szCs w:val="56"/>
                          <w:lang w:bidi="ar-EG"/>
                        </w:rPr>
                        <w:t>2078-0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C7584C">
                        <w:rPr>
                          <w:rFonts w:ascii="Tahoma" w:hAnsi="Tahoma" w:cs="Tahoma"/>
                          <w:b/>
                          <w:bCs/>
                          <w:color w:val="000068"/>
                          <w:sz w:val="24"/>
                          <w:szCs w:val="24"/>
                          <w:lang w:bidi="ar-EG"/>
                        </w:rPr>
                        <w:t>1</w:t>
                      </w:r>
                      <w:r w:rsidR="006E4477">
                        <w:rPr>
                          <w:rFonts w:ascii="Tahoma" w:hAnsi="Tahoma" w:cs="Tahoma"/>
                          <w:b/>
                          <w:bCs/>
                          <w:color w:val="000068"/>
                          <w:sz w:val="24"/>
                          <w:szCs w:val="24"/>
                          <w:lang w:bidi="ar-EG"/>
                        </w:rPr>
                        <w:t>5</w:t>
                      </w:r>
                      <w:r>
                        <w:rPr>
                          <w:rFonts w:ascii="Tahoma" w:hAnsi="Tahoma" w:cs="Tahoma"/>
                          <w:b/>
                          <w:bCs/>
                          <w:color w:val="000068"/>
                          <w:sz w:val="24"/>
                          <w:szCs w:val="24"/>
                          <w:lang w:bidi="ar-EG"/>
                        </w:rPr>
                        <w:t>/</w:t>
                      </w:r>
                      <w:r w:rsidR="006E4477">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60570525"/>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506EDE">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06EDE" w:rsidRDefault="00AC1496" w:rsidP="008D49E8">
            <w:pPr>
              <w:tabs>
                <w:tab w:val="left" w:pos="1471"/>
              </w:tabs>
              <w:spacing w:before="20" w:after="40" w:line="240" w:lineRule="exact"/>
              <w:rPr>
                <w:sz w:val="20"/>
                <w:szCs w:val="26"/>
                <w:lang w:val="ru-RU"/>
              </w:rPr>
            </w:pPr>
            <w:r w:rsidRPr="00506EDE">
              <w:rPr>
                <w:b/>
                <w:bCs/>
                <w:sz w:val="20"/>
                <w:szCs w:val="26"/>
              </w:rPr>
              <w:t>M</w:t>
            </w:r>
            <w:r w:rsidRPr="00506EDE">
              <w:rPr>
                <w:rFonts w:hint="cs"/>
                <w:sz w:val="20"/>
                <w:szCs w:val="26"/>
                <w:rtl/>
              </w:rPr>
              <w:tab/>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06EDE">
              <w:rPr>
                <w:rFonts w:hint="cs"/>
                <w:sz w:val="20"/>
                <w:szCs w:val="26"/>
                <w:rtl/>
                <w:lang w:val="ru-RU" w:bidi="ar-EG"/>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506EDE">
        <w:trPr>
          <w:jc w:val="center"/>
        </w:trPr>
        <w:tc>
          <w:tcPr>
            <w:tcW w:w="9394" w:type="dxa"/>
            <w:gridSpan w:val="2"/>
            <w:tcBorders>
              <w:left w:val="single" w:sz="12" w:space="0" w:color="000080"/>
              <w:right w:val="single" w:sz="12" w:space="0" w:color="000080"/>
            </w:tcBorders>
            <w:shd w:val="clear" w:color="auto" w:fill="F3F3F3"/>
          </w:tcPr>
          <w:p w:rsidR="00AC1496" w:rsidRPr="00506EDE" w:rsidRDefault="00AC1496" w:rsidP="008D49E8">
            <w:pPr>
              <w:tabs>
                <w:tab w:val="left" w:pos="1471"/>
              </w:tabs>
              <w:spacing w:before="20" w:after="40" w:line="240" w:lineRule="exact"/>
              <w:rPr>
                <w:b/>
                <w:bCs/>
                <w:color w:val="000080"/>
                <w:sz w:val="20"/>
                <w:szCs w:val="26"/>
                <w:lang w:val="ru-RU"/>
              </w:rPr>
            </w:pPr>
            <w:r w:rsidRPr="00506EDE">
              <w:rPr>
                <w:b/>
                <w:bCs/>
                <w:color w:val="000080"/>
                <w:sz w:val="20"/>
                <w:szCs w:val="26"/>
              </w:rPr>
              <w:t>SA</w:t>
            </w:r>
            <w:r w:rsidRPr="00506EDE">
              <w:rPr>
                <w:rFonts w:hint="cs"/>
                <w:b/>
                <w:bCs/>
                <w:color w:val="000080"/>
                <w:sz w:val="20"/>
                <w:szCs w:val="26"/>
                <w:rtl/>
              </w:rPr>
              <w:tab/>
            </w:r>
            <w:r w:rsidRPr="00506EDE">
              <w:rPr>
                <w:rFonts w:hint="cs"/>
                <w:b/>
                <w:bCs/>
                <w:color w:val="000080"/>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B4447E">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146812">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3F0441">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146812">
        <w:rPr>
          <w:sz w:val="21"/>
          <w:szCs w:val="20"/>
        </w:rPr>
        <w:t>16</w:t>
      </w:r>
    </w:p>
    <w:p w:rsidR="00AC1496" w:rsidRPr="003F0441" w:rsidRDefault="00AC1496" w:rsidP="00146812">
      <w:pPr>
        <w:rPr>
          <w:spacing w:val="-4"/>
          <w:sz w:val="20"/>
          <w:szCs w:val="26"/>
          <w:rtl/>
          <w:lang w:bidi="ar-EG"/>
        </w:rPr>
      </w:pPr>
      <w:r w:rsidRPr="003F0441">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146812" w:rsidRPr="003F0441">
        <w:rPr>
          <w:rFonts w:hint="cs"/>
          <w:spacing w:val="-4"/>
          <w:sz w:val="20"/>
          <w:szCs w:val="26"/>
          <w:rtl/>
          <w:lang w:val="ru-RU"/>
        </w:rPr>
        <w:t xml:space="preserve"> </w:t>
      </w:r>
      <w:r w:rsidRPr="003F0441">
        <w:rPr>
          <w:rFonts w:hint="cs"/>
          <w:spacing w:val="-4"/>
          <w:sz w:val="20"/>
          <w:szCs w:val="26"/>
          <w:rtl/>
          <w:lang w:val="ru-RU"/>
        </w:rPr>
        <w:t xml:space="preserve">الاتحاد الدولي للاتصالات </w:t>
      </w:r>
      <w:r w:rsidRPr="003F0441">
        <w:rPr>
          <w:spacing w:val="-4"/>
          <w:sz w:val="20"/>
          <w:szCs w:val="26"/>
        </w:rPr>
        <w:t>(ITU)</w:t>
      </w:r>
      <w:r w:rsidRPr="003F0441">
        <w:rPr>
          <w:rFonts w:hint="cs"/>
          <w:spacing w:val="-4"/>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Default="00AC1496" w:rsidP="007762DA">
      <w:pPr>
        <w:pStyle w:val="RecNo"/>
        <w:rPr>
          <w:rStyle w:val="href"/>
          <w:highlight w:val="yellow"/>
        </w:rPr>
      </w:pPr>
      <w:r w:rsidRPr="007762DA">
        <w:rPr>
          <w:rtl/>
        </w:rPr>
        <w:lastRenderedPageBreak/>
        <w:t>التوصيـة</w:t>
      </w:r>
      <w:r w:rsidRPr="007762DA">
        <w:rPr>
          <w:rFonts w:hint="cs"/>
          <w:rtl/>
        </w:rPr>
        <w:t xml:space="preserve"> </w:t>
      </w:r>
      <w:r w:rsidRPr="007762DA">
        <w:rPr>
          <w:rtl/>
        </w:rPr>
        <w:t xml:space="preserve"> </w:t>
      </w:r>
      <w:r w:rsidRPr="007762DA">
        <w:rPr>
          <w:rStyle w:val="href"/>
        </w:rPr>
        <w:t xml:space="preserve">ITU-R </w:t>
      </w:r>
      <w:r w:rsidR="00B4447E">
        <w:rPr>
          <w:rStyle w:val="href"/>
        </w:rPr>
        <w:t xml:space="preserve"> </w:t>
      </w:r>
      <w:r w:rsidR="007762DA" w:rsidRPr="007762DA">
        <w:rPr>
          <w:rStyle w:val="href"/>
        </w:rPr>
        <w:t>SA</w:t>
      </w:r>
      <w:r w:rsidRPr="007762DA">
        <w:rPr>
          <w:rStyle w:val="href"/>
        </w:rPr>
        <w:t>.</w:t>
      </w:r>
      <w:r w:rsidR="007762DA" w:rsidRPr="007762DA">
        <w:rPr>
          <w:rStyle w:val="href"/>
        </w:rPr>
        <w:t>2078</w:t>
      </w:r>
      <w:r w:rsidR="00884FDD">
        <w:rPr>
          <w:rStyle w:val="href"/>
        </w:rPr>
        <w:t>-0</w:t>
      </w:r>
    </w:p>
    <w:p w:rsidR="00843DD0" w:rsidRPr="002307D8" w:rsidRDefault="002307D8" w:rsidP="002307D8">
      <w:pPr>
        <w:pStyle w:val="Rectitle"/>
        <w:rPr>
          <w:rFonts w:eastAsia="SimSun"/>
          <w:highlight w:val="yellow"/>
          <w:rtl/>
          <w:lang w:val="fr-FR" w:eastAsia="zh-CN"/>
        </w:rPr>
      </w:pPr>
      <w:r w:rsidRPr="002307D8">
        <w:rPr>
          <w:rFonts w:eastAsia="SimSun" w:hint="cs"/>
          <w:rtl/>
          <w:lang w:eastAsia="zh-CN" w:bidi="ar-SA"/>
        </w:rPr>
        <w:t xml:space="preserve">حماية المحطات الأرضية لخدمة الأبحاث الفضائية من المحطات المتنقلة </w:t>
      </w:r>
      <w:r w:rsidRPr="002307D8">
        <w:rPr>
          <w:rFonts w:eastAsia="SimSun"/>
          <w:rtl/>
          <w:lang w:eastAsia="zh-CN" w:bidi="ar-SA"/>
        </w:rPr>
        <w:br/>
      </w:r>
      <w:r w:rsidRPr="002307D8">
        <w:rPr>
          <w:rFonts w:eastAsia="SimSun" w:hint="cs"/>
          <w:rtl/>
          <w:lang w:eastAsia="zh-CN" w:bidi="ar-SA"/>
        </w:rPr>
        <w:t>(على متن الطائرات) في النطاق </w:t>
      </w:r>
      <w:r w:rsidRPr="002307D8">
        <w:rPr>
          <w:rFonts w:eastAsia="SimSun"/>
          <w:lang w:eastAsia="zh-CN"/>
        </w:rPr>
        <w:t>MHz 2 290</w:t>
      </w:r>
      <w:r w:rsidRPr="002307D8">
        <w:rPr>
          <w:rFonts w:eastAsia="SimSun"/>
          <w:lang w:eastAsia="zh-CN"/>
        </w:rPr>
        <w:noBreakHyphen/>
        <w:t>2 200</w:t>
      </w:r>
    </w:p>
    <w:p w:rsidR="00AC1496" w:rsidRPr="006E3D0D" w:rsidRDefault="00AC1496" w:rsidP="002307D8">
      <w:pPr>
        <w:pStyle w:val="Date"/>
        <w:rPr>
          <w:rtl/>
        </w:rPr>
      </w:pPr>
      <w:r w:rsidRPr="002307D8">
        <w:rPr>
          <w:rFonts w:eastAsia="SimSun"/>
        </w:rPr>
        <w:t>(2015</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F43172" w:rsidRDefault="007C30F6" w:rsidP="00A0192D">
      <w:pPr>
        <w:pStyle w:val="Summary"/>
        <w:rPr>
          <w:rFonts w:eastAsia="SimSun"/>
          <w:spacing w:val="0"/>
          <w:rtl/>
          <w:lang w:eastAsia="zh-CN"/>
        </w:rPr>
      </w:pPr>
      <w:r w:rsidRPr="00F43172">
        <w:rPr>
          <w:rFonts w:eastAsia="SimSun" w:hint="cs"/>
          <w:spacing w:val="0"/>
          <w:rtl/>
          <w:lang w:eastAsia="zh-CN" w:bidi="ar-SA"/>
        </w:rPr>
        <w:t xml:space="preserve">تقدم هذه التوصية مسافة التنسيق المطلوبة البالغة </w:t>
      </w:r>
      <w:r w:rsidR="00A0192D" w:rsidRPr="00F43172">
        <w:rPr>
          <w:rFonts w:eastAsia="SimSun"/>
          <w:spacing w:val="0"/>
          <w:lang w:eastAsia="zh-CN" w:bidi="ar-SA"/>
        </w:rPr>
        <w:t>k</w:t>
      </w:r>
      <w:r w:rsidR="00434C41" w:rsidRPr="00F43172">
        <w:rPr>
          <w:rFonts w:eastAsia="SimSun"/>
          <w:spacing w:val="0"/>
          <w:lang w:eastAsia="zh-CN" w:bidi="ar-SA"/>
        </w:rPr>
        <w:t>m</w:t>
      </w:r>
      <w:r w:rsidR="00434C41" w:rsidRPr="00F43172">
        <w:rPr>
          <w:rFonts w:eastAsia="SimSun" w:hint="eastAsia"/>
          <w:spacing w:val="0"/>
          <w:lang w:eastAsia="zh-CN" w:bidi="ar-SA"/>
        </w:rPr>
        <w:t> </w:t>
      </w:r>
      <w:r w:rsidR="00434C41" w:rsidRPr="00F43172">
        <w:rPr>
          <w:rFonts w:eastAsia="SimSun"/>
          <w:spacing w:val="0"/>
          <w:lang w:eastAsia="zh-CN"/>
        </w:rPr>
        <w:t>880</w:t>
      </w:r>
      <w:r w:rsidR="00434C41" w:rsidRPr="00F43172">
        <w:rPr>
          <w:rFonts w:eastAsia="SimSun" w:hint="cs"/>
          <w:spacing w:val="0"/>
          <w:rtl/>
          <w:lang w:eastAsia="zh-CN"/>
        </w:rPr>
        <w:t xml:space="preserve"> </w:t>
      </w:r>
      <w:r w:rsidRPr="00F43172">
        <w:rPr>
          <w:rFonts w:eastAsia="SimSun" w:hint="cs"/>
          <w:spacing w:val="0"/>
          <w:rtl/>
          <w:lang w:eastAsia="zh-CN" w:bidi="ar-SA"/>
        </w:rPr>
        <w:t xml:space="preserve">بين المحطات الأرضية لخدمة الأبحاث الفضائية ومحطات الإرسال المتنقلة (على متن الطائرات) لحماية المحطات الأرضية لخدمة الأبحاث الفضائية في النطاق </w:t>
      </w:r>
      <w:r w:rsidRPr="00F43172">
        <w:rPr>
          <w:rFonts w:eastAsia="SimSun"/>
          <w:spacing w:val="0"/>
          <w:lang w:eastAsia="zh-CN"/>
        </w:rPr>
        <w:t>MHz 2 290-2 200</w:t>
      </w:r>
      <w:r w:rsidRPr="00F43172">
        <w:rPr>
          <w:rFonts w:eastAsia="SimSun" w:hint="cs"/>
          <w:spacing w:val="0"/>
          <w:rtl/>
          <w:lang w:eastAsia="zh-CN" w:bidi="ar-SA"/>
        </w:rPr>
        <w:t>.</w:t>
      </w:r>
    </w:p>
    <w:p w:rsidR="00AC1496" w:rsidRPr="00464EF8" w:rsidRDefault="00814775" w:rsidP="00843DD0">
      <w:pPr>
        <w:pStyle w:val="Headingb"/>
        <w:rPr>
          <w:rFonts w:eastAsia="SimSun"/>
          <w:rtl/>
          <w:lang w:eastAsia="zh-CN" w:bidi="ar-EG"/>
        </w:rPr>
      </w:pPr>
      <w:r>
        <w:rPr>
          <w:rFonts w:eastAsia="SimSun" w:hint="cs"/>
          <w:rtl/>
          <w:lang w:eastAsia="zh-CN" w:bidi="ar-SY"/>
        </w:rPr>
        <w:t>مصطلحات أساسية</w:t>
      </w:r>
    </w:p>
    <w:p w:rsidR="00AC1496" w:rsidRPr="00464EF8" w:rsidRDefault="0064354D" w:rsidP="00B444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المحطات الأرضية لخدمة الأبحاث الفضائية، المحطات المتنقلة (على متن الطائرات)،</w:t>
      </w:r>
      <w:r w:rsidR="00B4447E">
        <w:rPr>
          <w:rFonts w:eastAsia="SimSun" w:hint="cs"/>
          <w:rtl/>
          <w:lang w:eastAsia="zh-CN" w:bidi="ar-EG"/>
        </w:rPr>
        <w:t xml:space="preserve"> </w:t>
      </w:r>
      <w:r w:rsidR="00DF0FB3">
        <w:rPr>
          <w:rFonts w:eastAsia="SimSun" w:hint="cs"/>
          <w:rtl/>
          <w:lang w:eastAsia="zh-CN" w:bidi="ar-EG"/>
        </w:rPr>
        <w:t xml:space="preserve">مسافة التنسيق، </w:t>
      </w:r>
      <w:r>
        <w:rPr>
          <w:rFonts w:eastAsia="SimSun" w:hint="cs"/>
          <w:rtl/>
          <w:lang w:eastAsia="zh-CN" w:bidi="ar-EG"/>
        </w:rPr>
        <w:t xml:space="preserve">النطاق </w:t>
      </w:r>
      <w:r>
        <w:rPr>
          <w:rFonts w:eastAsia="SimSun"/>
          <w:lang w:eastAsia="zh-CN" w:bidi="ar-EG"/>
        </w:rPr>
        <w:t>MHz</w:t>
      </w:r>
      <w:r w:rsidR="00B4447E">
        <w:rPr>
          <w:rFonts w:eastAsia="SimSun"/>
          <w:lang w:eastAsia="zh-CN" w:bidi="ar-EG"/>
        </w:rPr>
        <w:t> </w:t>
      </w:r>
      <w:r>
        <w:rPr>
          <w:rFonts w:eastAsia="SimSun"/>
          <w:lang w:eastAsia="zh-CN" w:bidi="ar-EG"/>
        </w:rPr>
        <w:t>2</w:t>
      </w:r>
      <w:r w:rsidR="00DF0FB3">
        <w:rPr>
          <w:rFonts w:eastAsia="SimSun"/>
          <w:lang w:eastAsia="zh-CN" w:bidi="ar-EG"/>
        </w:rPr>
        <w:t> </w:t>
      </w:r>
      <w:r>
        <w:rPr>
          <w:rFonts w:eastAsia="SimSun"/>
          <w:lang w:eastAsia="zh-CN" w:bidi="ar-EG"/>
        </w:rPr>
        <w:t>290-2</w:t>
      </w:r>
      <w:r w:rsidR="00DF0FB3">
        <w:rPr>
          <w:rFonts w:eastAsia="SimSun"/>
          <w:lang w:eastAsia="zh-CN" w:bidi="ar-EG"/>
        </w:rPr>
        <w:t> </w:t>
      </w:r>
      <w:r>
        <w:rPr>
          <w:rFonts w:eastAsia="SimSun"/>
          <w:lang w:eastAsia="zh-CN" w:bidi="ar-EG"/>
        </w:rPr>
        <w:t>200</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DF0FB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64354D">
        <w:rPr>
          <w:rFonts w:eastAsia="SimSun" w:hint="cs"/>
          <w:rtl/>
          <w:lang w:eastAsia="zh-CN" w:bidi="ar-EG"/>
        </w:rPr>
        <w:t xml:space="preserve">أن النطاق </w:t>
      </w:r>
      <w:r w:rsidR="00DF0FB3" w:rsidRPr="00DF0FB3">
        <w:rPr>
          <w:rFonts w:eastAsia="SimSun"/>
          <w:lang w:eastAsia="zh-CN" w:bidi="ar-EG"/>
        </w:rPr>
        <w:t>MHz 2 290-2 200</w:t>
      </w:r>
      <w:r w:rsidR="00DF0FB3">
        <w:rPr>
          <w:rFonts w:eastAsia="SimSun" w:hint="cs"/>
          <w:rtl/>
          <w:lang w:eastAsia="zh-CN" w:bidi="ar-EG"/>
        </w:rPr>
        <w:t xml:space="preserve"> </w:t>
      </w:r>
      <w:r w:rsidR="0064354D">
        <w:rPr>
          <w:rFonts w:eastAsia="SimSun" w:hint="cs"/>
          <w:rtl/>
          <w:lang w:eastAsia="zh-CN" w:bidi="ar-EG"/>
        </w:rPr>
        <w:t>موزع لخدمات ا</w:t>
      </w:r>
      <w:r w:rsidR="00DF0FB3">
        <w:rPr>
          <w:rFonts w:eastAsia="SimSun" w:hint="cs"/>
          <w:rtl/>
          <w:lang w:eastAsia="zh-CN" w:bidi="ar-EG"/>
        </w:rPr>
        <w:t>لأ</w:t>
      </w:r>
      <w:r w:rsidR="0064354D">
        <w:rPr>
          <w:rFonts w:eastAsia="SimSun" w:hint="cs"/>
          <w:rtl/>
          <w:lang w:eastAsia="zh-CN" w:bidi="ar-EG"/>
        </w:rPr>
        <w:t xml:space="preserve">بحاث الفضائية (فضاء - أرض) و (فضاء - فضاء) واستكشاف </w:t>
      </w:r>
      <w:r w:rsidR="0064354D" w:rsidRPr="00B16EDA">
        <w:rPr>
          <w:rFonts w:eastAsia="SimSun" w:hint="cs"/>
          <w:spacing w:val="-4"/>
          <w:rtl/>
          <w:lang w:eastAsia="zh-CN" w:bidi="ar-EG"/>
        </w:rPr>
        <w:t xml:space="preserve">الأرض الساتلية (فضاء - أرض) و (فضاء - فضاء) والثابتة والمتنقلة والأبحاث الفضائية </w:t>
      </w:r>
      <w:r w:rsidR="0064354D" w:rsidRPr="00B16EDA">
        <w:rPr>
          <w:rFonts w:eastAsia="SimSun"/>
          <w:spacing w:val="-4"/>
          <w:lang w:eastAsia="zh-CN" w:bidi="ar-EG"/>
        </w:rPr>
        <w:t>(SRS)</w:t>
      </w:r>
      <w:r w:rsidR="0064354D" w:rsidRPr="00B16EDA">
        <w:rPr>
          <w:rFonts w:eastAsia="SimSun" w:hint="cs"/>
          <w:spacing w:val="-4"/>
          <w:rtl/>
          <w:lang w:eastAsia="zh-CN" w:bidi="ar-EG"/>
        </w:rPr>
        <w:t xml:space="preserve"> (فضاء - أرض) و (فضاء - فضاء)</w:t>
      </w:r>
      <w:r w:rsidR="0064354D">
        <w:rPr>
          <w:rFonts w:eastAsia="SimSun" w:hint="cs"/>
          <w:rtl/>
          <w:lang w:eastAsia="zh-CN" w:bidi="ar-EG"/>
        </w:rPr>
        <w:t xml:space="preserve"> على أساس أولي</w:t>
      </w:r>
      <w:r w:rsidRPr="00464EF8">
        <w:rPr>
          <w:rFonts w:eastAsia="SimSun" w:hint="cs"/>
          <w:rtl/>
          <w:lang w:eastAsia="zh-CN"/>
        </w:rPr>
        <w:t>؛</w:t>
      </w:r>
    </w:p>
    <w:p w:rsidR="00AC1496" w:rsidRPr="00464EF8" w:rsidRDefault="00AC1496" w:rsidP="004A5E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64354D">
        <w:rPr>
          <w:rFonts w:eastAsia="SimSun" w:hint="cs"/>
          <w:rtl/>
          <w:lang w:eastAsia="zh-CN"/>
        </w:rPr>
        <w:t>أن معاي</w:t>
      </w:r>
      <w:r w:rsidR="00636092">
        <w:rPr>
          <w:rFonts w:eastAsia="SimSun" w:hint="cs"/>
          <w:rtl/>
          <w:lang w:eastAsia="zh-CN"/>
        </w:rPr>
        <w:t>ي</w:t>
      </w:r>
      <w:r w:rsidR="0064354D">
        <w:rPr>
          <w:rFonts w:eastAsia="SimSun" w:hint="cs"/>
          <w:rtl/>
          <w:lang w:eastAsia="zh-CN"/>
        </w:rPr>
        <w:t xml:space="preserve">ر الحماية للمحطات الأرضية للخدمة </w:t>
      </w:r>
      <w:r w:rsidR="0064354D">
        <w:rPr>
          <w:rFonts w:eastAsia="SimSun"/>
          <w:lang w:eastAsia="zh-CN"/>
        </w:rPr>
        <w:t>SRS</w:t>
      </w:r>
      <w:r w:rsidR="0064354D">
        <w:rPr>
          <w:rFonts w:eastAsia="SimSun" w:hint="cs"/>
          <w:rtl/>
          <w:lang w:eastAsia="zh-CN" w:bidi="ar-EG"/>
        </w:rPr>
        <w:t xml:space="preserve"> بالقرب من الأرض ترد في التوصية</w:t>
      </w:r>
      <w:r w:rsidR="008C77EF">
        <w:rPr>
          <w:rFonts w:eastAsia="SimSun" w:hint="eastAsia"/>
          <w:rtl/>
          <w:lang w:eastAsia="zh-CN" w:bidi="ar-EG"/>
        </w:rPr>
        <w:t> </w:t>
      </w:r>
      <w:r w:rsidR="008C77EF" w:rsidRPr="008C77EF">
        <w:rPr>
          <w:rFonts w:eastAsia="SimSun"/>
          <w:lang w:eastAsia="zh-CN" w:bidi="ar-EG"/>
        </w:rPr>
        <w:t>ITU-R SA.609</w:t>
      </w:r>
      <w:r w:rsidR="008C77EF">
        <w:rPr>
          <w:rFonts w:eastAsia="SimSun" w:hint="cs"/>
          <w:rtl/>
          <w:lang w:eastAsia="zh-CN" w:bidi="ar-EG"/>
        </w:rPr>
        <w:t xml:space="preserve"> </w:t>
      </w:r>
      <w:r w:rsidR="0064354D">
        <w:rPr>
          <w:rFonts w:eastAsia="SimSun" w:hint="cs"/>
          <w:rtl/>
          <w:lang w:eastAsia="zh-CN" w:bidi="ar-EG"/>
        </w:rPr>
        <w:t>كمقدار</w:t>
      </w:r>
      <w:r w:rsidR="004A5ED5">
        <w:rPr>
          <w:rFonts w:eastAsia="SimSun" w:hint="eastAsia"/>
          <w:rtl/>
          <w:lang w:eastAsia="zh-CN" w:bidi="ar-EG"/>
        </w:rPr>
        <w:t> </w:t>
      </w:r>
      <w:proofErr w:type="spellStart"/>
      <w:r w:rsidR="004A5ED5" w:rsidRPr="004A5ED5">
        <w:rPr>
          <w:rFonts w:eastAsia="SimSun"/>
          <w:lang w:eastAsia="zh-CN" w:bidi="ar-EG"/>
        </w:rPr>
        <w:t>dBW</w:t>
      </w:r>
      <w:proofErr w:type="spellEnd"/>
      <w:r w:rsidR="004A5ED5" w:rsidRPr="004A5ED5">
        <w:rPr>
          <w:rFonts w:eastAsia="SimSun"/>
          <w:lang w:eastAsia="zh-CN" w:bidi="ar-EG"/>
        </w:rPr>
        <w:t>/Hz 216−</w:t>
      </w:r>
      <w:r w:rsidR="008C77EF">
        <w:rPr>
          <w:rFonts w:eastAsia="SimSun" w:hint="cs"/>
          <w:rtl/>
          <w:lang w:eastAsia="zh-CN" w:bidi="ar-EG"/>
        </w:rPr>
        <w:t xml:space="preserve"> </w:t>
      </w:r>
      <w:r w:rsidR="0064354D">
        <w:rPr>
          <w:rFonts w:eastAsia="SimSun" w:hint="cs"/>
          <w:rtl/>
          <w:lang w:eastAsia="zh-CN" w:bidi="ar-EG"/>
        </w:rPr>
        <w:t xml:space="preserve">باحتمال تجاوز </w:t>
      </w:r>
      <w:r w:rsidR="0064354D">
        <w:rPr>
          <w:rFonts w:eastAsia="SimSun"/>
          <w:lang w:eastAsia="zh-CN" w:bidi="ar-EG"/>
        </w:rPr>
        <w:t>%0,1</w:t>
      </w:r>
      <w:r w:rsidR="0064354D">
        <w:rPr>
          <w:rFonts w:eastAsia="SimSun" w:hint="cs"/>
          <w:rtl/>
          <w:lang w:eastAsia="zh-CN" w:bidi="ar-EG"/>
        </w:rPr>
        <w:t xml:space="preserve"> لرحلات الخدمة </w:t>
      </w:r>
      <w:r w:rsidR="0064354D">
        <w:rPr>
          <w:rFonts w:eastAsia="SimSun"/>
          <w:lang w:eastAsia="zh-CN" w:bidi="ar-EG"/>
        </w:rPr>
        <w:t>SRS</w:t>
      </w:r>
      <w:r w:rsidR="0064354D">
        <w:rPr>
          <w:rFonts w:eastAsia="SimSun" w:hint="cs"/>
          <w:rtl/>
          <w:lang w:eastAsia="zh-CN" w:bidi="ar-EG"/>
        </w:rPr>
        <w:t xml:space="preserve"> غير المأهولة و</w:t>
      </w:r>
      <w:r w:rsidR="0064354D">
        <w:rPr>
          <w:rFonts w:eastAsia="SimSun"/>
          <w:lang w:eastAsia="zh-CN" w:bidi="ar-EG"/>
        </w:rPr>
        <w:t>%0,001</w:t>
      </w:r>
      <w:r w:rsidR="0064354D">
        <w:rPr>
          <w:rFonts w:eastAsia="SimSun" w:hint="cs"/>
          <w:rtl/>
          <w:lang w:eastAsia="zh-CN" w:bidi="ar-EG"/>
        </w:rPr>
        <w:t xml:space="preserve"> </w:t>
      </w:r>
      <w:r w:rsidR="007C42A2">
        <w:rPr>
          <w:rFonts w:eastAsia="SimSun" w:hint="cs"/>
          <w:rtl/>
          <w:lang w:eastAsia="zh-CN" w:bidi="ar-EG"/>
        </w:rPr>
        <w:t xml:space="preserve">لرحلات الخدمة </w:t>
      </w:r>
      <w:r w:rsidR="007C42A2">
        <w:rPr>
          <w:rFonts w:eastAsia="SimSun"/>
          <w:lang w:eastAsia="zh-CN" w:bidi="ar-EG"/>
        </w:rPr>
        <w:t>SRS</w:t>
      </w:r>
      <w:r w:rsidR="007C42A2">
        <w:rPr>
          <w:rFonts w:eastAsia="SimSun" w:hint="cs"/>
          <w:rtl/>
          <w:lang w:eastAsia="zh-CN" w:bidi="ar-EG"/>
        </w:rPr>
        <w:t xml:space="preserve"> المأهولة</w:t>
      </w:r>
      <w:r w:rsidRPr="00464EF8">
        <w:rPr>
          <w:rFonts w:eastAsia="SimSun" w:hint="cs"/>
          <w:rtl/>
          <w:lang w:eastAsia="zh-CN"/>
        </w:rPr>
        <w:t>؛</w:t>
      </w:r>
    </w:p>
    <w:p w:rsidR="00AC1496" w:rsidRDefault="00AC1496" w:rsidP="007C42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7C42A2">
        <w:rPr>
          <w:rFonts w:eastAsia="SimSun" w:hint="cs"/>
          <w:rtl/>
          <w:lang w:eastAsia="zh-CN"/>
        </w:rPr>
        <w:t xml:space="preserve">أن </w:t>
      </w:r>
      <w:r w:rsidR="007C42A2" w:rsidRPr="007C42A2">
        <w:rPr>
          <w:rFonts w:eastAsia="SimSun" w:hint="cs"/>
          <w:rtl/>
          <w:lang w:eastAsia="zh-CN" w:bidi="ar-EG"/>
        </w:rPr>
        <w:t>المحطات المتنقلة (على متن الطائرات)</w:t>
      </w:r>
      <w:r w:rsidR="007C42A2">
        <w:rPr>
          <w:rFonts w:eastAsia="SimSun" w:hint="cs"/>
          <w:rtl/>
          <w:lang w:eastAsia="zh-CN" w:bidi="ar-EG"/>
        </w:rPr>
        <w:t xml:space="preserve"> </w:t>
      </w:r>
      <w:r w:rsidR="00636092">
        <w:rPr>
          <w:rFonts w:eastAsia="SimSun" w:hint="cs"/>
          <w:rtl/>
          <w:lang w:eastAsia="zh-CN" w:bidi="ar-EG"/>
        </w:rPr>
        <w:t xml:space="preserve">التي تطير فوق المحطات الأرضية لخدمة </w:t>
      </w:r>
      <w:r w:rsidR="00636092">
        <w:rPr>
          <w:rFonts w:eastAsia="SimSun"/>
          <w:lang w:eastAsia="zh-CN" w:bidi="ar-EG"/>
        </w:rPr>
        <w:t>SRS</w:t>
      </w:r>
      <w:r w:rsidR="00636092">
        <w:rPr>
          <w:rFonts w:eastAsia="SimSun" w:hint="cs"/>
          <w:rtl/>
          <w:lang w:eastAsia="zh-CN" w:bidi="ar-EG"/>
        </w:rPr>
        <w:t xml:space="preserve"> يمكن أن يكون لها تداخل على خط البصر مع المحطات الأرضية للخدمة </w:t>
      </w:r>
      <w:r w:rsidR="00636092">
        <w:rPr>
          <w:rFonts w:eastAsia="SimSun"/>
          <w:lang w:eastAsia="zh-CN" w:bidi="ar-EG"/>
        </w:rPr>
        <w:t>SRS</w:t>
      </w:r>
      <w:r w:rsidRPr="00464EF8">
        <w:rPr>
          <w:rFonts w:eastAsia="SimSun" w:hint="eastAsia"/>
          <w:rtl/>
          <w:lang w:eastAsia="zh-CN"/>
        </w:rPr>
        <w:t>؛</w:t>
      </w:r>
    </w:p>
    <w:p w:rsidR="00636092" w:rsidRDefault="00636092" w:rsidP="00FC2C8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6092">
        <w:rPr>
          <w:rFonts w:eastAsia="SimSun" w:hint="cs"/>
          <w:i/>
          <w:iCs/>
          <w:rtl/>
          <w:lang w:eastAsia="zh-CN"/>
        </w:rPr>
        <w:t>د )</w:t>
      </w:r>
      <w:r>
        <w:rPr>
          <w:rFonts w:eastAsia="SimSun" w:hint="cs"/>
          <w:i/>
          <w:iCs/>
          <w:rtl/>
          <w:lang w:eastAsia="zh-CN"/>
        </w:rPr>
        <w:tab/>
      </w:r>
      <w:r>
        <w:rPr>
          <w:rFonts w:eastAsia="SimSun" w:hint="cs"/>
          <w:rtl/>
          <w:lang w:eastAsia="zh-CN"/>
        </w:rPr>
        <w:t xml:space="preserve">أن مسافة الفصل على خط البصر تحدد بحد الرؤية </w:t>
      </w:r>
      <w:r>
        <w:rPr>
          <w:rFonts w:eastAsia="SimSun"/>
          <w:lang w:eastAsia="zh-CN"/>
        </w:rPr>
        <w:t>RF</w:t>
      </w:r>
      <w:r>
        <w:rPr>
          <w:rFonts w:eastAsia="SimSun" w:hint="cs"/>
          <w:rtl/>
          <w:lang w:eastAsia="zh-CN" w:bidi="ar-EG"/>
        </w:rPr>
        <w:t xml:space="preserve"> الذي يبلغ </w:t>
      </w:r>
      <w:r w:rsidR="00FC2C83">
        <w:rPr>
          <w:rFonts w:eastAsia="SimSun"/>
          <w:lang w:eastAsia="zh-CN" w:bidi="ar-EG"/>
        </w:rPr>
        <w:t>k</w:t>
      </w:r>
      <w:r>
        <w:rPr>
          <w:rFonts w:eastAsia="SimSun"/>
          <w:lang w:eastAsia="zh-CN" w:bidi="ar-EG"/>
        </w:rPr>
        <w:t>m</w:t>
      </w:r>
      <w:r w:rsidR="00587D7D">
        <w:rPr>
          <w:rFonts w:eastAsia="SimSun"/>
          <w:lang w:eastAsia="zh-CN" w:bidi="ar-EG"/>
        </w:rPr>
        <w:t> </w:t>
      </w:r>
      <w:r>
        <w:rPr>
          <w:rFonts w:eastAsia="SimSun"/>
          <w:lang w:eastAsia="zh-CN" w:bidi="ar-EG"/>
        </w:rPr>
        <w:t>830</w:t>
      </w:r>
      <w:r w:rsidR="00DF7B84">
        <w:rPr>
          <w:rFonts w:eastAsia="SimSun" w:hint="cs"/>
          <w:rtl/>
          <w:lang w:eastAsia="zh-CN" w:bidi="ar-EG"/>
        </w:rPr>
        <w:t xml:space="preserve"> تقريباً بالنسبة لطائرة على ا</w:t>
      </w:r>
      <w:r>
        <w:rPr>
          <w:rFonts w:eastAsia="SimSun" w:hint="cs"/>
          <w:rtl/>
          <w:lang w:eastAsia="zh-CN" w:bidi="ar-EG"/>
        </w:rPr>
        <w:t xml:space="preserve">رتفاع </w:t>
      </w:r>
      <w:r w:rsidR="00A0192D">
        <w:rPr>
          <w:rFonts w:eastAsia="SimSun"/>
          <w:lang w:eastAsia="zh-CN" w:bidi="ar-EG"/>
        </w:rPr>
        <w:t>k</w:t>
      </w:r>
      <w:r>
        <w:rPr>
          <w:rFonts w:eastAsia="SimSun"/>
          <w:lang w:eastAsia="zh-CN" w:bidi="ar-EG"/>
        </w:rPr>
        <w:t>m</w:t>
      </w:r>
      <w:r w:rsidR="00587D7D">
        <w:rPr>
          <w:rFonts w:eastAsia="SimSun"/>
          <w:lang w:eastAsia="zh-CN" w:bidi="ar-EG"/>
        </w:rPr>
        <w:t> </w:t>
      </w:r>
      <w:r>
        <w:rPr>
          <w:rFonts w:eastAsia="SimSun"/>
          <w:lang w:eastAsia="zh-CN" w:bidi="ar-EG"/>
        </w:rPr>
        <w:t>17</w:t>
      </w:r>
      <w:r>
        <w:rPr>
          <w:rFonts w:eastAsia="SimSun" w:hint="cs"/>
          <w:rtl/>
          <w:lang w:eastAsia="zh-CN" w:bidi="ar-EG"/>
        </w:rPr>
        <w:t xml:space="preserve"> ومع احتمالات تجاوز أقل من </w:t>
      </w:r>
      <w:r w:rsidR="00587D7D">
        <w:rPr>
          <w:rFonts w:eastAsia="SimSun"/>
          <w:lang w:eastAsia="zh-CN" w:bidi="ar-EG"/>
        </w:rPr>
        <w:t>%1</w:t>
      </w:r>
      <w:r>
        <w:rPr>
          <w:rFonts w:eastAsia="SimSun" w:hint="cs"/>
          <w:rtl/>
          <w:lang w:eastAsia="zh-CN" w:bidi="ar-EG"/>
        </w:rPr>
        <w:t>؛</w:t>
      </w:r>
    </w:p>
    <w:p w:rsidR="00636092" w:rsidRDefault="00636092" w:rsidP="00A019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6092">
        <w:rPr>
          <w:rFonts w:eastAsia="SimSun" w:hint="cs"/>
          <w:i/>
          <w:iCs/>
          <w:rtl/>
          <w:lang w:eastAsia="zh-CN" w:bidi="ar-EG"/>
        </w:rPr>
        <w:t>ه )</w:t>
      </w:r>
      <w:r w:rsidRPr="00636092">
        <w:rPr>
          <w:rFonts w:eastAsia="SimSun" w:hint="cs"/>
          <w:i/>
          <w:iCs/>
          <w:rtl/>
          <w:lang w:eastAsia="zh-CN" w:bidi="ar-EG"/>
        </w:rPr>
        <w:tab/>
      </w:r>
      <w:r w:rsidRPr="00636092">
        <w:rPr>
          <w:rFonts w:eastAsia="SimSun" w:hint="cs"/>
          <w:rtl/>
          <w:lang w:eastAsia="zh-CN" w:bidi="ar-EG"/>
        </w:rPr>
        <w:t xml:space="preserve">أن </w:t>
      </w:r>
      <w:r>
        <w:rPr>
          <w:rFonts w:eastAsia="SimSun" w:hint="cs"/>
          <w:rtl/>
          <w:lang w:eastAsia="zh-CN" w:bidi="ar-EG"/>
        </w:rPr>
        <w:t xml:space="preserve">الإرسالات من أي محطة متنقلة (على متن طائرة) عند حد الرؤية </w:t>
      </w:r>
      <w:r>
        <w:rPr>
          <w:rFonts w:eastAsia="SimSun"/>
          <w:lang w:eastAsia="zh-CN" w:bidi="ar-EG"/>
        </w:rPr>
        <w:t>RF</w:t>
      </w:r>
      <w:r>
        <w:rPr>
          <w:rFonts w:eastAsia="SimSun" w:hint="cs"/>
          <w:rtl/>
          <w:lang w:eastAsia="zh-CN" w:bidi="ar-EG"/>
        </w:rPr>
        <w:t xml:space="preserve"> على ارتفاع </w:t>
      </w:r>
      <w:r w:rsidR="00A0192D">
        <w:rPr>
          <w:rFonts w:eastAsia="SimSun"/>
          <w:lang w:eastAsia="zh-CN" w:bidi="ar-EG"/>
        </w:rPr>
        <w:t>k</w:t>
      </w:r>
      <w:r>
        <w:rPr>
          <w:rFonts w:eastAsia="SimSun"/>
          <w:lang w:eastAsia="zh-CN" w:bidi="ar-EG"/>
        </w:rPr>
        <w:t>m</w:t>
      </w:r>
      <w:r w:rsidR="0045766D">
        <w:rPr>
          <w:rFonts w:eastAsia="SimSun"/>
          <w:lang w:eastAsia="zh-CN" w:bidi="ar-EG"/>
        </w:rPr>
        <w:t> </w:t>
      </w:r>
      <w:r>
        <w:rPr>
          <w:rFonts w:eastAsia="SimSun"/>
          <w:lang w:eastAsia="zh-CN" w:bidi="ar-EG"/>
        </w:rPr>
        <w:t>17</w:t>
      </w:r>
      <w:r>
        <w:rPr>
          <w:rFonts w:eastAsia="SimSun" w:hint="cs"/>
          <w:rtl/>
          <w:lang w:eastAsia="zh-CN" w:bidi="ar-EG"/>
        </w:rPr>
        <w:t xml:space="preserve"> يمكن أن تتسبب في</w:t>
      </w:r>
      <w:r w:rsidR="0045766D">
        <w:rPr>
          <w:rFonts w:eastAsia="SimSun" w:hint="eastAsia"/>
          <w:rtl/>
          <w:lang w:eastAsia="zh-CN" w:bidi="ar-EG"/>
        </w:rPr>
        <w:t> </w:t>
      </w:r>
      <w:r>
        <w:rPr>
          <w:rFonts w:eastAsia="SimSun" w:hint="cs"/>
          <w:rtl/>
          <w:lang w:eastAsia="zh-CN" w:bidi="ar-EG"/>
        </w:rPr>
        <w:t xml:space="preserve">تداخلات لأي محطة أرضية في الخدمة </w:t>
      </w:r>
      <w:r>
        <w:rPr>
          <w:rFonts w:eastAsia="SimSun"/>
          <w:lang w:eastAsia="zh-CN" w:bidi="ar-EG"/>
        </w:rPr>
        <w:t>SRS</w:t>
      </w:r>
      <w:r>
        <w:rPr>
          <w:rFonts w:eastAsia="SimSun" w:hint="cs"/>
          <w:rtl/>
          <w:lang w:eastAsia="zh-CN" w:bidi="ar-EG"/>
        </w:rPr>
        <w:t xml:space="preserve">، بما يتجاوز مستوى الخدمة بمقدار يصل إلى </w:t>
      </w:r>
      <w:r w:rsidR="0045766D">
        <w:rPr>
          <w:rFonts w:eastAsia="SimSun"/>
          <w:lang w:eastAsia="zh-CN" w:bidi="ar-EG"/>
        </w:rPr>
        <w:t>dB </w:t>
      </w:r>
      <w:r>
        <w:rPr>
          <w:rFonts w:eastAsia="SimSun"/>
          <w:lang w:eastAsia="zh-CN" w:bidi="ar-EG"/>
        </w:rPr>
        <w:t>37</w:t>
      </w:r>
      <w:r>
        <w:rPr>
          <w:rFonts w:eastAsia="SimSun" w:hint="cs"/>
          <w:rtl/>
          <w:lang w:eastAsia="zh-CN" w:bidi="ar-EG"/>
        </w:rPr>
        <w:t>؛</w:t>
      </w:r>
    </w:p>
    <w:p w:rsidR="00636092" w:rsidRDefault="00636092" w:rsidP="007C42A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6092">
        <w:rPr>
          <w:rFonts w:eastAsia="SimSun" w:hint="cs"/>
          <w:i/>
          <w:iCs/>
          <w:rtl/>
          <w:lang w:eastAsia="zh-CN" w:bidi="ar-EG"/>
        </w:rPr>
        <w:t>و )</w:t>
      </w:r>
      <w:r>
        <w:rPr>
          <w:rFonts w:eastAsia="SimSun"/>
          <w:i/>
          <w:iCs/>
          <w:rtl/>
          <w:lang w:eastAsia="zh-CN" w:bidi="ar-EG"/>
        </w:rPr>
        <w:tab/>
      </w:r>
      <w:r>
        <w:rPr>
          <w:rFonts w:eastAsia="SimSun" w:hint="cs"/>
          <w:rtl/>
          <w:lang w:eastAsia="zh-CN" w:bidi="ar-EG"/>
        </w:rPr>
        <w:t xml:space="preserve">أنه للوفاء بمعايير حماية المحطات الأرضية في الخدمة </w:t>
      </w:r>
      <w:r>
        <w:rPr>
          <w:rFonts w:eastAsia="SimSun"/>
          <w:lang w:eastAsia="zh-CN" w:bidi="ar-EG"/>
        </w:rPr>
        <w:t>SRS</w:t>
      </w:r>
      <w:r>
        <w:rPr>
          <w:rFonts w:eastAsia="SimSun" w:hint="cs"/>
          <w:rtl/>
          <w:lang w:eastAsia="zh-CN" w:bidi="ar-EG"/>
        </w:rPr>
        <w:t xml:space="preserve">، تلزم مسافات أكبر من مسافات </w:t>
      </w:r>
      <w:r w:rsidR="00814775">
        <w:rPr>
          <w:rFonts w:eastAsia="SimSun" w:hint="cs"/>
          <w:rtl/>
          <w:lang w:eastAsia="zh-CN" w:bidi="ar-EG"/>
        </w:rPr>
        <w:t>الفصل على خط البصر؛</w:t>
      </w:r>
    </w:p>
    <w:p w:rsidR="00814775" w:rsidRDefault="00814775" w:rsidP="00A125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14775">
        <w:rPr>
          <w:rFonts w:eastAsia="SimSun" w:hint="cs"/>
          <w:i/>
          <w:iCs/>
          <w:rtl/>
          <w:lang w:eastAsia="zh-CN" w:bidi="ar-EG"/>
        </w:rPr>
        <w:t>ز )</w:t>
      </w:r>
      <w:r>
        <w:rPr>
          <w:rFonts w:eastAsia="SimSun"/>
          <w:i/>
          <w:iCs/>
          <w:rtl/>
          <w:lang w:eastAsia="zh-CN" w:bidi="ar-EG"/>
        </w:rPr>
        <w:tab/>
      </w:r>
      <w:r>
        <w:rPr>
          <w:rFonts w:eastAsia="SimSun" w:hint="cs"/>
          <w:rtl/>
          <w:lang w:eastAsia="zh-CN" w:bidi="ar-EG"/>
        </w:rPr>
        <w:t xml:space="preserve">أنه من أجل تحليل الانتشار خارج خط البصر </w:t>
      </w:r>
      <w:r>
        <w:rPr>
          <w:rFonts w:eastAsia="SimSun"/>
          <w:lang w:eastAsia="zh-CN" w:bidi="ar-EG"/>
        </w:rPr>
        <w:t>(</w:t>
      </w:r>
      <w:proofErr w:type="spellStart"/>
      <w:r>
        <w:rPr>
          <w:rFonts w:eastAsia="SimSun"/>
          <w:lang w:eastAsia="zh-CN" w:bidi="ar-EG"/>
        </w:rPr>
        <w:t>NL</w:t>
      </w:r>
      <w:r w:rsidR="0001563C">
        <w:rPr>
          <w:rFonts w:eastAsia="SimSun"/>
          <w:lang w:eastAsia="zh-CN" w:bidi="ar-EG"/>
        </w:rPr>
        <w:t>o</w:t>
      </w:r>
      <w:r>
        <w:rPr>
          <w:rFonts w:eastAsia="SimSun"/>
          <w:lang w:eastAsia="zh-CN" w:bidi="ar-EG"/>
        </w:rPr>
        <w:t>S</w:t>
      </w:r>
      <w:proofErr w:type="spellEnd"/>
      <w:r>
        <w:rPr>
          <w:rFonts w:eastAsia="SimSun"/>
          <w:lang w:eastAsia="zh-CN" w:bidi="ar-EG"/>
        </w:rPr>
        <w:t>)</w:t>
      </w:r>
      <w:r>
        <w:rPr>
          <w:rFonts w:eastAsia="SimSun" w:hint="cs"/>
          <w:rtl/>
          <w:lang w:eastAsia="zh-CN" w:bidi="ar-EG"/>
        </w:rPr>
        <w:t>، يتعين استعمال المنهجية الواردة في التوصية</w:t>
      </w:r>
      <w:r w:rsidR="00A1258E">
        <w:rPr>
          <w:rFonts w:eastAsia="SimSun" w:hint="eastAsia"/>
          <w:rtl/>
          <w:lang w:eastAsia="zh-CN" w:bidi="ar-EG"/>
        </w:rPr>
        <w:t> </w:t>
      </w:r>
      <w:r w:rsidR="00A1258E" w:rsidRPr="00A1258E">
        <w:rPr>
          <w:rFonts w:eastAsia="SimSun"/>
          <w:lang w:eastAsia="zh-CN" w:bidi="ar-EG"/>
        </w:rPr>
        <w:t>ITU-R P.528</w:t>
      </w:r>
      <w:r>
        <w:rPr>
          <w:rFonts w:eastAsia="SimSun" w:hint="cs"/>
          <w:rtl/>
          <w:lang w:eastAsia="zh-CN" w:bidi="ar-EG"/>
        </w:rPr>
        <w:t>؛</w:t>
      </w:r>
    </w:p>
    <w:p w:rsidR="00814775" w:rsidRPr="00814775" w:rsidRDefault="00814775" w:rsidP="00B4447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i/>
          <w:iCs/>
          <w:rtl/>
          <w:lang w:eastAsia="zh-CN" w:bidi="ar-EG"/>
        </w:rPr>
        <w:t>ح)</w:t>
      </w:r>
      <w:r>
        <w:rPr>
          <w:rFonts w:eastAsia="SimSun"/>
          <w:i/>
          <w:iCs/>
          <w:rtl/>
          <w:lang w:eastAsia="zh-CN" w:bidi="ar-EG"/>
        </w:rPr>
        <w:tab/>
      </w:r>
      <w:r>
        <w:rPr>
          <w:rFonts w:eastAsia="SimSun" w:hint="cs"/>
          <w:rtl/>
          <w:lang w:eastAsia="zh-CN" w:bidi="ar-EG"/>
        </w:rPr>
        <w:t xml:space="preserve">أن التقرير </w:t>
      </w:r>
      <w:r w:rsidR="00BB4E5B" w:rsidRPr="00BB4E5B">
        <w:rPr>
          <w:rFonts w:eastAsia="SimSun"/>
          <w:lang w:eastAsia="zh-CN" w:bidi="ar-EG"/>
        </w:rPr>
        <w:t>ITU-R SA.2276</w:t>
      </w:r>
      <w:r>
        <w:rPr>
          <w:rFonts w:eastAsia="SimSun" w:hint="cs"/>
          <w:rtl/>
          <w:lang w:eastAsia="zh-CN" w:bidi="ar-EG"/>
        </w:rPr>
        <w:t xml:space="preserve">، أظهر أنه باستعمال منهجية </w:t>
      </w:r>
      <w:r w:rsidRPr="00BB4E5B">
        <w:rPr>
          <w:rFonts w:eastAsia="SimSun" w:hint="cs"/>
          <w:rtl/>
          <w:lang w:eastAsia="zh-CN" w:bidi="ar-EG"/>
        </w:rPr>
        <w:t>الانتشار</w:t>
      </w:r>
      <w:r>
        <w:rPr>
          <w:rFonts w:eastAsia="SimSun" w:hint="cs"/>
          <w:rtl/>
          <w:lang w:eastAsia="zh-CN" w:bidi="ar-EG"/>
        </w:rPr>
        <w:t xml:space="preserve"> خارج خط البصر، فإن مسافة الفصل المطلوبة ستكون نحو </w:t>
      </w:r>
      <w:r w:rsidR="00A0192D">
        <w:rPr>
          <w:rFonts w:eastAsia="SimSun"/>
          <w:lang w:eastAsia="zh-CN" w:bidi="ar-EG"/>
        </w:rPr>
        <w:t>k</w:t>
      </w:r>
      <w:r>
        <w:rPr>
          <w:rFonts w:eastAsia="SimSun"/>
          <w:lang w:eastAsia="zh-CN" w:bidi="ar-EG"/>
        </w:rPr>
        <w:t>m</w:t>
      </w:r>
      <w:r w:rsidR="009E7B80">
        <w:rPr>
          <w:rFonts w:eastAsia="SimSun"/>
          <w:lang w:eastAsia="zh-CN" w:bidi="ar-EG"/>
        </w:rPr>
        <w:t> </w:t>
      </w:r>
      <w:r>
        <w:rPr>
          <w:rFonts w:eastAsia="SimSun"/>
          <w:lang w:eastAsia="zh-CN" w:bidi="ar-EG"/>
        </w:rPr>
        <w:t>880</w:t>
      </w:r>
      <w:r>
        <w:rPr>
          <w:rFonts w:eastAsia="SimSun" w:hint="cs"/>
          <w:rtl/>
          <w:lang w:eastAsia="zh-CN" w:bidi="ar-EG"/>
        </w:rPr>
        <w:t>، كما هو معروض في الملحق</w:t>
      </w:r>
      <w:r w:rsidR="00B4447E">
        <w:rPr>
          <w:rFonts w:eastAsia="SimSun" w:hint="cs"/>
          <w:rtl/>
          <w:lang w:eastAsia="zh-CN" w:bidi="ar-EG"/>
        </w:rPr>
        <w:t>،</w:t>
      </w:r>
    </w:p>
    <w:p w:rsidR="00AC1496" w:rsidRPr="00814775" w:rsidRDefault="00814775" w:rsidP="00814775">
      <w:pPr>
        <w:pStyle w:val="Call"/>
        <w:rPr>
          <w:rFonts w:eastAsia="SimSun"/>
        </w:rPr>
      </w:pPr>
      <w:r w:rsidRPr="00814775">
        <w:rPr>
          <w:rFonts w:eastAsia="SimSun" w:hint="cs"/>
          <w:rtl/>
        </w:rPr>
        <w:t>توصي</w:t>
      </w:r>
    </w:p>
    <w:p w:rsidR="000D4B0C" w:rsidRPr="00814775" w:rsidRDefault="00814775" w:rsidP="00FC2C83">
      <w:pPr>
        <w:rPr>
          <w:rFonts w:eastAsia="SimSun"/>
          <w:rtl/>
          <w:lang w:eastAsia="en-US" w:bidi="ar-EG"/>
        </w:rPr>
      </w:pPr>
      <w:r w:rsidRPr="003730DB">
        <w:rPr>
          <w:rFonts w:eastAsia="SimSun" w:hint="cs"/>
          <w:spacing w:val="-4"/>
          <w:rtl/>
          <w:lang w:eastAsia="en-US" w:bidi="ar-EG"/>
        </w:rPr>
        <w:t xml:space="preserve">بأن تستعمل القيمة </w:t>
      </w:r>
      <w:r w:rsidR="00FC2C83">
        <w:rPr>
          <w:rFonts w:eastAsia="SimSun"/>
          <w:spacing w:val="-4"/>
          <w:lang w:eastAsia="en-US" w:bidi="ar-EG"/>
        </w:rPr>
        <w:t>k</w:t>
      </w:r>
      <w:r w:rsidRPr="003730DB">
        <w:rPr>
          <w:rFonts w:eastAsia="SimSun"/>
          <w:spacing w:val="-4"/>
          <w:lang w:eastAsia="en-US" w:bidi="ar-EG"/>
        </w:rPr>
        <w:t>m</w:t>
      </w:r>
      <w:r w:rsidR="00075623" w:rsidRPr="003730DB">
        <w:rPr>
          <w:rFonts w:eastAsia="SimSun"/>
          <w:spacing w:val="-4"/>
          <w:lang w:eastAsia="en-US" w:bidi="ar-EG"/>
        </w:rPr>
        <w:t> </w:t>
      </w:r>
      <w:r w:rsidRPr="003730DB">
        <w:rPr>
          <w:rFonts w:eastAsia="SimSun"/>
          <w:spacing w:val="-4"/>
          <w:lang w:eastAsia="en-US" w:bidi="ar-EG"/>
        </w:rPr>
        <w:t>880</w:t>
      </w:r>
      <w:r w:rsidRPr="003730DB">
        <w:rPr>
          <w:rFonts w:eastAsia="SimSun" w:hint="cs"/>
          <w:spacing w:val="-4"/>
          <w:rtl/>
          <w:lang w:eastAsia="en-US" w:bidi="ar-EG"/>
        </w:rPr>
        <w:t xml:space="preserve"> كمسافة للتنسيق بين المحطات الأرضية لخدمة الأبحاث الفضائية والمحطات المتنقلة (على متن الطائرات)</w:t>
      </w:r>
      <w:r w:rsidR="000D4B0C" w:rsidRPr="003730DB">
        <w:rPr>
          <w:rFonts w:eastAsia="SimSun" w:hint="cs"/>
          <w:spacing w:val="-4"/>
          <w:rtl/>
          <w:lang w:eastAsia="en-US" w:bidi="ar-EG"/>
        </w:rPr>
        <w:t>،</w:t>
      </w:r>
      <w:r w:rsidR="000D4B0C">
        <w:rPr>
          <w:rFonts w:eastAsia="SimSun" w:hint="cs"/>
          <w:rtl/>
          <w:lang w:eastAsia="en-US" w:bidi="ar-EG"/>
        </w:rPr>
        <w:t xml:space="preserve"> في</w:t>
      </w:r>
      <w:r w:rsidR="00FC2C83">
        <w:rPr>
          <w:rFonts w:eastAsia="SimSun" w:hint="eastAsia"/>
          <w:rtl/>
          <w:lang w:eastAsia="en-US" w:bidi="ar-EG"/>
        </w:rPr>
        <w:t> </w:t>
      </w:r>
      <w:r w:rsidR="000D4B0C">
        <w:rPr>
          <w:rFonts w:eastAsia="SimSun" w:hint="cs"/>
          <w:rtl/>
          <w:lang w:eastAsia="en-US" w:bidi="ar-EG"/>
        </w:rPr>
        <w:t xml:space="preserve">النطاق </w:t>
      </w:r>
      <w:r w:rsidR="00075623">
        <w:rPr>
          <w:rFonts w:eastAsia="SimSun"/>
          <w:lang w:eastAsia="en-US" w:bidi="ar-EG"/>
        </w:rPr>
        <w:t>MHz 2 290-2 200</w:t>
      </w:r>
      <w:r w:rsidR="00075623">
        <w:rPr>
          <w:rFonts w:eastAsia="SimSun" w:hint="cs"/>
          <w:rtl/>
          <w:lang w:eastAsia="en-US" w:bidi="ar-EG"/>
        </w:rPr>
        <w:t>.</w:t>
      </w:r>
    </w:p>
    <w:p w:rsidR="00663F8D" w:rsidRDefault="00AC1496" w:rsidP="00663F8D">
      <w:pPr>
        <w:pStyle w:val="AnnexNotitle"/>
        <w:rPr>
          <w:rFonts w:eastAsia="SimSun"/>
          <w:rtl/>
        </w:rPr>
      </w:pPr>
      <w:bookmarkStart w:id="1" w:name="_Toc460570526"/>
      <w:r w:rsidRPr="000D4B0C">
        <w:rPr>
          <w:rFonts w:eastAsia="SimSun" w:hint="cs"/>
          <w:rtl/>
        </w:rPr>
        <w:lastRenderedPageBreak/>
        <w:t>الملحق</w:t>
      </w:r>
      <w:bookmarkEnd w:id="1"/>
    </w:p>
    <w:p w:rsidR="00AC1496" w:rsidRPr="00843DD0" w:rsidRDefault="000D4B0C" w:rsidP="00663F8D">
      <w:pPr>
        <w:pStyle w:val="AnnexNotitle"/>
        <w:rPr>
          <w:rFonts w:eastAsia="SimSun"/>
          <w:rtl/>
        </w:rPr>
      </w:pPr>
      <w:bookmarkStart w:id="2" w:name="_Toc460570527"/>
      <w:r w:rsidRPr="000D4B0C">
        <w:rPr>
          <w:rFonts w:eastAsia="SimSun" w:hint="cs"/>
          <w:rtl/>
        </w:rPr>
        <w:t>حماية المحطات الأرضية لخدمة الأبحاث الفضائية من المحطات المتنقلة</w:t>
      </w:r>
      <w:r w:rsidR="00B4447E">
        <w:rPr>
          <w:rFonts w:eastAsia="SimSun" w:hint="cs"/>
          <w:rtl/>
        </w:rPr>
        <w:t xml:space="preserve"> </w:t>
      </w:r>
      <w:r w:rsidR="00B4447E" w:rsidRPr="000D4B0C">
        <w:rPr>
          <w:rFonts w:eastAsia="SimSun" w:hint="cs"/>
          <w:rtl/>
        </w:rPr>
        <w:t>(على متن الطائرات)</w:t>
      </w:r>
      <w:r w:rsidRPr="000D4B0C">
        <w:rPr>
          <w:rFonts w:eastAsia="SimSun"/>
          <w:rtl/>
        </w:rPr>
        <w:br/>
      </w:r>
      <w:r w:rsidRPr="000D4B0C">
        <w:rPr>
          <w:rFonts w:eastAsia="SimSun" w:hint="cs"/>
          <w:rtl/>
        </w:rPr>
        <w:t>في النطاق </w:t>
      </w:r>
      <w:r w:rsidRPr="000D4B0C">
        <w:rPr>
          <w:rFonts w:eastAsia="SimSun"/>
        </w:rPr>
        <w:t>MHz 2 290</w:t>
      </w:r>
      <w:r w:rsidRPr="000D4B0C">
        <w:rPr>
          <w:rFonts w:eastAsia="SimSun"/>
        </w:rPr>
        <w:noBreakHyphen/>
        <w:t>2 200</w:t>
      </w:r>
      <w:bookmarkEnd w:id="2"/>
    </w:p>
    <w:p w:rsidR="00AC1496" w:rsidRDefault="000D4B0C" w:rsidP="00B4447E">
      <w:pPr>
        <w:spacing w:before="240"/>
        <w:rPr>
          <w:rFonts w:eastAsia="SimSun"/>
          <w:rtl/>
          <w:lang w:bidi="ar-EG"/>
        </w:rPr>
      </w:pPr>
      <w:r>
        <w:rPr>
          <w:rFonts w:eastAsia="SimSun" w:hint="cs"/>
          <w:rtl/>
        </w:rPr>
        <w:t>يقدم هذا الملحق مسافات الفصل المطلوبة حول ال</w:t>
      </w:r>
      <w:r w:rsidR="00CB3A3A">
        <w:rPr>
          <w:rFonts w:eastAsia="SimSun" w:hint="cs"/>
          <w:rtl/>
        </w:rPr>
        <w:t>مح</w:t>
      </w:r>
      <w:r>
        <w:rPr>
          <w:rFonts w:eastAsia="SimSun" w:hint="cs"/>
          <w:rtl/>
        </w:rPr>
        <w:t xml:space="preserve">طات الأرضية للخدمة </w:t>
      </w:r>
      <w:r>
        <w:rPr>
          <w:rFonts w:eastAsia="SimSun"/>
        </w:rPr>
        <w:t>SRS</w:t>
      </w:r>
      <w:r>
        <w:rPr>
          <w:rFonts w:eastAsia="SimSun" w:hint="cs"/>
          <w:rtl/>
          <w:lang w:bidi="ar-EG"/>
        </w:rPr>
        <w:t xml:space="preserve"> بحيث تفي التداخلات الصادرة عن محطات الطائرات بمعيار حماية المحطات الأرضية للخدمة </w:t>
      </w:r>
      <w:r>
        <w:rPr>
          <w:rFonts w:eastAsia="SimSun"/>
          <w:lang w:bidi="ar-EG"/>
        </w:rPr>
        <w:t>SRS</w:t>
      </w:r>
      <w:r>
        <w:rPr>
          <w:rFonts w:eastAsia="SimSun" w:hint="cs"/>
          <w:rtl/>
          <w:lang w:bidi="ar-EG"/>
        </w:rPr>
        <w:t>.</w:t>
      </w:r>
    </w:p>
    <w:p w:rsidR="000D4B0C" w:rsidRPr="00843DD0" w:rsidRDefault="000D4B0C" w:rsidP="00417D5F">
      <w:pPr>
        <w:rPr>
          <w:rFonts w:eastAsia="SimSun"/>
          <w:rtl/>
          <w:lang w:bidi="ar-EG"/>
        </w:rPr>
      </w:pPr>
      <w:r>
        <w:rPr>
          <w:rFonts w:eastAsia="SimSun" w:hint="cs"/>
          <w:rtl/>
          <w:lang w:bidi="ar-EG"/>
        </w:rPr>
        <w:t xml:space="preserve">وتشتق </w:t>
      </w:r>
      <w:r w:rsidR="007F0C6D">
        <w:rPr>
          <w:rFonts w:eastAsia="SimSun" w:hint="cs"/>
          <w:rtl/>
          <w:lang w:bidi="ar-EG"/>
        </w:rPr>
        <w:t xml:space="preserve">مسافات الفصل باستعمال البرنامج </w:t>
      </w:r>
      <w:r w:rsidR="007F0C6D">
        <w:rPr>
          <w:rFonts w:eastAsia="SimSun"/>
          <w:lang w:bidi="ar-EG"/>
        </w:rPr>
        <w:t>IF-77</w:t>
      </w:r>
      <w:r w:rsidR="007F0C6D">
        <w:rPr>
          <w:rFonts w:eastAsia="SimSun" w:hint="cs"/>
          <w:rtl/>
          <w:lang w:bidi="ar-EG"/>
        </w:rPr>
        <w:t xml:space="preserve"> </w:t>
      </w:r>
      <w:r w:rsidR="009910DB">
        <w:rPr>
          <w:rFonts w:eastAsia="SimSun" w:hint="cs"/>
          <w:rtl/>
          <w:lang w:bidi="ar-EG"/>
        </w:rPr>
        <w:t xml:space="preserve">الموصي به في التوصية </w:t>
      </w:r>
      <w:r w:rsidR="00E249B4" w:rsidRPr="00E249B4">
        <w:rPr>
          <w:rFonts w:eastAsia="SimSun"/>
          <w:lang w:bidi="ar-EG"/>
        </w:rPr>
        <w:t>ITU</w:t>
      </w:r>
      <w:r w:rsidR="00E249B4" w:rsidRPr="00E249B4">
        <w:rPr>
          <w:rFonts w:eastAsia="SimSun"/>
          <w:lang w:bidi="ar-EG"/>
        </w:rPr>
        <w:noBreakHyphen/>
        <w:t>R P.528</w:t>
      </w:r>
      <w:r w:rsidR="009910DB">
        <w:rPr>
          <w:rFonts w:eastAsia="SimSun" w:hint="cs"/>
          <w:rtl/>
          <w:lang w:bidi="ar-EG"/>
        </w:rPr>
        <w:t xml:space="preserve">، ومن مستوى حماية المحطات الأرضية للخدمة </w:t>
      </w:r>
      <w:r w:rsidR="009910DB">
        <w:rPr>
          <w:rFonts w:eastAsia="SimSun"/>
          <w:lang w:bidi="ar-EG"/>
        </w:rPr>
        <w:t>SRS</w:t>
      </w:r>
      <w:r w:rsidR="009910DB">
        <w:rPr>
          <w:rFonts w:eastAsia="SimSun" w:hint="cs"/>
          <w:rtl/>
          <w:lang w:bidi="ar-EG"/>
        </w:rPr>
        <w:t xml:space="preserve"> المحدد في التوصية </w:t>
      </w:r>
      <w:r w:rsidR="002D1EC3" w:rsidRPr="002D1EC3">
        <w:rPr>
          <w:rFonts w:eastAsia="SimSun"/>
          <w:lang w:bidi="ar-EG"/>
        </w:rPr>
        <w:t>ITU</w:t>
      </w:r>
      <w:r w:rsidR="002D1EC3" w:rsidRPr="002D1EC3">
        <w:rPr>
          <w:rFonts w:eastAsia="SimSun"/>
          <w:lang w:bidi="ar-EG"/>
        </w:rPr>
        <w:noBreakHyphen/>
        <w:t>R SA.609</w:t>
      </w:r>
      <w:r w:rsidR="0093023A">
        <w:rPr>
          <w:rFonts w:eastAsia="SimSun" w:hint="cs"/>
          <w:rtl/>
          <w:lang w:bidi="ar-EG"/>
        </w:rPr>
        <w:t>.</w:t>
      </w:r>
      <w:r w:rsidR="009910DB">
        <w:rPr>
          <w:rFonts w:eastAsia="SimSun" w:hint="cs"/>
          <w:rtl/>
          <w:lang w:bidi="ar-EG"/>
        </w:rPr>
        <w:t xml:space="preserve"> وتحدد حماية المحطات الأرضية للخدمة </w:t>
      </w:r>
      <w:r w:rsidR="009910DB">
        <w:rPr>
          <w:rFonts w:eastAsia="SimSun"/>
          <w:lang w:bidi="ar-EG"/>
        </w:rPr>
        <w:t>SRS</w:t>
      </w:r>
      <w:r w:rsidR="009910DB">
        <w:rPr>
          <w:rFonts w:eastAsia="SimSun" w:hint="cs"/>
          <w:rtl/>
          <w:lang w:bidi="ar-EG"/>
        </w:rPr>
        <w:t xml:space="preserve"> في صورة </w:t>
      </w:r>
      <w:r w:rsidR="009910DB" w:rsidRPr="0093023A">
        <w:rPr>
          <w:rFonts w:eastAsia="SimSun" w:hint="cs"/>
          <w:rtl/>
          <w:lang w:bidi="ar-EG"/>
        </w:rPr>
        <w:t>عتبة</w:t>
      </w:r>
      <w:r w:rsidR="009910DB">
        <w:rPr>
          <w:rFonts w:eastAsia="SimSun" w:hint="cs"/>
          <w:rtl/>
          <w:lang w:bidi="ar-EG"/>
        </w:rPr>
        <w:t xml:space="preserve"> للكثافة الطيفية بمقدارها </w:t>
      </w:r>
      <w:proofErr w:type="spellStart"/>
      <w:r w:rsidR="00EE588B">
        <w:rPr>
          <w:rFonts w:eastAsia="SimSun"/>
          <w:lang w:bidi="ar-EG"/>
        </w:rPr>
        <w:t>dBW</w:t>
      </w:r>
      <w:proofErr w:type="spellEnd"/>
      <w:r w:rsidR="009910DB">
        <w:rPr>
          <w:rFonts w:eastAsia="SimSun"/>
          <w:lang w:bidi="ar-EG"/>
        </w:rPr>
        <w:t>/</w:t>
      </w:r>
      <w:r w:rsidR="00EE588B">
        <w:rPr>
          <w:rFonts w:eastAsia="SimSun"/>
          <w:lang w:bidi="ar-EG"/>
        </w:rPr>
        <w:t>H</w:t>
      </w:r>
      <w:r w:rsidR="009910DB">
        <w:rPr>
          <w:rFonts w:eastAsia="SimSun"/>
          <w:lang w:bidi="ar-EG"/>
        </w:rPr>
        <w:t>z</w:t>
      </w:r>
      <w:r w:rsidR="00EE588B">
        <w:rPr>
          <w:rFonts w:eastAsia="SimSun"/>
          <w:lang w:bidi="ar-EG"/>
        </w:rPr>
        <w:t> </w:t>
      </w:r>
      <w:r w:rsidR="009910DB">
        <w:rPr>
          <w:rFonts w:eastAsia="SimSun"/>
          <w:lang w:bidi="ar-EG"/>
        </w:rPr>
        <w:t>216</w:t>
      </w:r>
      <w:r w:rsidR="00EE588B" w:rsidRPr="00725C8B">
        <w:t>−</w:t>
      </w:r>
      <w:r w:rsidR="009910DB">
        <w:rPr>
          <w:rFonts w:eastAsia="SimSun" w:hint="cs"/>
          <w:rtl/>
          <w:lang w:bidi="ar-EG"/>
        </w:rPr>
        <w:t xml:space="preserve"> مع احتمال تجاوز </w:t>
      </w:r>
      <w:r w:rsidR="009910DB">
        <w:rPr>
          <w:rFonts w:eastAsia="SimSun"/>
          <w:lang w:bidi="ar-EG"/>
        </w:rPr>
        <w:t>%0,001</w:t>
      </w:r>
      <w:r w:rsidR="009910DB">
        <w:rPr>
          <w:rFonts w:eastAsia="SimSun" w:hint="cs"/>
          <w:rtl/>
          <w:lang w:bidi="ar-EG"/>
        </w:rPr>
        <w:t xml:space="preserve"> لدعم المركبات الفضائية المأهولة للخدمة </w:t>
      </w:r>
      <w:r w:rsidR="009910DB">
        <w:rPr>
          <w:rFonts w:eastAsia="SimSun"/>
          <w:lang w:bidi="ar-EG"/>
        </w:rPr>
        <w:t>SRS</w:t>
      </w:r>
      <w:r w:rsidR="009910DB">
        <w:rPr>
          <w:rFonts w:eastAsia="SimSun" w:hint="cs"/>
          <w:rtl/>
          <w:lang w:bidi="ar-EG"/>
        </w:rPr>
        <w:t xml:space="preserve"> القريبة من الأرض و</w:t>
      </w:r>
      <w:r w:rsidR="009910DB">
        <w:rPr>
          <w:rFonts w:eastAsia="SimSun"/>
          <w:lang w:bidi="ar-EG"/>
        </w:rPr>
        <w:t>%0,1</w:t>
      </w:r>
      <w:r w:rsidR="000A1EFD">
        <w:rPr>
          <w:rFonts w:eastAsia="SimSun" w:hint="eastAsia"/>
          <w:rtl/>
          <w:lang w:bidi="ar-EG"/>
        </w:rPr>
        <w:t> </w:t>
      </w:r>
      <w:r w:rsidR="009910DB">
        <w:rPr>
          <w:rFonts w:eastAsia="SimSun" w:hint="cs"/>
          <w:rtl/>
          <w:lang w:bidi="ar-EG"/>
        </w:rPr>
        <w:t>لدعم المركبات الفضائية غير المأهولة لهذه الخدمة.</w:t>
      </w:r>
    </w:p>
    <w:p w:rsidR="00AC1496" w:rsidRPr="00843DD0" w:rsidRDefault="009910DB" w:rsidP="00FC2C83">
      <w:pPr>
        <w:rPr>
          <w:rFonts w:eastAsia="SimSun"/>
          <w:rtl/>
          <w:lang w:bidi="ar-EG"/>
        </w:rPr>
      </w:pPr>
      <w:r>
        <w:rPr>
          <w:rFonts w:eastAsia="SimSun" w:hint="cs"/>
          <w:rtl/>
          <w:lang w:bidi="ar-EG"/>
        </w:rPr>
        <w:t xml:space="preserve">ويعرض الشكل </w:t>
      </w:r>
      <w:r>
        <w:rPr>
          <w:rFonts w:eastAsia="SimSun"/>
          <w:lang w:bidi="ar-EG"/>
        </w:rPr>
        <w:t>1</w:t>
      </w:r>
      <w:r>
        <w:rPr>
          <w:rFonts w:eastAsia="SimSun" w:hint="cs"/>
          <w:rtl/>
          <w:lang w:bidi="ar-EG"/>
        </w:rPr>
        <w:t xml:space="preserve"> أدناه مسافة الفصل بين محطة أرضية للخدمة </w:t>
      </w:r>
      <w:r>
        <w:rPr>
          <w:rFonts w:eastAsia="SimSun"/>
          <w:lang w:bidi="ar-EG"/>
        </w:rPr>
        <w:t>SRS</w:t>
      </w:r>
      <w:r>
        <w:rPr>
          <w:rFonts w:eastAsia="SimSun" w:hint="cs"/>
          <w:rtl/>
          <w:lang w:bidi="ar-EG"/>
        </w:rPr>
        <w:t xml:space="preserve"> تدعم رحلة مأهولة ومحطة طائرة بدلالة ارتفاع الطائرة بالنسبة لحالة كثافة طيفية للقدرة </w:t>
      </w:r>
      <w:proofErr w:type="spellStart"/>
      <w:r>
        <w:rPr>
          <w:rFonts w:eastAsia="SimSun"/>
          <w:lang w:bidi="ar-EG"/>
        </w:rPr>
        <w:t>e.i.r.p</w:t>
      </w:r>
      <w:proofErr w:type="spellEnd"/>
      <w:r>
        <w:rPr>
          <w:rFonts w:eastAsia="SimSun" w:hint="cs"/>
          <w:rtl/>
          <w:lang w:bidi="ar-EG"/>
        </w:rPr>
        <w:t xml:space="preserve"> للإرسال من الطائرة تساوي </w:t>
      </w:r>
      <w:proofErr w:type="spellStart"/>
      <w:r w:rsidR="00013CE0" w:rsidRPr="00013CE0">
        <w:rPr>
          <w:rFonts w:eastAsia="SimSun"/>
          <w:lang w:bidi="ar-EG"/>
        </w:rPr>
        <w:t>dBW</w:t>
      </w:r>
      <w:proofErr w:type="spellEnd"/>
      <w:r w:rsidR="00013CE0" w:rsidRPr="00013CE0">
        <w:rPr>
          <w:rFonts w:eastAsia="SimSun"/>
          <w:lang w:bidi="ar-EG"/>
        </w:rPr>
        <w:t>/Hz </w:t>
      </w:r>
      <w:r w:rsidR="00013CE0">
        <w:rPr>
          <w:rFonts w:eastAsia="SimSun"/>
          <w:lang w:bidi="ar-EG"/>
        </w:rPr>
        <w:t>50</w:t>
      </w:r>
      <w:r w:rsidR="00013CE0" w:rsidRPr="00013CE0">
        <w:rPr>
          <w:rFonts w:eastAsia="SimSun"/>
          <w:lang w:bidi="ar-EG"/>
        </w:rPr>
        <w:t>−</w:t>
      </w:r>
      <w:r w:rsidR="00DB718E">
        <w:rPr>
          <w:rFonts w:eastAsia="SimSun" w:hint="cs"/>
          <w:rtl/>
          <w:lang w:bidi="ar-EG"/>
        </w:rPr>
        <w:t xml:space="preserve"> ويظهر الشكل أنه للوفاء بمعايير حماية المحطة الأرضية للخدمة </w:t>
      </w:r>
      <w:r w:rsidR="00DB718E">
        <w:rPr>
          <w:rFonts w:eastAsia="SimSun"/>
          <w:lang w:bidi="ar-EG"/>
        </w:rPr>
        <w:t>SRS</w:t>
      </w:r>
      <w:r w:rsidR="00DB718E">
        <w:rPr>
          <w:rFonts w:eastAsia="SimSun" w:hint="cs"/>
          <w:rtl/>
          <w:lang w:bidi="ar-EG"/>
        </w:rPr>
        <w:t xml:space="preserve">، يتعين أن تكون الطائرة على مسافة بين </w:t>
      </w:r>
      <w:r w:rsidR="00DB718E">
        <w:rPr>
          <w:rFonts w:eastAsia="SimSun"/>
          <w:lang w:bidi="ar-EG"/>
        </w:rPr>
        <w:t>450</w:t>
      </w:r>
      <w:r w:rsidR="00DB718E">
        <w:rPr>
          <w:rFonts w:eastAsia="SimSun" w:hint="cs"/>
          <w:rtl/>
          <w:lang w:bidi="ar-EG"/>
        </w:rPr>
        <w:t xml:space="preserve"> و</w:t>
      </w:r>
      <w:r w:rsidR="00FC2C83">
        <w:rPr>
          <w:rFonts w:eastAsia="SimSun"/>
          <w:lang w:bidi="ar-EG"/>
        </w:rPr>
        <w:t>k</w:t>
      </w:r>
      <w:r w:rsidR="00694313">
        <w:rPr>
          <w:rFonts w:eastAsia="SimSun"/>
          <w:lang w:bidi="ar-EG"/>
        </w:rPr>
        <w:t>m</w:t>
      </w:r>
      <w:r w:rsidR="00694313">
        <w:rPr>
          <w:rFonts w:eastAsia="SimSun" w:hint="eastAsia"/>
          <w:lang w:bidi="ar-EG"/>
        </w:rPr>
        <w:t> </w:t>
      </w:r>
      <w:r w:rsidR="00694313">
        <w:rPr>
          <w:rFonts w:eastAsia="SimSun"/>
          <w:lang w:bidi="ar-EG"/>
        </w:rPr>
        <w:t>880</w:t>
      </w:r>
      <w:r w:rsidR="00694313">
        <w:rPr>
          <w:rFonts w:eastAsia="SimSun" w:hint="cs"/>
          <w:rtl/>
          <w:lang w:bidi="ar-EG"/>
        </w:rPr>
        <w:t xml:space="preserve"> </w:t>
      </w:r>
      <w:r w:rsidR="00DB718E">
        <w:rPr>
          <w:rFonts w:eastAsia="SimSun" w:hint="cs"/>
          <w:rtl/>
          <w:lang w:bidi="ar-EG"/>
        </w:rPr>
        <w:t xml:space="preserve">من المحطات الأرضية </w:t>
      </w:r>
      <w:r w:rsidR="00DB718E">
        <w:rPr>
          <w:rFonts w:eastAsia="SimSun"/>
          <w:lang w:bidi="ar-EG"/>
        </w:rPr>
        <w:t>SRS</w:t>
      </w:r>
      <w:r w:rsidR="00DB718E">
        <w:rPr>
          <w:rFonts w:eastAsia="SimSun" w:hint="cs"/>
          <w:rtl/>
          <w:lang w:bidi="ar-EG"/>
        </w:rPr>
        <w:t xml:space="preserve"> عند </w:t>
      </w:r>
      <w:r w:rsidR="00881104" w:rsidRPr="00881104">
        <w:rPr>
          <w:rFonts w:eastAsia="SimSun"/>
          <w:lang w:bidi="ar-EG"/>
        </w:rPr>
        <w:t>Goldstone</w:t>
      </w:r>
      <w:r w:rsidR="00881104">
        <w:rPr>
          <w:rFonts w:eastAsia="SimSun" w:hint="cs"/>
          <w:rtl/>
          <w:lang w:bidi="ar-EG"/>
        </w:rPr>
        <w:t xml:space="preserve"> و</w:t>
      </w:r>
      <w:r w:rsidR="00881104" w:rsidRPr="00881104">
        <w:rPr>
          <w:rFonts w:eastAsia="SimSun"/>
          <w:lang w:bidi="ar-EG"/>
        </w:rPr>
        <w:t>Wallops</w:t>
      </w:r>
      <w:r w:rsidR="00881104">
        <w:rPr>
          <w:rFonts w:eastAsia="SimSun" w:hint="cs"/>
          <w:rtl/>
          <w:lang w:bidi="ar-EG"/>
        </w:rPr>
        <w:t xml:space="preserve"> </w:t>
      </w:r>
      <w:r w:rsidR="00881104" w:rsidRPr="00DD5681">
        <w:rPr>
          <w:rFonts w:eastAsia="SimSun" w:hint="cs"/>
          <w:spacing w:val="6"/>
          <w:rtl/>
          <w:lang w:bidi="ar-EG"/>
        </w:rPr>
        <w:t>و</w:t>
      </w:r>
      <w:r w:rsidR="00881104" w:rsidRPr="00DD5681">
        <w:rPr>
          <w:rFonts w:eastAsia="SimSun"/>
          <w:spacing w:val="6"/>
          <w:lang w:bidi="ar-EG"/>
        </w:rPr>
        <w:t>Madrid</w:t>
      </w:r>
      <w:r w:rsidR="00881104" w:rsidRPr="00DD5681">
        <w:rPr>
          <w:rFonts w:eastAsia="SimSun" w:hint="cs"/>
          <w:spacing w:val="6"/>
          <w:rtl/>
          <w:lang w:bidi="ar-EG"/>
        </w:rPr>
        <w:t xml:space="preserve"> و</w:t>
      </w:r>
      <w:r w:rsidR="00881104" w:rsidRPr="00DD5681">
        <w:rPr>
          <w:rFonts w:eastAsia="SimSun"/>
          <w:spacing w:val="6"/>
          <w:lang w:bidi="ar-EG"/>
        </w:rPr>
        <w:t>Canberra</w:t>
      </w:r>
      <w:r w:rsidR="00881104" w:rsidRPr="00DD5681">
        <w:rPr>
          <w:rFonts w:eastAsia="SimSun" w:hint="cs"/>
          <w:spacing w:val="6"/>
          <w:rtl/>
          <w:lang w:bidi="ar-EG"/>
        </w:rPr>
        <w:t xml:space="preserve"> و</w:t>
      </w:r>
      <w:r w:rsidR="00881104" w:rsidRPr="00DD5681">
        <w:rPr>
          <w:rFonts w:eastAsia="SimSun"/>
          <w:spacing w:val="6"/>
          <w:lang w:bidi="ar-EG"/>
        </w:rPr>
        <w:t>New Norcia</w:t>
      </w:r>
      <w:r w:rsidR="00881104" w:rsidRPr="00DD5681">
        <w:rPr>
          <w:rFonts w:eastAsia="SimSun" w:hint="cs"/>
          <w:spacing w:val="6"/>
          <w:rtl/>
          <w:lang w:bidi="ar-EG"/>
        </w:rPr>
        <w:t xml:space="preserve"> و</w:t>
      </w:r>
      <w:r w:rsidR="00881104" w:rsidRPr="00DD5681">
        <w:rPr>
          <w:rFonts w:eastAsia="SimSun"/>
          <w:spacing w:val="6"/>
          <w:lang w:bidi="ar-EG"/>
        </w:rPr>
        <w:t>Perth</w:t>
      </w:r>
      <w:r w:rsidR="00881104" w:rsidRPr="00DD5681">
        <w:rPr>
          <w:rFonts w:eastAsia="SimSun" w:hint="cs"/>
          <w:spacing w:val="6"/>
          <w:rtl/>
          <w:lang w:bidi="ar-EG"/>
        </w:rPr>
        <w:t xml:space="preserve"> و</w:t>
      </w:r>
      <w:proofErr w:type="spellStart"/>
      <w:r w:rsidR="00881104" w:rsidRPr="00DD5681">
        <w:rPr>
          <w:rFonts w:eastAsia="SimSun"/>
          <w:spacing w:val="6"/>
          <w:lang w:bidi="ar-EG"/>
        </w:rPr>
        <w:t>Uchinoura</w:t>
      </w:r>
      <w:proofErr w:type="spellEnd"/>
      <w:r w:rsidR="00DB718E" w:rsidRPr="00DD5681">
        <w:rPr>
          <w:rFonts w:eastAsia="SimSun" w:hint="cs"/>
          <w:spacing w:val="6"/>
          <w:rtl/>
          <w:lang w:bidi="ar-EG"/>
        </w:rPr>
        <w:t xml:space="preserve"> بالنسبة لارتفاع </w:t>
      </w:r>
      <w:r w:rsidR="00B234B4" w:rsidRPr="00DD5681">
        <w:rPr>
          <w:rFonts w:eastAsia="SimSun" w:hint="cs"/>
          <w:spacing w:val="6"/>
          <w:rtl/>
          <w:lang w:bidi="ar-EG"/>
        </w:rPr>
        <w:t>ل</w:t>
      </w:r>
      <w:r w:rsidR="00DB718E" w:rsidRPr="00DD5681">
        <w:rPr>
          <w:rFonts w:eastAsia="SimSun" w:hint="cs"/>
          <w:spacing w:val="6"/>
          <w:rtl/>
          <w:lang w:bidi="ar-EG"/>
        </w:rPr>
        <w:t xml:space="preserve">لطائرة بين </w:t>
      </w:r>
      <w:r w:rsidR="00DB718E" w:rsidRPr="00DD5681">
        <w:rPr>
          <w:rFonts w:eastAsia="SimSun"/>
          <w:spacing w:val="6"/>
          <w:lang w:bidi="ar-EG"/>
        </w:rPr>
        <w:t>4</w:t>
      </w:r>
      <w:r w:rsidR="00DB718E" w:rsidRPr="00DD5681">
        <w:rPr>
          <w:rFonts w:eastAsia="SimSun" w:hint="cs"/>
          <w:spacing w:val="6"/>
          <w:rtl/>
          <w:lang w:bidi="ar-EG"/>
        </w:rPr>
        <w:t xml:space="preserve"> و</w:t>
      </w:r>
      <w:r w:rsidR="00FC2C83">
        <w:rPr>
          <w:rFonts w:eastAsia="SimSun"/>
          <w:spacing w:val="6"/>
          <w:lang w:bidi="ar-EG"/>
        </w:rPr>
        <w:t>k</w:t>
      </w:r>
      <w:r w:rsidR="00C70110" w:rsidRPr="00DD5681">
        <w:rPr>
          <w:rFonts w:eastAsia="SimSun"/>
          <w:spacing w:val="6"/>
          <w:lang w:bidi="ar-EG"/>
        </w:rPr>
        <w:t>m</w:t>
      </w:r>
      <w:r w:rsidR="00C70110" w:rsidRPr="00DD5681">
        <w:rPr>
          <w:rFonts w:eastAsia="SimSun" w:hint="eastAsia"/>
          <w:spacing w:val="6"/>
          <w:lang w:bidi="ar-EG"/>
        </w:rPr>
        <w:t> </w:t>
      </w:r>
      <w:r w:rsidR="00DB718E" w:rsidRPr="00DD5681">
        <w:rPr>
          <w:rFonts w:eastAsia="SimSun"/>
          <w:spacing w:val="6"/>
          <w:lang w:bidi="ar-EG"/>
        </w:rPr>
        <w:t>17</w:t>
      </w:r>
      <w:r w:rsidR="00DB718E" w:rsidRPr="00DD5681">
        <w:rPr>
          <w:rFonts w:eastAsia="SimSun" w:hint="cs"/>
          <w:spacing w:val="6"/>
          <w:rtl/>
          <w:lang w:bidi="ar-EG"/>
        </w:rPr>
        <w:t>. ويلاحظ أيضاً،</w:t>
      </w:r>
      <w:r w:rsidR="00DB718E">
        <w:rPr>
          <w:rFonts w:eastAsia="SimSun" w:hint="cs"/>
          <w:rtl/>
          <w:lang w:bidi="ar-EG"/>
        </w:rPr>
        <w:t xml:space="preserve"> </w:t>
      </w:r>
      <w:r w:rsidR="00DB718E" w:rsidRPr="000E7942">
        <w:rPr>
          <w:rFonts w:eastAsia="SimSun" w:hint="cs"/>
          <w:spacing w:val="6"/>
          <w:rtl/>
          <w:lang w:bidi="ar-EG"/>
        </w:rPr>
        <w:t xml:space="preserve">أنه لحماية المحطات الأرضية للخدمة </w:t>
      </w:r>
      <w:r w:rsidR="00DB718E" w:rsidRPr="000E7942">
        <w:rPr>
          <w:rFonts w:eastAsia="SimSun"/>
          <w:spacing w:val="6"/>
          <w:lang w:bidi="ar-EG"/>
        </w:rPr>
        <w:t>SRS</w:t>
      </w:r>
      <w:r w:rsidR="00DB718E" w:rsidRPr="000E7942">
        <w:rPr>
          <w:rFonts w:eastAsia="SimSun" w:hint="cs"/>
          <w:spacing w:val="6"/>
          <w:rtl/>
          <w:lang w:bidi="ar-EG"/>
        </w:rPr>
        <w:t xml:space="preserve">، فإن مسافات الفصل المطلوبة تكون أكبر من حدود الرؤية </w:t>
      </w:r>
      <w:r w:rsidR="00DB718E" w:rsidRPr="000E7942">
        <w:rPr>
          <w:rFonts w:eastAsia="SimSun"/>
          <w:spacing w:val="6"/>
          <w:lang w:bidi="ar-EG"/>
        </w:rPr>
        <w:t>RF</w:t>
      </w:r>
      <w:r w:rsidR="00DB718E" w:rsidRPr="000E7942">
        <w:rPr>
          <w:rFonts w:eastAsia="SimSun" w:hint="cs"/>
          <w:spacing w:val="6"/>
          <w:rtl/>
          <w:lang w:bidi="ar-EG"/>
        </w:rPr>
        <w:t xml:space="preserve"> بمقدار يتراوح بين </w:t>
      </w:r>
      <w:r w:rsidR="00DB718E" w:rsidRPr="000E7942">
        <w:rPr>
          <w:rFonts w:eastAsia="SimSun"/>
          <w:spacing w:val="6"/>
          <w:lang w:bidi="ar-EG"/>
        </w:rPr>
        <w:t>200</w:t>
      </w:r>
      <w:r w:rsidR="00DB718E">
        <w:rPr>
          <w:rFonts w:eastAsia="SimSun" w:hint="cs"/>
          <w:rtl/>
          <w:lang w:bidi="ar-EG"/>
        </w:rPr>
        <w:t xml:space="preserve"> و</w:t>
      </w:r>
      <w:r w:rsidR="00FC2C83">
        <w:rPr>
          <w:rFonts w:eastAsia="SimSun"/>
          <w:lang w:bidi="ar-EG"/>
        </w:rPr>
        <w:t>k</w:t>
      </w:r>
      <w:r w:rsidR="00DB718E">
        <w:rPr>
          <w:rFonts w:eastAsia="SimSun"/>
          <w:lang w:bidi="ar-EG"/>
        </w:rPr>
        <w:t>m</w:t>
      </w:r>
      <w:r w:rsidR="000E7942">
        <w:rPr>
          <w:rFonts w:eastAsia="SimSun" w:hint="eastAsia"/>
          <w:lang w:bidi="ar-EG"/>
        </w:rPr>
        <w:t> </w:t>
      </w:r>
      <w:r w:rsidR="000E7942">
        <w:rPr>
          <w:rFonts w:eastAsia="SimSun"/>
          <w:lang w:bidi="ar-EG"/>
        </w:rPr>
        <w:t>300</w:t>
      </w:r>
      <w:r w:rsidR="00DB718E">
        <w:rPr>
          <w:rFonts w:eastAsia="SimSun" w:hint="cs"/>
          <w:rtl/>
          <w:lang w:bidi="ar-EG"/>
        </w:rPr>
        <w:t xml:space="preserve"> تقريباً، بفرض احتمال تجاوز أقل من </w:t>
      </w:r>
      <w:r w:rsidR="00DB718E">
        <w:rPr>
          <w:rFonts w:eastAsia="SimSun"/>
          <w:lang w:bidi="ar-EG"/>
        </w:rPr>
        <w:t>%1</w:t>
      </w:r>
      <w:r w:rsidR="00DB718E">
        <w:rPr>
          <w:rFonts w:eastAsia="SimSun" w:hint="cs"/>
          <w:rtl/>
          <w:lang w:bidi="ar-EG"/>
        </w:rPr>
        <w:t>.</w:t>
      </w:r>
    </w:p>
    <w:p w:rsidR="00AC1496" w:rsidRDefault="009F0C24" w:rsidP="00775976">
      <w:pPr>
        <w:pStyle w:val="FigureNo"/>
        <w:keepNext/>
        <w:keepLines/>
        <w:rPr>
          <w:rFonts w:eastAsia="SimSun"/>
        </w:rPr>
      </w:pPr>
      <w:r>
        <w:rPr>
          <w:rFonts w:eastAsia="SimSun" w:hint="cs"/>
          <w:rtl/>
        </w:rPr>
        <w:t>الش</w:t>
      </w:r>
      <w:r w:rsidR="00663F8D">
        <w:rPr>
          <w:rFonts w:eastAsia="SimSun" w:hint="cs"/>
          <w:rtl/>
        </w:rPr>
        <w:t>ـ</w:t>
      </w:r>
      <w:r>
        <w:rPr>
          <w:rFonts w:eastAsia="SimSun" w:hint="cs"/>
          <w:rtl/>
        </w:rPr>
        <w:t xml:space="preserve">كل </w:t>
      </w:r>
      <w:r>
        <w:rPr>
          <w:rFonts w:eastAsia="SimSun"/>
        </w:rPr>
        <w:t>1</w:t>
      </w:r>
    </w:p>
    <w:p w:rsidR="009F0C24" w:rsidRDefault="009F0C24" w:rsidP="00946BEF">
      <w:pPr>
        <w:pStyle w:val="FigureTitle"/>
        <w:keepNext/>
        <w:keepLines/>
        <w:spacing w:after="0"/>
        <w:rPr>
          <w:rFonts w:eastAsia="SimSun"/>
          <w:rtl/>
        </w:rPr>
      </w:pPr>
      <w:r>
        <w:rPr>
          <w:rFonts w:eastAsia="SimSun" w:hint="cs"/>
          <w:rtl/>
        </w:rPr>
        <w:t xml:space="preserve">مسافات الفصل المطلوبة بين محطة أرضية للخدمة </w:t>
      </w:r>
      <w:r>
        <w:rPr>
          <w:rFonts w:eastAsia="SimSun"/>
        </w:rPr>
        <w:t>SRS</w:t>
      </w:r>
      <w:r>
        <w:rPr>
          <w:rFonts w:eastAsia="SimSun" w:hint="cs"/>
          <w:rtl/>
        </w:rPr>
        <w:t xml:space="preserve"> </w:t>
      </w:r>
      <w:r>
        <w:rPr>
          <w:rFonts w:eastAsia="SimSun"/>
        </w:rPr>
        <w:t>(</w:t>
      </w:r>
      <w:r w:rsidR="00DE0269">
        <w:rPr>
          <w:rFonts w:eastAsia="SimSun"/>
        </w:rPr>
        <w:t xml:space="preserve">%0,001 </w:t>
      </w:r>
      <w:r w:rsidR="00663F8D">
        <w:rPr>
          <w:rFonts w:eastAsia="SimSun"/>
        </w:rPr>
        <w:t>=</w:t>
      </w:r>
      <w:r w:rsidR="00DE0269">
        <w:rPr>
          <w:rFonts w:eastAsia="SimSun"/>
        </w:rPr>
        <w:t xml:space="preserve"> </w:t>
      </w:r>
      <w:r w:rsidR="00946BEF">
        <w:rPr>
          <w:rFonts w:eastAsia="SimSun"/>
          <w:i/>
          <w:iCs/>
        </w:rPr>
        <w:t>p</w:t>
      </w:r>
      <w:r>
        <w:rPr>
          <w:rFonts w:eastAsia="SimSun"/>
        </w:rPr>
        <w:t>)</w:t>
      </w:r>
      <w:r>
        <w:rPr>
          <w:rFonts w:eastAsia="SimSun" w:hint="cs"/>
          <w:rtl/>
        </w:rPr>
        <w:t xml:space="preserve"> ومحطة طائرة ترسل قدرة </w:t>
      </w:r>
      <w:proofErr w:type="spellStart"/>
      <w:r>
        <w:rPr>
          <w:rFonts w:eastAsia="SimSun"/>
        </w:rPr>
        <w:t>e.i.r.p</w:t>
      </w:r>
      <w:proofErr w:type="spellEnd"/>
      <w:r w:rsidR="00417D5F">
        <w:rPr>
          <w:rFonts w:eastAsia="SimSun"/>
        </w:rPr>
        <w:br/>
      </w:r>
      <w:r>
        <w:rPr>
          <w:rFonts w:eastAsia="SimSun" w:hint="cs"/>
          <w:rtl/>
        </w:rPr>
        <w:t xml:space="preserve">مقدراها </w:t>
      </w:r>
      <w:proofErr w:type="spellStart"/>
      <w:r w:rsidR="00417D5F" w:rsidRPr="00417D5F">
        <w:rPr>
          <w:rFonts w:eastAsia="SimSun"/>
          <w:lang w:val="en-US"/>
        </w:rPr>
        <w:t>dBW</w:t>
      </w:r>
      <w:proofErr w:type="spellEnd"/>
      <w:r w:rsidR="00417D5F" w:rsidRPr="00417D5F">
        <w:rPr>
          <w:rFonts w:eastAsia="SimSun"/>
          <w:lang w:val="en-US"/>
        </w:rPr>
        <w:t>/Hz 50−</w:t>
      </w:r>
      <w:r>
        <w:rPr>
          <w:rFonts w:eastAsia="SimSun" w:hint="cs"/>
          <w:rtl/>
        </w:rPr>
        <w:t xml:space="preserve"> مقابل ارتفاع الطائرة</w:t>
      </w:r>
    </w:p>
    <w:p w:rsidR="009F0C24" w:rsidRDefault="00C14369" w:rsidP="00B4447E">
      <w:pPr>
        <w:spacing w:before="0" w:line="240" w:lineRule="auto"/>
        <w:jc w:val="center"/>
        <w:rPr>
          <w:rFonts w:eastAsia="SimSun"/>
          <w:rtl/>
          <w:lang w:bidi="ar-EG"/>
        </w:rPr>
      </w:pPr>
      <w:r>
        <w:rPr>
          <w:noProof/>
          <w:lang w:eastAsia="zh-CN"/>
        </w:rPr>
        <mc:AlternateContent>
          <mc:Choice Requires="wps">
            <w:drawing>
              <wp:anchor distT="0" distB="0" distL="114300" distR="114300" simplePos="0" relativeHeight="251668992" behindDoc="0" locked="0" layoutInCell="1" allowOverlap="1" wp14:anchorId="29A58569" wp14:editId="4DFBCE42">
                <wp:simplePos x="0" y="0"/>
                <wp:positionH relativeFrom="column">
                  <wp:posOffset>2117533</wp:posOffset>
                </wp:positionH>
                <wp:positionV relativeFrom="paragraph">
                  <wp:posOffset>2910577</wp:posOffset>
                </wp:positionV>
                <wp:extent cx="488315" cy="1086929"/>
                <wp:effectExtent l="0" t="0" r="6985" b="0"/>
                <wp:wrapNone/>
                <wp:docPr id="13" name="Text Box 13"/>
                <wp:cNvGraphicFramePr/>
                <a:graphic xmlns:a="http://schemas.openxmlformats.org/drawingml/2006/main">
                  <a:graphicData uri="http://schemas.microsoft.com/office/word/2010/wordprocessingShape">
                    <wps:wsp>
                      <wps:cNvSpPr txBox="1"/>
                      <wps:spPr>
                        <a:xfrm>
                          <a:off x="0" y="0"/>
                          <a:ext cx="488315" cy="1086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369" w:rsidRDefault="00C14369" w:rsidP="00C14369">
                            <w:pPr>
                              <w:spacing w:before="0"/>
                              <w:jc w:val="right"/>
                              <w:rPr>
                                <w:position w:val="6"/>
                                <w:sz w:val="12"/>
                                <w:szCs w:val="16"/>
                                <w:rtl/>
                                <w:lang w:bidi="ar-EG"/>
                              </w:rPr>
                            </w:pPr>
                            <w:r>
                              <w:rPr>
                                <w:rFonts w:hint="cs"/>
                                <w:position w:val="6"/>
                                <w:sz w:val="12"/>
                                <w:szCs w:val="16"/>
                                <w:rtl/>
                                <w:lang w:bidi="ar-EG"/>
                              </w:rPr>
                              <w:t>مدريد</w:t>
                            </w:r>
                          </w:p>
                          <w:p w:rsidR="00C14369" w:rsidRDefault="00C14369" w:rsidP="00C14369">
                            <w:pPr>
                              <w:spacing w:before="40"/>
                              <w:jc w:val="right"/>
                              <w:rPr>
                                <w:position w:val="6"/>
                                <w:sz w:val="12"/>
                                <w:szCs w:val="16"/>
                                <w:rtl/>
                                <w:lang w:bidi="ar-EG"/>
                              </w:rPr>
                            </w:pPr>
                            <w:r>
                              <w:rPr>
                                <w:rFonts w:hint="cs"/>
                                <w:position w:val="6"/>
                                <w:sz w:val="12"/>
                                <w:szCs w:val="16"/>
                                <w:rtl/>
                                <w:lang w:bidi="ar-EG"/>
                              </w:rPr>
                              <w:t>كانبرا</w:t>
                            </w:r>
                          </w:p>
                          <w:p w:rsidR="00C14369" w:rsidRDefault="00C14369" w:rsidP="00C14369">
                            <w:pPr>
                              <w:spacing w:before="20"/>
                              <w:jc w:val="right"/>
                              <w:rPr>
                                <w:position w:val="6"/>
                                <w:sz w:val="12"/>
                                <w:szCs w:val="16"/>
                                <w:rtl/>
                                <w:lang w:bidi="ar-EG"/>
                              </w:rPr>
                            </w:pPr>
                            <w:proofErr w:type="spellStart"/>
                            <w:r>
                              <w:rPr>
                                <w:rFonts w:hint="cs"/>
                                <w:position w:val="6"/>
                                <w:sz w:val="12"/>
                                <w:szCs w:val="16"/>
                                <w:rtl/>
                                <w:lang w:bidi="ar-EG"/>
                              </w:rPr>
                              <w:t>غولد</w:t>
                            </w:r>
                            <w:proofErr w:type="spellEnd"/>
                            <w:r>
                              <w:rPr>
                                <w:rFonts w:hint="cs"/>
                                <w:position w:val="6"/>
                                <w:sz w:val="12"/>
                                <w:szCs w:val="16"/>
                                <w:rtl/>
                                <w:lang w:bidi="ar-EG"/>
                              </w:rPr>
                              <w:t xml:space="preserve"> ستون</w:t>
                            </w:r>
                          </w:p>
                          <w:p w:rsidR="00C14369" w:rsidRDefault="00C14369" w:rsidP="00C14369">
                            <w:pPr>
                              <w:spacing w:before="20"/>
                              <w:jc w:val="right"/>
                              <w:rPr>
                                <w:position w:val="6"/>
                                <w:sz w:val="12"/>
                                <w:szCs w:val="16"/>
                                <w:lang w:bidi="ar-EG"/>
                              </w:rPr>
                            </w:pPr>
                            <w:proofErr w:type="spellStart"/>
                            <w:r>
                              <w:rPr>
                                <w:rFonts w:hint="cs"/>
                                <w:position w:val="6"/>
                                <w:sz w:val="12"/>
                                <w:szCs w:val="16"/>
                                <w:rtl/>
                                <w:lang w:bidi="ar-EG"/>
                              </w:rPr>
                              <w:t>والوبس</w:t>
                            </w:r>
                            <w:proofErr w:type="spellEnd"/>
                          </w:p>
                          <w:p w:rsidR="00C14369" w:rsidRDefault="00C14369" w:rsidP="00C14369">
                            <w:pPr>
                              <w:spacing w:before="40"/>
                              <w:jc w:val="right"/>
                              <w:rPr>
                                <w:position w:val="6"/>
                                <w:sz w:val="12"/>
                                <w:szCs w:val="16"/>
                                <w:lang w:bidi="ar-EG"/>
                              </w:rPr>
                            </w:pPr>
                            <w:proofErr w:type="spellStart"/>
                            <w:r w:rsidRPr="00C14369">
                              <w:rPr>
                                <w:position w:val="6"/>
                                <w:sz w:val="12"/>
                                <w:szCs w:val="16"/>
                                <w:rtl/>
                              </w:rPr>
                              <w:t>نيونورسيا</w:t>
                            </w:r>
                            <w:proofErr w:type="spellEnd"/>
                          </w:p>
                          <w:p w:rsidR="00C14369" w:rsidRDefault="00C14369" w:rsidP="00C14369">
                            <w:pPr>
                              <w:spacing w:before="40"/>
                              <w:jc w:val="right"/>
                              <w:rPr>
                                <w:position w:val="6"/>
                                <w:sz w:val="12"/>
                                <w:szCs w:val="16"/>
                                <w:rtl/>
                                <w:lang w:bidi="ar-EG"/>
                              </w:rPr>
                            </w:pPr>
                            <w:r w:rsidRPr="00C14369">
                              <w:rPr>
                                <w:rFonts w:hint="cs"/>
                                <w:position w:val="6"/>
                                <w:sz w:val="12"/>
                                <w:szCs w:val="16"/>
                                <w:rtl/>
                              </w:rPr>
                              <w:t>بيرث</w:t>
                            </w:r>
                          </w:p>
                          <w:p w:rsidR="00C14369" w:rsidRPr="00791B85" w:rsidRDefault="00C14369" w:rsidP="00C14369">
                            <w:pPr>
                              <w:spacing w:before="20"/>
                              <w:jc w:val="right"/>
                              <w:rPr>
                                <w:position w:val="6"/>
                                <w:sz w:val="12"/>
                                <w:szCs w:val="16"/>
                                <w:lang w:bidi="ar-EG"/>
                              </w:rPr>
                            </w:pPr>
                            <w:proofErr w:type="spellStart"/>
                            <w:r>
                              <w:rPr>
                                <w:rFonts w:hint="cs"/>
                                <w:position w:val="6"/>
                                <w:sz w:val="12"/>
                                <w:szCs w:val="16"/>
                                <w:rtl/>
                                <w:lang w:bidi="ar-EG"/>
                              </w:rPr>
                              <w:t>أوتشينورا</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8569" id="Text Box 13" o:spid="_x0000_s1029" type="#_x0000_t202" style="position:absolute;left:0;text-align:left;margin-left:166.75pt;margin-top:229.2pt;width:38.45pt;height:8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" fillcolor="white [3201]" stroked="f" strokeweight=".5pt">
                <v:textbox>
                  <w:txbxContent>
                    <w:p w:rsidR="00C14369" w:rsidRDefault="00C14369" w:rsidP="00C14369">
                      <w:pPr>
                        <w:spacing w:before="0"/>
                        <w:jc w:val="right"/>
                        <w:rPr>
                          <w:position w:val="6"/>
                          <w:sz w:val="12"/>
                          <w:szCs w:val="16"/>
                          <w:rtl/>
                          <w:lang w:bidi="ar-EG"/>
                        </w:rPr>
                      </w:pPr>
                      <w:r>
                        <w:rPr>
                          <w:rFonts w:hint="cs"/>
                          <w:position w:val="6"/>
                          <w:sz w:val="12"/>
                          <w:szCs w:val="16"/>
                          <w:rtl/>
                          <w:lang w:bidi="ar-EG"/>
                        </w:rPr>
                        <w:t>مدريد</w:t>
                      </w:r>
                    </w:p>
                    <w:p w:rsidR="00C14369" w:rsidRDefault="00C14369" w:rsidP="00C14369">
                      <w:pPr>
                        <w:spacing w:before="40"/>
                        <w:jc w:val="right"/>
                        <w:rPr>
                          <w:position w:val="6"/>
                          <w:sz w:val="12"/>
                          <w:szCs w:val="16"/>
                          <w:rtl/>
                          <w:lang w:bidi="ar-EG"/>
                        </w:rPr>
                      </w:pPr>
                      <w:r>
                        <w:rPr>
                          <w:rFonts w:hint="cs"/>
                          <w:position w:val="6"/>
                          <w:sz w:val="12"/>
                          <w:szCs w:val="16"/>
                          <w:rtl/>
                          <w:lang w:bidi="ar-EG"/>
                        </w:rPr>
                        <w:t>كانبرا</w:t>
                      </w:r>
                    </w:p>
                    <w:p w:rsidR="00C14369" w:rsidRDefault="00C14369" w:rsidP="00C14369">
                      <w:pPr>
                        <w:spacing w:before="20"/>
                        <w:jc w:val="right"/>
                        <w:rPr>
                          <w:position w:val="6"/>
                          <w:sz w:val="12"/>
                          <w:szCs w:val="16"/>
                          <w:rtl/>
                          <w:lang w:bidi="ar-EG"/>
                        </w:rPr>
                      </w:pPr>
                      <w:proofErr w:type="spellStart"/>
                      <w:r>
                        <w:rPr>
                          <w:rFonts w:hint="cs"/>
                          <w:position w:val="6"/>
                          <w:sz w:val="12"/>
                          <w:szCs w:val="16"/>
                          <w:rtl/>
                          <w:lang w:bidi="ar-EG"/>
                        </w:rPr>
                        <w:t>غولد</w:t>
                      </w:r>
                      <w:proofErr w:type="spellEnd"/>
                      <w:r>
                        <w:rPr>
                          <w:rFonts w:hint="cs"/>
                          <w:position w:val="6"/>
                          <w:sz w:val="12"/>
                          <w:szCs w:val="16"/>
                          <w:rtl/>
                          <w:lang w:bidi="ar-EG"/>
                        </w:rPr>
                        <w:t xml:space="preserve"> ستون</w:t>
                      </w:r>
                    </w:p>
                    <w:p w:rsidR="00C14369" w:rsidRDefault="00C14369" w:rsidP="00C14369">
                      <w:pPr>
                        <w:spacing w:before="20"/>
                        <w:jc w:val="right"/>
                        <w:rPr>
                          <w:position w:val="6"/>
                          <w:sz w:val="12"/>
                          <w:szCs w:val="16"/>
                          <w:lang w:bidi="ar-EG"/>
                        </w:rPr>
                      </w:pPr>
                      <w:proofErr w:type="spellStart"/>
                      <w:r>
                        <w:rPr>
                          <w:rFonts w:hint="cs"/>
                          <w:position w:val="6"/>
                          <w:sz w:val="12"/>
                          <w:szCs w:val="16"/>
                          <w:rtl/>
                          <w:lang w:bidi="ar-EG"/>
                        </w:rPr>
                        <w:t>والوبس</w:t>
                      </w:r>
                      <w:proofErr w:type="spellEnd"/>
                    </w:p>
                    <w:p w:rsidR="00C14369" w:rsidRDefault="00C14369" w:rsidP="00C14369">
                      <w:pPr>
                        <w:spacing w:before="40"/>
                        <w:jc w:val="right"/>
                        <w:rPr>
                          <w:position w:val="6"/>
                          <w:sz w:val="12"/>
                          <w:szCs w:val="16"/>
                          <w:lang w:bidi="ar-EG"/>
                        </w:rPr>
                      </w:pPr>
                      <w:proofErr w:type="spellStart"/>
                      <w:r w:rsidRPr="00C14369">
                        <w:rPr>
                          <w:position w:val="6"/>
                          <w:sz w:val="12"/>
                          <w:szCs w:val="16"/>
                          <w:rtl/>
                        </w:rPr>
                        <w:t>نيونورسيا</w:t>
                      </w:r>
                      <w:proofErr w:type="spellEnd"/>
                    </w:p>
                    <w:p w:rsidR="00C14369" w:rsidRDefault="00C14369" w:rsidP="00C14369">
                      <w:pPr>
                        <w:spacing w:before="40"/>
                        <w:jc w:val="right"/>
                        <w:rPr>
                          <w:position w:val="6"/>
                          <w:sz w:val="12"/>
                          <w:szCs w:val="16"/>
                          <w:rtl/>
                          <w:lang w:bidi="ar-EG"/>
                        </w:rPr>
                      </w:pPr>
                      <w:r w:rsidRPr="00C14369">
                        <w:rPr>
                          <w:rFonts w:hint="cs"/>
                          <w:position w:val="6"/>
                          <w:sz w:val="12"/>
                          <w:szCs w:val="16"/>
                          <w:rtl/>
                        </w:rPr>
                        <w:t>بيرث</w:t>
                      </w:r>
                    </w:p>
                    <w:p w:rsidR="00C14369" w:rsidRPr="00791B85" w:rsidRDefault="00C14369" w:rsidP="00C14369">
                      <w:pPr>
                        <w:spacing w:before="20"/>
                        <w:jc w:val="right"/>
                        <w:rPr>
                          <w:position w:val="6"/>
                          <w:sz w:val="12"/>
                          <w:szCs w:val="16"/>
                          <w:lang w:bidi="ar-EG"/>
                        </w:rPr>
                      </w:pPr>
                      <w:proofErr w:type="spellStart"/>
                      <w:r>
                        <w:rPr>
                          <w:rFonts w:hint="cs"/>
                          <w:position w:val="6"/>
                          <w:sz w:val="12"/>
                          <w:szCs w:val="16"/>
                          <w:rtl/>
                          <w:lang w:bidi="ar-EG"/>
                        </w:rPr>
                        <w:t>أوتشينورا</w:t>
                      </w:r>
                      <w:proofErr w:type="spellEnd"/>
                    </w:p>
                  </w:txbxContent>
                </v:textbox>
              </v:shape>
            </w:pict>
          </mc:Fallback>
        </mc:AlternateContent>
      </w:r>
      <w:r w:rsidR="00534CF3">
        <w:rPr>
          <w:noProof/>
          <w:lang w:eastAsia="zh-CN"/>
        </w:rPr>
        <mc:AlternateContent>
          <mc:Choice Requires="wps">
            <w:drawing>
              <wp:anchor distT="0" distB="0" distL="114300" distR="114300" simplePos="0" relativeHeight="251661824" behindDoc="0" locked="0" layoutInCell="1" allowOverlap="1" wp14:anchorId="63D755E9" wp14:editId="5707BC1C">
                <wp:simplePos x="0" y="0"/>
                <wp:positionH relativeFrom="column">
                  <wp:posOffset>2452616</wp:posOffset>
                </wp:positionH>
                <wp:positionV relativeFrom="paragraph">
                  <wp:posOffset>2777389</wp:posOffset>
                </wp:positionV>
                <wp:extent cx="1507402" cy="293697"/>
                <wp:effectExtent l="0" t="0" r="0" b="0"/>
                <wp:wrapNone/>
                <wp:docPr id="7" name="Text Box 7"/>
                <wp:cNvGraphicFramePr/>
                <a:graphic xmlns:a="http://schemas.openxmlformats.org/drawingml/2006/main">
                  <a:graphicData uri="http://schemas.microsoft.com/office/word/2010/wordprocessingShape">
                    <wps:wsp>
                      <wps:cNvSpPr txBox="1"/>
                      <wps:spPr>
                        <a:xfrm>
                          <a:off x="0" y="0"/>
                          <a:ext cx="1507402" cy="2936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4CF3" w:rsidRPr="00534CF3" w:rsidRDefault="00534CF3" w:rsidP="00534CF3">
                            <w:pPr>
                              <w:jc w:val="center"/>
                              <w:rPr>
                                <w:sz w:val="12"/>
                                <w:szCs w:val="16"/>
                                <w:lang w:bidi="ar-EG"/>
                              </w:rPr>
                            </w:pPr>
                            <w:r>
                              <w:rPr>
                                <w:rFonts w:hint="cs"/>
                                <w:sz w:val="12"/>
                                <w:szCs w:val="16"/>
                                <w:rtl/>
                                <w:lang w:bidi="ar-EG"/>
                              </w:rPr>
                              <w:t xml:space="preserve">ارتفاع الطائرة </w:t>
                            </w:r>
                            <w:r>
                              <w:rPr>
                                <w:sz w:val="12"/>
                                <w:szCs w:val="16"/>
                                <w:lang w:bidi="ar-EG"/>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755E9" id="Text Box 7" o:spid="_x0000_s1030" type="#_x0000_t202" style="position:absolute;left:0;text-align:left;margin-left:193.1pt;margin-top:218.7pt;width:118.7pt;height:23.1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OjjgIAAJEFAAAOAAAAZHJzL2Uyb0RvYy54bWysVFFP2zAQfp+0/2D5fSQthY6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" fillcolor="white [3201]" stroked="f" strokeweight=".5pt">
                <v:textbox>
                  <w:txbxContent>
                    <w:p w:rsidR="00534CF3" w:rsidRPr="00534CF3" w:rsidRDefault="00534CF3" w:rsidP="00534CF3">
                      <w:pPr>
                        <w:jc w:val="center"/>
                        <w:rPr>
                          <w:sz w:val="12"/>
                          <w:szCs w:val="16"/>
                          <w:lang w:bidi="ar-EG"/>
                        </w:rPr>
                      </w:pPr>
                      <w:r>
                        <w:rPr>
                          <w:rFonts w:hint="cs"/>
                          <w:sz w:val="12"/>
                          <w:szCs w:val="16"/>
                          <w:rtl/>
                          <w:lang w:bidi="ar-EG"/>
                        </w:rPr>
                        <w:t xml:space="preserve">ارتفاع الطائرة </w:t>
                      </w:r>
                      <w:r>
                        <w:rPr>
                          <w:sz w:val="12"/>
                          <w:szCs w:val="16"/>
                          <w:lang w:bidi="ar-EG"/>
                        </w:rPr>
                        <w:t>(Km)</w:t>
                      </w:r>
                    </w:p>
                  </w:txbxContent>
                </v:textbox>
              </v:shape>
            </w:pict>
          </mc:Fallback>
        </mc:AlternateContent>
      </w:r>
      <w:r w:rsidR="00D71095">
        <w:rPr>
          <w:noProof/>
          <w:lang w:eastAsia="zh-CN"/>
        </w:rPr>
        <mc:AlternateContent>
          <mc:Choice Requires="wps">
            <w:drawing>
              <wp:anchor distT="0" distB="0" distL="114300" distR="114300" simplePos="0" relativeHeight="251660800" behindDoc="0" locked="0" layoutInCell="1" allowOverlap="1" wp14:anchorId="5EC870A9" wp14:editId="4A96F237">
                <wp:simplePos x="0" y="0"/>
                <wp:positionH relativeFrom="column">
                  <wp:posOffset>1009121</wp:posOffset>
                </wp:positionH>
                <wp:positionV relativeFrom="paragraph">
                  <wp:posOffset>695155</wp:posOffset>
                </wp:positionV>
                <wp:extent cx="447687" cy="1367074"/>
                <wp:effectExtent l="0" t="0" r="9525" b="5080"/>
                <wp:wrapNone/>
                <wp:docPr id="6" name="Text Box 6"/>
                <wp:cNvGraphicFramePr/>
                <a:graphic xmlns:a="http://schemas.openxmlformats.org/drawingml/2006/main">
                  <a:graphicData uri="http://schemas.microsoft.com/office/word/2010/wordprocessingShape">
                    <wps:wsp>
                      <wps:cNvSpPr txBox="1"/>
                      <wps:spPr>
                        <a:xfrm rot="10800000">
                          <a:off x="0" y="0"/>
                          <a:ext cx="447687" cy="1367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095" w:rsidRPr="00D71095" w:rsidRDefault="00D71095" w:rsidP="00D71095">
                            <w:pPr>
                              <w:jc w:val="center"/>
                              <w:rPr>
                                <w:sz w:val="12"/>
                                <w:szCs w:val="16"/>
                                <w:lang w:bidi="ar-EG"/>
                              </w:rPr>
                            </w:pPr>
                            <w:r>
                              <w:rPr>
                                <w:rFonts w:hint="cs"/>
                                <w:sz w:val="12"/>
                                <w:szCs w:val="16"/>
                                <w:rtl/>
                                <w:lang w:bidi="ar-EG"/>
                              </w:rPr>
                              <w:t xml:space="preserve">مسافة الفصل المطلوبة </w:t>
                            </w:r>
                            <w:r>
                              <w:rPr>
                                <w:sz w:val="12"/>
                                <w:szCs w:val="16"/>
                                <w:lang w:bidi="ar-EG"/>
                              </w:rPr>
                              <w:t>(Km)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70A9" id="Text Box 6" o:spid="_x0000_s1031" type="#_x0000_t202" style="position:absolute;left:0;text-align:left;margin-left:79.45pt;margin-top:54.75pt;width:35.25pt;height:107.6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" fillcolor="white [3201]" stroked="f" strokeweight=".5pt">
                <v:textbox style="layout-flow:vertical-ideographic">
                  <w:txbxContent>
                    <w:p w:rsidR="00D71095" w:rsidRPr="00D71095" w:rsidRDefault="00D71095" w:rsidP="00D71095">
                      <w:pPr>
                        <w:jc w:val="center"/>
                        <w:rPr>
                          <w:sz w:val="12"/>
                          <w:szCs w:val="16"/>
                          <w:lang w:bidi="ar-EG"/>
                        </w:rPr>
                      </w:pPr>
                      <w:r>
                        <w:rPr>
                          <w:rFonts w:hint="cs"/>
                          <w:sz w:val="12"/>
                          <w:szCs w:val="16"/>
                          <w:rtl/>
                          <w:lang w:bidi="ar-EG"/>
                        </w:rPr>
                        <w:t xml:space="preserve">مسافة الفصل المطلوبة </w:t>
                      </w:r>
                      <w:r>
                        <w:rPr>
                          <w:sz w:val="12"/>
                          <w:szCs w:val="16"/>
                          <w:lang w:bidi="ar-EG"/>
                        </w:rPr>
                        <w:t>(Km)</w:t>
                      </w:r>
                    </w:p>
                  </w:txbxContent>
                </v:textbox>
              </v:shape>
            </w:pict>
          </mc:Fallback>
        </mc:AlternateContent>
      </w:r>
      <w:r w:rsidR="00417D5F">
        <w:rPr>
          <w:noProof/>
          <w:lang w:eastAsia="zh-CN"/>
        </w:rPr>
        <mc:AlternateContent>
          <mc:Choice Requires="wps">
            <w:drawing>
              <wp:anchor distT="0" distB="0" distL="114300" distR="114300" simplePos="0" relativeHeight="251659776" behindDoc="0" locked="0" layoutInCell="1" allowOverlap="1" wp14:anchorId="1BD6F443" wp14:editId="20655E5F">
                <wp:simplePos x="0" y="0"/>
                <wp:positionH relativeFrom="column">
                  <wp:posOffset>1873105</wp:posOffset>
                </wp:positionH>
                <wp:positionV relativeFrom="paragraph">
                  <wp:posOffset>323561</wp:posOffset>
                </wp:positionV>
                <wp:extent cx="1181478" cy="41625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1181478" cy="4162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7D5F" w:rsidRPr="00D71095" w:rsidRDefault="00417D5F" w:rsidP="007824FB">
                            <w:pPr>
                              <w:jc w:val="center"/>
                              <w:rPr>
                                <w:sz w:val="12"/>
                                <w:szCs w:val="16"/>
                                <w:lang w:bidi="ar-EG"/>
                              </w:rPr>
                            </w:pPr>
                            <w:r w:rsidRPr="00D71095">
                              <w:rPr>
                                <w:rFonts w:hint="cs"/>
                                <w:sz w:val="12"/>
                                <w:szCs w:val="16"/>
                                <w:rtl/>
                                <w:lang w:bidi="ar-EG"/>
                              </w:rPr>
                              <w:t xml:space="preserve">معيار حماية الخدمة </w:t>
                            </w:r>
                            <w:r w:rsidRPr="00D71095">
                              <w:rPr>
                                <w:sz w:val="12"/>
                                <w:szCs w:val="16"/>
                                <w:lang w:bidi="ar-EG"/>
                              </w:rPr>
                              <w:t>SRS</w:t>
                            </w:r>
                            <w:r w:rsidRPr="00D71095">
                              <w:rPr>
                                <w:rFonts w:hint="cs"/>
                                <w:sz w:val="12"/>
                                <w:szCs w:val="16"/>
                                <w:rtl/>
                                <w:lang w:bidi="ar-EG"/>
                              </w:rPr>
                              <w:t xml:space="preserve"> بالقرب من الأرض</w:t>
                            </w:r>
                            <w:r w:rsidR="007824FB" w:rsidRPr="00D71095">
                              <w:rPr>
                                <w:rFonts w:hint="eastAsia"/>
                                <w:sz w:val="12"/>
                                <w:szCs w:val="16"/>
                                <w:rtl/>
                                <w:lang w:bidi="ar-EG"/>
                              </w:rPr>
                              <w:t> </w:t>
                            </w:r>
                            <w:proofErr w:type="spellStart"/>
                            <w:r w:rsidRPr="00D71095">
                              <w:rPr>
                                <w:sz w:val="12"/>
                                <w:szCs w:val="16"/>
                                <w:lang w:bidi="ar-EG"/>
                              </w:rPr>
                              <w:t>dBW</w:t>
                            </w:r>
                            <w:proofErr w:type="spellEnd"/>
                            <w:r w:rsidRPr="00D71095">
                              <w:rPr>
                                <w:sz w:val="12"/>
                                <w:szCs w:val="16"/>
                                <w:lang w:bidi="ar-EG"/>
                              </w:rPr>
                              <w:t>/Hz 2016−</w:t>
                            </w:r>
                            <w:r w:rsidR="007824FB" w:rsidRPr="00D71095">
                              <w:rPr>
                                <w:rFonts w:hint="cs"/>
                                <w:sz w:val="12"/>
                                <w:szCs w:val="16"/>
                                <w:rtl/>
                                <w:lang w:bidi="ar-EG"/>
                              </w:rPr>
                              <w:t xml:space="preserve"> </w:t>
                            </w:r>
                            <w:r w:rsidR="007824FB" w:rsidRPr="00D71095">
                              <w:rPr>
                                <w:sz w:val="12"/>
                                <w:szCs w:val="16"/>
                                <w:lang w:bidi="ar-EG"/>
                              </w:rPr>
                              <w: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F443" id="Text Box 5" o:spid="_x0000_s1032" type="#_x0000_t202" style="position:absolute;left:0;text-align:left;margin-left:147.5pt;margin-top:25.5pt;width:93.05pt;height:3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" fillcolor="white [3201]" stroked="f" strokeweight=".5pt">
                <v:textbox>
                  <w:txbxContent>
                    <w:p w:rsidR="00417D5F" w:rsidRPr="00D71095" w:rsidRDefault="00417D5F" w:rsidP="007824FB">
                      <w:pPr>
                        <w:jc w:val="center"/>
                        <w:rPr>
                          <w:sz w:val="12"/>
                          <w:szCs w:val="16"/>
                          <w:lang w:bidi="ar-EG"/>
                        </w:rPr>
                      </w:pPr>
                      <w:r w:rsidRPr="00D71095">
                        <w:rPr>
                          <w:rFonts w:hint="cs"/>
                          <w:sz w:val="12"/>
                          <w:szCs w:val="16"/>
                          <w:rtl/>
                          <w:lang w:bidi="ar-EG"/>
                        </w:rPr>
                        <w:t xml:space="preserve">معيار حماية الخدمة </w:t>
                      </w:r>
                      <w:r w:rsidRPr="00D71095">
                        <w:rPr>
                          <w:sz w:val="12"/>
                          <w:szCs w:val="16"/>
                          <w:lang w:bidi="ar-EG"/>
                        </w:rPr>
                        <w:t>SRS</w:t>
                      </w:r>
                      <w:r w:rsidRPr="00D71095">
                        <w:rPr>
                          <w:rFonts w:hint="cs"/>
                          <w:sz w:val="12"/>
                          <w:szCs w:val="16"/>
                          <w:rtl/>
                          <w:lang w:bidi="ar-EG"/>
                        </w:rPr>
                        <w:t xml:space="preserve"> بالقرب من الأرض</w:t>
                      </w:r>
                      <w:r w:rsidR="007824FB" w:rsidRPr="00D71095">
                        <w:rPr>
                          <w:rFonts w:hint="eastAsia"/>
                          <w:sz w:val="12"/>
                          <w:szCs w:val="16"/>
                          <w:rtl/>
                          <w:lang w:bidi="ar-EG"/>
                        </w:rPr>
                        <w:t> </w:t>
                      </w:r>
                      <w:proofErr w:type="spellStart"/>
                      <w:r w:rsidRPr="00D71095">
                        <w:rPr>
                          <w:sz w:val="12"/>
                          <w:szCs w:val="16"/>
                          <w:lang w:bidi="ar-EG"/>
                        </w:rPr>
                        <w:t>dBW</w:t>
                      </w:r>
                      <w:proofErr w:type="spellEnd"/>
                      <w:r w:rsidRPr="00D71095">
                        <w:rPr>
                          <w:sz w:val="12"/>
                          <w:szCs w:val="16"/>
                          <w:lang w:bidi="ar-EG"/>
                        </w:rPr>
                        <w:t>/Hz 2016−</w:t>
                      </w:r>
                      <w:r w:rsidR="007824FB" w:rsidRPr="00D71095">
                        <w:rPr>
                          <w:rFonts w:hint="cs"/>
                          <w:sz w:val="12"/>
                          <w:szCs w:val="16"/>
                          <w:rtl/>
                          <w:lang w:bidi="ar-EG"/>
                        </w:rPr>
                        <w:t xml:space="preserve"> </w:t>
                      </w:r>
                      <w:r w:rsidR="007824FB" w:rsidRPr="00D71095">
                        <w:rPr>
                          <w:sz w:val="12"/>
                          <w:szCs w:val="16"/>
                          <w:lang w:bidi="ar-EG"/>
                        </w:rPr>
                        <w:t>(%0,001)</w:t>
                      </w:r>
                    </w:p>
                  </w:txbxContent>
                </v:textbox>
              </v:shape>
            </w:pict>
          </mc:Fallback>
        </mc:AlternateContent>
      </w:r>
      <w:r w:rsidR="00417D5F">
        <w:object w:dxaOrig="5547" w:dyaOrig="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15pt;height:319.9pt" o:ole="">
            <v:imagedata r:id="rId14" o:title=""/>
          </v:shape>
          <o:OLEObject Type="Embed" ProgID="CorelDraw.Graphic.16" ShapeID="_x0000_i1025" DrawAspect="Content" ObjectID="_1534315338" r:id="rId15"/>
        </w:object>
      </w:r>
    </w:p>
    <w:p w:rsidR="009F0C24" w:rsidRDefault="004C162C" w:rsidP="00FC2C83">
      <w:pPr>
        <w:rPr>
          <w:rFonts w:eastAsia="SimSun"/>
          <w:lang w:bidi="ar-EG"/>
        </w:rPr>
      </w:pPr>
      <w:r>
        <w:rPr>
          <w:rFonts w:eastAsia="SimSun" w:hint="cs"/>
          <w:rtl/>
          <w:lang w:bidi="ar-EG"/>
        </w:rPr>
        <w:lastRenderedPageBreak/>
        <w:t xml:space="preserve">يقدم الجدول </w:t>
      </w:r>
      <w:r>
        <w:rPr>
          <w:rFonts w:eastAsia="SimSun"/>
          <w:lang w:bidi="ar-EG"/>
        </w:rPr>
        <w:t>1</w:t>
      </w:r>
      <w:r>
        <w:rPr>
          <w:rFonts w:eastAsia="SimSun" w:hint="cs"/>
          <w:rtl/>
          <w:lang w:bidi="ar-EG"/>
        </w:rPr>
        <w:t xml:space="preserve"> أدناه مسافات الفصل المطلوبة بين المحطات الأرضية للخدمة </w:t>
      </w:r>
      <w:r>
        <w:rPr>
          <w:rFonts w:eastAsia="SimSun"/>
          <w:lang w:bidi="ar-EG"/>
        </w:rPr>
        <w:t>SRS</w:t>
      </w:r>
      <w:r>
        <w:rPr>
          <w:rFonts w:eastAsia="SimSun" w:hint="cs"/>
          <w:rtl/>
          <w:lang w:bidi="ar-EG"/>
        </w:rPr>
        <w:t xml:space="preserve"> والمحطات المتنقلة (على متن الطائرات) عند ارتفاع للطائرة يساوي </w:t>
      </w:r>
      <w:r w:rsidR="00FC2C83">
        <w:rPr>
          <w:rFonts w:eastAsia="SimSun"/>
          <w:lang w:bidi="ar-EG"/>
        </w:rPr>
        <w:t>k</w:t>
      </w:r>
      <w:r>
        <w:rPr>
          <w:rFonts w:eastAsia="SimSun"/>
          <w:lang w:bidi="ar-EG"/>
        </w:rPr>
        <w:t>m</w:t>
      </w:r>
      <w:r w:rsidR="009E1CFE">
        <w:rPr>
          <w:rFonts w:eastAsia="SimSun"/>
          <w:lang w:bidi="ar-EG"/>
        </w:rPr>
        <w:t> </w:t>
      </w:r>
      <w:r>
        <w:rPr>
          <w:rFonts w:eastAsia="SimSun"/>
          <w:lang w:bidi="ar-EG"/>
        </w:rPr>
        <w:t>17</w:t>
      </w:r>
      <w:r>
        <w:rPr>
          <w:rFonts w:eastAsia="SimSun" w:hint="cs"/>
          <w:rtl/>
          <w:lang w:bidi="ar-EG"/>
        </w:rPr>
        <w:t xml:space="preserve"> وكثافة طيفية للقدرة </w:t>
      </w:r>
      <w:proofErr w:type="spellStart"/>
      <w:r w:rsidR="003C1EC3">
        <w:rPr>
          <w:rFonts w:eastAsia="SimSun"/>
          <w:lang w:bidi="ar-EG"/>
        </w:rPr>
        <w:t>e.i.r.p</w:t>
      </w:r>
      <w:proofErr w:type="spellEnd"/>
      <w:r w:rsidR="003C1EC3">
        <w:rPr>
          <w:rFonts w:eastAsia="SimSun" w:hint="cs"/>
          <w:rtl/>
          <w:lang w:bidi="ar-EG"/>
        </w:rPr>
        <w:t xml:space="preserve"> للإرسال تساوي </w:t>
      </w:r>
      <w:proofErr w:type="spellStart"/>
      <w:r w:rsidR="009E1CFE" w:rsidRPr="009E1CFE">
        <w:rPr>
          <w:rFonts w:eastAsia="SimSun"/>
          <w:lang w:bidi="ar-EG"/>
        </w:rPr>
        <w:t>dBW</w:t>
      </w:r>
      <w:proofErr w:type="spellEnd"/>
      <w:r w:rsidR="009E1CFE" w:rsidRPr="009E1CFE">
        <w:rPr>
          <w:rFonts w:eastAsia="SimSun"/>
          <w:lang w:bidi="ar-EG"/>
        </w:rPr>
        <w:t>/Hz 50−</w:t>
      </w:r>
      <w:r w:rsidR="009E1CFE">
        <w:rPr>
          <w:rFonts w:eastAsia="SimSun" w:hint="cs"/>
          <w:rtl/>
          <w:lang w:bidi="ar-EG"/>
        </w:rPr>
        <w:t xml:space="preserve"> </w:t>
      </w:r>
      <w:r w:rsidR="003C1EC3">
        <w:rPr>
          <w:rFonts w:eastAsia="SimSun" w:hint="cs"/>
          <w:rtl/>
          <w:lang w:bidi="ar-EG"/>
        </w:rPr>
        <w:t xml:space="preserve">لاحتمال تجاوز، </w:t>
      </w:r>
      <w:r w:rsidR="009E3551">
        <w:rPr>
          <w:rFonts w:eastAsia="SimSun" w:hint="eastAsia"/>
          <w:lang w:bidi="ar-EG"/>
        </w:rPr>
        <w:t> </w:t>
      </w:r>
      <w:r w:rsidR="003C1EC3" w:rsidRPr="00FD4217">
        <w:rPr>
          <w:rFonts w:eastAsia="SimSun"/>
          <w:i/>
          <w:iCs/>
          <w:lang w:bidi="ar-EG"/>
        </w:rPr>
        <w:t>p</w:t>
      </w:r>
      <w:r w:rsidR="003C1EC3">
        <w:rPr>
          <w:rFonts w:eastAsia="SimSun" w:hint="cs"/>
          <w:rtl/>
          <w:lang w:bidi="ar-EG"/>
        </w:rPr>
        <w:t>=</w:t>
      </w:r>
      <w:r w:rsidR="003C1EC3">
        <w:rPr>
          <w:rFonts w:eastAsia="SimSun"/>
          <w:lang w:bidi="ar-EG"/>
        </w:rPr>
        <w:t>%0,001</w:t>
      </w:r>
      <w:r w:rsidR="009E3551">
        <w:rPr>
          <w:rFonts w:eastAsia="SimSun" w:hint="eastAsia"/>
          <w:lang w:bidi="ar-EG"/>
        </w:rPr>
        <w:t> </w:t>
      </w:r>
      <w:r w:rsidR="009E1CFE">
        <w:rPr>
          <w:rFonts w:eastAsia="SimSun" w:hint="cs"/>
          <w:rtl/>
          <w:lang w:bidi="ar-EG"/>
        </w:rPr>
        <w:t>.</w:t>
      </w:r>
    </w:p>
    <w:p w:rsidR="005E2C61" w:rsidRDefault="005E2C61" w:rsidP="00216F7B">
      <w:pPr>
        <w:pStyle w:val="TableNo"/>
        <w:rPr>
          <w:rtl/>
          <w:lang w:eastAsia="en-US"/>
        </w:rPr>
      </w:pPr>
      <w:r>
        <w:rPr>
          <w:rFonts w:hint="cs"/>
          <w:rtl/>
          <w:lang w:eastAsia="en-US"/>
        </w:rPr>
        <w:t>الج</w:t>
      </w:r>
      <w:r w:rsidR="00663F8D">
        <w:rPr>
          <w:rFonts w:hint="cs"/>
          <w:rtl/>
          <w:lang w:eastAsia="en-US"/>
        </w:rPr>
        <w:t>ـ</w:t>
      </w:r>
      <w:r>
        <w:rPr>
          <w:rFonts w:hint="cs"/>
          <w:rtl/>
          <w:lang w:eastAsia="en-US"/>
        </w:rPr>
        <w:t xml:space="preserve">دول </w:t>
      </w:r>
      <w:r>
        <w:rPr>
          <w:lang w:eastAsia="en-US"/>
        </w:rPr>
        <w:t>1</w:t>
      </w:r>
    </w:p>
    <w:p w:rsidR="005E2C61" w:rsidRDefault="005E2C61" w:rsidP="00663F8D">
      <w:pPr>
        <w:pStyle w:val="Tabletitle"/>
        <w:rPr>
          <w:rtl/>
          <w:lang w:eastAsia="en-US"/>
        </w:rPr>
      </w:pPr>
      <w:r>
        <w:rPr>
          <w:rFonts w:hint="cs"/>
          <w:rtl/>
          <w:lang w:eastAsia="en-US"/>
        </w:rPr>
        <w:t xml:space="preserve">مسافات الفصل المطلوبة للمحطات الأرضية للخدمة </w:t>
      </w:r>
      <w:r>
        <w:rPr>
          <w:lang w:eastAsia="en-US"/>
        </w:rPr>
        <w:t>SRS</w:t>
      </w:r>
      <w:r>
        <w:rPr>
          <w:rFonts w:hint="cs"/>
          <w:rtl/>
          <w:lang w:eastAsia="en-US"/>
        </w:rPr>
        <w:t xml:space="preserve"> التي تدعم</w:t>
      </w:r>
      <w:r w:rsidR="00663F8D" w:rsidRPr="00663F8D">
        <w:rPr>
          <w:rFonts w:hint="cs"/>
          <w:rtl/>
          <w:lang w:eastAsia="en-US"/>
        </w:rPr>
        <w:t xml:space="preserve"> </w:t>
      </w:r>
      <w:r w:rsidR="00663F8D">
        <w:rPr>
          <w:rFonts w:hint="cs"/>
          <w:rtl/>
          <w:lang w:eastAsia="en-US"/>
        </w:rPr>
        <w:t>الرحلات الفضائية</w:t>
      </w:r>
      <w:r w:rsidR="00663F8D">
        <w:rPr>
          <w:rtl/>
          <w:lang w:eastAsia="en-US"/>
        </w:rPr>
        <w:br/>
      </w:r>
      <w:r>
        <w:rPr>
          <w:rFonts w:hint="cs"/>
          <w:rtl/>
          <w:lang w:eastAsia="en-US"/>
        </w:rPr>
        <w:t xml:space="preserve">المأهولة </w:t>
      </w:r>
      <w:r>
        <w:rPr>
          <w:lang w:eastAsia="en-US"/>
        </w:rPr>
        <w:t>(</w:t>
      </w:r>
      <w:r w:rsidR="006F5FC1">
        <w:rPr>
          <w:lang w:eastAsia="en-US"/>
        </w:rPr>
        <w:t>%0,001 = </w:t>
      </w:r>
      <w:r w:rsidR="006F5FC1" w:rsidRPr="006F5FC1">
        <w:rPr>
          <w:i/>
          <w:iCs/>
          <w:lang w:eastAsia="en-US"/>
        </w:rPr>
        <w:t>p</w:t>
      </w:r>
      <w:r>
        <w:rPr>
          <w:lang w:eastAsia="en-US"/>
        </w:rPr>
        <w:t>)</w:t>
      </w:r>
      <w:r w:rsidR="00663F8D" w:rsidRPr="00663F8D">
        <w:rPr>
          <w:rFonts w:hint="cs"/>
          <w:rtl/>
          <w:lang w:eastAsia="en-US"/>
        </w:rPr>
        <w:t xml:space="preserve"> </w:t>
      </w:r>
      <w:r w:rsidR="00663F8D">
        <w:rPr>
          <w:rFonts w:hint="cs"/>
          <w:rtl/>
          <w:lang w:eastAsia="en-US"/>
        </w:rPr>
        <w:t xml:space="preserve">ومحطة طائرة على ارتفاع </w:t>
      </w:r>
      <w:r w:rsidR="00663F8D">
        <w:rPr>
          <w:lang w:eastAsia="en-US"/>
        </w:rPr>
        <w:t>km 17</w:t>
      </w:r>
      <w:r w:rsidR="00663F8D">
        <w:rPr>
          <w:rtl/>
          <w:lang w:eastAsia="en-US"/>
        </w:rPr>
        <w:br/>
      </w:r>
      <w:r>
        <w:rPr>
          <w:rFonts w:hint="cs"/>
          <w:rtl/>
          <w:lang w:eastAsia="en-US"/>
        </w:rPr>
        <w:t xml:space="preserve">ترسل بكثافة للقدرة </w:t>
      </w:r>
      <w:proofErr w:type="spellStart"/>
      <w:r>
        <w:rPr>
          <w:lang w:eastAsia="en-US"/>
        </w:rPr>
        <w:t>e.i.r.p</w:t>
      </w:r>
      <w:proofErr w:type="spellEnd"/>
      <w:r w:rsidR="00547255">
        <w:rPr>
          <w:rFonts w:hint="cs"/>
          <w:rtl/>
          <w:lang w:eastAsia="en-US"/>
        </w:rPr>
        <w:t xml:space="preserve"> تساوي </w:t>
      </w:r>
      <w:proofErr w:type="spellStart"/>
      <w:r w:rsidR="00366CBD" w:rsidRPr="00366CBD">
        <w:rPr>
          <w:lang w:eastAsia="en-US"/>
        </w:rPr>
        <w:t>dBW</w:t>
      </w:r>
      <w:proofErr w:type="spellEnd"/>
      <w:r w:rsidR="00366CBD" w:rsidRPr="00366CBD">
        <w:rPr>
          <w:lang w:eastAsia="en-US"/>
        </w:rPr>
        <w:t>/Hz 50−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2694"/>
      </w:tblGrid>
      <w:tr w:rsidR="005E2C61" w:rsidRPr="00B86188" w:rsidTr="00056475">
        <w:trPr>
          <w:jc w:val="center"/>
        </w:trPr>
        <w:tc>
          <w:tcPr>
            <w:tcW w:w="3421" w:type="dxa"/>
          </w:tcPr>
          <w:p w:rsidR="005E2C61" w:rsidRPr="00B86188" w:rsidRDefault="00DF03D8" w:rsidP="00695CA8">
            <w:pPr>
              <w:pStyle w:val="Tablehead"/>
              <w:spacing w:line="280" w:lineRule="exact"/>
              <w:rPr>
                <w:lang w:bidi="ar-EG"/>
              </w:rPr>
            </w:pPr>
            <w:r>
              <w:rPr>
                <w:rFonts w:hint="cs"/>
                <w:rtl/>
              </w:rPr>
              <w:t>موقع المحطة الأرضية</w:t>
            </w:r>
            <w:r w:rsidR="00513D7F">
              <w:rPr>
                <w:rtl/>
              </w:rPr>
              <w:br/>
            </w:r>
            <w:r>
              <w:rPr>
                <w:rFonts w:hint="cs"/>
                <w:rtl/>
              </w:rPr>
              <w:t xml:space="preserve">للخدمة </w:t>
            </w:r>
            <w:r>
              <w:t>SRS</w:t>
            </w:r>
            <w:r>
              <w:rPr>
                <w:rFonts w:hint="cs"/>
                <w:rtl/>
                <w:lang w:bidi="ar-EG"/>
              </w:rPr>
              <w:t>، البلد</w:t>
            </w:r>
          </w:p>
        </w:tc>
        <w:tc>
          <w:tcPr>
            <w:tcW w:w="2694" w:type="dxa"/>
          </w:tcPr>
          <w:p w:rsidR="005E2C61" w:rsidRPr="00FD4BDF" w:rsidRDefault="00DF03D8" w:rsidP="00FC2C83">
            <w:pPr>
              <w:pStyle w:val="Tablehead"/>
              <w:spacing w:line="280" w:lineRule="exact"/>
            </w:pPr>
            <w:r>
              <w:rPr>
                <w:rFonts w:hint="cs"/>
                <w:rtl/>
                <w:lang w:val="fr-FR"/>
              </w:rPr>
              <w:t>مسافة الفصل المطلوبة</w:t>
            </w:r>
            <w:r w:rsidR="005E2C61" w:rsidRPr="00B86188">
              <w:rPr>
                <w:lang w:val="fr-FR"/>
              </w:rPr>
              <w:br/>
            </w:r>
            <w:bookmarkStart w:id="3" w:name="lt_pId101"/>
            <w:r w:rsidR="005E2C61" w:rsidRPr="00B86188">
              <w:rPr>
                <w:lang w:val="fr-FR"/>
              </w:rPr>
              <w:t>(</w:t>
            </w:r>
            <w:r w:rsidR="00FC2C83">
              <w:rPr>
                <w:lang w:val="fr-FR"/>
              </w:rPr>
              <w:t>k</w:t>
            </w:r>
            <w:r w:rsidR="005E2C61" w:rsidRPr="00B86188">
              <w:rPr>
                <w:lang w:val="fr-FR"/>
              </w:rPr>
              <w:t>m)</w:t>
            </w:r>
            <w:bookmarkEnd w:id="3"/>
          </w:p>
        </w:tc>
      </w:tr>
      <w:tr w:rsidR="005E2C61" w:rsidRPr="00B86188" w:rsidTr="00C70BC5">
        <w:trPr>
          <w:jc w:val="center"/>
        </w:trPr>
        <w:tc>
          <w:tcPr>
            <w:tcW w:w="3421" w:type="dxa"/>
          </w:tcPr>
          <w:p w:rsidR="005E2C61" w:rsidRPr="00B86188" w:rsidRDefault="005E2C61" w:rsidP="00695CA8">
            <w:pPr>
              <w:pStyle w:val="Tabletext"/>
              <w:spacing w:line="280" w:lineRule="exact"/>
              <w:rPr>
                <w:lang w:eastAsia="en-US"/>
              </w:rPr>
            </w:pPr>
            <w:proofErr w:type="spellStart"/>
            <w:r w:rsidRPr="00B86188">
              <w:rPr>
                <w:rtl/>
              </w:rPr>
              <w:t>غولدستون</w:t>
            </w:r>
            <w:proofErr w:type="spellEnd"/>
            <w:r w:rsidRPr="00B86188">
              <w:rPr>
                <w:rFonts w:hint="cs"/>
                <w:rtl/>
              </w:rPr>
              <w:t>،</w:t>
            </w:r>
            <w:r w:rsidRPr="00B86188">
              <w:rPr>
                <w:rtl/>
              </w:rPr>
              <w:t xml:space="preserve"> الولايات المتحدة الأمريكية</w:t>
            </w:r>
          </w:p>
        </w:tc>
        <w:tc>
          <w:tcPr>
            <w:tcW w:w="2694" w:type="dxa"/>
            <w:vAlign w:val="bottom"/>
          </w:tcPr>
          <w:p w:rsidR="005E2C61" w:rsidRPr="00B86188" w:rsidRDefault="005E2C61" w:rsidP="00695CA8">
            <w:pPr>
              <w:pStyle w:val="Tabletext"/>
              <w:spacing w:line="280" w:lineRule="exact"/>
              <w:jc w:val="center"/>
              <w:rPr>
                <w:lang w:val="fr-FR" w:eastAsia="en-US"/>
              </w:rPr>
            </w:pPr>
            <w:r w:rsidRPr="00B86188">
              <w:rPr>
                <w:lang w:val="fr-FR" w:eastAsia="en-US"/>
              </w:rPr>
              <w:t>817</w:t>
            </w:r>
          </w:p>
        </w:tc>
      </w:tr>
      <w:tr w:rsidR="005E2C61" w:rsidRPr="00B86188" w:rsidTr="00C70BC5">
        <w:trPr>
          <w:jc w:val="center"/>
        </w:trPr>
        <w:tc>
          <w:tcPr>
            <w:tcW w:w="3421" w:type="dxa"/>
          </w:tcPr>
          <w:p w:rsidR="005E2C61" w:rsidRPr="00B86188" w:rsidRDefault="005E2C61" w:rsidP="00695CA8">
            <w:pPr>
              <w:pStyle w:val="Tabletext"/>
              <w:spacing w:line="280" w:lineRule="exact"/>
              <w:rPr>
                <w:lang w:val="fr-FR" w:eastAsia="en-US"/>
              </w:rPr>
            </w:pPr>
            <w:proofErr w:type="spellStart"/>
            <w:r w:rsidRPr="00B86188">
              <w:rPr>
                <w:rtl/>
              </w:rPr>
              <w:t>والوبس</w:t>
            </w:r>
            <w:proofErr w:type="spellEnd"/>
            <w:r w:rsidRPr="00B86188">
              <w:rPr>
                <w:rFonts w:hint="cs"/>
                <w:rtl/>
              </w:rPr>
              <w:t xml:space="preserve">، </w:t>
            </w:r>
            <w:r w:rsidRPr="00B86188">
              <w:rPr>
                <w:rtl/>
              </w:rPr>
              <w:t>الولايات المتحدة الأمريكية</w:t>
            </w:r>
          </w:p>
        </w:tc>
        <w:tc>
          <w:tcPr>
            <w:tcW w:w="2694" w:type="dxa"/>
            <w:vAlign w:val="bottom"/>
          </w:tcPr>
          <w:p w:rsidR="005E2C61" w:rsidRPr="00B86188" w:rsidRDefault="005E2C61" w:rsidP="00695CA8">
            <w:pPr>
              <w:pStyle w:val="Tabletext"/>
              <w:spacing w:line="280" w:lineRule="exact"/>
              <w:jc w:val="center"/>
              <w:rPr>
                <w:lang w:val="fr-FR" w:eastAsia="en-US"/>
              </w:rPr>
            </w:pPr>
            <w:r w:rsidRPr="00B86188">
              <w:rPr>
                <w:lang w:val="fr-FR" w:eastAsia="en-US"/>
              </w:rPr>
              <w:t>747</w:t>
            </w:r>
          </w:p>
        </w:tc>
      </w:tr>
      <w:tr w:rsidR="005E2C61" w:rsidRPr="00B86188" w:rsidTr="00C70BC5">
        <w:trPr>
          <w:jc w:val="center"/>
        </w:trPr>
        <w:tc>
          <w:tcPr>
            <w:tcW w:w="3421" w:type="dxa"/>
          </w:tcPr>
          <w:p w:rsidR="005E2C61" w:rsidRPr="00B86188" w:rsidRDefault="005E2C61" w:rsidP="00695CA8">
            <w:pPr>
              <w:pStyle w:val="Tabletext"/>
              <w:spacing w:line="280" w:lineRule="exact"/>
              <w:rPr>
                <w:lang w:val="fr-FR" w:eastAsia="en-US"/>
              </w:rPr>
            </w:pPr>
            <w:r w:rsidRPr="00B86188">
              <w:rPr>
                <w:rFonts w:hint="cs"/>
                <w:rtl/>
                <w:lang w:val="fr-FR" w:eastAsia="en-US"/>
              </w:rPr>
              <w:t>مدريد، إسبانيا</w:t>
            </w:r>
          </w:p>
        </w:tc>
        <w:tc>
          <w:tcPr>
            <w:tcW w:w="2694" w:type="dxa"/>
            <w:vAlign w:val="bottom"/>
          </w:tcPr>
          <w:p w:rsidR="005E2C61" w:rsidRPr="00B86188" w:rsidRDefault="005E2C61" w:rsidP="00695CA8">
            <w:pPr>
              <w:pStyle w:val="Tabletext"/>
              <w:spacing w:line="280" w:lineRule="exact"/>
              <w:jc w:val="center"/>
              <w:rPr>
                <w:lang w:val="fr-FR" w:eastAsia="en-US"/>
              </w:rPr>
            </w:pPr>
            <w:r w:rsidRPr="00B86188">
              <w:rPr>
                <w:lang w:val="fr-FR" w:eastAsia="en-US"/>
              </w:rPr>
              <w:t>880</w:t>
            </w:r>
          </w:p>
        </w:tc>
      </w:tr>
      <w:tr w:rsidR="005E2C61" w:rsidRPr="00B86188" w:rsidTr="00C70BC5">
        <w:trPr>
          <w:jc w:val="center"/>
        </w:trPr>
        <w:tc>
          <w:tcPr>
            <w:tcW w:w="3421" w:type="dxa"/>
          </w:tcPr>
          <w:p w:rsidR="005E2C61" w:rsidRPr="00B86188" w:rsidRDefault="00DD16D6" w:rsidP="00695CA8">
            <w:pPr>
              <w:pStyle w:val="Tabletext"/>
              <w:spacing w:line="280" w:lineRule="exact"/>
              <w:rPr>
                <w:lang w:val="fr-FR" w:eastAsia="en-US"/>
              </w:rPr>
            </w:pPr>
            <w:r>
              <w:rPr>
                <w:rFonts w:hint="cs"/>
                <w:rtl/>
              </w:rPr>
              <w:t>كانبرا</w:t>
            </w:r>
            <w:r w:rsidR="005E2C61" w:rsidRPr="00B86188">
              <w:rPr>
                <w:rFonts w:hint="cs"/>
                <w:rtl/>
              </w:rPr>
              <w:t>،</w:t>
            </w:r>
            <w:r w:rsidR="005E2C61" w:rsidRPr="00B86188">
              <w:rPr>
                <w:rtl/>
              </w:rPr>
              <w:t xml:space="preserve"> أستراليا</w:t>
            </w:r>
          </w:p>
        </w:tc>
        <w:tc>
          <w:tcPr>
            <w:tcW w:w="2694" w:type="dxa"/>
            <w:vAlign w:val="bottom"/>
          </w:tcPr>
          <w:p w:rsidR="005E2C61" w:rsidRPr="00B86188" w:rsidRDefault="005E2C61" w:rsidP="00695CA8">
            <w:pPr>
              <w:pStyle w:val="Tabletext"/>
              <w:spacing w:line="280" w:lineRule="exact"/>
              <w:jc w:val="center"/>
              <w:rPr>
                <w:lang w:val="fr-FR" w:eastAsia="en-US"/>
              </w:rPr>
            </w:pPr>
            <w:r w:rsidRPr="00B86188">
              <w:rPr>
                <w:lang w:val="fr-FR" w:eastAsia="en-US"/>
              </w:rPr>
              <w:t>845</w:t>
            </w:r>
          </w:p>
        </w:tc>
      </w:tr>
      <w:tr w:rsidR="005E2C61" w:rsidRPr="00B86188" w:rsidTr="00C70BC5">
        <w:trPr>
          <w:jc w:val="center"/>
        </w:trPr>
        <w:tc>
          <w:tcPr>
            <w:tcW w:w="3421" w:type="dxa"/>
          </w:tcPr>
          <w:p w:rsidR="005E2C61" w:rsidRPr="00B86188" w:rsidRDefault="005E2C61" w:rsidP="00695CA8">
            <w:pPr>
              <w:pStyle w:val="Tabletext"/>
              <w:spacing w:line="280" w:lineRule="exact"/>
              <w:rPr>
                <w:lang w:val="fr-FR" w:eastAsia="en-US"/>
              </w:rPr>
            </w:pPr>
            <w:proofErr w:type="spellStart"/>
            <w:r w:rsidRPr="00B86188">
              <w:rPr>
                <w:rtl/>
              </w:rPr>
              <w:t>نيونورسيا</w:t>
            </w:r>
            <w:proofErr w:type="spellEnd"/>
            <w:r w:rsidRPr="00B86188">
              <w:rPr>
                <w:rFonts w:hint="cs"/>
                <w:rtl/>
              </w:rPr>
              <w:t>،</w:t>
            </w:r>
            <w:r w:rsidRPr="00B86188">
              <w:rPr>
                <w:rtl/>
              </w:rPr>
              <w:t xml:space="preserve"> أستراليا</w:t>
            </w:r>
          </w:p>
        </w:tc>
        <w:tc>
          <w:tcPr>
            <w:tcW w:w="2694" w:type="dxa"/>
            <w:vAlign w:val="bottom"/>
          </w:tcPr>
          <w:p w:rsidR="005E2C61" w:rsidRPr="00B86188" w:rsidRDefault="005E2C61" w:rsidP="00695CA8">
            <w:pPr>
              <w:pStyle w:val="Tabletext"/>
              <w:spacing w:line="280" w:lineRule="exact"/>
              <w:jc w:val="center"/>
              <w:rPr>
                <w:lang w:val="fr-FR" w:eastAsia="en-US"/>
              </w:rPr>
            </w:pPr>
            <w:r w:rsidRPr="00B86188">
              <w:rPr>
                <w:lang w:val="fr-FR" w:eastAsia="en-US"/>
              </w:rPr>
              <w:t>774</w:t>
            </w:r>
          </w:p>
        </w:tc>
      </w:tr>
      <w:tr w:rsidR="005E2C61" w:rsidRPr="00B86188" w:rsidTr="00C70BC5">
        <w:trPr>
          <w:jc w:val="center"/>
        </w:trPr>
        <w:tc>
          <w:tcPr>
            <w:tcW w:w="3421" w:type="dxa"/>
          </w:tcPr>
          <w:p w:rsidR="005E2C61" w:rsidRPr="00B86188" w:rsidRDefault="005E2C61" w:rsidP="00695CA8">
            <w:pPr>
              <w:pStyle w:val="Tabletext"/>
              <w:spacing w:line="280" w:lineRule="exact"/>
              <w:rPr>
                <w:lang w:val="fr-FR" w:eastAsia="en-US"/>
              </w:rPr>
            </w:pPr>
            <w:r w:rsidRPr="00B86188">
              <w:rPr>
                <w:rFonts w:hint="cs"/>
                <w:rtl/>
              </w:rPr>
              <w:t>بيرث،</w:t>
            </w:r>
            <w:r w:rsidRPr="00B86188">
              <w:rPr>
                <w:rtl/>
              </w:rPr>
              <w:t xml:space="preserve"> أستراليا</w:t>
            </w:r>
          </w:p>
        </w:tc>
        <w:tc>
          <w:tcPr>
            <w:tcW w:w="2694" w:type="dxa"/>
            <w:vAlign w:val="bottom"/>
          </w:tcPr>
          <w:p w:rsidR="005E2C61" w:rsidRPr="00B86188" w:rsidRDefault="005E2C61" w:rsidP="00695CA8">
            <w:pPr>
              <w:pStyle w:val="Tabletext"/>
              <w:spacing w:line="280" w:lineRule="exact"/>
              <w:jc w:val="center"/>
              <w:rPr>
                <w:lang w:val="fr-FR" w:eastAsia="en-US"/>
              </w:rPr>
            </w:pPr>
            <w:r w:rsidRPr="00B86188">
              <w:rPr>
                <w:lang w:val="fr-FR" w:eastAsia="en-US"/>
              </w:rPr>
              <w:t>698</w:t>
            </w:r>
          </w:p>
        </w:tc>
      </w:tr>
      <w:tr w:rsidR="005E2C61" w:rsidRPr="00B86188" w:rsidTr="00C70BC5">
        <w:trPr>
          <w:jc w:val="center"/>
        </w:trPr>
        <w:tc>
          <w:tcPr>
            <w:tcW w:w="3421" w:type="dxa"/>
          </w:tcPr>
          <w:p w:rsidR="005E2C61" w:rsidRPr="00B86188" w:rsidRDefault="005E2C61" w:rsidP="00695CA8">
            <w:pPr>
              <w:pStyle w:val="Tabletext"/>
              <w:spacing w:line="280" w:lineRule="exact"/>
              <w:rPr>
                <w:lang w:val="fr-FR" w:eastAsia="en-US"/>
              </w:rPr>
            </w:pPr>
            <w:proofErr w:type="spellStart"/>
            <w:r w:rsidRPr="00B86188">
              <w:rPr>
                <w:rtl/>
              </w:rPr>
              <w:t>أُتشينورا</w:t>
            </w:r>
            <w:proofErr w:type="spellEnd"/>
            <w:r w:rsidRPr="00B86188">
              <w:rPr>
                <w:rtl/>
              </w:rPr>
              <w:t>،</w:t>
            </w:r>
            <w:r w:rsidRPr="00B86188">
              <w:rPr>
                <w:rFonts w:hint="cs"/>
                <w:rtl/>
                <w:lang w:val="fr-FR" w:eastAsia="en-US"/>
              </w:rPr>
              <w:t xml:space="preserve"> اليابان</w:t>
            </w:r>
          </w:p>
        </w:tc>
        <w:tc>
          <w:tcPr>
            <w:tcW w:w="2694" w:type="dxa"/>
            <w:vAlign w:val="bottom"/>
          </w:tcPr>
          <w:p w:rsidR="005E2C61" w:rsidRPr="00B86188" w:rsidRDefault="005E2C61" w:rsidP="00695CA8">
            <w:pPr>
              <w:pStyle w:val="Tabletext"/>
              <w:spacing w:line="280" w:lineRule="exact"/>
              <w:jc w:val="center"/>
              <w:rPr>
                <w:lang w:eastAsia="en-US"/>
              </w:rPr>
            </w:pPr>
            <w:r w:rsidRPr="00B86188">
              <w:rPr>
                <w:lang w:val="fr-FR" w:eastAsia="en-US"/>
              </w:rPr>
              <w:t>771</w:t>
            </w:r>
          </w:p>
        </w:tc>
      </w:tr>
    </w:tbl>
    <w:p w:rsidR="006142A5" w:rsidRDefault="006142A5" w:rsidP="005E2C61">
      <w:pPr>
        <w:spacing w:before="100"/>
        <w:rPr>
          <w:spacing w:val="-2"/>
          <w:rtl/>
          <w:lang w:eastAsia="en-US"/>
        </w:rPr>
      </w:pPr>
    </w:p>
    <w:p w:rsidR="005E2C61" w:rsidRDefault="00BC5BF8" w:rsidP="00FC2C83">
      <w:pPr>
        <w:rPr>
          <w:rtl/>
          <w:lang w:eastAsia="en-US" w:bidi="ar-EG"/>
        </w:rPr>
      </w:pPr>
      <w:r>
        <w:rPr>
          <w:rFonts w:hint="cs"/>
          <w:rtl/>
          <w:lang w:eastAsia="en-US"/>
        </w:rPr>
        <w:t xml:space="preserve">ويعرض الشكل </w:t>
      </w:r>
      <w:r>
        <w:rPr>
          <w:lang w:eastAsia="en-US"/>
        </w:rPr>
        <w:t>2</w:t>
      </w:r>
      <w:r>
        <w:rPr>
          <w:rFonts w:hint="cs"/>
          <w:rtl/>
          <w:lang w:eastAsia="en-US" w:bidi="ar-EG"/>
        </w:rPr>
        <w:t xml:space="preserve"> أدناه مسافات الفصل المطلوبة بين المحطات الأرضية للخدمة </w:t>
      </w:r>
      <w:r>
        <w:rPr>
          <w:lang w:eastAsia="en-US" w:bidi="ar-EG"/>
        </w:rPr>
        <w:t>SRS</w:t>
      </w:r>
      <w:r>
        <w:rPr>
          <w:rFonts w:hint="cs"/>
          <w:rtl/>
          <w:lang w:eastAsia="en-US" w:bidi="ar-EG"/>
        </w:rPr>
        <w:t xml:space="preserve"> التي تدعم رحلة فضائية للخدمة </w:t>
      </w:r>
      <w:r>
        <w:rPr>
          <w:lang w:eastAsia="en-US" w:bidi="ar-EG"/>
        </w:rPr>
        <w:t>SRS</w:t>
      </w:r>
      <w:r>
        <w:rPr>
          <w:rFonts w:hint="cs"/>
          <w:rtl/>
          <w:lang w:eastAsia="en-US" w:bidi="ar-EG"/>
        </w:rPr>
        <w:t xml:space="preserve"> غير مأهولة ومحطة الطائرة بدلالة ارتفاع الطائرة بالنسبة للحالة التي تكون فيها كثافة القدرة </w:t>
      </w:r>
      <w:r>
        <w:rPr>
          <w:lang w:eastAsia="en-US" w:bidi="ar-EG"/>
        </w:rPr>
        <w:t>e.i.r.p</w:t>
      </w:r>
      <w:r w:rsidR="00AD2CEE">
        <w:rPr>
          <w:lang w:eastAsia="en-US" w:bidi="ar-EG"/>
        </w:rPr>
        <w:t>.</w:t>
      </w:r>
      <w:r>
        <w:rPr>
          <w:rFonts w:hint="cs"/>
          <w:rtl/>
          <w:lang w:eastAsia="en-US" w:bidi="ar-EG"/>
        </w:rPr>
        <w:t xml:space="preserve"> للإرسال للطائرة تساوي</w:t>
      </w:r>
      <w:r w:rsidR="00FC2C83">
        <w:rPr>
          <w:rFonts w:hint="eastAsia"/>
          <w:rtl/>
          <w:lang w:eastAsia="en-US" w:bidi="ar-EG"/>
        </w:rPr>
        <w:t> </w:t>
      </w:r>
      <w:proofErr w:type="spellStart"/>
      <w:r w:rsidR="00090638" w:rsidRPr="00090638">
        <w:rPr>
          <w:lang w:eastAsia="en-US" w:bidi="ar-EG"/>
        </w:rPr>
        <w:t>dBW</w:t>
      </w:r>
      <w:proofErr w:type="spellEnd"/>
      <w:r w:rsidR="00090638" w:rsidRPr="00090638">
        <w:rPr>
          <w:lang w:eastAsia="en-US" w:bidi="ar-EG"/>
        </w:rPr>
        <w:t>/Hz 50−</w:t>
      </w:r>
      <w:r w:rsidR="00090638">
        <w:rPr>
          <w:rFonts w:hint="cs"/>
          <w:rtl/>
          <w:lang w:eastAsia="en-US" w:bidi="ar-EG"/>
        </w:rPr>
        <w:t xml:space="preserve"> </w:t>
      </w:r>
      <w:r>
        <w:rPr>
          <w:rFonts w:hint="cs"/>
          <w:rtl/>
          <w:lang w:eastAsia="en-US" w:bidi="ar-EG"/>
        </w:rPr>
        <w:t xml:space="preserve">ويبين الشكل أنه من أجل الوفاء بمعايير حماية المحطة الأرضية للخدمة </w:t>
      </w:r>
      <w:r>
        <w:rPr>
          <w:lang w:eastAsia="en-US" w:bidi="ar-EG"/>
        </w:rPr>
        <w:t>SRS</w:t>
      </w:r>
      <w:r>
        <w:rPr>
          <w:rFonts w:hint="cs"/>
          <w:rtl/>
          <w:lang w:eastAsia="en-US" w:bidi="ar-EG"/>
        </w:rPr>
        <w:t xml:space="preserve"> يجب أن تكون الطائرة على مسافة من </w:t>
      </w:r>
      <w:r>
        <w:rPr>
          <w:lang w:eastAsia="en-US" w:bidi="ar-EG"/>
        </w:rPr>
        <w:t>450</w:t>
      </w:r>
      <w:r>
        <w:rPr>
          <w:rFonts w:hint="cs"/>
          <w:rtl/>
          <w:lang w:eastAsia="en-US" w:bidi="ar-EG"/>
        </w:rPr>
        <w:t xml:space="preserve"> إلى </w:t>
      </w:r>
      <w:r w:rsidR="00FC2C83">
        <w:rPr>
          <w:lang w:eastAsia="en-US" w:bidi="ar-EG"/>
        </w:rPr>
        <w:t>k</w:t>
      </w:r>
      <w:r>
        <w:rPr>
          <w:lang w:eastAsia="en-US" w:bidi="ar-EG"/>
        </w:rPr>
        <w:t>m</w:t>
      </w:r>
      <w:r w:rsidR="00090638">
        <w:rPr>
          <w:rFonts w:hint="eastAsia"/>
          <w:lang w:eastAsia="en-US" w:bidi="ar-EG"/>
        </w:rPr>
        <w:t> </w:t>
      </w:r>
      <w:r w:rsidR="00090638">
        <w:rPr>
          <w:lang w:eastAsia="en-US" w:bidi="ar-EG"/>
        </w:rPr>
        <w:t>825</w:t>
      </w:r>
      <w:r>
        <w:rPr>
          <w:rFonts w:hint="cs"/>
          <w:rtl/>
          <w:lang w:eastAsia="en-US" w:bidi="ar-EG"/>
        </w:rPr>
        <w:t xml:space="preserve"> من المحطات الأرضية الموجودة في </w:t>
      </w:r>
      <w:proofErr w:type="spellStart"/>
      <w:r>
        <w:rPr>
          <w:rFonts w:hint="cs"/>
          <w:rtl/>
          <w:lang w:eastAsia="en-US" w:bidi="ar-EG"/>
        </w:rPr>
        <w:t>غولد</w:t>
      </w:r>
      <w:proofErr w:type="spellEnd"/>
      <w:r>
        <w:rPr>
          <w:rFonts w:hint="cs"/>
          <w:rtl/>
          <w:lang w:eastAsia="en-US" w:bidi="ar-EG"/>
        </w:rPr>
        <w:t xml:space="preserve"> ستون </w:t>
      </w:r>
      <w:proofErr w:type="spellStart"/>
      <w:r>
        <w:rPr>
          <w:rFonts w:hint="cs"/>
          <w:rtl/>
          <w:lang w:eastAsia="en-US" w:bidi="ar-EG"/>
        </w:rPr>
        <w:t>ووالوبس</w:t>
      </w:r>
      <w:proofErr w:type="spellEnd"/>
      <w:r>
        <w:rPr>
          <w:rFonts w:hint="cs"/>
          <w:rtl/>
          <w:lang w:eastAsia="en-US" w:bidi="ar-EG"/>
        </w:rPr>
        <w:t xml:space="preserve"> ومدريد وكانبرا </w:t>
      </w:r>
      <w:proofErr w:type="spellStart"/>
      <w:r>
        <w:rPr>
          <w:rFonts w:hint="cs"/>
          <w:rtl/>
          <w:lang w:eastAsia="en-US" w:bidi="ar-EG"/>
        </w:rPr>
        <w:t>وأوت</w:t>
      </w:r>
      <w:r w:rsidR="00394EB6">
        <w:rPr>
          <w:rFonts w:hint="cs"/>
          <w:rtl/>
          <w:lang w:eastAsia="en-US" w:bidi="ar-EG"/>
        </w:rPr>
        <w:t>ش</w:t>
      </w:r>
      <w:r>
        <w:rPr>
          <w:rFonts w:hint="cs"/>
          <w:rtl/>
          <w:lang w:eastAsia="en-US" w:bidi="ar-EG"/>
        </w:rPr>
        <w:t>ينورا</w:t>
      </w:r>
      <w:proofErr w:type="spellEnd"/>
      <w:r>
        <w:rPr>
          <w:rFonts w:hint="cs"/>
          <w:rtl/>
          <w:lang w:eastAsia="en-US" w:bidi="ar-EG"/>
        </w:rPr>
        <w:t>، بالنسبة لارتفاعات للطائرة تتراوح بي</w:t>
      </w:r>
      <w:r w:rsidR="0028742F">
        <w:rPr>
          <w:rFonts w:hint="cs"/>
          <w:rtl/>
          <w:lang w:eastAsia="en-US" w:bidi="ar-EG"/>
        </w:rPr>
        <w:t>ن</w:t>
      </w:r>
      <w:r>
        <w:rPr>
          <w:rFonts w:hint="cs"/>
          <w:rtl/>
          <w:lang w:eastAsia="en-US" w:bidi="ar-EG"/>
        </w:rPr>
        <w:t xml:space="preserve"> </w:t>
      </w:r>
      <w:r>
        <w:rPr>
          <w:lang w:eastAsia="en-US" w:bidi="ar-EG"/>
        </w:rPr>
        <w:t>4</w:t>
      </w:r>
      <w:r>
        <w:rPr>
          <w:rFonts w:hint="cs"/>
          <w:rtl/>
          <w:lang w:eastAsia="en-US" w:bidi="ar-EG"/>
        </w:rPr>
        <w:t xml:space="preserve"> و</w:t>
      </w:r>
      <w:r w:rsidR="00FC2C83">
        <w:rPr>
          <w:lang w:eastAsia="en-US" w:bidi="ar-EG"/>
        </w:rPr>
        <w:t>k</w:t>
      </w:r>
      <w:r>
        <w:rPr>
          <w:lang w:eastAsia="en-US" w:bidi="ar-EG"/>
        </w:rPr>
        <w:t>m</w:t>
      </w:r>
      <w:r w:rsidR="00224803">
        <w:rPr>
          <w:rFonts w:hint="eastAsia"/>
          <w:lang w:eastAsia="en-US" w:bidi="ar-EG"/>
        </w:rPr>
        <w:t> </w:t>
      </w:r>
      <w:r w:rsidR="00224803">
        <w:rPr>
          <w:lang w:eastAsia="en-US" w:bidi="ar-EG"/>
        </w:rPr>
        <w:t>17</w:t>
      </w:r>
      <w:r w:rsidR="005D72BA">
        <w:rPr>
          <w:rFonts w:hint="cs"/>
          <w:rtl/>
          <w:lang w:eastAsia="en-US" w:bidi="ar-EG"/>
        </w:rPr>
        <w:t>.</w:t>
      </w:r>
    </w:p>
    <w:p w:rsidR="005D72BA" w:rsidRDefault="005D72BA" w:rsidP="00C14369">
      <w:pPr>
        <w:rPr>
          <w:spacing w:val="-2"/>
          <w:rtl/>
          <w:lang w:eastAsia="en-US" w:bidi="ar-EG"/>
        </w:rPr>
      </w:pPr>
      <w:r w:rsidRPr="00203373">
        <w:rPr>
          <w:rFonts w:hint="cs"/>
          <w:spacing w:val="6"/>
          <w:rtl/>
          <w:lang w:eastAsia="en-US" w:bidi="ar-EG"/>
        </w:rPr>
        <w:t xml:space="preserve">ويلاحظ ثانية، أنه لحماية المحطات الأرضية للخدمة </w:t>
      </w:r>
      <w:r w:rsidRPr="00203373">
        <w:rPr>
          <w:spacing w:val="6"/>
          <w:lang w:eastAsia="en-US" w:bidi="ar-EG"/>
        </w:rPr>
        <w:t>SRS</w:t>
      </w:r>
      <w:r w:rsidRPr="00203373">
        <w:rPr>
          <w:rFonts w:hint="cs"/>
          <w:spacing w:val="6"/>
          <w:rtl/>
          <w:lang w:eastAsia="en-US" w:bidi="ar-EG"/>
        </w:rPr>
        <w:t xml:space="preserve">، مسافات الفصل المطلوبة أكبر من حدود الرؤية </w:t>
      </w:r>
      <w:r w:rsidRPr="00203373">
        <w:rPr>
          <w:spacing w:val="6"/>
          <w:lang w:eastAsia="en-US" w:bidi="ar-EG"/>
        </w:rPr>
        <w:t>RF</w:t>
      </w:r>
      <w:r w:rsidRPr="00203373">
        <w:rPr>
          <w:rFonts w:hint="cs"/>
          <w:spacing w:val="6"/>
          <w:rtl/>
          <w:lang w:eastAsia="en-US" w:bidi="ar-EG"/>
        </w:rPr>
        <w:t xml:space="preserve"> المحددة للاحتمال</w:t>
      </w:r>
      <w:r w:rsidRPr="004A3D55">
        <w:rPr>
          <w:rFonts w:hint="cs"/>
          <w:rtl/>
          <w:lang w:eastAsia="en-US" w:bidi="ar-EG"/>
        </w:rPr>
        <w:t xml:space="preserve"> </w:t>
      </w:r>
      <w:r w:rsidR="00C14369">
        <w:rPr>
          <w:i/>
          <w:iCs/>
          <w:lang w:eastAsia="en-US" w:bidi="ar-EG"/>
        </w:rPr>
        <w:t>p</w:t>
      </w:r>
      <w:r>
        <w:rPr>
          <w:rFonts w:hint="cs"/>
          <w:spacing w:val="-2"/>
          <w:rtl/>
          <w:lang w:eastAsia="en-US" w:bidi="ar-EG"/>
        </w:rPr>
        <w:t xml:space="preserve"> أقل من </w:t>
      </w:r>
      <w:r>
        <w:rPr>
          <w:spacing w:val="-2"/>
          <w:lang w:eastAsia="en-US" w:bidi="ar-EG"/>
        </w:rPr>
        <w:t>%1</w:t>
      </w:r>
      <w:r>
        <w:rPr>
          <w:rFonts w:hint="cs"/>
          <w:spacing w:val="-2"/>
          <w:rtl/>
          <w:lang w:eastAsia="en-US" w:bidi="ar-EG"/>
        </w:rPr>
        <w:t>.</w:t>
      </w:r>
    </w:p>
    <w:p w:rsidR="005D72BA" w:rsidRPr="005D72BA" w:rsidRDefault="005D72BA" w:rsidP="00F5267A">
      <w:pPr>
        <w:pStyle w:val="FigureNo"/>
        <w:keepNext/>
        <w:keepLines/>
        <w:widowControl w:val="0"/>
        <w:rPr>
          <w:spacing w:val="-2"/>
          <w:lang w:val="en-US" w:eastAsia="en-US"/>
        </w:rPr>
      </w:pPr>
      <w:r w:rsidRPr="00F5267A">
        <w:rPr>
          <w:rFonts w:eastAsia="SimSun" w:hint="cs"/>
          <w:rtl/>
        </w:rPr>
        <w:lastRenderedPageBreak/>
        <w:t>الش</w:t>
      </w:r>
      <w:r w:rsidR="00663F8D">
        <w:rPr>
          <w:rFonts w:eastAsia="SimSun" w:hint="cs"/>
          <w:rtl/>
        </w:rPr>
        <w:t>ـ</w:t>
      </w:r>
      <w:r w:rsidRPr="00F5267A">
        <w:rPr>
          <w:rFonts w:eastAsia="SimSun" w:hint="cs"/>
          <w:rtl/>
        </w:rPr>
        <w:t xml:space="preserve">كل </w:t>
      </w:r>
      <w:r w:rsidRPr="00F5267A">
        <w:rPr>
          <w:rFonts w:eastAsia="SimSun"/>
        </w:rPr>
        <w:t>2</w:t>
      </w:r>
    </w:p>
    <w:p w:rsidR="005D72BA" w:rsidRDefault="005D72BA" w:rsidP="00FD4217">
      <w:pPr>
        <w:pStyle w:val="FigureTitle"/>
        <w:keepNext/>
        <w:keepLines/>
        <w:widowControl w:val="0"/>
        <w:spacing w:after="0"/>
        <w:rPr>
          <w:spacing w:val="-2"/>
          <w:rtl/>
          <w:lang w:eastAsia="en-US"/>
        </w:rPr>
      </w:pPr>
      <w:r w:rsidRPr="00D97D45">
        <w:rPr>
          <w:rFonts w:eastAsia="SimSun" w:hint="cs"/>
          <w:rtl/>
        </w:rPr>
        <w:t xml:space="preserve">مسافات الفصل المطلوبة بين محطة أرضية للخدمة </w:t>
      </w:r>
      <w:r w:rsidRPr="00D97D45">
        <w:rPr>
          <w:rFonts w:eastAsia="SimSun"/>
        </w:rPr>
        <w:t>SRS</w:t>
      </w:r>
      <w:r w:rsidRPr="00D97D45">
        <w:rPr>
          <w:rFonts w:eastAsia="SimSun" w:hint="cs"/>
          <w:rtl/>
        </w:rPr>
        <w:t xml:space="preserve"> </w:t>
      </w:r>
      <w:r w:rsidRPr="00D97D45">
        <w:rPr>
          <w:rFonts w:eastAsia="SimSun"/>
        </w:rPr>
        <w:t>(</w:t>
      </w:r>
      <w:r w:rsidR="00392919" w:rsidRPr="00D97D45">
        <w:rPr>
          <w:rFonts w:eastAsia="SimSun"/>
        </w:rPr>
        <w:t xml:space="preserve">%0,1 = </w:t>
      </w:r>
      <w:r w:rsidR="00FD4217" w:rsidRPr="00FD4217">
        <w:rPr>
          <w:rFonts w:eastAsia="SimSun"/>
          <w:i/>
          <w:iCs/>
        </w:rPr>
        <w:t>p</w:t>
      </w:r>
      <w:r w:rsidRPr="00D97D45">
        <w:rPr>
          <w:rFonts w:eastAsia="SimSun"/>
        </w:rPr>
        <w:t>)</w:t>
      </w:r>
      <w:r w:rsidRPr="00D97D45">
        <w:rPr>
          <w:rFonts w:eastAsia="SimSun" w:hint="cs"/>
          <w:rtl/>
        </w:rPr>
        <w:t xml:space="preserve"> ومحطة طائرة ترسل قدرة </w:t>
      </w:r>
      <w:proofErr w:type="spellStart"/>
      <w:r w:rsidRPr="00D97D45">
        <w:rPr>
          <w:rFonts w:eastAsia="SimSun"/>
        </w:rPr>
        <w:t>e.i.r.p</w:t>
      </w:r>
      <w:proofErr w:type="spellEnd"/>
      <w:r w:rsidR="0062026D">
        <w:rPr>
          <w:rFonts w:eastAsia="SimSun"/>
          <w:rtl/>
        </w:rPr>
        <w:br/>
      </w:r>
      <w:r w:rsidRPr="00D97D45">
        <w:rPr>
          <w:rFonts w:eastAsia="SimSun" w:hint="cs"/>
          <w:rtl/>
        </w:rPr>
        <w:t xml:space="preserve">تساوي </w:t>
      </w:r>
      <w:proofErr w:type="spellStart"/>
      <w:r w:rsidR="001C2E9C" w:rsidRPr="00D97D45">
        <w:rPr>
          <w:rFonts w:eastAsia="SimSun"/>
        </w:rPr>
        <w:t>dBW</w:t>
      </w:r>
      <w:proofErr w:type="spellEnd"/>
      <w:r w:rsidR="001C2E9C" w:rsidRPr="00D97D45">
        <w:rPr>
          <w:rFonts w:eastAsia="SimSun"/>
        </w:rPr>
        <w:t>/Hz 50−</w:t>
      </w:r>
      <w:r w:rsidR="001C2E9C" w:rsidRPr="00D97D45">
        <w:rPr>
          <w:rFonts w:eastAsia="SimSun" w:hint="cs"/>
          <w:rtl/>
        </w:rPr>
        <w:t xml:space="preserve"> </w:t>
      </w:r>
      <w:r w:rsidRPr="00D97D45">
        <w:rPr>
          <w:rFonts w:eastAsia="SimSun" w:hint="cs"/>
          <w:rtl/>
        </w:rPr>
        <w:t>مقابل ارتفاع الطائرة</w:t>
      </w:r>
      <w:r>
        <w:rPr>
          <w:rFonts w:hint="cs"/>
          <w:spacing w:val="-2"/>
          <w:rtl/>
          <w:lang w:eastAsia="en-US"/>
        </w:rPr>
        <w:t xml:space="preserve"> </w:t>
      </w:r>
    </w:p>
    <w:p w:rsidR="008821F6" w:rsidRDefault="002830C0" w:rsidP="00663F8D">
      <w:pPr>
        <w:spacing w:before="0" w:line="240" w:lineRule="auto"/>
        <w:jc w:val="center"/>
        <w:rPr>
          <w:spacing w:val="-2"/>
          <w:rtl/>
          <w:lang w:eastAsia="en-US" w:bidi="ar-EG"/>
        </w:rPr>
      </w:pPr>
      <w:r>
        <w:rPr>
          <w:noProof/>
          <w:lang w:eastAsia="zh-CN"/>
        </w:rPr>
        <mc:AlternateContent>
          <mc:Choice Requires="wps">
            <w:drawing>
              <wp:anchor distT="0" distB="0" distL="114300" distR="114300" simplePos="0" relativeHeight="251666944" behindDoc="0" locked="0" layoutInCell="1" allowOverlap="1" wp14:anchorId="03763FCF" wp14:editId="6A7A9095">
                <wp:simplePos x="0" y="0"/>
                <wp:positionH relativeFrom="column">
                  <wp:posOffset>2085340</wp:posOffset>
                </wp:positionH>
                <wp:positionV relativeFrom="paragraph">
                  <wp:posOffset>2934558</wp:posOffset>
                </wp:positionV>
                <wp:extent cx="488315" cy="706120"/>
                <wp:effectExtent l="0" t="0" r="6985" b="0"/>
                <wp:wrapNone/>
                <wp:docPr id="12" name="Text Box 12"/>
                <wp:cNvGraphicFramePr/>
                <a:graphic xmlns:a="http://schemas.openxmlformats.org/drawingml/2006/main">
                  <a:graphicData uri="http://schemas.microsoft.com/office/word/2010/wordprocessingShape">
                    <wps:wsp>
                      <wps:cNvSpPr txBox="1"/>
                      <wps:spPr>
                        <a:xfrm>
                          <a:off x="0" y="0"/>
                          <a:ext cx="488315" cy="706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131" w:rsidRDefault="00791B85" w:rsidP="00791B85">
                            <w:pPr>
                              <w:spacing w:before="0"/>
                              <w:jc w:val="right"/>
                              <w:rPr>
                                <w:position w:val="6"/>
                                <w:sz w:val="12"/>
                                <w:szCs w:val="16"/>
                                <w:rtl/>
                                <w:lang w:bidi="ar-EG"/>
                              </w:rPr>
                            </w:pPr>
                            <w:r>
                              <w:rPr>
                                <w:rFonts w:hint="cs"/>
                                <w:position w:val="6"/>
                                <w:sz w:val="12"/>
                                <w:szCs w:val="16"/>
                                <w:rtl/>
                                <w:lang w:bidi="ar-EG"/>
                              </w:rPr>
                              <w:t>مدريد</w:t>
                            </w:r>
                          </w:p>
                          <w:p w:rsidR="00791B85" w:rsidRDefault="00791B85" w:rsidP="00791B85">
                            <w:pPr>
                              <w:spacing w:before="0"/>
                              <w:jc w:val="right"/>
                              <w:rPr>
                                <w:position w:val="6"/>
                                <w:sz w:val="12"/>
                                <w:szCs w:val="16"/>
                                <w:rtl/>
                                <w:lang w:bidi="ar-EG"/>
                              </w:rPr>
                            </w:pPr>
                            <w:r>
                              <w:rPr>
                                <w:rFonts w:hint="cs"/>
                                <w:position w:val="6"/>
                                <w:sz w:val="12"/>
                                <w:szCs w:val="16"/>
                                <w:rtl/>
                                <w:lang w:bidi="ar-EG"/>
                              </w:rPr>
                              <w:t>كانبرا</w:t>
                            </w:r>
                          </w:p>
                          <w:p w:rsidR="00791B85" w:rsidRDefault="00791B85" w:rsidP="00791B85">
                            <w:pPr>
                              <w:spacing w:before="0"/>
                              <w:jc w:val="right"/>
                              <w:rPr>
                                <w:position w:val="6"/>
                                <w:sz w:val="12"/>
                                <w:szCs w:val="16"/>
                                <w:rtl/>
                                <w:lang w:bidi="ar-EG"/>
                              </w:rPr>
                            </w:pPr>
                            <w:proofErr w:type="spellStart"/>
                            <w:r>
                              <w:rPr>
                                <w:rFonts w:hint="cs"/>
                                <w:position w:val="6"/>
                                <w:sz w:val="12"/>
                                <w:szCs w:val="16"/>
                                <w:rtl/>
                                <w:lang w:bidi="ar-EG"/>
                              </w:rPr>
                              <w:t>غولد</w:t>
                            </w:r>
                            <w:proofErr w:type="spellEnd"/>
                            <w:r>
                              <w:rPr>
                                <w:rFonts w:hint="cs"/>
                                <w:position w:val="6"/>
                                <w:sz w:val="12"/>
                                <w:szCs w:val="16"/>
                                <w:rtl/>
                                <w:lang w:bidi="ar-EG"/>
                              </w:rPr>
                              <w:t xml:space="preserve"> ستون</w:t>
                            </w:r>
                          </w:p>
                          <w:p w:rsidR="00791B85" w:rsidRDefault="00791B85" w:rsidP="00791B85">
                            <w:pPr>
                              <w:spacing w:before="0"/>
                              <w:jc w:val="right"/>
                              <w:rPr>
                                <w:position w:val="6"/>
                                <w:sz w:val="12"/>
                                <w:szCs w:val="16"/>
                                <w:rtl/>
                                <w:lang w:bidi="ar-EG"/>
                              </w:rPr>
                            </w:pPr>
                            <w:proofErr w:type="spellStart"/>
                            <w:r>
                              <w:rPr>
                                <w:rFonts w:hint="cs"/>
                                <w:position w:val="6"/>
                                <w:sz w:val="12"/>
                                <w:szCs w:val="16"/>
                                <w:rtl/>
                                <w:lang w:bidi="ar-EG"/>
                              </w:rPr>
                              <w:t>والوبس</w:t>
                            </w:r>
                            <w:proofErr w:type="spellEnd"/>
                          </w:p>
                          <w:p w:rsidR="00791B85" w:rsidRPr="00791B85" w:rsidRDefault="00791B85" w:rsidP="00C14369">
                            <w:pPr>
                              <w:spacing w:before="40"/>
                              <w:jc w:val="right"/>
                              <w:rPr>
                                <w:position w:val="6"/>
                                <w:sz w:val="12"/>
                                <w:szCs w:val="16"/>
                                <w:lang w:bidi="ar-EG"/>
                              </w:rPr>
                            </w:pPr>
                            <w:proofErr w:type="spellStart"/>
                            <w:r>
                              <w:rPr>
                                <w:rFonts w:hint="cs"/>
                                <w:position w:val="6"/>
                                <w:sz w:val="12"/>
                                <w:szCs w:val="16"/>
                                <w:rtl/>
                                <w:lang w:bidi="ar-EG"/>
                              </w:rPr>
                              <w:t>أوتشينورا</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3FCF" id="Text Box 12" o:spid="_x0000_s1033" type="#_x0000_t202" style="position:absolute;left:0;text-align:left;margin-left:164.2pt;margin-top:231.05pt;width:38.45pt;height:5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" fillcolor="white [3201]" stroked="f" strokeweight=".5pt">
                <v:textbox>
                  <w:txbxContent>
                    <w:p w:rsidR="00296131" w:rsidRDefault="00791B85" w:rsidP="00791B85">
                      <w:pPr>
                        <w:spacing w:before="0"/>
                        <w:jc w:val="right"/>
                        <w:rPr>
                          <w:position w:val="6"/>
                          <w:sz w:val="12"/>
                          <w:szCs w:val="16"/>
                          <w:rtl/>
                          <w:lang w:bidi="ar-EG"/>
                        </w:rPr>
                      </w:pPr>
                      <w:r>
                        <w:rPr>
                          <w:rFonts w:hint="cs"/>
                          <w:position w:val="6"/>
                          <w:sz w:val="12"/>
                          <w:szCs w:val="16"/>
                          <w:rtl/>
                          <w:lang w:bidi="ar-EG"/>
                        </w:rPr>
                        <w:t>مدريد</w:t>
                      </w:r>
                    </w:p>
                    <w:p w:rsidR="00791B85" w:rsidRDefault="00791B85" w:rsidP="00791B85">
                      <w:pPr>
                        <w:spacing w:before="0"/>
                        <w:jc w:val="right"/>
                        <w:rPr>
                          <w:position w:val="6"/>
                          <w:sz w:val="12"/>
                          <w:szCs w:val="16"/>
                          <w:rtl/>
                          <w:lang w:bidi="ar-EG"/>
                        </w:rPr>
                      </w:pPr>
                      <w:r>
                        <w:rPr>
                          <w:rFonts w:hint="cs"/>
                          <w:position w:val="6"/>
                          <w:sz w:val="12"/>
                          <w:szCs w:val="16"/>
                          <w:rtl/>
                          <w:lang w:bidi="ar-EG"/>
                        </w:rPr>
                        <w:t>كانبرا</w:t>
                      </w:r>
                    </w:p>
                    <w:p w:rsidR="00791B85" w:rsidRDefault="00791B85" w:rsidP="00791B85">
                      <w:pPr>
                        <w:spacing w:before="0"/>
                        <w:jc w:val="right"/>
                        <w:rPr>
                          <w:position w:val="6"/>
                          <w:sz w:val="12"/>
                          <w:szCs w:val="16"/>
                          <w:rtl/>
                          <w:lang w:bidi="ar-EG"/>
                        </w:rPr>
                      </w:pPr>
                      <w:proofErr w:type="spellStart"/>
                      <w:r>
                        <w:rPr>
                          <w:rFonts w:hint="cs"/>
                          <w:position w:val="6"/>
                          <w:sz w:val="12"/>
                          <w:szCs w:val="16"/>
                          <w:rtl/>
                          <w:lang w:bidi="ar-EG"/>
                        </w:rPr>
                        <w:t>غولد</w:t>
                      </w:r>
                      <w:proofErr w:type="spellEnd"/>
                      <w:r>
                        <w:rPr>
                          <w:rFonts w:hint="cs"/>
                          <w:position w:val="6"/>
                          <w:sz w:val="12"/>
                          <w:szCs w:val="16"/>
                          <w:rtl/>
                          <w:lang w:bidi="ar-EG"/>
                        </w:rPr>
                        <w:t xml:space="preserve"> ستون</w:t>
                      </w:r>
                    </w:p>
                    <w:p w:rsidR="00791B85" w:rsidRDefault="00791B85" w:rsidP="00791B85">
                      <w:pPr>
                        <w:spacing w:before="0"/>
                        <w:jc w:val="right"/>
                        <w:rPr>
                          <w:position w:val="6"/>
                          <w:sz w:val="12"/>
                          <w:szCs w:val="16"/>
                          <w:rtl/>
                          <w:lang w:bidi="ar-EG"/>
                        </w:rPr>
                      </w:pPr>
                      <w:proofErr w:type="spellStart"/>
                      <w:r>
                        <w:rPr>
                          <w:rFonts w:hint="cs"/>
                          <w:position w:val="6"/>
                          <w:sz w:val="12"/>
                          <w:szCs w:val="16"/>
                          <w:rtl/>
                          <w:lang w:bidi="ar-EG"/>
                        </w:rPr>
                        <w:t>والوبس</w:t>
                      </w:r>
                      <w:proofErr w:type="spellEnd"/>
                    </w:p>
                    <w:p w:rsidR="00791B85" w:rsidRPr="00791B85" w:rsidRDefault="00791B85" w:rsidP="00C14369">
                      <w:pPr>
                        <w:spacing w:before="40"/>
                        <w:jc w:val="right"/>
                        <w:rPr>
                          <w:position w:val="6"/>
                          <w:sz w:val="12"/>
                          <w:szCs w:val="16"/>
                          <w:lang w:bidi="ar-EG"/>
                        </w:rPr>
                      </w:pPr>
                      <w:proofErr w:type="spellStart"/>
                      <w:r>
                        <w:rPr>
                          <w:rFonts w:hint="cs"/>
                          <w:position w:val="6"/>
                          <w:sz w:val="12"/>
                          <w:szCs w:val="16"/>
                          <w:rtl/>
                          <w:lang w:bidi="ar-EG"/>
                        </w:rPr>
                        <w:t>أوتشينورا</w:t>
                      </w:r>
                      <w:proofErr w:type="spellEnd"/>
                    </w:p>
                  </w:txbxContent>
                </v:textbox>
              </v:shape>
            </w:pict>
          </mc:Fallback>
        </mc:AlternateContent>
      </w:r>
      <w:r>
        <w:rPr>
          <w:noProof/>
          <w:lang w:eastAsia="zh-CN"/>
        </w:rPr>
        <mc:AlternateContent>
          <mc:Choice Requires="wps">
            <w:drawing>
              <wp:anchor distT="0" distB="0" distL="114300" distR="114300" simplePos="0" relativeHeight="251664896" behindDoc="0" locked="0" layoutInCell="1" allowOverlap="1" wp14:anchorId="5B6DB2E0" wp14:editId="1A742A32">
                <wp:simplePos x="0" y="0"/>
                <wp:positionH relativeFrom="column">
                  <wp:posOffset>1124808</wp:posOffset>
                </wp:positionH>
                <wp:positionV relativeFrom="paragraph">
                  <wp:posOffset>824865</wp:posOffset>
                </wp:positionV>
                <wp:extent cx="296883" cy="1104265"/>
                <wp:effectExtent l="0" t="0" r="8255" b="635"/>
                <wp:wrapNone/>
                <wp:docPr id="10" name="Text Box 10"/>
                <wp:cNvGraphicFramePr/>
                <a:graphic xmlns:a="http://schemas.openxmlformats.org/drawingml/2006/main">
                  <a:graphicData uri="http://schemas.microsoft.com/office/word/2010/wordprocessingShape">
                    <wps:wsp>
                      <wps:cNvSpPr txBox="1"/>
                      <wps:spPr>
                        <a:xfrm rot="10800000">
                          <a:off x="0" y="0"/>
                          <a:ext cx="296883" cy="1104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131" w:rsidRPr="00D71095" w:rsidRDefault="00296131" w:rsidP="002830C0">
                            <w:pPr>
                              <w:spacing w:before="0"/>
                              <w:jc w:val="center"/>
                              <w:rPr>
                                <w:sz w:val="12"/>
                                <w:szCs w:val="16"/>
                                <w:lang w:bidi="ar-EG"/>
                              </w:rPr>
                            </w:pPr>
                            <w:r>
                              <w:rPr>
                                <w:rFonts w:hint="cs"/>
                                <w:sz w:val="12"/>
                                <w:szCs w:val="16"/>
                                <w:rtl/>
                                <w:lang w:bidi="ar-EG"/>
                              </w:rPr>
                              <w:t xml:space="preserve">مسافة الفصل المطلوبة </w:t>
                            </w:r>
                            <w:r>
                              <w:rPr>
                                <w:sz w:val="12"/>
                                <w:szCs w:val="16"/>
                                <w:lang w:bidi="ar-EG"/>
                              </w:rPr>
                              <w:t>(</w:t>
                            </w:r>
                            <w:r w:rsidR="00FC2C83">
                              <w:rPr>
                                <w:sz w:val="12"/>
                                <w:szCs w:val="16"/>
                                <w:lang w:bidi="ar-EG"/>
                              </w:rPr>
                              <w:t>k</w:t>
                            </w:r>
                            <w:r>
                              <w:rPr>
                                <w:sz w:val="12"/>
                                <w:szCs w:val="16"/>
                                <w:lang w:bidi="ar-EG"/>
                              </w:rPr>
                              <w:t>m)</w:t>
                            </w:r>
                          </w:p>
                          <w:p w:rsidR="00296131" w:rsidRDefault="0029613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B2E0" id="Text Box 10" o:spid="_x0000_s1034" type="#_x0000_t202" style="position:absolute;left:0;text-align:left;margin-left:88.55pt;margin-top:64.95pt;width:23.4pt;height:86.95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" fillcolor="white [3201]" stroked="f" strokeweight=".5pt">
                <v:textbox style="layout-flow:vertical-ideographic">
                  <w:txbxContent>
                    <w:p w:rsidR="00296131" w:rsidRPr="00D71095" w:rsidRDefault="00296131" w:rsidP="002830C0">
                      <w:pPr>
                        <w:spacing w:before="0"/>
                        <w:jc w:val="center"/>
                        <w:rPr>
                          <w:sz w:val="12"/>
                          <w:szCs w:val="16"/>
                          <w:lang w:bidi="ar-EG"/>
                        </w:rPr>
                      </w:pPr>
                      <w:r>
                        <w:rPr>
                          <w:rFonts w:hint="cs"/>
                          <w:sz w:val="12"/>
                          <w:szCs w:val="16"/>
                          <w:rtl/>
                          <w:lang w:bidi="ar-EG"/>
                        </w:rPr>
                        <w:t xml:space="preserve">مسافة الفصل المطلوبة </w:t>
                      </w:r>
                      <w:r>
                        <w:rPr>
                          <w:sz w:val="12"/>
                          <w:szCs w:val="16"/>
                          <w:lang w:bidi="ar-EG"/>
                        </w:rPr>
                        <w:t>(</w:t>
                      </w:r>
                      <w:r w:rsidR="00FC2C83">
                        <w:rPr>
                          <w:sz w:val="12"/>
                          <w:szCs w:val="16"/>
                          <w:lang w:bidi="ar-EG"/>
                        </w:rPr>
                        <w:t>k</w:t>
                      </w:r>
                      <w:r>
                        <w:rPr>
                          <w:sz w:val="12"/>
                          <w:szCs w:val="16"/>
                          <w:lang w:bidi="ar-EG"/>
                        </w:rPr>
                        <w:t>m)</w:t>
                      </w:r>
                    </w:p>
                    <w:p w:rsidR="00296131" w:rsidRDefault="00296131"/>
                  </w:txbxContent>
                </v:textbox>
              </v:shape>
            </w:pict>
          </mc:Fallback>
        </mc:AlternateContent>
      </w:r>
      <w:r w:rsidR="00296131">
        <w:rPr>
          <w:noProof/>
          <w:lang w:eastAsia="zh-CN"/>
        </w:rPr>
        <mc:AlternateContent>
          <mc:Choice Requires="wps">
            <w:drawing>
              <wp:anchor distT="0" distB="0" distL="114300" distR="114300" simplePos="0" relativeHeight="251665920" behindDoc="0" locked="0" layoutInCell="1" allowOverlap="1" wp14:anchorId="3C3C7F00" wp14:editId="77E0E456">
                <wp:simplePos x="0" y="0"/>
                <wp:positionH relativeFrom="column">
                  <wp:posOffset>2629208</wp:posOffset>
                </wp:positionH>
                <wp:positionV relativeFrom="paragraph">
                  <wp:posOffset>2764998</wp:posOffset>
                </wp:positionV>
                <wp:extent cx="1118103" cy="302813"/>
                <wp:effectExtent l="0" t="0" r="6350" b="2540"/>
                <wp:wrapNone/>
                <wp:docPr id="11" name="Text Box 11"/>
                <wp:cNvGraphicFramePr/>
                <a:graphic xmlns:a="http://schemas.openxmlformats.org/drawingml/2006/main">
                  <a:graphicData uri="http://schemas.microsoft.com/office/word/2010/wordprocessingShape">
                    <wps:wsp>
                      <wps:cNvSpPr txBox="1"/>
                      <wps:spPr>
                        <a:xfrm>
                          <a:off x="0" y="0"/>
                          <a:ext cx="1118103" cy="302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131" w:rsidRPr="00534CF3" w:rsidRDefault="00296131" w:rsidP="00FC2C83">
                            <w:pPr>
                              <w:jc w:val="center"/>
                              <w:rPr>
                                <w:sz w:val="12"/>
                                <w:szCs w:val="16"/>
                                <w:lang w:bidi="ar-EG"/>
                              </w:rPr>
                            </w:pPr>
                            <w:r>
                              <w:rPr>
                                <w:rFonts w:hint="cs"/>
                                <w:sz w:val="12"/>
                                <w:szCs w:val="16"/>
                                <w:rtl/>
                                <w:lang w:bidi="ar-EG"/>
                              </w:rPr>
                              <w:t xml:space="preserve">ارتفاع الطائرة </w:t>
                            </w:r>
                            <w:r>
                              <w:rPr>
                                <w:sz w:val="12"/>
                                <w:szCs w:val="16"/>
                                <w:lang w:bidi="ar-EG"/>
                              </w:rPr>
                              <w:t>(</w:t>
                            </w:r>
                            <w:r w:rsidR="00FC2C83">
                              <w:rPr>
                                <w:sz w:val="12"/>
                                <w:szCs w:val="16"/>
                                <w:lang w:bidi="ar-EG"/>
                              </w:rPr>
                              <w:t>k</w:t>
                            </w:r>
                            <w:r>
                              <w:rPr>
                                <w:sz w:val="12"/>
                                <w:szCs w:val="16"/>
                                <w:lang w:bidi="ar-EG"/>
                              </w:rPr>
                              <w:t>m)</w:t>
                            </w:r>
                          </w:p>
                          <w:p w:rsidR="00296131" w:rsidRDefault="00296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C7F00" id="Text Box 11" o:spid="_x0000_s1035" type="#_x0000_t202" style="position:absolute;left:0;text-align:left;margin-left:207pt;margin-top:217.7pt;width:88.05pt;height:23.8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" fillcolor="white [3201]" stroked="f" strokeweight=".5pt">
                <v:textbox>
                  <w:txbxContent>
                    <w:p w:rsidR="00296131" w:rsidRPr="00534CF3" w:rsidRDefault="00296131" w:rsidP="00FC2C83">
                      <w:pPr>
                        <w:jc w:val="center"/>
                        <w:rPr>
                          <w:sz w:val="12"/>
                          <w:szCs w:val="16"/>
                          <w:lang w:bidi="ar-EG"/>
                        </w:rPr>
                      </w:pPr>
                      <w:r>
                        <w:rPr>
                          <w:rFonts w:hint="cs"/>
                          <w:sz w:val="12"/>
                          <w:szCs w:val="16"/>
                          <w:rtl/>
                          <w:lang w:bidi="ar-EG"/>
                        </w:rPr>
                        <w:t xml:space="preserve">ارتفاع الطائرة </w:t>
                      </w:r>
                      <w:r>
                        <w:rPr>
                          <w:sz w:val="12"/>
                          <w:szCs w:val="16"/>
                          <w:lang w:bidi="ar-EG"/>
                        </w:rPr>
                        <w:t>(</w:t>
                      </w:r>
                      <w:r w:rsidR="00FC2C83">
                        <w:rPr>
                          <w:sz w:val="12"/>
                          <w:szCs w:val="16"/>
                          <w:lang w:bidi="ar-EG"/>
                        </w:rPr>
                        <w:t>k</w:t>
                      </w:r>
                      <w:r>
                        <w:rPr>
                          <w:sz w:val="12"/>
                          <w:szCs w:val="16"/>
                          <w:lang w:bidi="ar-EG"/>
                        </w:rPr>
                        <w:t>m)</w:t>
                      </w:r>
                    </w:p>
                    <w:p w:rsidR="00296131" w:rsidRDefault="00296131"/>
                  </w:txbxContent>
                </v:textbox>
              </v:shape>
            </w:pict>
          </mc:Fallback>
        </mc:AlternateContent>
      </w:r>
      <w:r w:rsidR="002275AD">
        <w:rPr>
          <w:noProof/>
          <w:lang w:eastAsia="zh-CN"/>
        </w:rPr>
        <mc:AlternateContent>
          <mc:Choice Requires="wps">
            <w:drawing>
              <wp:anchor distT="0" distB="0" distL="114300" distR="114300" simplePos="0" relativeHeight="251663872" behindDoc="0" locked="0" layoutInCell="1" allowOverlap="1">
                <wp:simplePos x="0" y="0"/>
                <wp:positionH relativeFrom="column">
                  <wp:posOffset>1212825</wp:posOffset>
                </wp:positionH>
                <wp:positionV relativeFrom="paragraph">
                  <wp:posOffset>691930</wp:posOffset>
                </wp:positionV>
                <wp:extent cx="221810" cy="1520982"/>
                <wp:effectExtent l="0" t="0" r="6985" b="3175"/>
                <wp:wrapNone/>
                <wp:docPr id="9" name="Text Box 9"/>
                <wp:cNvGraphicFramePr/>
                <a:graphic xmlns:a="http://schemas.openxmlformats.org/drawingml/2006/main">
                  <a:graphicData uri="http://schemas.microsoft.com/office/word/2010/wordprocessingShape">
                    <wps:wsp>
                      <wps:cNvSpPr txBox="1"/>
                      <wps:spPr>
                        <a:xfrm>
                          <a:off x="0" y="0"/>
                          <a:ext cx="221810" cy="15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5AD" w:rsidRDefault="002275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6" type="#_x0000_t202" style="position:absolute;left:0;text-align:left;margin-left:95.5pt;margin-top:54.5pt;width:17.45pt;height:119.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" fillcolor="white [3201]" stroked="f" strokeweight=".5pt">
                <v:textbox>
                  <w:txbxContent>
                    <w:p w:rsidR="002275AD" w:rsidRDefault="002275AD"/>
                  </w:txbxContent>
                </v:textbox>
              </v:shape>
            </w:pict>
          </mc:Fallback>
        </mc:AlternateContent>
      </w:r>
      <w:r w:rsidR="00030C28">
        <w:rPr>
          <w:noProof/>
          <w:lang w:eastAsia="zh-CN"/>
        </w:rPr>
        <mc:AlternateContent>
          <mc:Choice Requires="wps">
            <w:drawing>
              <wp:anchor distT="0" distB="0" distL="114300" distR="114300" simplePos="0" relativeHeight="251662848" behindDoc="0" locked="0" layoutInCell="1" allowOverlap="1">
                <wp:simplePos x="0" y="0"/>
                <wp:positionH relativeFrom="column">
                  <wp:posOffset>1842041</wp:posOffset>
                </wp:positionH>
                <wp:positionV relativeFrom="paragraph">
                  <wp:posOffset>338845</wp:posOffset>
                </wp:positionV>
                <wp:extent cx="1258431" cy="402037"/>
                <wp:effectExtent l="0" t="0" r="0" b="0"/>
                <wp:wrapNone/>
                <wp:docPr id="8" name="Text Box 8"/>
                <wp:cNvGraphicFramePr/>
                <a:graphic xmlns:a="http://schemas.openxmlformats.org/drawingml/2006/main">
                  <a:graphicData uri="http://schemas.microsoft.com/office/word/2010/wordprocessingShape">
                    <wps:wsp>
                      <wps:cNvSpPr txBox="1"/>
                      <wps:spPr>
                        <a:xfrm>
                          <a:off x="0" y="0"/>
                          <a:ext cx="1258431" cy="402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0C28" w:rsidRPr="00030C28" w:rsidRDefault="00030C28" w:rsidP="00030C28">
                            <w:pPr>
                              <w:jc w:val="center"/>
                              <w:rPr>
                                <w:position w:val="6"/>
                                <w:sz w:val="12"/>
                                <w:szCs w:val="16"/>
                                <w:lang w:bidi="ar-EG"/>
                              </w:rPr>
                            </w:pPr>
                            <w:r w:rsidRPr="00030C28">
                              <w:rPr>
                                <w:rFonts w:hint="cs"/>
                                <w:position w:val="6"/>
                                <w:sz w:val="12"/>
                                <w:szCs w:val="16"/>
                                <w:rtl/>
                                <w:lang w:bidi="ar-EG"/>
                              </w:rPr>
                              <w:t xml:space="preserve">معيار حماية الخدمة </w:t>
                            </w:r>
                            <w:r w:rsidRPr="00030C28">
                              <w:rPr>
                                <w:position w:val="6"/>
                                <w:sz w:val="12"/>
                                <w:szCs w:val="16"/>
                                <w:lang w:bidi="ar-EG"/>
                              </w:rPr>
                              <w:t>SRS</w:t>
                            </w:r>
                            <w:r w:rsidRPr="00030C28">
                              <w:rPr>
                                <w:rFonts w:hint="cs"/>
                                <w:position w:val="6"/>
                                <w:sz w:val="12"/>
                                <w:szCs w:val="16"/>
                                <w:rtl/>
                                <w:lang w:bidi="ar-EG"/>
                              </w:rPr>
                              <w:t xml:space="preserve"> بالقرب من الأرض</w:t>
                            </w:r>
                            <w:r w:rsidRPr="00030C28">
                              <w:rPr>
                                <w:rFonts w:hint="eastAsia"/>
                                <w:position w:val="6"/>
                                <w:sz w:val="12"/>
                                <w:szCs w:val="16"/>
                                <w:rtl/>
                                <w:lang w:bidi="ar-EG"/>
                              </w:rPr>
                              <w:t> </w:t>
                            </w:r>
                            <w:proofErr w:type="spellStart"/>
                            <w:r w:rsidRPr="00030C28">
                              <w:rPr>
                                <w:position w:val="6"/>
                                <w:sz w:val="12"/>
                                <w:szCs w:val="16"/>
                                <w:lang w:bidi="ar-EG"/>
                              </w:rPr>
                              <w:t>dBW</w:t>
                            </w:r>
                            <w:proofErr w:type="spellEnd"/>
                            <w:r w:rsidRPr="00030C28">
                              <w:rPr>
                                <w:position w:val="6"/>
                                <w:sz w:val="12"/>
                                <w:szCs w:val="16"/>
                                <w:lang w:bidi="ar-EG"/>
                              </w:rPr>
                              <w:t>/Hz 2016−</w:t>
                            </w:r>
                            <w:r w:rsidRPr="00030C28">
                              <w:rPr>
                                <w:rFonts w:hint="cs"/>
                                <w:position w:val="6"/>
                                <w:sz w:val="12"/>
                                <w:szCs w:val="16"/>
                                <w:rtl/>
                                <w:lang w:bidi="ar-EG"/>
                              </w:rPr>
                              <w:t xml:space="preserve"> </w:t>
                            </w:r>
                            <w:r w:rsidRPr="00030C28">
                              <w:rPr>
                                <w:position w:val="6"/>
                                <w:sz w:val="12"/>
                                <w:szCs w:val="16"/>
                                <w:lang w:bidi="ar-EG"/>
                              </w:rPr>
                              <w:t>(%0,001)</w:t>
                            </w:r>
                          </w:p>
                          <w:p w:rsidR="00030C28" w:rsidRPr="00030C28" w:rsidRDefault="00030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7" type="#_x0000_t202" style="position:absolute;left:0;text-align:left;margin-left:145.05pt;margin-top:26.7pt;width:99.1pt;height:31.6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" fillcolor="white [3201]" stroked="f" strokeweight=".5pt">
                <v:textbox>
                  <w:txbxContent>
                    <w:p w:rsidR="00030C28" w:rsidRPr="00030C28" w:rsidRDefault="00030C28" w:rsidP="00030C28">
                      <w:pPr>
                        <w:jc w:val="center"/>
                        <w:rPr>
                          <w:position w:val="6"/>
                          <w:sz w:val="12"/>
                          <w:szCs w:val="16"/>
                          <w:lang w:bidi="ar-EG"/>
                        </w:rPr>
                      </w:pPr>
                      <w:r w:rsidRPr="00030C28">
                        <w:rPr>
                          <w:rFonts w:hint="cs"/>
                          <w:position w:val="6"/>
                          <w:sz w:val="12"/>
                          <w:szCs w:val="16"/>
                          <w:rtl/>
                          <w:lang w:bidi="ar-EG"/>
                        </w:rPr>
                        <w:t xml:space="preserve">معيار حماية الخدمة </w:t>
                      </w:r>
                      <w:r w:rsidRPr="00030C28">
                        <w:rPr>
                          <w:position w:val="6"/>
                          <w:sz w:val="12"/>
                          <w:szCs w:val="16"/>
                          <w:lang w:bidi="ar-EG"/>
                        </w:rPr>
                        <w:t>SRS</w:t>
                      </w:r>
                      <w:r w:rsidRPr="00030C28">
                        <w:rPr>
                          <w:rFonts w:hint="cs"/>
                          <w:position w:val="6"/>
                          <w:sz w:val="12"/>
                          <w:szCs w:val="16"/>
                          <w:rtl/>
                          <w:lang w:bidi="ar-EG"/>
                        </w:rPr>
                        <w:t xml:space="preserve"> بالقرب من الأرض</w:t>
                      </w:r>
                      <w:r w:rsidRPr="00030C28">
                        <w:rPr>
                          <w:rFonts w:hint="eastAsia"/>
                          <w:position w:val="6"/>
                          <w:sz w:val="12"/>
                          <w:szCs w:val="16"/>
                          <w:rtl/>
                          <w:lang w:bidi="ar-EG"/>
                        </w:rPr>
                        <w:t> </w:t>
                      </w:r>
                      <w:proofErr w:type="spellStart"/>
                      <w:r w:rsidRPr="00030C28">
                        <w:rPr>
                          <w:position w:val="6"/>
                          <w:sz w:val="12"/>
                          <w:szCs w:val="16"/>
                          <w:lang w:bidi="ar-EG"/>
                        </w:rPr>
                        <w:t>dBW</w:t>
                      </w:r>
                      <w:proofErr w:type="spellEnd"/>
                      <w:r w:rsidRPr="00030C28">
                        <w:rPr>
                          <w:position w:val="6"/>
                          <w:sz w:val="12"/>
                          <w:szCs w:val="16"/>
                          <w:lang w:bidi="ar-EG"/>
                        </w:rPr>
                        <w:t>/Hz 2016−</w:t>
                      </w:r>
                      <w:r w:rsidRPr="00030C28">
                        <w:rPr>
                          <w:rFonts w:hint="cs"/>
                          <w:position w:val="6"/>
                          <w:sz w:val="12"/>
                          <w:szCs w:val="16"/>
                          <w:rtl/>
                          <w:lang w:bidi="ar-EG"/>
                        </w:rPr>
                        <w:t xml:space="preserve"> </w:t>
                      </w:r>
                      <w:r w:rsidRPr="00030C28">
                        <w:rPr>
                          <w:position w:val="6"/>
                          <w:sz w:val="12"/>
                          <w:szCs w:val="16"/>
                          <w:lang w:bidi="ar-EG"/>
                        </w:rPr>
                        <w:t>(%0,001)</w:t>
                      </w:r>
                    </w:p>
                    <w:p w:rsidR="00030C28" w:rsidRPr="00030C28" w:rsidRDefault="00030C28"/>
                  </w:txbxContent>
                </v:textbox>
              </v:shape>
            </w:pict>
          </mc:Fallback>
        </mc:AlternateContent>
      </w:r>
      <w:r w:rsidR="00663F8D">
        <w:object w:dxaOrig="5549" w:dyaOrig="5960">
          <v:shape id="_x0000_i1026" type="#_x0000_t75" style="width:277.15pt;height:298.2pt" o:ole="">
            <v:imagedata r:id="rId16" o:title=""/>
          </v:shape>
          <o:OLEObject Type="Embed" ProgID="CorelDraw.Graphic.16" ShapeID="_x0000_i1026" DrawAspect="Content" ObjectID="_1534315339" r:id="rId17"/>
        </w:object>
      </w:r>
    </w:p>
    <w:p w:rsidR="008821F6" w:rsidRDefault="008821F6" w:rsidP="00FD4217">
      <w:pPr>
        <w:keepNext/>
        <w:keepLines/>
        <w:widowControl w:val="0"/>
        <w:spacing w:before="240"/>
        <w:rPr>
          <w:spacing w:val="-2"/>
          <w:rtl/>
          <w:lang w:eastAsia="en-US" w:bidi="ar-EG"/>
        </w:rPr>
      </w:pPr>
      <w:r>
        <w:rPr>
          <w:rFonts w:hint="cs"/>
          <w:spacing w:val="-2"/>
          <w:rtl/>
          <w:lang w:eastAsia="en-US" w:bidi="ar-EG"/>
        </w:rPr>
        <w:t xml:space="preserve">ويعرض الجدول </w:t>
      </w:r>
      <w:r>
        <w:rPr>
          <w:spacing w:val="-2"/>
          <w:lang w:eastAsia="en-US" w:bidi="ar-EG"/>
        </w:rPr>
        <w:t>2</w:t>
      </w:r>
      <w:r>
        <w:rPr>
          <w:rFonts w:hint="cs"/>
          <w:spacing w:val="-2"/>
          <w:rtl/>
          <w:lang w:eastAsia="en-US" w:bidi="ar-EG"/>
        </w:rPr>
        <w:t xml:space="preserve"> أدناه مسافات</w:t>
      </w:r>
      <w:bookmarkStart w:id="4" w:name="_GoBack"/>
      <w:bookmarkEnd w:id="4"/>
      <w:r>
        <w:rPr>
          <w:rFonts w:hint="cs"/>
          <w:spacing w:val="-2"/>
          <w:rtl/>
          <w:lang w:eastAsia="en-US" w:bidi="ar-EG"/>
        </w:rPr>
        <w:t xml:space="preserve"> الفصل المطلوبة بين المحطات الأرضية للخدمة </w:t>
      </w:r>
      <w:r>
        <w:rPr>
          <w:spacing w:val="-2"/>
          <w:lang w:eastAsia="en-US" w:bidi="ar-EG"/>
        </w:rPr>
        <w:t>SRS</w:t>
      </w:r>
      <w:r>
        <w:rPr>
          <w:rFonts w:hint="cs"/>
          <w:spacing w:val="-2"/>
          <w:rtl/>
          <w:lang w:eastAsia="en-US" w:bidi="ar-EG"/>
        </w:rPr>
        <w:t xml:space="preserve"> والمحطات المتنقلة (على متن الطائرات) بالنسبة </w:t>
      </w:r>
      <w:r w:rsidRPr="006722C1">
        <w:rPr>
          <w:rFonts w:hint="cs"/>
          <w:spacing w:val="-6"/>
          <w:rtl/>
          <w:lang w:eastAsia="en-US" w:bidi="ar-EG"/>
        </w:rPr>
        <w:t xml:space="preserve">لارتفاع طائرة يساوي </w:t>
      </w:r>
      <w:r w:rsidR="005537F4">
        <w:rPr>
          <w:spacing w:val="-6"/>
          <w:lang w:eastAsia="en-US" w:bidi="ar-EG"/>
        </w:rPr>
        <w:t>k</w:t>
      </w:r>
      <w:r w:rsidRPr="006722C1">
        <w:rPr>
          <w:spacing w:val="-6"/>
          <w:lang w:eastAsia="en-US" w:bidi="ar-EG"/>
        </w:rPr>
        <w:t>m</w:t>
      </w:r>
      <w:r w:rsidR="0099790D" w:rsidRPr="006722C1">
        <w:rPr>
          <w:spacing w:val="-6"/>
          <w:lang w:eastAsia="en-US" w:bidi="ar-EG"/>
        </w:rPr>
        <w:t> </w:t>
      </w:r>
      <w:r w:rsidRPr="006722C1">
        <w:rPr>
          <w:spacing w:val="-6"/>
          <w:lang w:eastAsia="en-US" w:bidi="ar-EG"/>
        </w:rPr>
        <w:t>17</w:t>
      </w:r>
      <w:r w:rsidRPr="006722C1">
        <w:rPr>
          <w:rFonts w:hint="cs"/>
          <w:spacing w:val="-6"/>
          <w:rtl/>
          <w:lang w:eastAsia="en-US" w:bidi="ar-EG"/>
        </w:rPr>
        <w:t xml:space="preserve"> وكثافة طيفية للقدرة </w:t>
      </w:r>
      <w:proofErr w:type="spellStart"/>
      <w:r w:rsidRPr="006722C1">
        <w:rPr>
          <w:spacing w:val="-6"/>
          <w:lang w:eastAsia="en-US" w:bidi="ar-EG"/>
        </w:rPr>
        <w:t>e.i.r.p</w:t>
      </w:r>
      <w:proofErr w:type="spellEnd"/>
      <w:r w:rsidRPr="006722C1">
        <w:rPr>
          <w:rFonts w:hint="cs"/>
          <w:spacing w:val="-6"/>
          <w:rtl/>
          <w:lang w:eastAsia="en-US" w:bidi="ar-EG"/>
        </w:rPr>
        <w:t xml:space="preserve"> للإرسال تساوي </w:t>
      </w:r>
      <w:proofErr w:type="spellStart"/>
      <w:r w:rsidR="0099790D" w:rsidRPr="006722C1">
        <w:rPr>
          <w:spacing w:val="-6"/>
          <w:lang w:eastAsia="en-US" w:bidi="ar-EG"/>
        </w:rPr>
        <w:t>dBW</w:t>
      </w:r>
      <w:proofErr w:type="spellEnd"/>
      <w:r w:rsidR="0099790D" w:rsidRPr="006722C1">
        <w:rPr>
          <w:spacing w:val="-6"/>
          <w:lang w:eastAsia="en-US" w:bidi="ar-EG"/>
        </w:rPr>
        <w:t>/Hz 50−</w:t>
      </w:r>
      <w:r w:rsidR="0099790D" w:rsidRPr="006722C1">
        <w:rPr>
          <w:rFonts w:hint="cs"/>
          <w:spacing w:val="-6"/>
          <w:rtl/>
          <w:lang w:eastAsia="en-US" w:bidi="ar-EG"/>
        </w:rPr>
        <w:t xml:space="preserve"> </w:t>
      </w:r>
      <w:r w:rsidRPr="006722C1">
        <w:rPr>
          <w:rFonts w:hint="cs"/>
          <w:spacing w:val="-6"/>
          <w:rtl/>
          <w:lang w:eastAsia="en-US" w:bidi="ar-EG"/>
        </w:rPr>
        <w:t xml:space="preserve">في اتجاه الأفق مع احتمال تجاوز </w:t>
      </w:r>
      <w:r w:rsidR="0007458B" w:rsidRPr="0007458B">
        <w:rPr>
          <w:spacing w:val="-6"/>
          <w:lang w:eastAsia="en-US" w:bidi="ar-EG"/>
        </w:rPr>
        <w:t>%0,1</w:t>
      </w:r>
      <w:r w:rsidR="00663F8D">
        <w:rPr>
          <w:spacing w:val="-6"/>
          <w:lang w:eastAsia="en-US" w:bidi="ar-EG"/>
        </w:rPr>
        <w:t> </w:t>
      </w:r>
      <w:r w:rsidR="0007458B" w:rsidRPr="0007458B">
        <w:rPr>
          <w:spacing w:val="-6"/>
          <w:lang w:eastAsia="en-US" w:bidi="ar-EG"/>
        </w:rPr>
        <w:t>=</w:t>
      </w:r>
      <w:r w:rsidR="00663F8D">
        <w:rPr>
          <w:spacing w:val="-6"/>
          <w:lang w:eastAsia="en-US" w:bidi="ar-EG"/>
        </w:rPr>
        <w:t> </w:t>
      </w:r>
      <w:r w:rsidR="00FD4217" w:rsidRPr="00FD4217">
        <w:rPr>
          <w:i/>
          <w:iCs/>
          <w:spacing w:val="-6"/>
          <w:lang w:eastAsia="en-US" w:bidi="ar-EG"/>
        </w:rPr>
        <w:t>p</w:t>
      </w:r>
      <w:r w:rsidRPr="006722C1">
        <w:rPr>
          <w:rFonts w:hint="cs"/>
          <w:spacing w:val="-6"/>
          <w:rtl/>
          <w:lang w:eastAsia="en-US" w:bidi="ar-EG"/>
        </w:rPr>
        <w:t>.</w:t>
      </w:r>
    </w:p>
    <w:p w:rsidR="008821F6" w:rsidRDefault="008821F6" w:rsidP="00DD16D6">
      <w:pPr>
        <w:pStyle w:val="TableNo"/>
        <w:keepNext/>
        <w:keepLines/>
        <w:widowControl w:val="0"/>
        <w:rPr>
          <w:rtl/>
          <w:lang w:eastAsia="en-US"/>
        </w:rPr>
      </w:pPr>
      <w:r>
        <w:rPr>
          <w:rFonts w:hint="cs"/>
          <w:rtl/>
          <w:lang w:eastAsia="en-US"/>
        </w:rPr>
        <w:t>الج</w:t>
      </w:r>
      <w:r w:rsidR="00663F8D">
        <w:rPr>
          <w:rFonts w:hint="cs"/>
          <w:rtl/>
          <w:lang w:eastAsia="en-US"/>
        </w:rPr>
        <w:t>ـ</w:t>
      </w:r>
      <w:r>
        <w:rPr>
          <w:rFonts w:hint="cs"/>
          <w:rtl/>
          <w:lang w:eastAsia="en-US"/>
        </w:rPr>
        <w:t xml:space="preserve">دول </w:t>
      </w:r>
      <w:r>
        <w:rPr>
          <w:lang w:eastAsia="en-US"/>
        </w:rPr>
        <w:t>2</w:t>
      </w:r>
    </w:p>
    <w:p w:rsidR="008821F6" w:rsidRDefault="008821F6" w:rsidP="00FD4217">
      <w:pPr>
        <w:pStyle w:val="Tabletitle"/>
        <w:keepNext/>
        <w:keepLines/>
        <w:widowControl w:val="0"/>
        <w:rPr>
          <w:rtl/>
          <w:lang w:eastAsia="en-US"/>
        </w:rPr>
      </w:pPr>
      <w:r>
        <w:rPr>
          <w:rFonts w:hint="cs"/>
          <w:rtl/>
          <w:lang w:eastAsia="en-US"/>
        </w:rPr>
        <w:t xml:space="preserve">مسافات الفصل المطلوبة للمحطات الأرضية للخدمة </w:t>
      </w:r>
      <w:r>
        <w:rPr>
          <w:lang w:eastAsia="en-US"/>
        </w:rPr>
        <w:t>SRS</w:t>
      </w:r>
      <w:r>
        <w:rPr>
          <w:rFonts w:hint="cs"/>
          <w:rtl/>
          <w:lang w:eastAsia="en-US"/>
        </w:rPr>
        <w:t xml:space="preserve"> التي تدعم رحلات غير مأهولة </w:t>
      </w:r>
      <w:r>
        <w:rPr>
          <w:lang w:eastAsia="en-US"/>
        </w:rPr>
        <w:t xml:space="preserve">(%0,1 = </w:t>
      </w:r>
      <w:r w:rsidR="00FD4217" w:rsidRPr="00FD4217">
        <w:rPr>
          <w:i/>
          <w:iCs/>
          <w:lang w:eastAsia="en-US"/>
        </w:rPr>
        <w:t>p</w:t>
      </w:r>
      <w:r>
        <w:rPr>
          <w:lang w:eastAsia="en-US"/>
        </w:rPr>
        <w:t>)</w:t>
      </w:r>
      <w:r w:rsidR="00663F8D">
        <w:rPr>
          <w:rtl/>
          <w:lang w:eastAsia="en-US"/>
        </w:rPr>
        <w:br/>
      </w:r>
      <w:r>
        <w:rPr>
          <w:rFonts w:hint="cs"/>
          <w:rtl/>
          <w:lang w:eastAsia="en-US"/>
        </w:rPr>
        <w:t xml:space="preserve">ومحطة طائرة على ارتفاع </w:t>
      </w:r>
      <w:r w:rsidR="005537F4">
        <w:rPr>
          <w:lang w:eastAsia="en-US"/>
        </w:rPr>
        <w:t>k</w:t>
      </w:r>
      <w:r>
        <w:rPr>
          <w:lang w:eastAsia="en-US"/>
        </w:rPr>
        <w:t>m</w:t>
      </w:r>
      <w:r w:rsidR="00F13A1E">
        <w:rPr>
          <w:lang w:eastAsia="en-US"/>
        </w:rPr>
        <w:t> </w:t>
      </w:r>
      <w:r>
        <w:rPr>
          <w:lang w:eastAsia="en-US"/>
        </w:rPr>
        <w:t>17</w:t>
      </w:r>
      <w:r>
        <w:rPr>
          <w:rFonts w:hint="cs"/>
          <w:rtl/>
          <w:lang w:eastAsia="en-US"/>
        </w:rPr>
        <w:t xml:space="preserve"> وتُرسل بكثافة للقدرة </w:t>
      </w:r>
      <w:proofErr w:type="spellStart"/>
      <w:r>
        <w:rPr>
          <w:lang w:eastAsia="en-US"/>
        </w:rPr>
        <w:t>e.i.r.p</w:t>
      </w:r>
      <w:proofErr w:type="spellEnd"/>
      <w:r>
        <w:rPr>
          <w:rFonts w:hint="cs"/>
          <w:rtl/>
          <w:lang w:eastAsia="en-US"/>
        </w:rPr>
        <w:t xml:space="preserve"> تساوي </w:t>
      </w:r>
      <w:proofErr w:type="spellStart"/>
      <w:r w:rsidR="00F13A1E" w:rsidRPr="00F13A1E">
        <w:rPr>
          <w:lang w:eastAsia="en-US"/>
        </w:rPr>
        <w:t>dBW</w:t>
      </w:r>
      <w:proofErr w:type="spellEnd"/>
      <w:r w:rsidR="00F13A1E" w:rsidRPr="00F13A1E">
        <w:rPr>
          <w:lang w:eastAsia="en-US"/>
        </w:rPr>
        <w:t>/Hz 50−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836"/>
      </w:tblGrid>
      <w:tr w:rsidR="008821F6" w:rsidRPr="0042568A" w:rsidTr="00056475">
        <w:trPr>
          <w:jc w:val="center"/>
        </w:trPr>
        <w:tc>
          <w:tcPr>
            <w:tcW w:w="3260" w:type="dxa"/>
            <w:vAlign w:val="center"/>
          </w:tcPr>
          <w:p w:rsidR="008821F6" w:rsidRPr="00410272" w:rsidRDefault="00ED1E18" w:rsidP="004F522C">
            <w:pPr>
              <w:pStyle w:val="Tablehead"/>
              <w:keepLines/>
              <w:widowControl w:val="0"/>
              <w:rPr>
                <w:rtl/>
              </w:rPr>
            </w:pPr>
            <w:r>
              <w:rPr>
                <w:rFonts w:hint="cs"/>
                <w:rtl/>
              </w:rPr>
              <w:t>موقع المحطة الأرضية</w:t>
            </w:r>
            <w:r w:rsidR="00410272" w:rsidRPr="00410272">
              <w:rPr>
                <w:rtl/>
              </w:rPr>
              <w:br/>
            </w:r>
            <w:r>
              <w:rPr>
                <w:rFonts w:hint="cs"/>
                <w:rtl/>
              </w:rPr>
              <w:t xml:space="preserve">للخدمة </w:t>
            </w:r>
            <w:r>
              <w:t>SRS</w:t>
            </w:r>
            <w:r w:rsidR="00410272" w:rsidRPr="00410272">
              <w:rPr>
                <w:rFonts w:hint="cs"/>
                <w:rtl/>
              </w:rPr>
              <w:t>،</w:t>
            </w:r>
            <w:r>
              <w:rPr>
                <w:rFonts w:hint="cs"/>
                <w:rtl/>
              </w:rPr>
              <w:t xml:space="preserve"> البلد</w:t>
            </w:r>
          </w:p>
        </w:tc>
        <w:tc>
          <w:tcPr>
            <w:tcW w:w="2836" w:type="dxa"/>
            <w:vAlign w:val="center"/>
          </w:tcPr>
          <w:p w:rsidR="008821F6" w:rsidRPr="00410272" w:rsidRDefault="00ED1E18" w:rsidP="004F522C">
            <w:pPr>
              <w:pStyle w:val="Tablehead"/>
              <w:keepLines/>
              <w:widowControl w:val="0"/>
            </w:pPr>
            <w:r w:rsidRPr="00410272">
              <w:rPr>
                <w:rFonts w:hint="cs"/>
                <w:rtl/>
              </w:rPr>
              <w:t>مسافة الفصل المطلوبة</w:t>
            </w:r>
            <w:r w:rsidR="008821F6" w:rsidRPr="00410272">
              <w:br/>
            </w:r>
            <w:bookmarkStart w:id="5" w:name="lt_pId129"/>
            <w:r w:rsidR="008821F6" w:rsidRPr="00410272">
              <w:t>(km)</w:t>
            </w:r>
            <w:bookmarkEnd w:id="5"/>
          </w:p>
        </w:tc>
      </w:tr>
      <w:tr w:rsidR="008821F6" w:rsidRPr="0042568A" w:rsidTr="00056475">
        <w:trPr>
          <w:jc w:val="center"/>
        </w:trPr>
        <w:tc>
          <w:tcPr>
            <w:tcW w:w="3260" w:type="dxa"/>
            <w:vAlign w:val="bottom"/>
          </w:tcPr>
          <w:p w:rsidR="008821F6" w:rsidRPr="00410272" w:rsidRDefault="008821F6" w:rsidP="00663F8D">
            <w:pPr>
              <w:pStyle w:val="Tabletext"/>
              <w:keepNext/>
              <w:keepLines/>
              <w:widowControl w:val="0"/>
              <w:spacing w:after="40"/>
            </w:pPr>
            <w:proofErr w:type="spellStart"/>
            <w:r w:rsidRPr="00410272">
              <w:rPr>
                <w:rtl/>
              </w:rPr>
              <w:t>غولدستون</w:t>
            </w:r>
            <w:proofErr w:type="spellEnd"/>
            <w:r w:rsidRPr="00410272">
              <w:rPr>
                <w:rFonts w:hint="cs"/>
                <w:rtl/>
              </w:rPr>
              <w:t>،</w:t>
            </w:r>
            <w:r w:rsidRPr="00410272">
              <w:rPr>
                <w:rtl/>
              </w:rPr>
              <w:t xml:space="preserve"> الولايات المتحدة الأمريكية</w:t>
            </w:r>
          </w:p>
        </w:tc>
        <w:tc>
          <w:tcPr>
            <w:tcW w:w="2836" w:type="dxa"/>
            <w:vAlign w:val="bottom"/>
          </w:tcPr>
          <w:p w:rsidR="008821F6" w:rsidRPr="00FD4BDF" w:rsidRDefault="008821F6" w:rsidP="00663F8D">
            <w:pPr>
              <w:pStyle w:val="Tabletext"/>
              <w:keepNext/>
              <w:keepLines/>
              <w:widowControl w:val="0"/>
              <w:spacing w:after="40"/>
              <w:jc w:val="center"/>
              <w:rPr>
                <w:lang w:val="fr-FR" w:eastAsia="en-US"/>
              </w:rPr>
            </w:pPr>
            <w:r w:rsidRPr="00FD4BDF">
              <w:rPr>
                <w:lang w:val="fr-FR" w:eastAsia="en-US"/>
              </w:rPr>
              <w:t>763</w:t>
            </w:r>
          </w:p>
        </w:tc>
      </w:tr>
      <w:tr w:rsidR="008821F6" w:rsidRPr="0042568A" w:rsidTr="00056475">
        <w:trPr>
          <w:jc w:val="center"/>
        </w:trPr>
        <w:tc>
          <w:tcPr>
            <w:tcW w:w="3260" w:type="dxa"/>
          </w:tcPr>
          <w:p w:rsidR="008821F6" w:rsidRPr="00410272" w:rsidRDefault="008821F6" w:rsidP="00663F8D">
            <w:pPr>
              <w:pStyle w:val="Tabletext"/>
              <w:keepNext/>
              <w:keepLines/>
              <w:widowControl w:val="0"/>
              <w:spacing w:after="40"/>
            </w:pPr>
            <w:proofErr w:type="spellStart"/>
            <w:r w:rsidRPr="00410272">
              <w:rPr>
                <w:rtl/>
              </w:rPr>
              <w:t>والوبس</w:t>
            </w:r>
            <w:proofErr w:type="spellEnd"/>
            <w:r w:rsidRPr="00410272">
              <w:rPr>
                <w:rFonts w:hint="cs"/>
                <w:rtl/>
              </w:rPr>
              <w:t xml:space="preserve">، </w:t>
            </w:r>
            <w:r w:rsidRPr="00410272">
              <w:rPr>
                <w:rtl/>
              </w:rPr>
              <w:t>الولايات المتحدة الأمريكية</w:t>
            </w:r>
          </w:p>
        </w:tc>
        <w:tc>
          <w:tcPr>
            <w:tcW w:w="2836" w:type="dxa"/>
            <w:vAlign w:val="bottom"/>
          </w:tcPr>
          <w:p w:rsidR="008821F6" w:rsidRPr="00FD4BDF" w:rsidRDefault="008821F6" w:rsidP="00663F8D">
            <w:pPr>
              <w:pStyle w:val="Tabletext"/>
              <w:keepNext/>
              <w:keepLines/>
              <w:widowControl w:val="0"/>
              <w:spacing w:after="40"/>
              <w:jc w:val="center"/>
              <w:rPr>
                <w:lang w:val="fr-FR" w:eastAsia="en-US"/>
              </w:rPr>
            </w:pPr>
            <w:r w:rsidRPr="00FD4BDF">
              <w:rPr>
                <w:lang w:val="fr-FR" w:eastAsia="en-US"/>
              </w:rPr>
              <w:t>696</w:t>
            </w:r>
          </w:p>
        </w:tc>
      </w:tr>
      <w:tr w:rsidR="008821F6" w:rsidRPr="0042568A" w:rsidTr="00056475">
        <w:trPr>
          <w:jc w:val="center"/>
        </w:trPr>
        <w:tc>
          <w:tcPr>
            <w:tcW w:w="3260" w:type="dxa"/>
          </w:tcPr>
          <w:p w:rsidR="008821F6" w:rsidRPr="00410272" w:rsidRDefault="008821F6" w:rsidP="00663F8D">
            <w:pPr>
              <w:pStyle w:val="Tabletext"/>
              <w:keepNext/>
              <w:keepLines/>
              <w:widowControl w:val="0"/>
              <w:spacing w:after="40"/>
            </w:pPr>
            <w:r w:rsidRPr="00410272">
              <w:rPr>
                <w:rFonts w:hint="cs"/>
                <w:rtl/>
              </w:rPr>
              <w:t>مدريد، إسبانيا</w:t>
            </w:r>
          </w:p>
        </w:tc>
        <w:tc>
          <w:tcPr>
            <w:tcW w:w="2836" w:type="dxa"/>
            <w:vAlign w:val="bottom"/>
          </w:tcPr>
          <w:p w:rsidR="008821F6" w:rsidRPr="00FD4BDF" w:rsidRDefault="008821F6" w:rsidP="00663F8D">
            <w:pPr>
              <w:pStyle w:val="Tabletext"/>
              <w:keepNext/>
              <w:keepLines/>
              <w:widowControl w:val="0"/>
              <w:spacing w:after="40"/>
              <w:jc w:val="center"/>
              <w:rPr>
                <w:lang w:val="fr-FR" w:eastAsia="en-US"/>
              </w:rPr>
            </w:pPr>
            <w:r w:rsidRPr="00FD4BDF">
              <w:rPr>
                <w:lang w:val="fr-FR" w:eastAsia="en-US"/>
              </w:rPr>
              <w:t>825</w:t>
            </w:r>
          </w:p>
        </w:tc>
      </w:tr>
      <w:tr w:rsidR="008821F6" w:rsidRPr="0042568A" w:rsidTr="00056475">
        <w:trPr>
          <w:jc w:val="center"/>
        </w:trPr>
        <w:tc>
          <w:tcPr>
            <w:tcW w:w="3260" w:type="dxa"/>
          </w:tcPr>
          <w:p w:rsidR="008821F6" w:rsidRPr="00410272" w:rsidRDefault="00663F8D" w:rsidP="00663F8D">
            <w:pPr>
              <w:pStyle w:val="Tabletext"/>
              <w:spacing w:after="40"/>
            </w:pPr>
            <w:r>
              <w:rPr>
                <w:rFonts w:hint="cs"/>
                <w:rtl/>
              </w:rPr>
              <w:t>كانبيرا</w:t>
            </w:r>
            <w:r w:rsidR="008821F6" w:rsidRPr="00410272">
              <w:rPr>
                <w:rFonts w:hint="cs"/>
                <w:rtl/>
              </w:rPr>
              <w:t>،</w:t>
            </w:r>
            <w:r w:rsidR="008821F6" w:rsidRPr="00410272">
              <w:rPr>
                <w:rtl/>
              </w:rPr>
              <w:t xml:space="preserve"> أستراليا</w:t>
            </w:r>
          </w:p>
        </w:tc>
        <w:tc>
          <w:tcPr>
            <w:tcW w:w="2836" w:type="dxa"/>
            <w:vAlign w:val="bottom"/>
          </w:tcPr>
          <w:p w:rsidR="008821F6" w:rsidRPr="00FD4BDF" w:rsidRDefault="008821F6" w:rsidP="00663F8D">
            <w:pPr>
              <w:pStyle w:val="Tabletext"/>
              <w:spacing w:after="40"/>
              <w:jc w:val="center"/>
              <w:rPr>
                <w:lang w:val="fr-FR" w:eastAsia="en-US"/>
              </w:rPr>
            </w:pPr>
            <w:r w:rsidRPr="00FD4BDF">
              <w:rPr>
                <w:lang w:val="fr-FR" w:eastAsia="en-US"/>
              </w:rPr>
              <w:t>789</w:t>
            </w:r>
          </w:p>
        </w:tc>
      </w:tr>
      <w:tr w:rsidR="008821F6" w:rsidRPr="0042568A" w:rsidTr="00056475">
        <w:trPr>
          <w:jc w:val="center"/>
        </w:trPr>
        <w:tc>
          <w:tcPr>
            <w:tcW w:w="3260" w:type="dxa"/>
            <w:vAlign w:val="bottom"/>
          </w:tcPr>
          <w:p w:rsidR="008821F6" w:rsidRPr="00410272" w:rsidRDefault="008821F6" w:rsidP="00663F8D">
            <w:pPr>
              <w:pStyle w:val="Tabletext"/>
              <w:spacing w:after="40"/>
            </w:pPr>
            <w:proofErr w:type="spellStart"/>
            <w:r w:rsidRPr="00410272">
              <w:rPr>
                <w:rtl/>
              </w:rPr>
              <w:t>أُتشينورا</w:t>
            </w:r>
            <w:proofErr w:type="spellEnd"/>
            <w:r w:rsidRPr="00410272">
              <w:rPr>
                <w:rtl/>
              </w:rPr>
              <w:t>،</w:t>
            </w:r>
            <w:r w:rsidRPr="00410272">
              <w:rPr>
                <w:rFonts w:hint="cs"/>
                <w:rtl/>
              </w:rPr>
              <w:t xml:space="preserve"> اليابان</w:t>
            </w:r>
          </w:p>
        </w:tc>
        <w:tc>
          <w:tcPr>
            <w:tcW w:w="2836" w:type="dxa"/>
            <w:vAlign w:val="bottom"/>
          </w:tcPr>
          <w:p w:rsidR="008821F6" w:rsidRPr="00FD4BDF" w:rsidRDefault="008821F6" w:rsidP="00663F8D">
            <w:pPr>
              <w:pStyle w:val="Tabletext"/>
              <w:spacing w:after="40"/>
              <w:jc w:val="center"/>
              <w:rPr>
                <w:lang w:val="fr-FR" w:eastAsia="en-US"/>
              </w:rPr>
            </w:pPr>
            <w:r w:rsidRPr="00FD4BDF">
              <w:rPr>
                <w:lang w:val="fr-FR" w:eastAsia="en-US"/>
              </w:rPr>
              <w:t>731</w:t>
            </w:r>
          </w:p>
        </w:tc>
      </w:tr>
    </w:tbl>
    <w:p w:rsidR="008821F6" w:rsidRDefault="00BF4363" w:rsidP="00FD4217">
      <w:pPr>
        <w:spacing w:before="240"/>
        <w:rPr>
          <w:rtl/>
          <w:lang w:eastAsia="en-US" w:bidi="ar-EG"/>
        </w:rPr>
      </w:pPr>
      <w:r>
        <w:rPr>
          <w:rFonts w:hint="cs"/>
          <w:rtl/>
          <w:lang w:eastAsia="en-US" w:bidi="ar-EG"/>
        </w:rPr>
        <w:t xml:space="preserve">ويلاحظ أن هذه المسافات للمحطات الأرضية للخدمة </w:t>
      </w:r>
      <w:r>
        <w:rPr>
          <w:lang w:eastAsia="en-US" w:bidi="ar-EG"/>
        </w:rPr>
        <w:t>SRS</w:t>
      </w:r>
      <w:r>
        <w:rPr>
          <w:rFonts w:hint="cs"/>
          <w:rtl/>
          <w:lang w:eastAsia="en-US" w:bidi="ar-EG"/>
        </w:rPr>
        <w:t xml:space="preserve"> التي تدعم الرحلات غير المأهولة </w:t>
      </w:r>
      <w:r>
        <w:rPr>
          <w:lang w:eastAsia="en-US" w:bidi="ar-EG"/>
        </w:rPr>
        <w:t xml:space="preserve">(%0,1 = </w:t>
      </w:r>
      <w:r w:rsidR="00FD4217">
        <w:rPr>
          <w:i/>
          <w:iCs/>
          <w:lang w:eastAsia="en-US" w:bidi="ar-EG"/>
        </w:rPr>
        <w:t>p</w:t>
      </w:r>
      <w:r>
        <w:rPr>
          <w:lang w:eastAsia="en-US" w:bidi="ar-EG"/>
        </w:rPr>
        <w:t>)</w:t>
      </w:r>
      <w:r>
        <w:rPr>
          <w:rFonts w:hint="cs"/>
          <w:rtl/>
          <w:lang w:eastAsia="en-US" w:bidi="ar-EG"/>
        </w:rPr>
        <w:t xml:space="preserve"> </w:t>
      </w:r>
      <w:r w:rsidR="000F650A">
        <w:rPr>
          <w:rFonts w:hint="cs"/>
          <w:rtl/>
          <w:lang w:eastAsia="en-US" w:bidi="ar-EG"/>
        </w:rPr>
        <w:t xml:space="preserve">تقل بنحو </w:t>
      </w:r>
      <w:r w:rsidR="005537F4">
        <w:rPr>
          <w:lang w:eastAsia="en-US" w:bidi="ar-EG"/>
        </w:rPr>
        <w:t>k</w:t>
      </w:r>
      <w:r w:rsidR="000F650A">
        <w:rPr>
          <w:lang w:eastAsia="en-US" w:bidi="ar-EG"/>
        </w:rPr>
        <w:t>m</w:t>
      </w:r>
      <w:r w:rsidR="00C82772">
        <w:rPr>
          <w:lang w:eastAsia="en-US" w:bidi="ar-EG"/>
        </w:rPr>
        <w:t> </w:t>
      </w:r>
      <w:r w:rsidR="000F650A">
        <w:rPr>
          <w:lang w:eastAsia="en-US" w:bidi="ar-EG"/>
        </w:rPr>
        <w:t>50</w:t>
      </w:r>
      <w:r w:rsidR="000F650A">
        <w:rPr>
          <w:rFonts w:hint="cs"/>
          <w:rtl/>
          <w:lang w:eastAsia="en-US" w:bidi="ar-EG"/>
        </w:rPr>
        <w:t xml:space="preserve"> عن المسافات </w:t>
      </w:r>
      <w:r w:rsidR="00663F8D">
        <w:rPr>
          <w:rFonts w:hint="cs"/>
          <w:rtl/>
          <w:lang w:eastAsia="en-US" w:bidi="ar-EG"/>
        </w:rPr>
        <w:t>المعطاة</w:t>
      </w:r>
      <w:r w:rsidR="000F650A">
        <w:rPr>
          <w:rFonts w:hint="cs"/>
          <w:rtl/>
          <w:lang w:eastAsia="en-US" w:bidi="ar-EG"/>
        </w:rPr>
        <w:t xml:space="preserve"> للمحطات الأرضية للخدمة </w:t>
      </w:r>
      <w:r w:rsidR="000F650A">
        <w:rPr>
          <w:lang w:eastAsia="en-US" w:bidi="ar-EG"/>
        </w:rPr>
        <w:t>SRS</w:t>
      </w:r>
      <w:r w:rsidR="000F650A">
        <w:rPr>
          <w:rFonts w:hint="cs"/>
          <w:rtl/>
          <w:lang w:eastAsia="en-US" w:bidi="ar-EG"/>
        </w:rPr>
        <w:t xml:space="preserve"> التي تدعم رحلات مأهولة </w:t>
      </w:r>
      <w:r w:rsidR="000F650A">
        <w:rPr>
          <w:lang w:eastAsia="en-US" w:bidi="ar-EG"/>
        </w:rPr>
        <w:t>(%0,</w:t>
      </w:r>
      <w:r w:rsidR="00C82772">
        <w:rPr>
          <w:lang w:eastAsia="en-US" w:bidi="ar-EG"/>
        </w:rPr>
        <w:t>00</w:t>
      </w:r>
      <w:r w:rsidR="000F650A">
        <w:rPr>
          <w:lang w:eastAsia="en-US" w:bidi="ar-EG"/>
        </w:rPr>
        <w:t xml:space="preserve">1 = </w:t>
      </w:r>
      <w:r w:rsidR="00FD4217">
        <w:rPr>
          <w:i/>
          <w:iCs/>
          <w:lang w:eastAsia="en-US" w:bidi="ar-EG"/>
        </w:rPr>
        <w:t>p</w:t>
      </w:r>
      <w:r w:rsidR="000F650A">
        <w:rPr>
          <w:lang w:eastAsia="en-US" w:bidi="ar-EG"/>
        </w:rPr>
        <w:t>)</w:t>
      </w:r>
      <w:r w:rsidR="000F650A">
        <w:rPr>
          <w:rFonts w:hint="cs"/>
          <w:rtl/>
          <w:lang w:eastAsia="en-US" w:bidi="ar-EG"/>
        </w:rPr>
        <w:t>.</w:t>
      </w:r>
    </w:p>
    <w:p w:rsidR="000F650A" w:rsidRDefault="000F650A" w:rsidP="005537F4">
      <w:pPr>
        <w:rPr>
          <w:spacing w:val="-2"/>
          <w:rtl/>
          <w:lang w:eastAsia="en-US" w:bidi="ar-EG"/>
        </w:rPr>
      </w:pPr>
      <w:r w:rsidRPr="004F522C">
        <w:rPr>
          <w:rFonts w:hint="cs"/>
          <w:rtl/>
        </w:rPr>
        <w:t xml:space="preserve">والخلاصة، أنه للوفاء بمعيار حماية المحطة الأرضية للخدمة </w:t>
      </w:r>
      <w:r w:rsidRPr="004F522C">
        <w:t>SRS</w:t>
      </w:r>
      <w:r w:rsidRPr="004F522C">
        <w:rPr>
          <w:rFonts w:hint="cs"/>
          <w:rtl/>
        </w:rPr>
        <w:t xml:space="preserve"> بالنسبة لرحلات الخدمة </w:t>
      </w:r>
      <w:r w:rsidRPr="004F522C">
        <w:t>SRS</w:t>
      </w:r>
      <w:r w:rsidRPr="004F522C">
        <w:rPr>
          <w:rFonts w:hint="cs"/>
          <w:rtl/>
        </w:rPr>
        <w:t xml:space="preserve"> </w:t>
      </w:r>
      <w:r w:rsidRPr="00C82772">
        <w:rPr>
          <w:rFonts w:hint="cs"/>
          <w:rtl/>
        </w:rPr>
        <w:t>المأهولة</w:t>
      </w:r>
      <w:r w:rsidR="00663F8D">
        <w:rPr>
          <w:rFonts w:hint="cs"/>
          <w:rtl/>
        </w:rPr>
        <w:t xml:space="preserve"> وغير المأهولة</w:t>
      </w:r>
      <w:r w:rsidRPr="00C82772">
        <w:rPr>
          <w:rFonts w:hint="cs"/>
          <w:rtl/>
        </w:rPr>
        <w:t>،</w:t>
      </w:r>
      <w:r w:rsidRPr="004F522C">
        <w:rPr>
          <w:rFonts w:hint="cs"/>
          <w:rtl/>
        </w:rPr>
        <w:t xml:space="preserve"> تلزم مسافات فصل أكبر من </w:t>
      </w:r>
      <w:r w:rsidR="005537F4">
        <w:t>k</w:t>
      </w:r>
      <w:r w:rsidRPr="004F522C">
        <w:t>m</w:t>
      </w:r>
      <w:r w:rsidR="00DE0744">
        <w:t> </w:t>
      </w:r>
      <w:r w:rsidRPr="004F522C">
        <w:t>880</w:t>
      </w:r>
      <w:r w:rsidRPr="004F522C">
        <w:rPr>
          <w:rFonts w:hint="cs"/>
          <w:rtl/>
        </w:rPr>
        <w:t xml:space="preserve"> بين المحطات الأرضية للخدمة </w:t>
      </w:r>
      <w:r w:rsidRPr="004F522C">
        <w:t>SRS</w:t>
      </w:r>
      <w:r w:rsidRPr="004F522C">
        <w:rPr>
          <w:rFonts w:hint="cs"/>
          <w:rtl/>
        </w:rPr>
        <w:t xml:space="preserve"> ومحطات الطائرات</w:t>
      </w:r>
      <w:r>
        <w:rPr>
          <w:rFonts w:hint="cs"/>
          <w:spacing w:val="-2"/>
          <w:rtl/>
          <w:lang w:eastAsia="en-US" w:bidi="ar-EG"/>
        </w:rPr>
        <w:t>.</w:t>
      </w:r>
    </w:p>
    <w:p w:rsidR="00AC1496" w:rsidRDefault="002830C0" w:rsidP="00DD16D6">
      <w:pPr>
        <w:spacing w:before="240"/>
        <w:jc w:val="center"/>
        <w:rPr>
          <w:rFonts w:eastAsia="SimSun"/>
        </w:rPr>
      </w:pPr>
      <w:r>
        <w:rPr>
          <w:rFonts w:eastAsia="SimSun" w:hint="cs"/>
          <w:rtl/>
        </w:rPr>
        <w:t>__________</w:t>
      </w:r>
    </w:p>
    <w:sectPr w:rsidR="00AC1496"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082" w:rsidRDefault="00FA5082">
      <w:r>
        <w:separator/>
      </w:r>
    </w:p>
  </w:endnote>
  <w:endnote w:type="continuationSeparator" w:id="0">
    <w:p w:rsidR="00FA5082" w:rsidRDefault="00FA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14369" w:rsidRDefault="000B4F10">
    <w:pPr>
      <w:pStyle w:val="Footer"/>
      <w:rPr>
        <w:lang w:val="fr-CH"/>
      </w:rPr>
    </w:pPr>
    <w:r>
      <w:fldChar w:fldCharType="begin"/>
    </w:r>
    <w:r w:rsidRPr="00C14369">
      <w:rPr>
        <w:lang w:val="fr-CH"/>
      </w:rPr>
      <w:instrText xml:space="preserve"> FILENAME \p \* MERGEFORMAT </w:instrText>
    </w:r>
    <w:r>
      <w:fldChar w:fldCharType="separate"/>
    </w:r>
    <w:r w:rsidR="00063339">
      <w:rPr>
        <w:lang w:val="fr-CH"/>
      </w:rPr>
      <w:t>P:\QPUB\BR\REC\SA\2078\SA2078A.docx</w:t>
    </w:r>
    <w:r>
      <w:fldChar w:fldCharType="end"/>
    </w:r>
    <w:r w:rsidRPr="00C14369">
      <w:rPr>
        <w:lang w:val="fr-CH"/>
      </w:rPr>
      <w:tab/>
    </w:r>
    <w:r>
      <w:fldChar w:fldCharType="begin"/>
    </w:r>
    <w:r>
      <w:instrText xml:space="preserve"> savedate \@ dd.MM.yy </w:instrText>
    </w:r>
    <w:r>
      <w:fldChar w:fldCharType="separate"/>
    </w:r>
    <w:r w:rsidR="00063339">
      <w:t>02.09.16</w:t>
    </w:r>
    <w:r>
      <w:fldChar w:fldCharType="end"/>
    </w:r>
    <w:r w:rsidRPr="00C14369">
      <w:rPr>
        <w:lang w:val="fr-CH"/>
      </w:rPr>
      <w:tab/>
    </w:r>
    <w:r>
      <w:fldChar w:fldCharType="begin"/>
    </w:r>
    <w:r>
      <w:instrText xml:space="preserve"> printdate \@ dd.MM.yy </w:instrText>
    </w:r>
    <w:r>
      <w:fldChar w:fldCharType="separate"/>
    </w:r>
    <w:r w:rsidR="00063339">
      <w:t>02.09.16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082" w:rsidRDefault="00FA5082" w:rsidP="00E1601B">
      <w:pPr>
        <w:spacing w:line="240" w:lineRule="auto"/>
      </w:pPr>
      <w:r>
        <w:t>____________________</w:t>
      </w:r>
    </w:p>
  </w:footnote>
  <w:footnote w:type="continuationSeparator" w:id="0">
    <w:p w:rsidR="00FA5082" w:rsidRDefault="00FA5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B4447E" w:rsidP="00B4447E">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63339">
      <w:rPr>
        <w:b w:val="0"/>
        <w:bCs w:val="0"/>
        <w:noProof/>
      </w:rPr>
      <w:t>ii</w:t>
    </w:r>
    <w:r w:rsidRPr="003D017C">
      <w:rPr>
        <w:b w:val="0"/>
        <w:bCs w:val="0"/>
      </w:rPr>
      <w:fldChar w:fldCharType="end"/>
    </w:r>
    <w:r w:rsidR="000B4F10">
      <w:tab/>
    </w:r>
    <w:r w:rsidR="000B4F10" w:rsidRPr="00E1601B">
      <w:rPr>
        <w:rtl/>
      </w:rPr>
      <w:t>التوصية</w:t>
    </w:r>
    <w:r w:rsidR="000B4F10">
      <w:rPr>
        <w:rFonts w:hint="cs"/>
        <w:b w:val="0"/>
        <w:bCs w:val="0"/>
        <w:rtl/>
      </w:rPr>
      <w:t xml:space="preserve"> </w:t>
    </w:r>
    <w:r w:rsidR="000B4F10" w:rsidRPr="002C0F17">
      <w:rPr>
        <w:b w:val="0"/>
        <w:bCs w:val="0"/>
        <w:rtl/>
      </w:rPr>
      <w:t xml:space="preserve"> </w:t>
    </w:r>
    <w:r w:rsidR="000B4F10" w:rsidRPr="002C0F17">
      <w:rPr>
        <w:b w:val="0"/>
        <w:bCs w:val="0"/>
      </w:rPr>
      <w:t>ITU-R</w:t>
    </w:r>
    <w:r w:rsidR="000B4F10">
      <w:rPr>
        <w:b w:val="0"/>
        <w:bCs w:val="0"/>
      </w:rPr>
      <w:t xml:space="preserve"> </w:t>
    </w:r>
    <w:r w:rsidR="000B4F10" w:rsidRPr="002C0F17">
      <w:rPr>
        <w:b w:val="0"/>
        <w:bCs w:val="0"/>
      </w:rPr>
      <w:t xml:space="preserve"> </w:t>
    </w:r>
    <w:r w:rsidR="007762DA">
      <w:rPr>
        <w:b w:val="0"/>
        <w:bCs w:val="0"/>
      </w:rPr>
      <w:t>SA</w:t>
    </w:r>
    <w:r w:rsidR="000B4F10">
      <w:rPr>
        <w:b w:val="0"/>
        <w:bCs w:val="0"/>
      </w:rPr>
      <w:t>.</w:t>
    </w:r>
    <w:r w:rsidR="007762DA">
      <w:rPr>
        <w:b w:val="0"/>
        <w:bCs w:val="0"/>
      </w:rPr>
      <w:t>2078</w:t>
    </w:r>
    <w:r w:rsidR="00884FDD">
      <w:rPr>
        <w:b w:val="0"/>
        <w:bCs w:val="0"/>
      </w:rPr>
      <w:t>-0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7762DA">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944DF">
      <w:rPr>
        <w:rFonts w:cs="Times New Roman Bold"/>
        <w:noProof/>
        <w:szCs w:val="22"/>
        <w:rtl/>
      </w:rPr>
      <w:t>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rsidR="007762DA">
      <w:t>SA</w:t>
    </w:r>
    <w:r w:rsidRPr="0051304F">
      <w:t>.</w:t>
    </w:r>
    <w:r w:rsidR="007762DA">
      <w:t>2078</w:t>
    </w:r>
    <w:r w:rsidR="00884FDD">
      <w:t>-0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7762DA">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sidR="007762DA">
      <w:rPr>
        <w:rFonts w:ascii="Times New Roman Bold" w:hAnsi="Times New Roman Bold"/>
        <w:b/>
        <w:bCs/>
      </w:rPr>
      <w:t>SA</w:t>
    </w:r>
    <w:r w:rsidRPr="0051304F">
      <w:rPr>
        <w:rFonts w:ascii="Times New Roman Bold" w:hAnsi="Times New Roman Bold"/>
        <w:b/>
        <w:bCs/>
      </w:rPr>
      <w:t>.</w:t>
    </w:r>
    <w:r w:rsidR="007762DA">
      <w:rPr>
        <w:rFonts w:ascii="Times New Roman Bold" w:hAnsi="Times New Roman Bold"/>
        <w:b/>
        <w:bCs/>
      </w:rPr>
      <w:t>2078</w:t>
    </w:r>
    <w:r w:rsidR="00884FDD">
      <w:rPr>
        <w:rFonts w:ascii="Times New Roman Bold" w:hAnsi="Times New Roman Bold"/>
        <w:b/>
        <w:bCs/>
      </w:rPr>
      <w:t>-0</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944DF">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C3EEB68"/>
    <w:lvl w:ilvl="0">
      <w:start w:val="1"/>
      <w:numFmt w:val="decimal"/>
      <w:lvlText w:val="%1."/>
      <w:lvlJc w:val="left"/>
      <w:pPr>
        <w:tabs>
          <w:tab w:val="num" w:pos="1492"/>
        </w:tabs>
        <w:ind w:left="1492" w:hanging="360"/>
      </w:pPr>
    </w:lvl>
  </w:abstractNum>
  <w:abstractNum w:abstractNumId="1">
    <w:nsid w:val="FFFFFF7D"/>
    <w:multiLevelType w:val="singleLevel"/>
    <w:tmpl w:val="1208FBA0"/>
    <w:lvl w:ilvl="0">
      <w:start w:val="1"/>
      <w:numFmt w:val="decimal"/>
      <w:lvlText w:val="%1."/>
      <w:lvlJc w:val="left"/>
      <w:pPr>
        <w:tabs>
          <w:tab w:val="num" w:pos="1209"/>
        </w:tabs>
        <w:ind w:left="1209" w:hanging="360"/>
      </w:pPr>
    </w:lvl>
  </w:abstractNum>
  <w:abstractNum w:abstractNumId="2">
    <w:nsid w:val="FFFFFF7E"/>
    <w:multiLevelType w:val="singleLevel"/>
    <w:tmpl w:val="3078B18E"/>
    <w:lvl w:ilvl="0">
      <w:start w:val="1"/>
      <w:numFmt w:val="decimal"/>
      <w:lvlText w:val="%1."/>
      <w:lvlJc w:val="left"/>
      <w:pPr>
        <w:tabs>
          <w:tab w:val="num" w:pos="926"/>
        </w:tabs>
        <w:ind w:left="926" w:hanging="360"/>
      </w:pPr>
    </w:lvl>
  </w:abstractNum>
  <w:abstractNum w:abstractNumId="3">
    <w:nsid w:val="FFFFFF7F"/>
    <w:multiLevelType w:val="singleLevel"/>
    <w:tmpl w:val="6F84B8EE"/>
    <w:lvl w:ilvl="0">
      <w:start w:val="1"/>
      <w:numFmt w:val="decimal"/>
      <w:lvlText w:val="%1."/>
      <w:lvlJc w:val="left"/>
      <w:pPr>
        <w:tabs>
          <w:tab w:val="num" w:pos="643"/>
        </w:tabs>
        <w:ind w:left="643" w:hanging="360"/>
      </w:pPr>
    </w:lvl>
  </w:abstractNum>
  <w:abstractNum w:abstractNumId="4">
    <w:nsid w:val="FFFFFF80"/>
    <w:multiLevelType w:val="singleLevel"/>
    <w:tmpl w:val="A926A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743A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880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4EB1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EFACEF0"/>
    <w:lvl w:ilvl="0">
      <w:start w:val="1"/>
      <w:numFmt w:val="decimal"/>
      <w:lvlText w:val="%1."/>
      <w:lvlJc w:val="left"/>
      <w:pPr>
        <w:tabs>
          <w:tab w:val="num" w:pos="360"/>
        </w:tabs>
        <w:ind w:left="360" w:hanging="360"/>
      </w:pPr>
    </w:lvl>
  </w:abstractNum>
  <w:abstractNum w:abstractNumId="9">
    <w:nsid w:val="FFFFFF89"/>
    <w:multiLevelType w:val="singleLevel"/>
    <w:tmpl w:val="5ACA8912"/>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82"/>
    <w:rsid w:val="00002849"/>
    <w:rsid w:val="00004247"/>
    <w:rsid w:val="00004474"/>
    <w:rsid w:val="000135C4"/>
    <w:rsid w:val="00013CE0"/>
    <w:rsid w:val="0001563C"/>
    <w:rsid w:val="00027907"/>
    <w:rsid w:val="00030C28"/>
    <w:rsid w:val="000473FF"/>
    <w:rsid w:val="000522D1"/>
    <w:rsid w:val="00063339"/>
    <w:rsid w:val="00067954"/>
    <w:rsid w:val="0007458B"/>
    <w:rsid w:val="00075623"/>
    <w:rsid w:val="00081122"/>
    <w:rsid w:val="00090638"/>
    <w:rsid w:val="00096F01"/>
    <w:rsid w:val="000A079C"/>
    <w:rsid w:val="000A1EFD"/>
    <w:rsid w:val="000B30D7"/>
    <w:rsid w:val="000B4F10"/>
    <w:rsid w:val="000B55B6"/>
    <w:rsid w:val="000D4B0C"/>
    <w:rsid w:val="000E7942"/>
    <w:rsid w:val="000F312E"/>
    <w:rsid w:val="000F650A"/>
    <w:rsid w:val="000F6D38"/>
    <w:rsid w:val="001048FC"/>
    <w:rsid w:val="001132C0"/>
    <w:rsid w:val="00113EE4"/>
    <w:rsid w:val="001231D6"/>
    <w:rsid w:val="00132731"/>
    <w:rsid w:val="00140B98"/>
    <w:rsid w:val="00146812"/>
    <w:rsid w:val="001568ED"/>
    <w:rsid w:val="0017413D"/>
    <w:rsid w:val="00174247"/>
    <w:rsid w:val="00182385"/>
    <w:rsid w:val="00183CAB"/>
    <w:rsid w:val="001944DF"/>
    <w:rsid w:val="00196389"/>
    <w:rsid w:val="00197749"/>
    <w:rsid w:val="001B03B8"/>
    <w:rsid w:val="001C2E9C"/>
    <w:rsid w:val="001C3BC5"/>
    <w:rsid w:val="001C4A66"/>
    <w:rsid w:val="001D2146"/>
    <w:rsid w:val="001E0B6B"/>
    <w:rsid w:val="001F23C7"/>
    <w:rsid w:val="00201143"/>
    <w:rsid w:val="00203373"/>
    <w:rsid w:val="002137FD"/>
    <w:rsid w:val="002144CB"/>
    <w:rsid w:val="00216F7B"/>
    <w:rsid w:val="00224803"/>
    <w:rsid w:val="002275AD"/>
    <w:rsid w:val="00230502"/>
    <w:rsid w:val="002307D8"/>
    <w:rsid w:val="002434E6"/>
    <w:rsid w:val="00271843"/>
    <w:rsid w:val="002830C0"/>
    <w:rsid w:val="0028742F"/>
    <w:rsid w:val="00296131"/>
    <w:rsid w:val="002971E7"/>
    <w:rsid w:val="002B261D"/>
    <w:rsid w:val="002C0F17"/>
    <w:rsid w:val="002C1FE8"/>
    <w:rsid w:val="002D1EC3"/>
    <w:rsid w:val="002D3044"/>
    <w:rsid w:val="002D3483"/>
    <w:rsid w:val="002E6ECC"/>
    <w:rsid w:val="002E7058"/>
    <w:rsid w:val="00303491"/>
    <w:rsid w:val="00303C0C"/>
    <w:rsid w:val="00304728"/>
    <w:rsid w:val="0030719D"/>
    <w:rsid w:val="00314E5F"/>
    <w:rsid w:val="003225B7"/>
    <w:rsid w:val="00340205"/>
    <w:rsid w:val="00366CBD"/>
    <w:rsid w:val="003730DB"/>
    <w:rsid w:val="00380511"/>
    <w:rsid w:val="00392919"/>
    <w:rsid w:val="00393745"/>
    <w:rsid w:val="00394EB6"/>
    <w:rsid w:val="003A174E"/>
    <w:rsid w:val="003C1EC3"/>
    <w:rsid w:val="003D017C"/>
    <w:rsid w:val="003D307E"/>
    <w:rsid w:val="003D40E1"/>
    <w:rsid w:val="003F0441"/>
    <w:rsid w:val="003F15D8"/>
    <w:rsid w:val="00402F6B"/>
    <w:rsid w:val="00410272"/>
    <w:rsid w:val="00417D5F"/>
    <w:rsid w:val="00422D17"/>
    <w:rsid w:val="0042647B"/>
    <w:rsid w:val="00434C41"/>
    <w:rsid w:val="00440CC5"/>
    <w:rsid w:val="0044201D"/>
    <w:rsid w:val="00443965"/>
    <w:rsid w:val="0045766D"/>
    <w:rsid w:val="004910A2"/>
    <w:rsid w:val="004A3D55"/>
    <w:rsid w:val="004A5ED5"/>
    <w:rsid w:val="004B094A"/>
    <w:rsid w:val="004B7D94"/>
    <w:rsid w:val="004C162C"/>
    <w:rsid w:val="004D79B4"/>
    <w:rsid w:val="004E1620"/>
    <w:rsid w:val="004E7D1E"/>
    <w:rsid w:val="004F522C"/>
    <w:rsid w:val="00506547"/>
    <w:rsid w:val="00506EDE"/>
    <w:rsid w:val="00511801"/>
    <w:rsid w:val="00513D7F"/>
    <w:rsid w:val="0052017F"/>
    <w:rsid w:val="00527EAF"/>
    <w:rsid w:val="00534CF3"/>
    <w:rsid w:val="00546A2C"/>
    <w:rsid w:val="00547255"/>
    <w:rsid w:val="005514CA"/>
    <w:rsid w:val="005537F4"/>
    <w:rsid w:val="005570BF"/>
    <w:rsid w:val="0056060A"/>
    <w:rsid w:val="00577803"/>
    <w:rsid w:val="00584B8F"/>
    <w:rsid w:val="00587D7D"/>
    <w:rsid w:val="0059020C"/>
    <w:rsid w:val="00591053"/>
    <w:rsid w:val="005960C8"/>
    <w:rsid w:val="005A018F"/>
    <w:rsid w:val="005B530B"/>
    <w:rsid w:val="005C397A"/>
    <w:rsid w:val="005C43CD"/>
    <w:rsid w:val="005D6161"/>
    <w:rsid w:val="005D6A35"/>
    <w:rsid w:val="005D72BA"/>
    <w:rsid w:val="005E066B"/>
    <w:rsid w:val="005E2C61"/>
    <w:rsid w:val="005F01A2"/>
    <w:rsid w:val="005F24EB"/>
    <w:rsid w:val="005F3E06"/>
    <w:rsid w:val="005F3FD2"/>
    <w:rsid w:val="00607FA9"/>
    <w:rsid w:val="00612F0B"/>
    <w:rsid w:val="006142A5"/>
    <w:rsid w:val="0062026D"/>
    <w:rsid w:val="00636092"/>
    <w:rsid w:val="0064354D"/>
    <w:rsid w:val="00661595"/>
    <w:rsid w:val="00663F8D"/>
    <w:rsid w:val="00667C08"/>
    <w:rsid w:val="006722C1"/>
    <w:rsid w:val="00680CA6"/>
    <w:rsid w:val="00686ACA"/>
    <w:rsid w:val="00694313"/>
    <w:rsid w:val="00695CA8"/>
    <w:rsid w:val="00695F2A"/>
    <w:rsid w:val="006E4477"/>
    <w:rsid w:val="006F0DD4"/>
    <w:rsid w:val="006F5FC1"/>
    <w:rsid w:val="007018B4"/>
    <w:rsid w:val="00710B41"/>
    <w:rsid w:val="007362CE"/>
    <w:rsid w:val="00775976"/>
    <w:rsid w:val="007762DA"/>
    <w:rsid w:val="007824FB"/>
    <w:rsid w:val="00791B85"/>
    <w:rsid w:val="007949A0"/>
    <w:rsid w:val="00794E1C"/>
    <w:rsid w:val="00796F0C"/>
    <w:rsid w:val="00797724"/>
    <w:rsid w:val="007A0341"/>
    <w:rsid w:val="007B1739"/>
    <w:rsid w:val="007C30F6"/>
    <w:rsid w:val="007C42A2"/>
    <w:rsid w:val="007C58FE"/>
    <w:rsid w:val="007D7E68"/>
    <w:rsid w:val="007F0C6D"/>
    <w:rsid w:val="00802B34"/>
    <w:rsid w:val="00811188"/>
    <w:rsid w:val="008113E9"/>
    <w:rsid w:val="00814775"/>
    <w:rsid w:val="00815E12"/>
    <w:rsid w:val="0081778C"/>
    <w:rsid w:val="0083115C"/>
    <w:rsid w:val="00843DD0"/>
    <w:rsid w:val="00846C0D"/>
    <w:rsid w:val="0084761D"/>
    <w:rsid w:val="008656C3"/>
    <w:rsid w:val="0087705A"/>
    <w:rsid w:val="00881104"/>
    <w:rsid w:val="008821F6"/>
    <w:rsid w:val="00884FDD"/>
    <w:rsid w:val="00894394"/>
    <w:rsid w:val="008B76A0"/>
    <w:rsid w:val="008C5CCB"/>
    <w:rsid w:val="008C6A66"/>
    <w:rsid w:val="008C733D"/>
    <w:rsid w:val="008C77EF"/>
    <w:rsid w:val="00904910"/>
    <w:rsid w:val="009067BA"/>
    <w:rsid w:val="00912A86"/>
    <w:rsid w:val="00925FAA"/>
    <w:rsid w:val="0093023A"/>
    <w:rsid w:val="00930F9D"/>
    <w:rsid w:val="009316EC"/>
    <w:rsid w:val="009352F6"/>
    <w:rsid w:val="00936CB4"/>
    <w:rsid w:val="00946BEF"/>
    <w:rsid w:val="009533AE"/>
    <w:rsid w:val="0096112A"/>
    <w:rsid w:val="0096218E"/>
    <w:rsid w:val="00962AC4"/>
    <w:rsid w:val="009643BD"/>
    <w:rsid w:val="00964A11"/>
    <w:rsid w:val="00972570"/>
    <w:rsid w:val="009845C0"/>
    <w:rsid w:val="009910DB"/>
    <w:rsid w:val="0099790D"/>
    <w:rsid w:val="009C6655"/>
    <w:rsid w:val="009E1CFE"/>
    <w:rsid w:val="009E3551"/>
    <w:rsid w:val="009E7B80"/>
    <w:rsid w:val="009F0C24"/>
    <w:rsid w:val="00A0192D"/>
    <w:rsid w:val="00A0453F"/>
    <w:rsid w:val="00A1258E"/>
    <w:rsid w:val="00A163C1"/>
    <w:rsid w:val="00A177D7"/>
    <w:rsid w:val="00A2420C"/>
    <w:rsid w:val="00A55450"/>
    <w:rsid w:val="00A56CCF"/>
    <w:rsid w:val="00A70D90"/>
    <w:rsid w:val="00A96D62"/>
    <w:rsid w:val="00AB2BD9"/>
    <w:rsid w:val="00AC1496"/>
    <w:rsid w:val="00AD2CEE"/>
    <w:rsid w:val="00AE09F4"/>
    <w:rsid w:val="00AE2234"/>
    <w:rsid w:val="00AE29C2"/>
    <w:rsid w:val="00AE46C8"/>
    <w:rsid w:val="00AE7C5A"/>
    <w:rsid w:val="00AF5F81"/>
    <w:rsid w:val="00AF6ABB"/>
    <w:rsid w:val="00B16E8C"/>
    <w:rsid w:val="00B16EDA"/>
    <w:rsid w:val="00B22D33"/>
    <w:rsid w:val="00B234B4"/>
    <w:rsid w:val="00B244FA"/>
    <w:rsid w:val="00B4447E"/>
    <w:rsid w:val="00B452E5"/>
    <w:rsid w:val="00B60FFE"/>
    <w:rsid w:val="00B831BA"/>
    <w:rsid w:val="00B978E1"/>
    <w:rsid w:val="00B97F45"/>
    <w:rsid w:val="00BB4E5B"/>
    <w:rsid w:val="00BC5BF8"/>
    <w:rsid w:val="00BE0D0E"/>
    <w:rsid w:val="00BE5AAE"/>
    <w:rsid w:val="00BF3DD6"/>
    <w:rsid w:val="00BF4363"/>
    <w:rsid w:val="00C04244"/>
    <w:rsid w:val="00C1100F"/>
    <w:rsid w:val="00C14369"/>
    <w:rsid w:val="00C25DA3"/>
    <w:rsid w:val="00C46925"/>
    <w:rsid w:val="00C50B28"/>
    <w:rsid w:val="00C53F27"/>
    <w:rsid w:val="00C70110"/>
    <w:rsid w:val="00C70BC5"/>
    <w:rsid w:val="00C71576"/>
    <w:rsid w:val="00C7584C"/>
    <w:rsid w:val="00C82772"/>
    <w:rsid w:val="00C93F89"/>
    <w:rsid w:val="00C94B6E"/>
    <w:rsid w:val="00CB3A3A"/>
    <w:rsid w:val="00CB4BE8"/>
    <w:rsid w:val="00CC48AA"/>
    <w:rsid w:val="00CC6EA6"/>
    <w:rsid w:val="00CD2E0B"/>
    <w:rsid w:val="00CD71D4"/>
    <w:rsid w:val="00CF545E"/>
    <w:rsid w:val="00CF73A8"/>
    <w:rsid w:val="00D2107D"/>
    <w:rsid w:val="00D23D39"/>
    <w:rsid w:val="00D30FE6"/>
    <w:rsid w:val="00D34703"/>
    <w:rsid w:val="00D67532"/>
    <w:rsid w:val="00D71095"/>
    <w:rsid w:val="00D80B87"/>
    <w:rsid w:val="00D85FA6"/>
    <w:rsid w:val="00D97D45"/>
    <w:rsid w:val="00DA348F"/>
    <w:rsid w:val="00DB3D2A"/>
    <w:rsid w:val="00DB718E"/>
    <w:rsid w:val="00DC7E91"/>
    <w:rsid w:val="00DD16D6"/>
    <w:rsid w:val="00DD5681"/>
    <w:rsid w:val="00DD670F"/>
    <w:rsid w:val="00DE0269"/>
    <w:rsid w:val="00DE0744"/>
    <w:rsid w:val="00DF03D8"/>
    <w:rsid w:val="00DF0FB3"/>
    <w:rsid w:val="00DF4E37"/>
    <w:rsid w:val="00DF7B84"/>
    <w:rsid w:val="00E103BB"/>
    <w:rsid w:val="00E12EB0"/>
    <w:rsid w:val="00E1601B"/>
    <w:rsid w:val="00E16062"/>
    <w:rsid w:val="00E20019"/>
    <w:rsid w:val="00E249B4"/>
    <w:rsid w:val="00E3032C"/>
    <w:rsid w:val="00E45AFF"/>
    <w:rsid w:val="00E577A6"/>
    <w:rsid w:val="00E6418C"/>
    <w:rsid w:val="00E650A3"/>
    <w:rsid w:val="00E726E9"/>
    <w:rsid w:val="00E736B4"/>
    <w:rsid w:val="00E9048A"/>
    <w:rsid w:val="00E964C9"/>
    <w:rsid w:val="00EC2BCA"/>
    <w:rsid w:val="00ED1E18"/>
    <w:rsid w:val="00EE588B"/>
    <w:rsid w:val="00EF0744"/>
    <w:rsid w:val="00EF7CB5"/>
    <w:rsid w:val="00F028C4"/>
    <w:rsid w:val="00F1320B"/>
    <w:rsid w:val="00F13A1E"/>
    <w:rsid w:val="00F22C87"/>
    <w:rsid w:val="00F23EA8"/>
    <w:rsid w:val="00F3359B"/>
    <w:rsid w:val="00F40BC5"/>
    <w:rsid w:val="00F43172"/>
    <w:rsid w:val="00F5267A"/>
    <w:rsid w:val="00F615CE"/>
    <w:rsid w:val="00F7757B"/>
    <w:rsid w:val="00F82FD6"/>
    <w:rsid w:val="00F939BC"/>
    <w:rsid w:val="00F95755"/>
    <w:rsid w:val="00FA3938"/>
    <w:rsid w:val="00FA5082"/>
    <w:rsid w:val="00FC2C83"/>
    <w:rsid w:val="00FD421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68316BD-AF54-43AB-AE9C-C75113CF9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B4447E"/>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A9B7F-032B-45B0-9A86-705830F1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52</TotalTime>
  <Pages>6</Pages>
  <Words>1270</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8130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8</cp:revision>
  <cp:lastPrinted>2016-09-02T07:18:00Z</cp:lastPrinted>
  <dcterms:created xsi:type="dcterms:W3CDTF">2016-09-02T07:00:00Z</dcterms:created>
  <dcterms:modified xsi:type="dcterms:W3CDTF">2016-09-02T07:54:00Z</dcterms:modified>
</cp:coreProperties>
</file>