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176BF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val="en-GB"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6843395</wp:posOffset>
                </wp:positionV>
                <wp:extent cx="4139565" cy="1371600"/>
                <wp:effectExtent l="0" t="0" r="0" b="0"/>
                <wp:wrapNone/>
                <wp:docPr id="1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CE26C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E26C7">
                              <w:rPr>
                                <w:rFonts w:ascii="Tahoma" w:hAnsi="Tahoma"/>
                                <w:b/>
                                <w:bCs/>
                                <w:color w:val="000068"/>
                                <w:sz w:val="34"/>
                                <w:szCs w:val="54"/>
                                <w:lang w:bidi="ar-EG"/>
                              </w:rPr>
                              <w:t>SA</w:t>
                            </w:r>
                          </w:p>
                          <w:p w:rsidR="000B4F10" w:rsidRPr="005F01A2" w:rsidRDefault="00CE26C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38.85pt;width:325.95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cugIAAL4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" filled="f" stroked="f">
                <v:textbox>
                  <w:txbxContent>
                    <w:p w:rsidR="000B4F10" w:rsidRPr="005F01A2" w:rsidRDefault="000B4F10" w:rsidP="00CE26C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E26C7">
                        <w:rPr>
                          <w:rFonts w:ascii="Tahoma" w:hAnsi="Tahoma"/>
                          <w:b/>
                          <w:bCs/>
                          <w:color w:val="000068"/>
                          <w:sz w:val="34"/>
                          <w:szCs w:val="54"/>
                          <w:lang w:bidi="ar-EG"/>
                        </w:rPr>
                        <w:t>SA</w:t>
                      </w:r>
                    </w:p>
                    <w:p w:rsidR="000B4F10" w:rsidRPr="005F01A2" w:rsidRDefault="00CE26C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Pr>
          <w:noProof/>
          <w:lang w:val="en-GB"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5B2973">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CE26C7">
                              <w:rPr>
                                <w:rFonts w:ascii="Tahoma" w:hAnsi="Tahoma"/>
                                <w:b/>
                                <w:bCs/>
                                <w:color w:val="000068"/>
                                <w:sz w:val="36"/>
                                <w:szCs w:val="56"/>
                                <w:lang w:bidi="ar-EG"/>
                              </w:rPr>
                              <w:t>SA</w:t>
                            </w:r>
                            <w:r w:rsidRPr="005F01A2">
                              <w:rPr>
                                <w:rFonts w:ascii="Tahoma" w:hAnsi="Tahoma"/>
                                <w:b/>
                                <w:bCs/>
                                <w:color w:val="000068"/>
                                <w:sz w:val="36"/>
                                <w:szCs w:val="56"/>
                                <w:lang w:bidi="ar-EG"/>
                              </w:rPr>
                              <w:t>.</w:t>
                            </w:r>
                            <w:r w:rsidR="005B2973">
                              <w:rPr>
                                <w:rFonts w:ascii="Tahoma" w:hAnsi="Tahoma"/>
                                <w:b/>
                                <w:bCs/>
                                <w:color w:val="000068"/>
                                <w:sz w:val="36"/>
                                <w:szCs w:val="56"/>
                                <w:lang w:bidi="ar-EG"/>
                              </w:rPr>
                              <w:t>2044</w:t>
                            </w:r>
                            <w:r w:rsidR="00B96ADB">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CE26C7">
                              <w:rPr>
                                <w:rFonts w:ascii="Tahoma" w:hAnsi="Tahoma" w:cs="Tahoma"/>
                                <w:b/>
                                <w:bCs/>
                                <w:color w:val="000068"/>
                                <w:sz w:val="24"/>
                                <w:szCs w:val="24"/>
                                <w:lang w:bidi="ar-EG"/>
                              </w:rPr>
                              <w:t>3</w:t>
                            </w:r>
                            <w:r>
                              <w:rPr>
                                <w:rFonts w:ascii="Tahoma" w:hAnsi="Tahoma" w:cs="Tahoma"/>
                                <w:b/>
                                <w:bCs/>
                                <w:color w:val="000068"/>
                                <w:sz w:val="24"/>
                                <w:szCs w:val="24"/>
                                <w:lang w:bidi="ar-EG"/>
                              </w:rPr>
                              <w:t>/</w:t>
                            </w:r>
                            <w:r w:rsidR="00CE26C7">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7"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kK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2LkJ&#10;CrsCAADEBQAADgAAAAAAAAAAAAAAAAAuAgAAZHJzL2Uyb0RvYy54bWxQSwECLQAUAAYACAAAACEA&#10;IEN/i98AAAAKAQAADwAAAAAAAAAAAAAAAAAVBQAAZHJzL2Rvd25yZXYueG1sUEsFBgAAAAAEAAQA&#10;8wAAACEGAAAAAA==&#10;" filled="f" stroked="f">
                <v:textbox>
                  <w:txbxContent>
                    <w:p w:rsidR="000B4F10" w:rsidRPr="009C6655" w:rsidRDefault="000B4F10" w:rsidP="005B2973">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CE26C7">
                        <w:rPr>
                          <w:rFonts w:ascii="Tahoma" w:hAnsi="Tahoma"/>
                          <w:b/>
                          <w:bCs/>
                          <w:color w:val="000068"/>
                          <w:sz w:val="36"/>
                          <w:szCs w:val="56"/>
                          <w:lang w:bidi="ar-EG"/>
                        </w:rPr>
                        <w:t>SA</w:t>
                      </w:r>
                      <w:r w:rsidRPr="005F01A2">
                        <w:rPr>
                          <w:rFonts w:ascii="Tahoma" w:hAnsi="Tahoma"/>
                          <w:b/>
                          <w:bCs/>
                          <w:color w:val="000068"/>
                          <w:sz w:val="36"/>
                          <w:szCs w:val="56"/>
                          <w:lang w:bidi="ar-EG"/>
                        </w:rPr>
                        <w:t>.</w:t>
                      </w:r>
                      <w:r w:rsidR="005B2973">
                        <w:rPr>
                          <w:rFonts w:ascii="Tahoma" w:hAnsi="Tahoma"/>
                          <w:b/>
                          <w:bCs/>
                          <w:color w:val="000068"/>
                          <w:sz w:val="36"/>
                          <w:szCs w:val="56"/>
                          <w:lang w:bidi="ar-EG"/>
                        </w:rPr>
                        <w:t>2044</w:t>
                      </w:r>
                      <w:r w:rsidR="00B96ADB">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CE26C7">
                        <w:rPr>
                          <w:rFonts w:ascii="Tahoma" w:hAnsi="Tahoma" w:cs="Tahoma"/>
                          <w:b/>
                          <w:bCs/>
                          <w:color w:val="000068"/>
                          <w:sz w:val="24"/>
                          <w:szCs w:val="24"/>
                          <w:lang w:bidi="ar-EG"/>
                        </w:rPr>
                        <w:t>3</w:t>
                      </w:r>
                      <w:r>
                        <w:rPr>
                          <w:rFonts w:ascii="Tahoma" w:hAnsi="Tahoma" w:cs="Tahoma"/>
                          <w:b/>
                          <w:bCs/>
                          <w:color w:val="000068"/>
                          <w:sz w:val="24"/>
                          <w:szCs w:val="24"/>
                          <w:lang w:bidi="ar-EG"/>
                        </w:rPr>
                        <w:t>/</w:t>
                      </w:r>
                      <w:r w:rsidR="00CE26C7">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Pr>
          <w:noProof/>
          <w:lang w:val="en-GB"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1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7B0ED0" w:rsidRDefault="005B2973" w:rsidP="00A57880">
                            <w:pPr>
                              <w:spacing w:line="168" w:lineRule="auto"/>
                              <w:ind w:right="-126"/>
                              <w:jc w:val="right"/>
                              <w:rPr>
                                <w:rFonts w:ascii="Tahoma" w:hAnsi="Tahoma"/>
                                <w:b/>
                                <w:bCs/>
                                <w:color w:val="000068"/>
                                <w:sz w:val="44"/>
                                <w:szCs w:val="72"/>
                                <w:rtl/>
                                <w:lang w:bidi="ar-EG"/>
                              </w:rPr>
                            </w:pPr>
                            <w:r w:rsidRPr="007B0ED0">
                              <w:rPr>
                                <w:rFonts w:ascii="Tahoma" w:hAnsi="Tahoma" w:hint="cs"/>
                                <w:b/>
                                <w:bCs/>
                                <w:color w:val="000068"/>
                                <w:sz w:val="44"/>
                                <w:szCs w:val="72"/>
                                <w:rtl/>
                                <w:lang w:bidi="ar-EG"/>
                              </w:rPr>
                              <w:t>م</w:t>
                            </w:r>
                            <w:r w:rsidR="00A57880" w:rsidRPr="007B0ED0">
                              <w:rPr>
                                <w:rFonts w:ascii="Tahoma" w:hAnsi="Tahoma" w:hint="cs"/>
                                <w:b/>
                                <w:bCs/>
                                <w:color w:val="000068"/>
                                <w:sz w:val="44"/>
                                <w:szCs w:val="72"/>
                                <w:rtl/>
                                <w:lang w:bidi="ar-EG"/>
                              </w:rPr>
                              <w:t>عايير الحماية لمنصات جم</w:t>
                            </w:r>
                            <w:r w:rsidRPr="007B0ED0">
                              <w:rPr>
                                <w:rFonts w:ascii="Tahoma" w:hAnsi="Tahoma" w:hint="cs"/>
                                <w:b/>
                                <w:bCs/>
                                <w:color w:val="000068"/>
                                <w:sz w:val="44"/>
                                <w:szCs w:val="72"/>
                                <w:rtl/>
                                <w:lang w:bidi="ar-EG"/>
                              </w:rPr>
                              <w:t>ع البيانات العاملة في مدارات غير مستقرة بالنسبة</w:t>
                            </w:r>
                            <w:r w:rsidR="00A57880" w:rsidRPr="007B0ED0">
                              <w:rPr>
                                <w:rFonts w:ascii="Tahoma" w:hAnsi="Tahoma"/>
                                <w:b/>
                                <w:bCs/>
                                <w:color w:val="000068"/>
                                <w:sz w:val="44"/>
                                <w:szCs w:val="72"/>
                                <w:lang w:bidi="ar-EG"/>
                              </w:rPr>
                              <w:br/>
                            </w:r>
                            <w:r w:rsidRPr="007B0ED0">
                              <w:rPr>
                                <w:rFonts w:ascii="Tahoma" w:hAnsi="Tahoma" w:hint="cs"/>
                                <w:b/>
                                <w:bCs/>
                                <w:color w:val="000068"/>
                                <w:sz w:val="44"/>
                                <w:szCs w:val="72"/>
                                <w:rtl/>
                                <w:lang w:bidi="ar-EG"/>
                              </w:rPr>
                              <w:t>إلى الأرض</w:t>
                            </w:r>
                            <w:r w:rsidR="00CE26C7" w:rsidRPr="007B0ED0">
                              <w:rPr>
                                <w:rFonts w:ascii="Tahoma" w:hAnsi="Tahoma" w:hint="cs"/>
                                <w:b/>
                                <w:bCs/>
                                <w:color w:val="000068"/>
                                <w:sz w:val="44"/>
                                <w:szCs w:val="72"/>
                                <w:rtl/>
                                <w:lang w:bidi="ar-EG"/>
                              </w:rPr>
                              <w:t xml:space="preserve"> في</w:t>
                            </w:r>
                            <w:r w:rsidR="00CE26C7" w:rsidRPr="007B0ED0">
                              <w:rPr>
                                <w:rFonts w:ascii="Tahoma" w:hAnsi="Tahoma" w:hint="eastAsia"/>
                                <w:b/>
                                <w:bCs/>
                                <w:color w:val="000068"/>
                                <w:sz w:val="44"/>
                                <w:szCs w:val="72"/>
                                <w:rtl/>
                                <w:lang w:bidi="ar-EG"/>
                              </w:rPr>
                              <w:t> </w:t>
                            </w:r>
                            <w:r w:rsidR="00CE26C7" w:rsidRPr="007B0ED0">
                              <w:rPr>
                                <w:rFonts w:ascii="Tahoma" w:hAnsi="Tahoma" w:hint="cs"/>
                                <w:b/>
                                <w:bCs/>
                                <w:color w:val="000068"/>
                                <w:sz w:val="44"/>
                                <w:szCs w:val="72"/>
                                <w:rtl/>
                                <w:lang w:bidi="ar-EG"/>
                              </w:rPr>
                              <w:t xml:space="preserve">النطاق </w:t>
                            </w:r>
                            <w:r w:rsidRPr="007B0ED0">
                              <w:rPr>
                                <w:rFonts w:ascii="Tahoma" w:hAnsi="Tahoma"/>
                                <w:b/>
                                <w:bCs/>
                                <w:color w:val="000068"/>
                                <w:sz w:val="44"/>
                                <w:szCs w:val="72"/>
                                <w:lang w:bidi="ar-EG"/>
                              </w:rPr>
                              <w:t>M</w:t>
                            </w:r>
                            <w:r w:rsidR="00CE26C7" w:rsidRPr="007B0ED0">
                              <w:rPr>
                                <w:rFonts w:ascii="Tahoma" w:hAnsi="Tahoma"/>
                                <w:b/>
                                <w:bCs/>
                                <w:color w:val="000068"/>
                                <w:sz w:val="44"/>
                                <w:szCs w:val="72"/>
                                <w:lang w:bidi="ar-EG"/>
                              </w:rPr>
                              <w:t>Hz </w:t>
                            </w:r>
                            <w:r w:rsidRPr="007B0ED0">
                              <w:rPr>
                                <w:rFonts w:ascii="Tahoma" w:hAnsi="Tahoma"/>
                                <w:b/>
                                <w:bCs/>
                                <w:color w:val="000068"/>
                                <w:sz w:val="44"/>
                                <w:szCs w:val="72"/>
                                <w:lang w:bidi="ar-EG"/>
                              </w:rPr>
                              <w:t>403</w:t>
                            </w:r>
                            <w:r w:rsidR="00CE26C7" w:rsidRPr="007B0ED0">
                              <w:rPr>
                                <w:rFonts w:ascii="Tahoma" w:hAnsi="Tahoma"/>
                                <w:b/>
                                <w:bCs/>
                                <w:color w:val="000068"/>
                                <w:sz w:val="44"/>
                                <w:szCs w:val="72"/>
                                <w:lang w:bidi="ar-EG"/>
                              </w:rPr>
                              <w:noBreakHyphen/>
                            </w:r>
                            <w:r w:rsidRPr="007B0ED0">
                              <w:rPr>
                                <w:rFonts w:ascii="Tahoma" w:hAnsi="Tahoma"/>
                                <w:b/>
                                <w:bCs/>
                                <w:color w:val="000068"/>
                                <w:sz w:val="44"/>
                                <w:szCs w:val="72"/>
                                <w:lang w:bidi="ar-EG"/>
                              </w:rPr>
                              <w:t>401</w:t>
                            </w:r>
                            <w:r w:rsidR="000B4F10" w:rsidRPr="007B0ED0">
                              <w:rPr>
                                <w:rFonts w:ascii="Tahoma" w:hAnsi="Tahoma" w:hint="cs"/>
                                <w:b/>
                                <w:bCs/>
                                <w:color w:val="000068"/>
                                <w:sz w:val="44"/>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IP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DZTAg+6&#10;AgAAxQUAAA4AAAAAAAAAAAAAAAAALgIAAGRycy9lMm9Eb2MueG1sUEsBAi0AFAAGAAgAAAAhAFqw&#10;2CveAAAACgEAAA8AAAAAAAAAAAAAAAAAFAUAAGRycy9kb3ducmV2LnhtbFBLBQYAAAAABAAEAPMA&#10;AAAfBgAAAAA=&#10;" filled="f" stroked="f">
                <v:textbox>
                  <w:txbxContent>
                    <w:p w:rsidR="000B4F10" w:rsidRPr="007B0ED0" w:rsidRDefault="005B2973" w:rsidP="00A57880">
                      <w:pPr>
                        <w:spacing w:line="168" w:lineRule="auto"/>
                        <w:ind w:right="-126"/>
                        <w:jc w:val="right"/>
                        <w:rPr>
                          <w:rFonts w:ascii="Tahoma" w:hAnsi="Tahoma"/>
                          <w:b/>
                          <w:bCs/>
                          <w:color w:val="000068"/>
                          <w:sz w:val="44"/>
                          <w:szCs w:val="72"/>
                          <w:rtl/>
                          <w:lang w:bidi="ar-EG"/>
                        </w:rPr>
                      </w:pPr>
                      <w:r w:rsidRPr="007B0ED0">
                        <w:rPr>
                          <w:rFonts w:ascii="Tahoma" w:hAnsi="Tahoma" w:hint="cs"/>
                          <w:b/>
                          <w:bCs/>
                          <w:color w:val="000068"/>
                          <w:sz w:val="44"/>
                          <w:szCs w:val="72"/>
                          <w:rtl/>
                          <w:lang w:bidi="ar-EG"/>
                        </w:rPr>
                        <w:t>م</w:t>
                      </w:r>
                      <w:r w:rsidR="00A57880" w:rsidRPr="007B0ED0">
                        <w:rPr>
                          <w:rFonts w:ascii="Tahoma" w:hAnsi="Tahoma" w:hint="cs"/>
                          <w:b/>
                          <w:bCs/>
                          <w:color w:val="000068"/>
                          <w:sz w:val="44"/>
                          <w:szCs w:val="72"/>
                          <w:rtl/>
                          <w:lang w:bidi="ar-EG"/>
                        </w:rPr>
                        <w:t>عايير الحماية لمنصات جم</w:t>
                      </w:r>
                      <w:r w:rsidRPr="007B0ED0">
                        <w:rPr>
                          <w:rFonts w:ascii="Tahoma" w:hAnsi="Tahoma" w:hint="cs"/>
                          <w:b/>
                          <w:bCs/>
                          <w:color w:val="000068"/>
                          <w:sz w:val="44"/>
                          <w:szCs w:val="72"/>
                          <w:rtl/>
                          <w:lang w:bidi="ar-EG"/>
                        </w:rPr>
                        <w:t>ع البيانات العاملة في مدارات غير مستقرة بالنسبة</w:t>
                      </w:r>
                      <w:r w:rsidR="00A57880" w:rsidRPr="007B0ED0">
                        <w:rPr>
                          <w:rFonts w:ascii="Tahoma" w:hAnsi="Tahoma"/>
                          <w:b/>
                          <w:bCs/>
                          <w:color w:val="000068"/>
                          <w:sz w:val="44"/>
                          <w:szCs w:val="72"/>
                          <w:lang w:bidi="ar-EG"/>
                        </w:rPr>
                        <w:br/>
                      </w:r>
                      <w:r w:rsidRPr="007B0ED0">
                        <w:rPr>
                          <w:rFonts w:ascii="Tahoma" w:hAnsi="Tahoma" w:hint="cs"/>
                          <w:b/>
                          <w:bCs/>
                          <w:color w:val="000068"/>
                          <w:sz w:val="44"/>
                          <w:szCs w:val="72"/>
                          <w:rtl/>
                          <w:lang w:bidi="ar-EG"/>
                        </w:rPr>
                        <w:t>إلى الأرض</w:t>
                      </w:r>
                      <w:r w:rsidR="00CE26C7" w:rsidRPr="007B0ED0">
                        <w:rPr>
                          <w:rFonts w:ascii="Tahoma" w:hAnsi="Tahoma" w:hint="cs"/>
                          <w:b/>
                          <w:bCs/>
                          <w:color w:val="000068"/>
                          <w:sz w:val="44"/>
                          <w:szCs w:val="72"/>
                          <w:rtl/>
                          <w:lang w:bidi="ar-EG"/>
                        </w:rPr>
                        <w:t xml:space="preserve"> في</w:t>
                      </w:r>
                      <w:r w:rsidR="00CE26C7" w:rsidRPr="007B0ED0">
                        <w:rPr>
                          <w:rFonts w:ascii="Tahoma" w:hAnsi="Tahoma" w:hint="eastAsia"/>
                          <w:b/>
                          <w:bCs/>
                          <w:color w:val="000068"/>
                          <w:sz w:val="44"/>
                          <w:szCs w:val="72"/>
                          <w:rtl/>
                          <w:lang w:bidi="ar-EG"/>
                        </w:rPr>
                        <w:t> </w:t>
                      </w:r>
                      <w:r w:rsidR="00CE26C7" w:rsidRPr="007B0ED0">
                        <w:rPr>
                          <w:rFonts w:ascii="Tahoma" w:hAnsi="Tahoma" w:hint="cs"/>
                          <w:b/>
                          <w:bCs/>
                          <w:color w:val="000068"/>
                          <w:sz w:val="44"/>
                          <w:szCs w:val="72"/>
                          <w:rtl/>
                          <w:lang w:bidi="ar-EG"/>
                        </w:rPr>
                        <w:t xml:space="preserve">النطاق </w:t>
                      </w:r>
                      <w:r w:rsidRPr="007B0ED0">
                        <w:rPr>
                          <w:rFonts w:ascii="Tahoma" w:hAnsi="Tahoma"/>
                          <w:b/>
                          <w:bCs/>
                          <w:color w:val="000068"/>
                          <w:sz w:val="44"/>
                          <w:szCs w:val="72"/>
                          <w:lang w:bidi="ar-EG"/>
                        </w:rPr>
                        <w:t>M</w:t>
                      </w:r>
                      <w:r w:rsidR="00CE26C7" w:rsidRPr="007B0ED0">
                        <w:rPr>
                          <w:rFonts w:ascii="Tahoma" w:hAnsi="Tahoma"/>
                          <w:b/>
                          <w:bCs/>
                          <w:color w:val="000068"/>
                          <w:sz w:val="44"/>
                          <w:szCs w:val="72"/>
                          <w:lang w:bidi="ar-EG"/>
                        </w:rPr>
                        <w:t>Hz </w:t>
                      </w:r>
                      <w:r w:rsidRPr="007B0ED0">
                        <w:rPr>
                          <w:rFonts w:ascii="Tahoma" w:hAnsi="Tahoma"/>
                          <w:b/>
                          <w:bCs/>
                          <w:color w:val="000068"/>
                          <w:sz w:val="44"/>
                          <w:szCs w:val="72"/>
                          <w:lang w:bidi="ar-EG"/>
                        </w:rPr>
                        <w:t>403</w:t>
                      </w:r>
                      <w:r w:rsidR="00CE26C7" w:rsidRPr="007B0ED0">
                        <w:rPr>
                          <w:rFonts w:ascii="Tahoma" w:hAnsi="Tahoma"/>
                          <w:b/>
                          <w:bCs/>
                          <w:color w:val="000068"/>
                          <w:sz w:val="44"/>
                          <w:szCs w:val="72"/>
                          <w:lang w:bidi="ar-EG"/>
                        </w:rPr>
                        <w:noBreakHyphen/>
                      </w:r>
                      <w:r w:rsidRPr="007B0ED0">
                        <w:rPr>
                          <w:rFonts w:ascii="Tahoma" w:hAnsi="Tahoma"/>
                          <w:b/>
                          <w:bCs/>
                          <w:color w:val="000068"/>
                          <w:sz w:val="44"/>
                          <w:szCs w:val="72"/>
                          <w:lang w:bidi="ar-EG"/>
                        </w:rPr>
                        <w:t>401</w:t>
                      </w:r>
                      <w:r w:rsidR="000B4F10" w:rsidRPr="007B0ED0">
                        <w:rPr>
                          <w:rFonts w:ascii="Tahoma" w:hAnsi="Tahoma" w:hint="cs"/>
                          <w:b/>
                          <w:bCs/>
                          <w:color w:val="000068"/>
                          <w:sz w:val="44"/>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4068639"/>
      <w:r w:rsidRPr="001231D6">
        <w:rPr>
          <w:rFonts w:hint="cs"/>
          <w:rtl/>
        </w:rPr>
        <w:t xml:space="preserve">سياسة قطاع الاتصالات الراديوية بشأن حقوق الملكية الفكرية </w:t>
      </w:r>
      <w:r w:rsidRPr="001231D6">
        <w:t>(IPR)</w:t>
      </w:r>
      <w:bookmarkEnd w:id="0"/>
    </w:p>
    <w:p w:rsidR="005E066B" w:rsidRPr="00A57880" w:rsidRDefault="005E066B" w:rsidP="002144CB">
      <w:pPr>
        <w:rPr>
          <w:sz w:val="20"/>
          <w:szCs w:val="26"/>
          <w:rtl/>
          <w:lang w:bidi="ar-EG"/>
        </w:rPr>
      </w:pPr>
      <w:r w:rsidRPr="00A57880">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57880">
        <w:rPr>
          <w:rFonts w:hint="cs"/>
          <w:sz w:val="20"/>
          <w:szCs w:val="26"/>
          <w:rtl/>
        </w:rPr>
        <w:t xml:space="preserve"> </w:t>
      </w:r>
      <w:r w:rsidRPr="00A57880">
        <w:rPr>
          <w:sz w:val="20"/>
          <w:szCs w:val="26"/>
          <w:lang w:bidi="ar-EG"/>
        </w:rPr>
        <w:t>(ITU</w:t>
      </w:r>
      <w:r w:rsidRPr="00A57880">
        <w:rPr>
          <w:sz w:val="20"/>
          <w:szCs w:val="26"/>
          <w:lang w:bidi="ar-EG"/>
        </w:rPr>
        <w:noBreakHyphen/>
        <w:t>T/ITU</w:t>
      </w:r>
      <w:r w:rsidRPr="00A57880">
        <w:rPr>
          <w:sz w:val="20"/>
          <w:szCs w:val="26"/>
          <w:lang w:bidi="ar-EG"/>
        </w:rPr>
        <w:noBreakHyphen/>
        <w:t>R/ISO/IEC)</w:t>
      </w:r>
      <w:r w:rsidRPr="00A57880">
        <w:rPr>
          <w:rFonts w:hint="cs"/>
          <w:sz w:val="20"/>
          <w:szCs w:val="26"/>
          <w:rtl/>
          <w:lang w:bidi="ar-EG"/>
        </w:rPr>
        <w:t xml:space="preserve"> والمشار إليها في الملحق </w:t>
      </w:r>
      <w:r w:rsidRPr="00A57880">
        <w:rPr>
          <w:sz w:val="20"/>
          <w:szCs w:val="26"/>
          <w:lang w:bidi="ar-EG"/>
        </w:rPr>
        <w:t>1</w:t>
      </w:r>
      <w:r w:rsidRPr="00A57880">
        <w:rPr>
          <w:rFonts w:hint="cs"/>
          <w:sz w:val="20"/>
          <w:szCs w:val="26"/>
          <w:rtl/>
          <w:lang w:bidi="ar-EG"/>
        </w:rPr>
        <w:t xml:space="preserve"> </w:t>
      </w:r>
      <w:r w:rsidRPr="00A57880">
        <w:rPr>
          <w:rFonts w:hint="cs"/>
          <w:spacing w:val="6"/>
          <w:sz w:val="20"/>
          <w:szCs w:val="26"/>
          <w:rtl/>
          <w:lang w:bidi="ar-EG"/>
        </w:rPr>
        <w:t xml:space="preserve">بالقرار </w:t>
      </w:r>
      <w:r w:rsidRPr="00A57880">
        <w:rPr>
          <w:spacing w:val="6"/>
          <w:sz w:val="20"/>
          <w:szCs w:val="26"/>
          <w:lang w:bidi="ar-EG"/>
        </w:rPr>
        <w:t>ITU-R 1</w:t>
      </w:r>
      <w:r w:rsidRPr="00A57880">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A57880">
        <w:rPr>
          <w:rFonts w:hint="cs"/>
          <w:sz w:val="20"/>
          <w:szCs w:val="26"/>
          <w:rtl/>
          <w:lang w:bidi="ar-EG"/>
        </w:rPr>
        <w:t xml:space="preserve"> </w:t>
      </w:r>
      <w:hyperlink r:id="rId10" w:history="1">
        <w:r w:rsidRPr="00A57880">
          <w:rPr>
            <w:rStyle w:val="Hyperlink"/>
            <w:sz w:val="20"/>
            <w:szCs w:val="26"/>
          </w:rPr>
          <w:t>http://www.itu.int/ITU-R/go/patents/en</w:t>
        </w:r>
      </w:hyperlink>
      <w:r w:rsidRPr="00A57880">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CE26C7">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CE26C7">
        <w:trPr>
          <w:jc w:val="center"/>
        </w:trPr>
        <w:tc>
          <w:tcPr>
            <w:tcW w:w="9394" w:type="dxa"/>
            <w:gridSpan w:val="2"/>
            <w:tcBorders>
              <w:top w:val="nil"/>
              <w:left w:val="single" w:sz="12" w:space="0" w:color="000080"/>
              <w:bottom w:val="nil"/>
              <w:right w:val="single" w:sz="12" w:space="0" w:color="000080"/>
            </w:tcBorders>
            <w:shd w:val="clear" w:color="auto" w:fill="FFFFFF"/>
          </w:tcPr>
          <w:p w:rsidR="00E964C9" w:rsidRPr="009547EF" w:rsidRDefault="00E964C9" w:rsidP="00E964C9">
            <w:pPr>
              <w:tabs>
                <w:tab w:val="left" w:pos="1471"/>
              </w:tabs>
              <w:spacing w:before="20" w:after="40" w:line="240" w:lineRule="exact"/>
              <w:rPr>
                <w:b/>
                <w:bCs/>
                <w:sz w:val="20"/>
                <w:szCs w:val="26"/>
              </w:rPr>
            </w:pPr>
            <w:r w:rsidRPr="009547EF">
              <w:rPr>
                <w:b/>
                <w:bCs/>
                <w:sz w:val="20"/>
                <w:szCs w:val="26"/>
              </w:rPr>
              <w:t>BS</w:t>
            </w:r>
            <w:r w:rsidRPr="009547EF">
              <w:rPr>
                <w:rFonts w:hint="cs"/>
                <w:b/>
                <w:bCs/>
                <w:sz w:val="20"/>
                <w:szCs w:val="26"/>
                <w:rtl/>
              </w:rPr>
              <w:tab/>
            </w:r>
            <w:r w:rsidRPr="009547EF">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bidi="ar-SY"/>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CE26C7">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CE26C7">
        <w:trPr>
          <w:jc w:val="center"/>
        </w:trPr>
        <w:tc>
          <w:tcPr>
            <w:tcW w:w="9394" w:type="dxa"/>
            <w:gridSpan w:val="2"/>
            <w:tcBorders>
              <w:top w:val="nil"/>
              <w:left w:val="single" w:sz="12" w:space="0" w:color="000080"/>
              <w:bottom w:val="nil"/>
              <w:right w:val="single" w:sz="12" w:space="0" w:color="000080"/>
            </w:tcBorders>
            <w:shd w:val="pct15" w:color="auto" w:fill="auto"/>
          </w:tcPr>
          <w:p w:rsidR="00E964C9" w:rsidRPr="007B0ED0" w:rsidRDefault="00E964C9" w:rsidP="00E964C9">
            <w:pPr>
              <w:tabs>
                <w:tab w:val="left" w:pos="1471"/>
              </w:tabs>
              <w:spacing w:before="20" w:after="40" w:line="240" w:lineRule="exact"/>
              <w:rPr>
                <w:rFonts w:ascii="Times New Roman Bold" w:hAnsi="Times New Roman Bold"/>
                <w:color w:val="000080"/>
                <w:sz w:val="20"/>
                <w:szCs w:val="26"/>
                <w:lang w:val="ru-RU"/>
              </w:rPr>
            </w:pPr>
            <w:r w:rsidRPr="007B0ED0">
              <w:rPr>
                <w:rFonts w:ascii="Times New Roman Bold" w:hAnsi="Times New Roman Bold"/>
                <w:b/>
                <w:bCs/>
                <w:color w:val="000080"/>
                <w:sz w:val="20"/>
                <w:szCs w:val="26"/>
              </w:rPr>
              <w:t>SA</w:t>
            </w:r>
            <w:r w:rsidRPr="007B0ED0">
              <w:rPr>
                <w:rFonts w:ascii="Times New Roman Bold" w:hAnsi="Times New Roman Bold" w:hint="cs"/>
                <w:b/>
                <w:bCs/>
                <w:color w:val="000080"/>
                <w:sz w:val="20"/>
                <w:szCs w:val="26"/>
                <w:rtl/>
              </w:rPr>
              <w:tab/>
            </w:r>
            <w:r w:rsidRPr="007B0ED0">
              <w:rPr>
                <w:rFonts w:ascii="Times New Roman Bold" w:hAnsi="Times New Roman Bold" w:hint="cs"/>
                <w:b/>
                <w:bCs/>
                <w:color w:val="000080"/>
                <w:sz w:val="20"/>
                <w:szCs w:val="26"/>
                <w:rtl/>
                <w:lang w:val="ru-RU"/>
              </w:rPr>
              <w:t>التطبيقات الفضائية والأرصاد الجوية</w:t>
            </w:r>
          </w:p>
        </w:tc>
      </w:tr>
      <w:tr w:rsidR="00E964C9" w:rsidRPr="00440F51" w:rsidTr="00CE26C7">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57880">
            <w:pPr>
              <w:ind w:left="284" w:right="284"/>
              <w:rPr>
                <w:b/>
                <w:bCs/>
                <w:i/>
                <w:iCs/>
                <w:sz w:val="21"/>
                <w:szCs w:val="26"/>
                <w:rtl/>
                <w:lang w:val="ru-RU"/>
              </w:rPr>
            </w:pPr>
            <w:r w:rsidRPr="00A57880">
              <w:rPr>
                <w:rFonts w:hint="cs"/>
                <w:b/>
                <w:bCs/>
                <w:i/>
                <w:iCs/>
                <w:spacing w:val="6"/>
                <w:sz w:val="21"/>
                <w:szCs w:val="26"/>
                <w:rtl/>
                <w:lang w:val="ru-RU"/>
              </w:rPr>
              <w:t>ملاحظة</w:t>
            </w:r>
            <w:r w:rsidRPr="00A57880">
              <w:rPr>
                <w:rFonts w:hint="cs"/>
                <w:i/>
                <w:iCs/>
                <w:spacing w:val="6"/>
                <w:sz w:val="21"/>
                <w:szCs w:val="26"/>
                <w:rtl/>
                <w:lang w:val="ru-RU"/>
              </w:rPr>
              <w:t xml:space="preserve">: </w:t>
            </w:r>
            <w:r w:rsidR="00D2107D" w:rsidRPr="00A57880">
              <w:rPr>
                <w:rFonts w:hint="cs"/>
                <w:i/>
                <w:iCs/>
                <w:spacing w:val="6"/>
                <w:sz w:val="21"/>
                <w:szCs w:val="26"/>
                <w:rtl/>
                <w:lang w:val="ru-RU"/>
              </w:rPr>
              <w:t xml:space="preserve">تمت الموافقة </w:t>
            </w:r>
            <w:r w:rsidRPr="00A57880">
              <w:rPr>
                <w:rFonts w:hint="cs"/>
                <w:i/>
                <w:iCs/>
                <w:spacing w:val="6"/>
                <w:sz w:val="21"/>
                <w:szCs w:val="26"/>
                <w:rtl/>
                <w:lang w:val="ru-RU"/>
              </w:rPr>
              <w:t xml:space="preserve">على النسخة الإنكليزية </w:t>
            </w:r>
            <w:r w:rsidR="00D2107D" w:rsidRPr="00A57880">
              <w:rPr>
                <w:rFonts w:hint="cs"/>
                <w:i/>
                <w:iCs/>
                <w:spacing w:val="6"/>
                <w:sz w:val="21"/>
                <w:szCs w:val="26"/>
                <w:rtl/>
                <w:lang w:val="ru-RU"/>
              </w:rPr>
              <w:t>لهذه التوصية</w:t>
            </w:r>
            <w:r w:rsidRPr="00A57880">
              <w:rPr>
                <w:rFonts w:hint="cs"/>
                <w:i/>
                <w:iCs/>
                <w:spacing w:val="6"/>
                <w:sz w:val="21"/>
                <w:szCs w:val="26"/>
                <w:rtl/>
                <w:lang w:val="ru-RU"/>
              </w:rPr>
              <w:t xml:space="preserve"> الصادر</w:t>
            </w:r>
            <w:r w:rsidR="00D2107D" w:rsidRPr="00A57880">
              <w:rPr>
                <w:rFonts w:hint="cs"/>
                <w:i/>
                <w:iCs/>
                <w:spacing w:val="6"/>
                <w:sz w:val="21"/>
                <w:szCs w:val="26"/>
                <w:rtl/>
                <w:lang w:val="ru-RU"/>
              </w:rPr>
              <w:t>ة</w:t>
            </w:r>
            <w:r w:rsidRPr="00A57880">
              <w:rPr>
                <w:rFonts w:hint="cs"/>
                <w:i/>
                <w:iCs/>
                <w:spacing w:val="6"/>
                <w:sz w:val="21"/>
                <w:szCs w:val="26"/>
                <w:rtl/>
                <w:lang w:val="ru-RU"/>
              </w:rPr>
              <w:t xml:space="preserve"> عن قطاع الاتصالات الراديوية بموجب الإجراء الموضح </w:t>
            </w:r>
            <w:r w:rsidRPr="008113E9">
              <w:rPr>
                <w:rFonts w:hint="cs"/>
                <w:i/>
                <w:iCs/>
                <w:sz w:val="21"/>
                <w:szCs w:val="26"/>
                <w:rtl/>
                <w:lang w:val="ru-RU"/>
              </w:rPr>
              <w:t>في</w:t>
            </w:r>
            <w:r w:rsidR="00A57880">
              <w:rPr>
                <w:rFonts w:hint="cs"/>
                <w:i/>
                <w:iCs/>
                <w:sz w:val="21"/>
                <w:szCs w:val="26"/>
                <w:rtl/>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B6D8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1B6D8D">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B6D8D">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1B6D8D">
        <w:rPr>
          <w:sz w:val="21"/>
          <w:szCs w:val="20"/>
        </w:rPr>
        <w:t>4</w:t>
      </w:r>
      <w:proofErr w:type="gramEnd"/>
    </w:p>
    <w:p w:rsidR="005E066B" w:rsidRPr="008113E9" w:rsidRDefault="005E066B" w:rsidP="005E066B">
      <w:pPr>
        <w:rPr>
          <w:sz w:val="20"/>
          <w:szCs w:val="26"/>
          <w:rtl/>
          <w:lang w:bidi="ar-EG"/>
        </w:rPr>
      </w:pPr>
      <w:r w:rsidRPr="00A57880">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AE1FA9">
      <w:pPr>
        <w:pStyle w:val="RecNo"/>
      </w:pPr>
      <w:proofErr w:type="gramStart"/>
      <w:r w:rsidRPr="006E3D0D">
        <w:rPr>
          <w:rtl/>
        </w:rPr>
        <w:lastRenderedPageBreak/>
        <w:t>التوصيـة</w:t>
      </w:r>
      <w:r w:rsidR="005D1FBC">
        <w:rPr>
          <w:rFonts w:hint="cs"/>
          <w:rtl/>
        </w:rPr>
        <w:t xml:space="preserve"> </w:t>
      </w:r>
      <w:r w:rsidR="00393745">
        <w:rPr>
          <w:rFonts w:hint="cs"/>
          <w:rtl/>
        </w:rPr>
        <w:t xml:space="preserve"> </w:t>
      </w:r>
      <w:r w:rsidR="00CE26C7">
        <w:t>ITU</w:t>
      </w:r>
      <w:proofErr w:type="gramEnd"/>
      <w:r w:rsidR="00CE26C7">
        <w:t xml:space="preserve">-R </w:t>
      </w:r>
      <w:r w:rsidR="005D1FBC">
        <w:t xml:space="preserve"> </w:t>
      </w:r>
      <w:r w:rsidR="00CE26C7">
        <w:t>SA.</w:t>
      </w:r>
      <w:r w:rsidR="004908C3">
        <w:t>2044</w:t>
      </w:r>
      <w:r w:rsidR="00BD53E1">
        <w:t>-0</w:t>
      </w:r>
    </w:p>
    <w:p w:rsidR="002E6ECC" w:rsidRDefault="004908C3" w:rsidP="004F16E9">
      <w:pPr>
        <w:pStyle w:val="Rectitle"/>
        <w:rPr>
          <w:rtl/>
        </w:rPr>
      </w:pPr>
      <w:r w:rsidRPr="004908C3">
        <w:rPr>
          <w:rFonts w:hint="cs"/>
          <w:rtl/>
          <w:lang w:bidi="ar-SA"/>
        </w:rPr>
        <w:t xml:space="preserve">معايير الحماية </w:t>
      </w:r>
      <w:r w:rsidR="005D6C2E">
        <w:rPr>
          <w:rFonts w:hint="cs"/>
          <w:rtl/>
          <w:lang w:bidi="ar-SA"/>
        </w:rPr>
        <w:t>لمنصات جم</w:t>
      </w:r>
      <w:r w:rsidRPr="004908C3">
        <w:rPr>
          <w:rFonts w:hint="cs"/>
          <w:rtl/>
          <w:lang w:bidi="ar-SA"/>
        </w:rPr>
        <w:t>ع البيانات العاملة في مدارات غير مستقرة</w:t>
      </w:r>
      <w:r w:rsidR="004F16E9">
        <w:rPr>
          <w:rtl/>
          <w:lang w:bidi="ar-SA"/>
        </w:rPr>
        <w:br/>
      </w:r>
      <w:r w:rsidRPr="004908C3">
        <w:rPr>
          <w:rFonts w:hint="cs"/>
          <w:rtl/>
          <w:lang w:bidi="ar-SA"/>
        </w:rPr>
        <w:t>بالنسبة إلى</w:t>
      </w:r>
      <w:r>
        <w:rPr>
          <w:rFonts w:hint="eastAsia"/>
          <w:rtl/>
          <w:lang w:bidi="ar-SA"/>
        </w:rPr>
        <w:t> </w:t>
      </w:r>
      <w:r w:rsidRPr="004908C3">
        <w:rPr>
          <w:rFonts w:hint="cs"/>
          <w:rtl/>
          <w:lang w:bidi="ar-SA"/>
        </w:rPr>
        <w:t>الأرض في</w:t>
      </w:r>
      <w:r w:rsidRPr="004908C3">
        <w:rPr>
          <w:rFonts w:hint="eastAsia"/>
          <w:rtl/>
          <w:lang w:bidi="ar-SA"/>
        </w:rPr>
        <w:t> </w:t>
      </w:r>
      <w:r w:rsidRPr="004908C3">
        <w:rPr>
          <w:rFonts w:hint="cs"/>
          <w:rtl/>
          <w:lang w:bidi="ar-SA"/>
        </w:rPr>
        <w:t xml:space="preserve">النطاق </w:t>
      </w:r>
      <w:r w:rsidRPr="004908C3">
        <w:t>MHz 403</w:t>
      </w:r>
      <w:r w:rsidRPr="004908C3">
        <w:noBreakHyphen/>
        <w:t>401</w:t>
      </w:r>
    </w:p>
    <w:p w:rsidR="00CE26C7" w:rsidRPr="00D1178F" w:rsidRDefault="00CE26C7" w:rsidP="00C651D4">
      <w:pPr>
        <w:pStyle w:val="Recref"/>
        <w:rPr>
          <w:i w:val="0"/>
          <w:rtl/>
          <w:lang w:bidi="ar-SY"/>
        </w:rPr>
      </w:pPr>
      <w:r w:rsidRPr="00D1178F">
        <w:rPr>
          <w:rFonts w:hint="cs"/>
          <w:i w:val="0"/>
          <w:rtl/>
          <w:lang w:bidi="ar-EG"/>
        </w:rPr>
        <w:t>(المسأل</w:t>
      </w:r>
      <w:r w:rsidR="004F16E9" w:rsidRPr="00D1178F">
        <w:rPr>
          <w:rFonts w:hint="cs"/>
          <w:i w:val="0"/>
          <w:rtl/>
          <w:lang w:bidi="ar-EG"/>
        </w:rPr>
        <w:t>تان</w:t>
      </w:r>
      <w:r w:rsidRPr="00D1178F">
        <w:rPr>
          <w:rFonts w:hint="cs"/>
          <w:i w:val="0"/>
          <w:rtl/>
          <w:lang w:bidi="ar-EG"/>
        </w:rPr>
        <w:t xml:space="preserve"> </w:t>
      </w:r>
      <w:r w:rsidRPr="00D1178F">
        <w:rPr>
          <w:i w:val="0"/>
          <w:lang w:bidi="ar-EG"/>
        </w:rPr>
        <w:t>ITU-R 1</w:t>
      </w:r>
      <w:r w:rsidR="002A3CE3" w:rsidRPr="00D1178F">
        <w:rPr>
          <w:i w:val="0"/>
          <w:lang w:bidi="ar-EG"/>
        </w:rPr>
        <w:t>3</w:t>
      </w:r>
      <w:r w:rsidR="004908C3" w:rsidRPr="00D1178F">
        <w:rPr>
          <w:i w:val="0"/>
          <w:lang w:bidi="ar-EG"/>
        </w:rPr>
        <w:t>9</w:t>
      </w:r>
      <w:r w:rsidRPr="00D1178F">
        <w:rPr>
          <w:i w:val="0"/>
          <w:lang w:bidi="ar-EG"/>
        </w:rPr>
        <w:t>/7</w:t>
      </w:r>
      <w:r w:rsidR="004908C3" w:rsidRPr="00D1178F">
        <w:rPr>
          <w:rFonts w:hint="cs"/>
          <w:i w:val="0"/>
          <w:rtl/>
          <w:lang w:bidi="ar-EG"/>
        </w:rPr>
        <w:t xml:space="preserve"> و</w:t>
      </w:r>
      <w:r w:rsidR="004F16E9" w:rsidRPr="00D1178F">
        <w:rPr>
          <w:i w:val="0"/>
          <w:lang w:bidi="ar-EG"/>
        </w:rPr>
        <w:t>ITU-R </w:t>
      </w:r>
      <w:r w:rsidR="004908C3" w:rsidRPr="00D1178F">
        <w:rPr>
          <w:i w:val="0"/>
          <w:lang w:bidi="ar-EG"/>
        </w:rPr>
        <w:t>141/7</w:t>
      </w:r>
      <w:r w:rsidRPr="00D1178F">
        <w:rPr>
          <w:rFonts w:hint="cs"/>
          <w:i w:val="0"/>
          <w:rtl/>
          <w:lang w:bidi="ar-SY"/>
        </w:rPr>
        <w:t>)</w:t>
      </w:r>
    </w:p>
    <w:p w:rsidR="002E6ECC" w:rsidRPr="006E3D0D" w:rsidRDefault="00CE26C7" w:rsidP="004A18AD">
      <w:pPr>
        <w:pStyle w:val="Recdate"/>
        <w:spacing w:before="240"/>
        <w:rPr>
          <w:rtl/>
        </w:rPr>
      </w:pPr>
      <w:r>
        <w:t>(2013)</w:t>
      </w:r>
    </w:p>
    <w:p w:rsidR="002E6ECC" w:rsidRDefault="00CE26C7" w:rsidP="00C651D4">
      <w:pPr>
        <w:pStyle w:val="HeadingSum"/>
        <w:rPr>
          <w:rtl/>
        </w:rPr>
      </w:pPr>
      <w:r>
        <w:rPr>
          <w:rFonts w:hint="cs"/>
          <w:rtl/>
        </w:rPr>
        <w:t>مجال التطبيق</w:t>
      </w:r>
    </w:p>
    <w:p w:rsidR="00CE26C7" w:rsidRPr="005D03E4" w:rsidRDefault="00B96ADB" w:rsidP="00127440">
      <w:pPr>
        <w:pStyle w:val="Summary"/>
        <w:spacing w:before="240"/>
        <w:rPr>
          <w:rtl/>
          <w:lang w:bidi="ar-SY"/>
        </w:rPr>
      </w:pPr>
      <w:r>
        <w:rPr>
          <w:rFonts w:hint="cs"/>
          <w:rtl/>
        </w:rPr>
        <w:t>تقدم هذه التوصية معلومات عن الأداء ومعايير التداخل بالنسبة لأنظمة جمع البيانا</w:t>
      </w:r>
      <w:bookmarkStart w:id="1" w:name="_GoBack"/>
      <w:bookmarkEnd w:id="1"/>
      <w:r>
        <w:rPr>
          <w:rFonts w:hint="cs"/>
          <w:rtl/>
        </w:rPr>
        <w:t xml:space="preserve">ت </w:t>
      </w:r>
      <w:r>
        <w:t>(DCS)</w:t>
      </w:r>
      <w:r>
        <w:rPr>
          <w:rFonts w:hint="cs"/>
          <w:rtl/>
          <w:lang w:bidi="ar-SY"/>
        </w:rPr>
        <w:t xml:space="preserve"> العاملة في مدارات غير مستقرة بالنسبة إلى الأرض في النطاق </w:t>
      </w:r>
      <w:r>
        <w:rPr>
          <w:lang w:bidi="ar-SY"/>
        </w:rPr>
        <w:t>MHz 403</w:t>
      </w:r>
      <w:r>
        <w:rPr>
          <w:lang w:bidi="ar-SY"/>
        </w:rPr>
        <w:noBreakHyphen/>
        <w:t>401</w:t>
      </w:r>
      <w:r>
        <w:rPr>
          <w:rFonts w:hint="cs"/>
          <w:rtl/>
          <w:lang w:bidi="ar-SY"/>
        </w:rPr>
        <w:t>.</w:t>
      </w:r>
    </w:p>
    <w:p w:rsidR="00CE26C7" w:rsidRDefault="00CE26C7" w:rsidP="00CE26C7">
      <w:pPr>
        <w:pStyle w:val="Normalaftertitle"/>
        <w:rPr>
          <w:rtl/>
          <w:lang w:bidi="ar-SY"/>
        </w:rPr>
      </w:pPr>
      <w:r>
        <w:rPr>
          <w:rFonts w:hint="cs"/>
          <w:rtl/>
          <w:lang w:bidi="ar-SY"/>
        </w:rPr>
        <w:t>إن جمعية الاتصالات الراديوية للاتحاد الدولي للاتصالات،</w:t>
      </w:r>
    </w:p>
    <w:p w:rsidR="00CE26C7" w:rsidRDefault="00415879" w:rsidP="00415879">
      <w:pPr>
        <w:pStyle w:val="Call"/>
        <w:rPr>
          <w:rtl/>
        </w:rPr>
      </w:pPr>
      <w:r>
        <w:rPr>
          <w:rFonts w:hint="cs"/>
          <w:rtl/>
        </w:rPr>
        <w:t>إذ تضع في اعتبارها</w:t>
      </w:r>
    </w:p>
    <w:p w:rsidR="00415879" w:rsidRDefault="00415879" w:rsidP="008C33CF">
      <w:pPr>
        <w:rPr>
          <w:rtl/>
          <w:lang w:bidi="ar-SY"/>
        </w:rPr>
      </w:pPr>
      <w:r w:rsidRPr="00C651D4">
        <w:rPr>
          <w:rFonts w:hint="cs"/>
          <w:i/>
          <w:iCs/>
          <w:rtl/>
          <w:lang w:bidi="ar-SY"/>
        </w:rPr>
        <w:t xml:space="preserve"> </w:t>
      </w:r>
      <w:proofErr w:type="gramStart"/>
      <w:r w:rsidRPr="00C651D4">
        <w:rPr>
          <w:rFonts w:hint="cs"/>
          <w:i/>
          <w:iCs/>
          <w:rtl/>
          <w:lang w:bidi="ar-SY"/>
        </w:rPr>
        <w:t>أ )</w:t>
      </w:r>
      <w:proofErr w:type="gramEnd"/>
      <w:r>
        <w:rPr>
          <w:rFonts w:hint="cs"/>
          <w:rtl/>
          <w:lang w:bidi="ar-SY"/>
        </w:rPr>
        <w:tab/>
      </w:r>
      <w:r w:rsidR="008C33CF">
        <w:rPr>
          <w:rFonts w:hint="cs"/>
          <w:rtl/>
          <w:lang w:bidi="ar-SY"/>
        </w:rPr>
        <w:t>أن مصممي الأنظمة في حاجة إلى تحديد أهداف الأداء في وجود تداخلات بالنسبة لما يصممونه من أنظمة</w:t>
      </w:r>
      <w:r>
        <w:rPr>
          <w:rFonts w:hint="cs"/>
          <w:rtl/>
          <w:lang w:bidi="ar-SY"/>
        </w:rPr>
        <w:t>؛</w:t>
      </w:r>
    </w:p>
    <w:p w:rsidR="00415879" w:rsidRDefault="00415879" w:rsidP="008C33CF">
      <w:pPr>
        <w:rPr>
          <w:rtl/>
          <w:lang w:bidi="ar-SY"/>
        </w:rPr>
      </w:pPr>
      <w:proofErr w:type="gramStart"/>
      <w:r w:rsidRPr="00C651D4">
        <w:rPr>
          <w:rFonts w:hint="cs"/>
          <w:i/>
          <w:iCs/>
          <w:rtl/>
          <w:lang w:bidi="ar-SY"/>
        </w:rPr>
        <w:t>ب)</w:t>
      </w:r>
      <w:r>
        <w:rPr>
          <w:rFonts w:hint="cs"/>
          <w:rtl/>
          <w:lang w:bidi="ar-SY"/>
        </w:rPr>
        <w:tab/>
      </w:r>
      <w:proofErr w:type="gramEnd"/>
      <w:r>
        <w:rPr>
          <w:rFonts w:hint="cs"/>
          <w:rtl/>
          <w:lang w:bidi="ar-SY"/>
        </w:rPr>
        <w:t xml:space="preserve">أن </w:t>
      </w:r>
      <w:r w:rsidR="008C33CF">
        <w:rPr>
          <w:rFonts w:hint="cs"/>
          <w:rtl/>
          <w:lang w:bidi="ar-SY"/>
        </w:rPr>
        <w:t>من المزمع أن تقدم أهداف الأداء لأنظمة تمثيلية تعمل في خدمتي استكشاف الأرض الساتلية والأرصاد الجوية الساتلية، مبادئ توجيهية بشأن تطوير أنظمة فعلية</w:t>
      </w:r>
      <w:r>
        <w:rPr>
          <w:rFonts w:hint="cs"/>
          <w:rtl/>
          <w:lang w:bidi="ar-SY"/>
        </w:rPr>
        <w:t>؛</w:t>
      </w:r>
    </w:p>
    <w:p w:rsidR="00415879" w:rsidRPr="008C33CF" w:rsidRDefault="00415879" w:rsidP="008C33CF">
      <w:pPr>
        <w:rPr>
          <w:spacing w:val="-2"/>
          <w:rtl/>
          <w:lang w:bidi="ar-SY"/>
        </w:rPr>
      </w:pPr>
      <w:proofErr w:type="gramStart"/>
      <w:r w:rsidRPr="00C651D4">
        <w:rPr>
          <w:rFonts w:hint="cs"/>
          <w:i/>
          <w:iCs/>
          <w:spacing w:val="-2"/>
          <w:rtl/>
          <w:lang w:bidi="ar-SY"/>
        </w:rPr>
        <w:t>ج)</w:t>
      </w:r>
      <w:r w:rsidRPr="008C33CF">
        <w:rPr>
          <w:rFonts w:hint="cs"/>
          <w:spacing w:val="-2"/>
          <w:rtl/>
          <w:lang w:bidi="ar-SY"/>
        </w:rPr>
        <w:tab/>
      </w:r>
      <w:proofErr w:type="gramEnd"/>
      <w:r w:rsidR="002B696F" w:rsidRPr="008C33CF">
        <w:rPr>
          <w:rFonts w:hint="cs"/>
          <w:spacing w:val="-2"/>
          <w:rtl/>
          <w:lang w:bidi="ar-SY"/>
        </w:rPr>
        <w:t xml:space="preserve">أن </w:t>
      </w:r>
      <w:r w:rsidR="008C33CF" w:rsidRPr="008C33CF">
        <w:rPr>
          <w:rFonts w:hint="cs"/>
          <w:spacing w:val="-2"/>
          <w:rtl/>
          <w:lang w:bidi="ar-SY"/>
        </w:rPr>
        <w:t>أهداف الأداء لخدمتي استكشاف الأرض الساتلية والأرصاد الجوية الساتلية شرط أساسي لإجراء تقييمات التداخل</w:t>
      </w:r>
      <w:r w:rsidR="002B696F" w:rsidRPr="008C33CF">
        <w:rPr>
          <w:rFonts w:hint="cs"/>
          <w:spacing w:val="-2"/>
          <w:rtl/>
          <w:lang w:bidi="ar-SY"/>
        </w:rPr>
        <w:t>؛</w:t>
      </w:r>
    </w:p>
    <w:p w:rsidR="002B696F" w:rsidRDefault="002B696F" w:rsidP="004F16E9">
      <w:pPr>
        <w:rPr>
          <w:rtl/>
          <w:lang w:bidi="ar-SY"/>
        </w:rPr>
      </w:pPr>
      <w:proofErr w:type="gramStart"/>
      <w:r w:rsidRPr="00C651D4">
        <w:rPr>
          <w:rFonts w:hint="cs"/>
          <w:i/>
          <w:iCs/>
          <w:rtl/>
          <w:lang w:bidi="ar-SY"/>
        </w:rPr>
        <w:t>د )</w:t>
      </w:r>
      <w:proofErr w:type="gramEnd"/>
      <w:r>
        <w:rPr>
          <w:rFonts w:hint="cs"/>
          <w:rtl/>
          <w:lang w:bidi="ar-SY"/>
        </w:rPr>
        <w:tab/>
      </w:r>
      <w:r w:rsidR="008C33CF">
        <w:rPr>
          <w:rFonts w:hint="cs"/>
          <w:rtl/>
          <w:lang w:bidi="ar-SY"/>
        </w:rPr>
        <w:t>أن من الضروري وضع معايير للحماية لتحقيق أهداف الأداء المرغوبة في وجود تداخلات</w:t>
      </w:r>
      <w:r w:rsidR="004F16E9">
        <w:rPr>
          <w:rFonts w:hint="cs"/>
          <w:rtl/>
          <w:lang w:bidi="ar-SY"/>
        </w:rPr>
        <w:t>،</w:t>
      </w:r>
    </w:p>
    <w:p w:rsidR="002B696F" w:rsidRDefault="002B696F" w:rsidP="002B696F">
      <w:pPr>
        <w:pStyle w:val="Call"/>
        <w:rPr>
          <w:rtl/>
        </w:rPr>
      </w:pPr>
      <w:r>
        <w:rPr>
          <w:rFonts w:hint="cs"/>
          <w:rtl/>
        </w:rPr>
        <w:t>توصي</w:t>
      </w:r>
    </w:p>
    <w:p w:rsidR="002B696F" w:rsidRDefault="00B65252" w:rsidP="008C33CF">
      <w:pPr>
        <w:rPr>
          <w:spacing w:val="-6"/>
          <w:rtl/>
        </w:rPr>
      </w:pPr>
      <w:r w:rsidRPr="00B65252">
        <w:rPr>
          <w:b/>
          <w:bCs/>
          <w:spacing w:val="-6"/>
          <w:lang w:bidi="ar-SY"/>
        </w:rPr>
        <w:t>1</w:t>
      </w:r>
      <w:r w:rsidRPr="00B65252">
        <w:rPr>
          <w:spacing w:val="-6"/>
          <w:lang w:bidi="ar-SY"/>
        </w:rPr>
        <w:tab/>
      </w:r>
      <w:r w:rsidR="008C33CF">
        <w:rPr>
          <w:rFonts w:hint="cs"/>
          <w:spacing w:val="-6"/>
          <w:rtl/>
          <w:lang w:bidi="ar-SY"/>
        </w:rPr>
        <w:t xml:space="preserve">بأنه ينبغي للتحليل الخاص بتحديد أثر أنظمة </w:t>
      </w:r>
      <w:r w:rsidR="008C33CF" w:rsidRPr="005D03E4">
        <w:rPr>
          <w:rFonts w:eastAsia="PMingLiU" w:hint="cs"/>
          <w:spacing w:val="-2"/>
          <w:rtl/>
        </w:rPr>
        <w:t>ج‍مع البيانات </w:t>
      </w:r>
      <w:r w:rsidR="008C33CF" w:rsidRPr="005D03E4">
        <w:rPr>
          <w:rFonts w:eastAsia="PMingLiU"/>
          <w:spacing w:val="-2"/>
        </w:rPr>
        <w:t>(DCS)</w:t>
      </w:r>
      <w:r w:rsidR="008C33CF" w:rsidRPr="005D03E4">
        <w:rPr>
          <w:rFonts w:eastAsia="PMingLiU" w:hint="cs"/>
          <w:spacing w:val="-2"/>
          <w:rtl/>
        </w:rPr>
        <w:t xml:space="preserve"> العاملة في مدارات غير مستقرة بالنسبة إلى الأرض في</w:t>
      </w:r>
      <w:r w:rsidR="008C33CF">
        <w:rPr>
          <w:rFonts w:eastAsia="PMingLiU" w:hint="eastAsia"/>
          <w:spacing w:val="-2"/>
          <w:rtl/>
        </w:rPr>
        <w:t> </w:t>
      </w:r>
      <w:r w:rsidR="008C33CF" w:rsidRPr="005D03E4">
        <w:rPr>
          <w:rFonts w:eastAsia="PMingLiU" w:hint="cs"/>
          <w:spacing w:val="-2"/>
          <w:rtl/>
        </w:rPr>
        <w:t>النطاق </w:t>
      </w:r>
      <w:r w:rsidR="008C33CF" w:rsidRPr="005D03E4">
        <w:rPr>
          <w:rFonts w:eastAsia="PMingLiU"/>
          <w:spacing w:val="-2"/>
        </w:rPr>
        <w:t>MHz 403-401</w:t>
      </w:r>
      <w:r w:rsidR="008C33CF">
        <w:rPr>
          <w:rFonts w:hint="cs"/>
          <w:spacing w:val="-6"/>
          <w:rtl/>
        </w:rPr>
        <w:t xml:space="preserve"> أن يستند إلى معايير الحماية التالية:</w:t>
      </w:r>
    </w:p>
    <w:p w:rsidR="008C33CF" w:rsidRDefault="00C651D4" w:rsidP="007B0ED0">
      <w:pPr>
        <w:pStyle w:val="enumlev1"/>
        <w:rPr>
          <w:rtl/>
        </w:rPr>
      </w:pPr>
      <w:r w:rsidRPr="00C651D4">
        <w:rPr>
          <w:rFonts w:ascii="Traditional Arabic" w:hAnsi="Traditional Arabic"/>
          <w:sz w:val="30"/>
        </w:rPr>
        <w:t>–</w:t>
      </w:r>
      <w:r w:rsidR="008C33CF">
        <w:rPr>
          <w:rFonts w:hint="cs"/>
          <w:rtl/>
        </w:rPr>
        <w:tab/>
        <w:t xml:space="preserve">قيمة قدرها </w:t>
      </w:r>
      <w:proofErr w:type="gramStart"/>
      <w:r w:rsidR="008C33CF">
        <w:t>dB(</w:t>
      </w:r>
      <w:proofErr w:type="gramEnd"/>
      <w:r w:rsidR="008C33CF">
        <w:t>W/(m</w:t>
      </w:r>
      <w:r w:rsidR="008C33CF" w:rsidRPr="00815223">
        <w:rPr>
          <w:position w:val="6"/>
          <w:sz w:val="18"/>
        </w:rPr>
        <w:t>2</w:t>
      </w:r>
      <w:r w:rsidR="00C0238C">
        <w:t> </w:t>
      </w:r>
      <w:r w:rsidR="008C33CF">
        <w:rPr>
          <w:position w:val="6"/>
        </w:rPr>
        <w:t>.</w:t>
      </w:r>
      <w:r w:rsidR="00C0238C">
        <w:t> </w:t>
      </w:r>
      <w:r w:rsidR="001F2FA6">
        <w:t>Hz)) 197</w:t>
      </w:r>
      <w:proofErr w:type="gramStart"/>
      <w:r w:rsidR="007B0ED0">
        <w:t>,</w:t>
      </w:r>
      <w:r w:rsidR="001F2FA6">
        <w:t>9</w:t>
      </w:r>
      <w:proofErr w:type="gramEnd"/>
      <w:r w:rsidR="004F16E9" w:rsidRPr="005101AA">
        <w:rPr>
          <w:rFonts w:hint="eastAsia"/>
        </w:rPr>
        <w:t>–</w:t>
      </w:r>
      <w:r w:rsidR="001F2FA6">
        <w:rPr>
          <w:rFonts w:hint="cs"/>
          <w:rtl/>
        </w:rPr>
        <w:t xml:space="preserve"> لكثافة تدفق القدرة الطيفية </w:t>
      </w:r>
      <w:r w:rsidR="001F2FA6">
        <w:t>(spfd)</w:t>
      </w:r>
      <w:r w:rsidR="001F2FA6">
        <w:rPr>
          <w:rFonts w:hint="cs"/>
          <w:rtl/>
        </w:rPr>
        <w:t xml:space="preserve"> الإجمالية القصوى المقبولة عند هوائي معدة نظام جمع البيانات العاملة في مدارات غي</w:t>
      </w:r>
      <w:r w:rsidR="008026D3">
        <w:rPr>
          <w:rFonts w:hint="cs"/>
          <w:rtl/>
        </w:rPr>
        <w:t>ر مستقرة بالنسبة إلى الأرض بالنس</w:t>
      </w:r>
      <w:r w:rsidR="001F2FA6">
        <w:rPr>
          <w:rFonts w:hint="cs"/>
          <w:rtl/>
        </w:rPr>
        <w:t xml:space="preserve">بة لتداخلات الضوضاء عريضة النطاق (انظر الملحق </w:t>
      </w:r>
      <w:r w:rsidR="001F2FA6">
        <w:t>1</w:t>
      </w:r>
      <w:r w:rsidR="001F2FA6">
        <w:rPr>
          <w:rFonts w:hint="cs"/>
          <w:rtl/>
        </w:rPr>
        <w:t>)؛</w:t>
      </w:r>
    </w:p>
    <w:p w:rsidR="001F2FA6" w:rsidRDefault="00C651D4" w:rsidP="007B0ED0">
      <w:pPr>
        <w:pStyle w:val="enumlev1"/>
        <w:rPr>
          <w:rtl/>
        </w:rPr>
      </w:pPr>
      <w:r w:rsidRPr="00C651D4">
        <w:rPr>
          <w:rFonts w:ascii="Traditional Arabic" w:hAnsi="Traditional Arabic"/>
          <w:sz w:val="30"/>
        </w:rPr>
        <w:t>–</w:t>
      </w:r>
      <w:r w:rsidR="001F2FA6">
        <w:rPr>
          <w:rFonts w:hint="cs"/>
          <w:rtl/>
        </w:rPr>
        <w:tab/>
        <w:t xml:space="preserve">قيمة قدرها </w:t>
      </w:r>
      <w:r w:rsidR="004F16E9">
        <w:t>dB(W/m</w:t>
      </w:r>
      <w:r w:rsidR="004F16E9">
        <w:rPr>
          <w:vertAlign w:val="superscript"/>
        </w:rPr>
        <w:t>2</w:t>
      </w:r>
      <w:r w:rsidR="004F16E9">
        <w:t>)</w:t>
      </w:r>
      <w:r w:rsidR="001F2FA6">
        <w:t xml:space="preserve"> </w:t>
      </w:r>
      <w:r w:rsidR="00AE1FA9">
        <w:t>165</w:t>
      </w:r>
      <w:r w:rsidR="007B0ED0">
        <w:t>,</w:t>
      </w:r>
      <w:r w:rsidR="00AE1FA9">
        <w:t>4</w:t>
      </w:r>
      <w:r w:rsidR="004F16E9" w:rsidRPr="005101AA">
        <w:rPr>
          <w:rFonts w:hint="eastAsia"/>
        </w:rPr>
        <w:t>–</w:t>
      </w:r>
      <w:r w:rsidR="001F2FA6">
        <w:rPr>
          <w:rFonts w:hint="cs"/>
          <w:rtl/>
        </w:rPr>
        <w:t xml:space="preserve"> لكثافة تدفق القدرة </w:t>
      </w:r>
      <w:r w:rsidR="001F2FA6">
        <w:t>(pfd)</w:t>
      </w:r>
      <w:r w:rsidR="00AE1FA9">
        <w:rPr>
          <w:rFonts w:hint="cs"/>
          <w:rtl/>
        </w:rPr>
        <w:t xml:space="preserve"> القصوى ضمن عرض نطاق استبانة قيمته </w:t>
      </w:r>
      <w:r w:rsidR="00AE1FA9">
        <w:t>Hz</w:t>
      </w:r>
      <w:r w:rsidR="002A3CE3">
        <w:t> </w:t>
      </w:r>
      <w:r w:rsidR="00AE1FA9">
        <w:t>19</w:t>
      </w:r>
      <w:r w:rsidR="00AE1FA9">
        <w:rPr>
          <w:rFonts w:hint="cs"/>
          <w:rtl/>
        </w:rPr>
        <w:t xml:space="preserve"> عند هوائي معدة نظام جمع البيانات العاملة في مدارات غير مستقرة بالنسبة إلى الأرض بالنسبة لكل تداخل من تداخلات الخطوط الطيفية ضيقة النطاق (انظر الملحق </w:t>
      </w:r>
      <w:r w:rsidR="00AE1FA9">
        <w:t>2</w:t>
      </w:r>
      <w:r w:rsidR="00AE1FA9">
        <w:rPr>
          <w:rFonts w:hint="cs"/>
          <w:rtl/>
        </w:rPr>
        <w:t>)؛</w:t>
      </w:r>
    </w:p>
    <w:p w:rsidR="00214F85" w:rsidRDefault="00AE1FA9" w:rsidP="00A73541">
      <w:pPr>
        <w:rPr>
          <w:spacing w:val="-6"/>
          <w:rtl/>
          <w:lang w:bidi="ar-EG"/>
        </w:rPr>
      </w:pPr>
      <w:r w:rsidRPr="00AE1FA9">
        <w:rPr>
          <w:b/>
          <w:bCs/>
          <w:spacing w:val="-6"/>
          <w:lang w:bidi="ar-EG"/>
        </w:rPr>
        <w:t>2</w:t>
      </w:r>
      <w:r w:rsidRPr="00214F85">
        <w:rPr>
          <w:rtl/>
        </w:rPr>
        <w:tab/>
      </w:r>
      <w:r w:rsidRPr="00214F85">
        <w:rPr>
          <w:rFonts w:hint="cs"/>
          <w:rtl/>
        </w:rPr>
        <w:t>بأنه لا ينبغي تجاوز معايير الحماية المحددة في ال</w:t>
      </w:r>
      <w:r w:rsidR="00A73541">
        <w:rPr>
          <w:rFonts w:hint="cs"/>
          <w:rtl/>
        </w:rPr>
        <w:t>ف</w:t>
      </w:r>
      <w:r w:rsidRPr="00214F85">
        <w:rPr>
          <w:rFonts w:hint="cs"/>
          <w:rtl/>
        </w:rPr>
        <w:t>ق</w:t>
      </w:r>
      <w:r w:rsidR="00A73541">
        <w:rPr>
          <w:rFonts w:hint="cs"/>
          <w:rtl/>
        </w:rPr>
        <w:t>ر</w:t>
      </w:r>
      <w:r w:rsidRPr="00214F85">
        <w:rPr>
          <w:rFonts w:hint="cs"/>
          <w:rtl/>
        </w:rPr>
        <w:t xml:space="preserve">ة </w:t>
      </w:r>
      <w:r w:rsidRPr="004914FC">
        <w:rPr>
          <w:b/>
          <w:bCs/>
        </w:rPr>
        <w:t>1</w:t>
      </w:r>
      <w:r w:rsidRPr="00214F85">
        <w:rPr>
          <w:rFonts w:hint="cs"/>
          <w:rtl/>
        </w:rPr>
        <w:t xml:space="preserve"> من </w:t>
      </w:r>
      <w:r w:rsidRPr="004914FC">
        <w:rPr>
          <w:rFonts w:hint="cs"/>
          <w:i/>
          <w:iCs/>
          <w:rtl/>
        </w:rPr>
        <w:t xml:space="preserve">توصي </w:t>
      </w:r>
      <w:r w:rsidRPr="00214F85">
        <w:rPr>
          <w:rFonts w:hint="cs"/>
          <w:rtl/>
        </w:rPr>
        <w:t xml:space="preserve">لأكثر من </w:t>
      </w:r>
      <w:r w:rsidRPr="00214F85">
        <w:t>%1</w:t>
      </w:r>
      <w:r w:rsidRPr="00214F85">
        <w:rPr>
          <w:rFonts w:hint="cs"/>
          <w:rtl/>
        </w:rPr>
        <w:t xml:space="preserve"> من الزمن في مجال رؤية الساتل.</w:t>
      </w:r>
    </w:p>
    <w:p w:rsidR="00C0238C" w:rsidRPr="006611C2" w:rsidRDefault="00C0238C" w:rsidP="007B0ED0">
      <w:pPr>
        <w:pStyle w:val="AnnexNotitle"/>
      </w:pPr>
      <w:bookmarkStart w:id="2" w:name="_Toc404068640"/>
      <w:r w:rsidRPr="001F4B80">
        <w:rPr>
          <w:rFonts w:hint="cs"/>
          <w:rtl/>
        </w:rPr>
        <w:lastRenderedPageBreak/>
        <w:t xml:space="preserve">الملحق </w:t>
      </w:r>
      <w:r w:rsidRPr="001F4B80">
        <w:t>1</w:t>
      </w:r>
      <w:r w:rsidR="00C651D4">
        <w:br/>
      </w:r>
      <w:r w:rsidR="00C651D4">
        <w:br/>
      </w:r>
      <w:r w:rsidRPr="002F503C">
        <w:rPr>
          <w:rFonts w:hint="cs"/>
          <w:rtl/>
        </w:rPr>
        <w:t>معايير الحماية ل</w:t>
      </w:r>
      <w:r>
        <w:rPr>
          <w:rFonts w:hint="cs"/>
          <w:rtl/>
        </w:rPr>
        <w:t>معدات نظام جمع البيانات العاملة في مدارات غير مستقرة بالنسبة إلى الأرض</w:t>
      </w:r>
      <w:r w:rsidR="00EE7F7E">
        <w:rPr>
          <w:rtl/>
        </w:rPr>
        <w:br/>
      </w:r>
      <w:r>
        <w:rPr>
          <w:rFonts w:hint="cs"/>
          <w:rtl/>
        </w:rPr>
        <w:t xml:space="preserve">في النطاق </w:t>
      </w:r>
      <w:r>
        <w:t>MHz 401</w:t>
      </w:r>
      <w:r w:rsidR="007B0ED0">
        <w:t>,</w:t>
      </w:r>
      <w:r>
        <w:t>69-401</w:t>
      </w:r>
      <w:r w:rsidR="00EE7F7E">
        <w:rPr>
          <w:rFonts w:hint="cs"/>
          <w:rtl/>
        </w:rPr>
        <w:t xml:space="preserve"> </w:t>
      </w:r>
      <w:r w:rsidRPr="006611C2">
        <w:rPr>
          <w:rFonts w:hint="cs"/>
          <w:rtl/>
        </w:rPr>
        <w:t xml:space="preserve">من </w:t>
      </w:r>
      <w:r>
        <w:rPr>
          <w:rFonts w:hint="cs"/>
          <w:rtl/>
        </w:rPr>
        <w:t>إرسالات تداخلات الضوضاء عريضة النطاق</w:t>
      </w:r>
      <w:bookmarkEnd w:id="2"/>
    </w:p>
    <w:p w:rsidR="00C0238C" w:rsidRPr="00F2659C" w:rsidRDefault="00C0238C" w:rsidP="00C0238C">
      <w:pPr>
        <w:pStyle w:val="Heading1"/>
      </w:pPr>
      <w:bookmarkStart w:id="3" w:name="_Toc404068641"/>
      <w:r>
        <w:t>1</w:t>
      </w:r>
      <w:r w:rsidRPr="00F2659C">
        <w:tab/>
      </w:r>
      <w:r w:rsidRPr="00F2659C">
        <w:rPr>
          <w:rFonts w:hint="cs"/>
          <w:rtl/>
        </w:rPr>
        <w:t>مقدمة</w:t>
      </w:r>
      <w:bookmarkEnd w:id="3"/>
    </w:p>
    <w:p w:rsidR="00C0238C" w:rsidRPr="006611C2" w:rsidRDefault="00C0238C" w:rsidP="00127440">
      <w:pPr>
        <w:pStyle w:val="Normalaftertitle"/>
        <w:spacing w:before="240"/>
        <w:rPr>
          <w:rtl/>
          <w:lang w:bidi="ar-EG"/>
        </w:rPr>
      </w:pPr>
      <w:r>
        <w:rPr>
          <w:rFonts w:hint="cs"/>
          <w:rtl/>
        </w:rPr>
        <w:t xml:space="preserve">يقدم هذا الملحق معلومات بشأن نظام </w:t>
      </w:r>
      <w:r>
        <w:t>DCS</w:t>
      </w:r>
      <w:r>
        <w:rPr>
          <w:rFonts w:hint="cs"/>
          <w:rtl/>
          <w:lang w:bidi="ar-EG"/>
        </w:rPr>
        <w:t xml:space="preserve"> </w:t>
      </w:r>
      <w:r w:rsidR="00C86A02">
        <w:rPr>
          <w:rFonts w:hint="cs"/>
          <w:rtl/>
          <w:lang w:bidi="ar-EG"/>
        </w:rPr>
        <w:t xml:space="preserve">نمطي قائم في مدار غير مستقر بالنسبة إلى الأرض يطلق عليه </w:t>
      </w:r>
      <w:r w:rsidR="00C86A02">
        <w:rPr>
          <w:lang w:bidi="ar-EG"/>
        </w:rPr>
        <w:t>ARGOS</w:t>
      </w:r>
      <w:r w:rsidR="00C86A02">
        <w:rPr>
          <w:rFonts w:hint="cs"/>
          <w:rtl/>
          <w:lang w:bidi="ar-EG"/>
        </w:rPr>
        <w:t xml:space="preserve"> ومتطلبات حمايته من إرسالات تداخلات الضوضاء عريضة النطاق.</w:t>
      </w:r>
    </w:p>
    <w:p w:rsidR="00C0238C" w:rsidRPr="00F2659C" w:rsidRDefault="00C86A02" w:rsidP="00C0238C">
      <w:pPr>
        <w:pStyle w:val="Heading1"/>
      </w:pPr>
      <w:bookmarkStart w:id="4" w:name="_Toc404068642"/>
      <w:r>
        <w:t>2</w:t>
      </w:r>
      <w:r w:rsidR="00C0238C" w:rsidRPr="00F2659C">
        <w:tab/>
      </w:r>
      <w:r w:rsidR="00C0238C" w:rsidRPr="00F2659C">
        <w:rPr>
          <w:rFonts w:hint="cs"/>
          <w:rtl/>
        </w:rPr>
        <w:t xml:space="preserve">سوية عتبة كثافة تدفق القدرة الطيفية </w:t>
      </w:r>
      <w:r w:rsidR="00C0238C">
        <w:t>(</w:t>
      </w:r>
      <w:r w:rsidR="00C0238C" w:rsidRPr="00F2659C">
        <w:t>spfd</w:t>
      </w:r>
      <w:r w:rsidR="00C0238C">
        <w:t>)</w:t>
      </w:r>
      <w:r>
        <w:rPr>
          <w:rFonts w:hint="cs"/>
          <w:rtl/>
        </w:rPr>
        <w:t xml:space="preserve"> ل</w:t>
      </w:r>
      <w:r w:rsidR="00C0238C" w:rsidRPr="00F2659C">
        <w:rPr>
          <w:rFonts w:hint="cs"/>
          <w:rtl/>
        </w:rPr>
        <w:t>لتداخل</w:t>
      </w:r>
      <w:bookmarkEnd w:id="4"/>
    </w:p>
    <w:p w:rsidR="00C86A02" w:rsidRPr="00F2659C" w:rsidRDefault="00C0238C" w:rsidP="00127440">
      <w:pPr>
        <w:pStyle w:val="Normalaftertitle"/>
        <w:spacing w:before="240"/>
        <w:rPr>
          <w:rtl/>
          <w:lang w:bidi="ar-EG"/>
        </w:rPr>
      </w:pPr>
      <w:r w:rsidRPr="00F2659C">
        <w:rPr>
          <w:rFonts w:hint="cs"/>
          <w:rtl/>
        </w:rPr>
        <w:t xml:space="preserve">من شأن إضافة ضوضاء </w:t>
      </w:r>
      <w:r w:rsidR="00C86A02">
        <w:rPr>
          <w:rFonts w:hint="cs"/>
          <w:rtl/>
        </w:rPr>
        <w:t>عريضة النط</w:t>
      </w:r>
      <w:r w:rsidR="004914FC">
        <w:rPr>
          <w:rFonts w:hint="cs"/>
          <w:rtl/>
          <w:lang w:bidi="ar-EG"/>
        </w:rPr>
        <w:t>ا</w:t>
      </w:r>
      <w:r w:rsidR="00C86A02">
        <w:rPr>
          <w:rFonts w:hint="cs"/>
          <w:rtl/>
        </w:rPr>
        <w:t xml:space="preserve">ق إلى معدة </w:t>
      </w:r>
      <w:r w:rsidR="00C86A02">
        <w:t>ARGOS</w:t>
      </w:r>
      <w:r w:rsidRPr="00F2659C">
        <w:rPr>
          <w:rFonts w:hint="cs"/>
          <w:rtl/>
        </w:rPr>
        <w:t xml:space="preserve"> أن تزيد من معدل أخطاء </w:t>
      </w:r>
      <w:proofErr w:type="gramStart"/>
      <w:r w:rsidRPr="00F2659C">
        <w:rPr>
          <w:rFonts w:hint="cs"/>
          <w:rtl/>
        </w:rPr>
        <w:t>البتات</w:t>
      </w:r>
      <w:proofErr w:type="gramEnd"/>
      <w:r w:rsidRPr="00F2659C">
        <w:rPr>
          <w:rFonts w:hint="cs"/>
          <w:rtl/>
        </w:rPr>
        <w:t xml:space="preserve"> </w:t>
      </w:r>
      <w:r>
        <w:t>(</w:t>
      </w:r>
      <w:r w:rsidRPr="00F2659C">
        <w:t>BER</w:t>
      </w:r>
      <w:r>
        <w:t>)</w:t>
      </w:r>
      <w:r w:rsidRPr="00F2659C">
        <w:rPr>
          <w:rFonts w:hint="cs"/>
          <w:rtl/>
        </w:rPr>
        <w:t xml:space="preserve"> </w:t>
      </w:r>
      <w:r w:rsidR="00C86A02">
        <w:rPr>
          <w:rFonts w:hint="cs"/>
          <w:rtl/>
          <w:lang w:bidi="ar-EG"/>
        </w:rPr>
        <w:t xml:space="preserve">للنظام وبالتالي أن تؤثر سلباً على الأداء. ويقدم هذا التحليل الحد الأقصى المقبول من الكثافة </w:t>
      </w:r>
      <w:r w:rsidR="00C86A02">
        <w:rPr>
          <w:lang w:bidi="ar-EG"/>
        </w:rPr>
        <w:t>pfd</w:t>
      </w:r>
      <w:r w:rsidR="00C86A02">
        <w:rPr>
          <w:rFonts w:hint="cs"/>
          <w:rtl/>
          <w:lang w:bidi="ar-EG"/>
        </w:rPr>
        <w:t xml:space="preserve"> المرتبطة بالضوضاء عريضة النطاق في قناة الوصلة الصاعدة للنظام </w:t>
      </w:r>
      <w:r w:rsidR="00C86A02">
        <w:rPr>
          <w:lang w:bidi="ar-EG"/>
        </w:rPr>
        <w:t>ARGOS</w:t>
      </w:r>
      <w:r w:rsidR="00C86A02">
        <w:rPr>
          <w:rFonts w:hint="cs"/>
          <w:rtl/>
          <w:lang w:bidi="ar-EG"/>
        </w:rPr>
        <w:t>.</w:t>
      </w:r>
    </w:p>
    <w:p w:rsidR="00C0238C" w:rsidRPr="00F2659C" w:rsidRDefault="00C0238C" w:rsidP="004914FC">
      <w:pPr>
        <w:rPr>
          <w:lang w:bidi="ar-EG"/>
        </w:rPr>
      </w:pPr>
      <w:r w:rsidRPr="00F2659C">
        <w:rPr>
          <w:rFonts w:hint="cs"/>
          <w:rtl/>
        </w:rPr>
        <w:t xml:space="preserve">ويبين الشكل </w:t>
      </w:r>
      <w:r>
        <w:t>1</w:t>
      </w:r>
      <w:r w:rsidRPr="00F2659C">
        <w:rPr>
          <w:rFonts w:hint="cs"/>
          <w:rtl/>
        </w:rPr>
        <w:t xml:space="preserve"> عناصر المعدات الأساسية على متن سواتل </w:t>
      </w:r>
      <w:r w:rsidRPr="00F2659C">
        <w:rPr>
          <w:rtl/>
        </w:rPr>
        <w:t>الإدارة الوطنية لدراسة المحيطات والغلاف الجوي</w:t>
      </w:r>
      <w:r w:rsidRPr="00F2659C">
        <w:rPr>
          <w:rFonts w:hint="cs"/>
          <w:rtl/>
        </w:rPr>
        <w:t xml:space="preserve"> </w:t>
      </w:r>
      <w:r>
        <w:t>(</w:t>
      </w:r>
      <w:r w:rsidRPr="00F2659C">
        <w:t>NOAA</w:t>
      </w:r>
      <w:r>
        <w:t>)</w:t>
      </w:r>
      <w:r w:rsidR="0099771C">
        <w:rPr>
          <w:rFonts w:hint="cs"/>
          <w:rtl/>
        </w:rPr>
        <w:t xml:space="preserve">. </w:t>
      </w:r>
      <w:r w:rsidR="0099771C">
        <w:rPr>
          <w:rFonts w:hint="cs"/>
          <w:rtl/>
          <w:lang w:bidi="ar-EG"/>
        </w:rPr>
        <w:t>وينطبق هذا المبدأ الأساسي على سواتل</w:t>
      </w:r>
      <w:r w:rsidR="0099771C">
        <w:rPr>
          <w:rFonts w:hint="cs"/>
          <w:rtl/>
        </w:rPr>
        <w:t xml:space="preserve"> </w:t>
      </w:r>
      <w:r w:rsidR="00C86A02">
        <w:rPr>
          <w:rFonts w:hint="cs"/>
          <w:rtl/>
        </w:rPr>
        <w:t xml:space="preserve">كل من </w:t>
      </w:r>
      <w:r w:rsidR="00C86A02">
        <w:t>METOP</w:t>
      </w:r>
      <w:r w:rsidR="00C86A02">
        <w:rPr>
          <w:rFonts w:hint="cs"/>
          <w:rtl/>
          <w:lang w:bidi="ar-EG"/>
        </w:rPr>
        <w:t xml:space="preserve"> و</w:t>
      </w:r>
      <w:r w:rsidR="00C86A02">
        <w:rPr>
          <w:lang w:bidi="ar-EG"/>
        </w:rPr>
        <w:t>NOAA</w:t>
      </w:r>
      <w:r w:rsidR="00C86A02">
        <w:rPr>
          <w:rFonts w:hint="cs"/>
          <w:rtl/>
          <w:lang w:bidi="ar-EG"/>
        </w:rPr>
        <w:t>.</w:t>
      </w:r>
    </w:p>
    <w:p w:rsidR="00C0238C" w:rsidRPr="00F2659C" w:rsidRDefault="00C0238C" w:rsidP="00C0238C">
      <w:pPr>
        <w:pStyle w:val="FigureNo"/>
      </w:pPr>
      <w:r w:rsidRPr="00F2659C">
        <w:rPr>
          <w:rFonts w:hint="cs"/>
          <w:rtl/>
        </w:rPr>
        <w:t>الش</w:t>
      </w:r>
      <w:r>
        <w:rPr>
          <w:rFonts w:hint="cs"/>
          <w:rtl/>
        </w:rPr>
        <w:t>ـ</w:t>
      </w:r>
      <w:r w:rsidRPr="00F2659C">
        <w:rPr>
          <w:rFonts w:hint="cs"/>
          <w:rtl/>
        </w:rPr>
        <w:t xml:space="preserve">كل </w:t>
      </w:r>
      <w:r>
        <w:t>1</w:t>
      </w:r>
    </w:p>
    <w:p w:rsidR="00C0238C" w:rsidRPr="00333DEC" w:rsidRDefault="00C0238C" w:rsidP="00C0238C">
      <w:pPr>
        <w:pStyle w:val="Figuretitle"/>
        <w:rPr>
          <w:rtl/>
        </w:rPr>
      </w:pPr>
      <w:r w:rsidRPr="00333DEC">
        <w:rPr>
          <w:rFonts w:hint="cs"/>
          <w:rtl/>
        </w:rPr>
        <w:t>المعدات والأجهزة على متن السواتل</w:t>
      </w:r>
    </w:p>
    <w:p w:rsidR="00C0238C" w:rsidRPr="00F2659C" w:rsidRDefault="00176BFC" w:rsidP="00C651D4">
      <w:pPr>
        <w:pStyle w:val="Figure"/>
        <w:rPr>
          <w:rtl/>
        </w:rPr>
      </w:pPr>
      <w:r>
        <w:rPr>
          <w:lang w:val="en-GB"/>
        </w:rPr>
        <mc:AlternateContent>
          <mc:Choice Requires="wps">
            <w:drawing>
              <wp:anchor distT="0" distB="0" distL="114300" distR="114300" simplePos="0" relativeHeight="251656704" behindDoc="0" locked="0" layoutInCell="0" allowOverlap="1">
                <wp:simplePos x="0" y="0"/>
                <wp:positionH relativeFrom="page">
                  <wp:posOffset>1480820</wp:posOffset>
                </wp:positionH>
                <wp:positionV relativeFrom="paragraph">
                  <wp:posOffset>48895</wp:posOffset>
                </wp:positionV>
                <wp:extent cx="1778000" cy="356235"/>
                <wp:effectExtent l="4445" t="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38C" w:rsidRPr="0063097E" w:rsidRDefault="00C0238C" w:rsidP="00EE7F7E">
                            <w:pPr>
                              <w:spacing w:before="20" w:after="20" w:line="260" w:lineRule="exact"/>
                              <w:jc w:val="center"/>
                              <w:rPr>
                                <w:sz w:val="16"/>
                                <w:szCs w:val="22"/>
                                <w:lang w:bidi="ar-EG"/>
                              </w:rPr>
                            </w:pPr>
                            <w:r w:rsidRPr="00862B05">
                              <w:rPr>
                                <w:rFonts w:hint="cs"/>
                                <w:sz w:val="16"/>
                                <w:szCs w:val="22"/>
                                <w:rtl/>
                                <w:lang w:bidi="ar-EG"/>
                              </w:rPr>
                              <w:t>هوائي استقبال</w:t>
                            </w:r>
                            <w:r>
                              <w:rPr>
                                <w:sz w:val="16"/>
                                <w:szCs w:val="22"/>
                                <w:rtl/>
                                <w:lang w:bidi="ar-EG"/>
                              </w:rPr>
                              <w:br/>
                            </w:r>
                            <w:r w:rsidR="0099771C">
                              <w:rPr>
                                <w:sz w:val="16"/>
                                <w:szCs w:val="22"/>
                                <w:lang w:bidi="ar-EG"/>
                              </w:rPr>
                              <w:t>A-DCS/SARP</w:t>
                            </w:r>
                            <w:r w:rsidR="00EE7F7E">
                              <w:rPr>
                                <w:sz w:val="16"/>
                                <w:szCs w:val="22"/>
                                <w:lang w:bidi="ar-EG"/>
                              </w:rPr>
                              <w:t xml:space="preserve"> </w:t>
                            </w:r>
                            <w:r w:rsidRPr="00862B05">
                              <w:rPr>
                                <w:sz w:val="16"/>
                                <w:szCs w:val="22"/>
                                <w:lang w:bidi="ar-EG"/>
                              </w:rPr>
                              <w:t>(UDA)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116.6pt;margin-top:3.85pt;width:140pt;height:28.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" o:allowincell="f" stroked="f">
                <v:textbox inset="1pt,1pt,1pt,1pt">
                  <w:txbxContent>
                    <w:p w:rsidR="00C0238C" w:rsidRPr="0063097E" w:rsidRDefault="00C0238C" w:rsidP="00EE7F7E">
                      <w:pPr>
                        <w:spacing w:before="20" w:after="20" w:line="260" w:lineRule="exact"/>
                        <w:jc w:val="center"/>
                        <w:rPr>
                          <w:sz w:val="16"/>
                          <w:szCs w:val="22"/>
                          <w:lang w:bidi="ar-EG"/>
                        </w:rPr>
                      </w:pPr>
                      <w:r w:rsidRPr="00862B05">
                        <w:rPr>
                          <w:rFonts w:hint="cs"/>
                          <w:sz w:val="16"/>
                          <w:szCs w:val="22"/>
                          <w:rtl/>
                          <w:lang w:bidi="ar-EG"/>
                        </w:rPr>
                        <w:t>هوائي استقبال</w:t>
                      </w:r>
                      <w:r>
                        <w:rPr>
                          <w:sz w:val="16"/>
                          <w:szCs w:val="22"/>
                          <w:rtl/>
                          <w:lang w:bidi="ar-EG"/>
                        </w:rPr>
                        <w:br/>
                      </w:r>
                      <w:r w:rsidR="0099771C">
                        <w:rPr>
                          <w:sz w:val="16"/>
                          <w:szCs w:val="22"/>
                          <w:lang w:bidi="ar-EG"/>
                        </w:rPr>
                        <w:t>A-DCS/SARP</w:t>
                      </w:r>
                      <w:r w:rsidR="00EE7F7E">
                        <w:rPr>
                          <w:sz w:val="16"/>
                          <w:szCs w:val="22"/>
                          <w:lang w:bidi="ar-EG"/>
                        </w:rPr>
                        <w:t xml:space="preserve"> </w:t>
                      </w:r>
                      <w:r w:rsidRPr="00862B05">
                        <w:rPr>
                          <w:sz w:val="16"/>
                          <w:szCs w:val="22"/>
                          <w:lang w:bidi="ar-EG"/>
                        </w:rPr>
                        <w:t>(UDA)</w:t>
                      </w:r>
                    </w:p>
                  </w:txbxContent>
                </v:textbox>
                <w10:wrap anchorx="page"/>
              </v:rect>
            </w:pict>
          </mc:Fallback>
        </mc:AlternateContent>
      </w:r>
      <w:r>
        <w:rPr>
          <w:lang w:val="en-GB"/>
        </w:rPr>
        <mc:AlternateContent>
          <mc:Choice Requires="wps">
            <w:drawing>
              <wp:anchor distT="0" distB="0" distL="114300" distR="114300" simplePos="0" relativeHeight="251655680" behindDoc="0" locked="0" layoutInCell="0" allowOverlap="1">
                <wp:simplePos x="0" y="0"/>
                <wp:positionH relativeFrom="page">
                  <wp:posOffset>3175000</wp:posOffset>
                </wp:positionH>
                <wp:positionV relativeFrom="paragraph">
                  <wp:posOffset>1098550</wp:posOffset>
                </wp:positionV>
                <wp:extent cx="960755" cy="234950"/>
                <wp:effectExtent l="12700" t="8890" r="7620" b="1333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234950"/>
                        </a:xfrm>
                        <a:prstGeom prst="rect">
                          <a:avLst/>
                        </a:prstGeom>
                        <a:solidFill>
                          <a:srgbClr val="FFFFFF"/>
                        </a:solidFill>
                        <a:ln w="9525">
                          <a:solidFill>
                            <a:srgbClr val="FFFFFF"/>
                          </a:solidFill>
                          <a:miter lim="800000"/>
                          <a:headEnd/>
                          <a:tailEnd/>
                        </a:ln>
                      </wps:spPr>
                      <wps:txbx>
                        <w:txbxContent>
                          <w:p w:rsidR="00C0238C" w:rsidRPr="0063097E" w:rsidRDefault="00C0238C" w:rsidP="007B0ED0">
                            <w:pPr>
                              <w:spacing w:before="20" w:after="20" w:line="200" w:lineRule="exact"/>
                              <w:jc w:val="center"/>
                              <w:rPr>
                                <w:sz w:val="16"/>
                                <w:szCs w:val="22"/>
                                <w:lang w:bidi="ar-EG"/>
                              </w:rPr>
                            </w:pPr>
                            <w:r>
                              <w:rPr>
                                <w:rFonts w:hint="cs"/>
                                <w:sz w:val="16"/>
                                <w:szCs w:val="22"/>
                                <w:rtl/>
                                <w:lang w:bidi="ar-EG"/>
                              </w:rPr>
                              <w:t xml:space="preserve">التوهين: </w:t>
                            </w:r>
                            <w:r>
                              <w:rPr>
                                <w:sz w:val="16"/>
                                <w:szCs w:val="22"/>
                                <w:lang w:bidi="ar-EG"/>
                              </w:rPr>
                              <w:t>dB 1</w:t>
                            </w:r>
                            <w:r w:rsidR="007B0ED0">
                              <w:rPr>
                                <w:sz w:val="16"/>
                                <w:szCs w:val="22"/>
                                <w:lang w:bidi="ar-EG"/>
                              </w:rPr>
                              <w:t>,</w:t>
                            </w:r>
                            <w:r>
                              <w:rPr>
                                <w:sz w:val="16"/>
                                <w:szCs w:val="22"/>
                                <w:lang w:bidi="ar-EG"/>
                              </w:rPr>
                              <w:t>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50pt;margin-top:86.5pt;width:75.65pt;height:1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" o:allowincell="f" strokecolor="white">
                <v:textbox inset="1pt,1pt,1pt,1pt">
                  <w:txbxContent>
                    <w:p w:rsidR="00C0238C" w:rsidRPr="0063097E" w:rsidRDefault="00C0238C" w:rsidP="007B0ED0">
                      <w:pPr>
                        <w:spacing w:before="20" w:after="20" w:line="200" w:lineRule="exact"/>
                        <w:jc w:val="center"/>
                        <w:rPr>
                          <w:sz w:val="16"/>
                          <w:szCs w:val="22"/>
                          <w:lang w:bidi="ar-EG"/>
                        </w:rPr>
                      </w:pPr>
                      <w:r>
                        <w:rPr>
                          <w:rFonts w:hint="cs"/>
                          <w:sz w:val="16"/>
                          <w:szCs w:val="22"/>
                          <w:rtl/>
                          <w:lang w:bidi="ar-EG"/>
                        </w:rPr>
                        <w:t xml:space="preserve">التوهين: </w:t>
                      </w:r>
                      <w:r>
                        <w:rPr>
                          <w:sz w:val="16"/>
                          <w:szCs w:val="22"/>
                          <w:lang w:bidi="ar-EG"/>
                        </w:rPr>
                        <w:t>dB 1</w:t>
                      </w:r>
                      <w:r w:rsidR="007B0ED0">
                        <w:rPr>
                          <w:sz w:val="16"/>
                          <w:szCs w:val="22"/>
                          <w:lang w:bidi="ar-EG"/>
                        </w:rPr>
                        <w:t>,</w:t>
                      </w:r>
                      <w:r>
                        <w:rPr>
                          <w:sz w:val="16"/>
                          <w:szCs w:val="22"/>
                          <w:lang w:bidi="ar-EG"/>
                        </w:rPr>
                        <w:t>6</w:t>
                      </w:r>
                    </w:p>
                  </w:txbxContent>
                </v:textbox>
                <w10:wrap anchorx="page"/>
              </v:rect>
            </w:pict>
          </mc:Fallback>
        </mc:AlternateContent>
      </w:r>
      <w:r>
        <w:rPr>
          <w:lang w:val="en-GB"/>
        </w:rPr>
        <w:drawing>
          <wp:inline distT="0" distB="0" distL="0" distR="0">
            <wp:extent cx="4751705" cy="1532890"/>
            <wp:effectExtent l="0" t="0" r="0" b="0"/>
            <wp:docPr id="2" name="Picture 1" descr="Fig__1__35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_1__3541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1705" cy="1532890"/>
                    </a:xfrm>
                    <a:prstGeom prst="rect">
                      <a:avLst/>
                    </a:prstGeom>
                    <a:noFill/>
                    <a:ln>
                      <a:noFill/>
                    </a:ln>
                  </pic:spPr>
                </pic:pic>
              </a:graphicData>
            </a:graphic>
          </wp:inline>
        </w:drawing>
      </w:r>
    </w:p>
    <w:p w:rsidR="00C0238C" w:rsidRPr="00F2659C" w:rsidRDefault="00C0238C" w:rsidP="00C651D4">
      <w:pPr>
        <w:jc w:val="left"/>
      </w:pPr>
    </w:p>
    <w:p w:rsidR="00C0238C" w:rsidRPr="00F2659C" w:rsidRDefault="00C0238C" w:rsidP="00C0238C">
      <w:r w:rsidRPr="00F2659C">
        <w:rPr>
          <w:rFonts w:hint="cs"/>
          <w:rtl/>
        </w:rPr>
        <w:t xml:space="preserve">ويعبّر عن مواصفة مخطط كسب هوائي جمع البيانات بالموجات الديسمترية </w:t>
      </w:r>
      <w:r>
        <w:t>(</w:t>
      </w:r>
      <w:r w:rsidRPr="00F2659C">
        <w:t>UDA</w:t>
      </w:r>
      <w:r>
        <w:t>)</w:t>
      </w:r>
      <w:r w:rsidRPr="00F2659C">
        <w:rPr>
          <w:rFonts w:hint="cs"/>
          <w:rtl/>
        </w:rPr>
        <w:t xml:space="preserve"> وفقاً لزاوية النظير في الجدول</w:t>
      </w:r>
      <w:r>
        <w:rPr>
          <w:rFonts w:hint="eastAsia"/>
          <w:rtl/>
        </w:rPr>
        <w:t> </w:t>
      </w:r>
      <w:r>
        <w:t>1</w:t>
      </w:r>
      <w:r w:rsidRPr="00F2659C">
        <w:rPr>
          <w:rFonts w:hint="cs"/>
          <w:rtl/>
        </w:rPr>
        <w:t>:</w:t>
      </w:r>
    </w:p>
    <w:p w:rsidR="00C0238C" w:rsidRPr="00F2659C" w:rsidRDefault="00C0238C" w:rsidP="00C0238C">
      <w:pPr>
        <w:pStyle w:val="TableNo"/>
      </w:pPr>
      <w:r w:rsidRPr="00F2659C">
        <w:rPr>
          <w:rFonts w:hint="cs"/>
          <w:rtl/>
        </w:rPr>
        <w:t>الج</w:t>
      </w:r>
      <w:r>
        <w:rPr>
          <w:rFonts w:hint="cs"/>
          <w:rtl/>
          <w:lang w:bidi="ar-SA"/>
        </w:rPr>
        <w:t>ـ</w:t>
      </w:r>
      <w:r w:rsidRPr="00F2659C">
        <w:rPr>
          <w:rFonts w:hint="cs"/>
          <w:rtl/>
        </w:rPr>
        <w:t xml:space="preserve">دول </w:t>
      </w:r>
      <w:r>
        <w:t>1</w:t>
      </w:r>
    </w:p>
    <w:p w:rsidR="00C0238C" w:rsidRPr="009E0C1D" w:rsidRDefault="00C0238C" w:rsidP="006F3708">
      <w:pPr>
        <w:pStyle w:val="Tabletitle"/>
        <w:rPr>
          <w:rtl/>
        </w:rPr>
      </w:pPr>
      <w:r w:rsidRPr="009E0C1D">
        <w:rPr>
          <w:rFonts w:hint="cs"/>
          <w:rtl/>
        </w:rPr>
        <w:t>مخطط كسب هوائي</w:t>
      </w:r>
      <w:r w:rsidR="006F3708">
        <w:rPr>
          <w:rFonts w:hint="cs"/>
          <w:rtl/>
        </w:rPr>
        <w:t xml:space="preserve"> الاستقبال في النظام </w:t>
      </w:r>
      <w:r w:rsidR="006F3708">
        <w:t>SARP/ARGOS</w:t>
      </w:r>
      <w:r w:rsidR="006F3708">
        <w:rPr>
          <w:rFonts w:hint="cs"/>
          <w:rtl/>
        </w:rPr>
        <w:t xml:space="preserve"> </w:t>
      </w:r>
      <w:r w:rsidR="006F3708">
        <w:t>(UDA)</w:t>
      </w:r>
      <w:r w:rsidRPr="009E0C1D">
        <w:rPr>
          <w:rFonts w:hint="cs"/>
          <w:rtl/>
        </w:rPr>
        <w:t xml:space="preserve"> </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5"/>
        <w:gridCol w:w="794"/>
        <w:gridCol w:w="794"/>
        <w:gridCol w:w="793"/>
        <w:gridCol w:w="793"/>
        <w:gridCol w:w="794"/>
        <w:gridCol w:w="793"/>
        <w:gridCol w:w="793"/>
        <w:gridCol w:w="793"/>
        <w:gridCol w:w="793"/>
        <w:gridCol w:w="794"/>
      </w:tblGrid>
      <w:tr w:rsidR="00C0238C" w:rsidRPr="00F2659C" w:rsidTr="00C651D4">
        <w:trPr>
          <w:jc w:val="center"/>
        </w:trPr>
        <w:tc>
          <w:tcPr>
            <w:tcW w:w="1706" w:type="dxa"/>
          </w:tcPr>
          <w:p w:rsidR="00C0238C" w:rsidRPr="009E0C1D" w:rsidRDefault="00C0238C" w:rsidP="00D006D3">
            <w:pPr>
              <w:pStyle w:val="Tablehead"/>
            </w:pPr>
            <w:r w:rsidRPr="009E0C1D">
              <w:rPr>
                <w:rFonts w:hint="cs"/>
                <w:rtl/>
              </w:rPr>
              <w:t>زاوية ساتل النظير</w:t>
            </w:r>
          </w:p>
        </w:tc>
        <w:tc>
          <w:tcPr>
            <w:tcW w:w="794" w:type="dxa"/>
          </w:tcPr>
          <w:p w:rsidR="00C0238C" w:rsidRPr="009E0C1D" w:rsidRDefault="00C0238C" w:rsidP="00E02796">
            <w:pPr>
              <w:pStyle w:val="Tablehead"/>
            </w:pPr>
            <w:r w:rsidRPr="009E0C1D">
              <w:t>62</w:t>
            </w:r>
          </w:p>
        </w:tc>
        <w:tc>
          <w:tcPr>
            <w:tcW w:w="794" w:type="dxa"/>
          </w:tcPr>
          <w:p w:rsidR="00C0238C" w:rsidRPr="009E0C1D" w:rsidRDefault="00C0238C" w:rsidP="00E02796">
            <w:pPr>
              <w:pStyle w:val="Tablehead"/>
            </w:pPr>
            <w:r w:rsidRPr="009E0C1D">
              <w:t>59</w:t>
            </w:r>
          </w:p>
        </w:tc>
        <w:tc>
          <w:tcPr>
            <w:tcW w:w="794" w:type="dxa"/>
          </w:tcPr>
          <w:p w:rsidR="00C0238C" w:rsidRPr="009E0C1D" w:rsidRDefault="00C0238C" w:rsidP="00E02796">
            <w:pPr>
              <w:pStyle w:val="Tablehead"/>
            </w:pPr>
            <w:r w:rsidRPr="009E0C1D">
              <w:t>54</w:t>
            </w:r>
          </w:p>
        </w:tc>
        <w:tc>
          <w:tcPr>
            <w:tcW w:w="794" w:type="dxa"/>
          </w:tcPr>
          <w:p w:rsidR="00C0238C" w:rsidRPr="009E0C1D" w:rsidRDefault="00C0238C" w:rsidP="00E02796">
            <w:pPr>
              <w:pStyle w:val="Tablehead"/>
            </w:pPr>
            <w:r w:rsidRPr="009E0C1D">
              <w:t>47</w:t>
            </w:r>
          </w:p>
        </w:tc>
        <w:tc>
          <w:tcPr>
            <w:tcW w:w="795" w:type="dxa"/>
          </w:tcPr>
          <w:p w:rsidR="00C0238C" w:rsidRPr="009E0C1D" w:rsidRDefault="00C0238C" w:rsidP="00E02796">
            <w:pPr>
              <w:pStyle w:val="Tablehead"/>
            </w:pPr>
            <w:r w:rsidRPr="009E0C1D">
              <w:t>39</w:t>
            </w:r>
          </w:p>
        </w:tc>
        <w:tc>
          <w:tcPr>
            <w:tcW w:w="794" w:type="dxa"/>
          </w:tcPr>
          <w:p w:rsidR="00C0238C" w:rsidRPr="009E0C1D" w:rsidRDefault="00C0238C" w:rsidP="00E02796">
            <w:pPr>
              <w:pStyle w:val="Tablehead"/>
            </w:pPr>
            <w:r w:rsidRPr="009E0C1D">
              <w:t>31</w:t>
            </w:r>
          </w:p>
        </w:tc>
        <w:tc>
          <w:tcPr>
            <w:tcW w:w="794" w:type="dxa"/>
          </w:tcPr>
          <w:p w:rsidR="00C0238C" w:rsidRPr="009E0C1D" w:rsidRDefault="00C0238C" w:rsidP="00E02796">
            <w:pPr>
              <w:pStyle w:val="Tablehead"/>
            </w:pPr>
            <w:r w:rsidRPr="009E0C1D">
              <w:t>22</w:t>
            </w:r>
          </w:p>
        </w:tc>
        <w:tc>
          <w:tcPr>
            <w:tcW w:w="794" w:type="dxa"/>
          </w:tcPr>
          <w:p w:rsidR="00C0238C" w:rsidRPr="009E0C1D" w:rsidRDefault="00C0238C" w:rsidP="00E02796">
            <w:pPr>
              <w:pStyle w:val="Tablehead"/>
            </w:pPr>
            <w:r w:rsidRPr="009E0C1D">
              <w:t>13</w:t>
            </w:r>
          </w:p>
        </w:tc>
        <w:tc>
          <w:tcPr>
            <w:tcW w:w="794" w:type="dxa"/>
          </w:tcPr>
          <w:p w:rsidR="00C0238C" w:rsidRPr="009E0C1D" w:rsidRDefault="00C0238C" w:rsidP="00E02796">
            <w:pPr>
              <w:pStyle w:val="Tablehead"/>
            </w:pPr>
            <w:r w:rsidRPr="009E0C1D">
              <w:t>5</w:t>
            </w:r>
          </w:p>
        </w:tc>
        <w:tc>
          <w:tcPr>
            <w:tcW w:w="795" w:type="dxa"/>
          </w:tcPr>
          <w:p w:rsidR="00C0238C" w:rsidRPr="009E0C1D" w:rsidRDefault="00C0238C" w:rsidP="00E02796">
            <w:pPr>
              <w:pStyle w:val="Tablehead"/>
            </w:pPr>
            <w:r w:rsidRPr="009E0C1D">
              <w:t>0</w:t>
            </w:r>
          </w:p>
        </w:tc>
      </w:tr>
      <w:tr w:rsidR="00C0238C" w:rsidRPr="00F2659C" w:rsidTr="00C651D4">
        <w:trPr>
          <w:jc w:val="center"/>
        </w:trPr>
        <w:tc>
          <w:tcPr>
            <w:tcW w:w="1706" w:type="dxa"/>
          </w:tcPr>
          <w:p w:rsidR="00C0238C" w:rsidRPr="009E0C1D" w:rsidRDefault="00C0238C" w:rsidP="00E02796">
            <w:pPr>
              <w:pStyle w:val="Tabletext"/>
            </w:pPr>
            <w:r w:rsidRPr="009E0C1D">
              <w:rPr>
                <w:rFonts w:hint="cs"/>
                <w:rtl/>
              </w:rPr>
              <w:t xml:space="preserve">الكسب في </w:t>
            </w:r>
            <w:r w:rsidRPr="009E0C1D">
              <w:t>RHCP</w:t>
            </w:r>
          </w:p>
        </w:tc>
        <w:tc>
          <w:tcPr>
            <w:tcW w:w="794" w:type="dxa"/>
            <w:vAlign w:val="center"/>
          </w:tcPr>
          <w:p w:rsidR="00C0238C" w:rsidRPr="009E0C1D" w:rsidRDefault="00C0238C" w:rsidP="00C651D4">
            <w:pPr>
              <w:pStyle w:val="Tabletext"/>
              <w:ind w:left="113"/>
              <w:jc w:val="center"/>
            </w:pPr>
            <w:r w:rsidRPr="009E0C1D">
              <w:t>3</w:t>
            </w:r>
            <w:r w:rsidR="007B0ED0">
              <w:t>,</w:t>
            </w:r>
            <w:r w:rsidRPr="009E0C1D">
              <w:t>85</w:t>
            </w:r>
          </w:p>
        </w:tc>
        <w:tc>
          <w:tcPr>
            <w:tcW w:w="794" w:type="dxa"/>
            <w:vAlign w:val="center"/>
          </w:tcPr>
          <w:p w:rsidR="00C0238C" w:rsidRPr="009E0C1D" w:rsidRDefault="00C0238C" w:rsidP="00C651D4">
            <w:pPr>
              <w:pStyle w:val="Tabletext"/>
              <w:ind w:left="113"/>
              <w:jc w:val="center"/>
              <w:rPr>
                <w:rtl/>
                <w:lang w:bidi="ar-EG"/>
              </w:rPr>
            </w:pPr>
            <w:r w:rsidRPr="009E0C1D">
              <w:t>3</w:t>
            </w:r>
            <w:r w:rsidR="007B0ED0">
              <w:t>,</w:t>
            </w:r>
            <w:r w:rsidRPr="009E0C1D">
              <w:t>54</w:t>
            </w:r>
          </w:p>
        </w:tc>
        <w:tc>
          <w:tcPr>
            <w:tcW w:w="794" w:type="dxa"/>
            <w:vAlign w:val="center"/>
          </w:tcPr>
          <w:p w:rsidR="00C0238C" w:rsidRPr="009E0C1D" w:rsidRDefault="00C0238C" w:rsidP="00C651D4">
            <w:pPr>
              <w:pStyle w:val="Tabletext"/>
              <w:ind w:left="113"/>
              <w:jc w:val="center"/>
            </w:pPr>
            <w:r w:rsidRPr="009E0C1D">
              <w:t>2</w:t>
            </w:r>
            <w:r w:rsidR="007B0ED0">
              <w:t>,</w:t>
            </w:r>
            <w:r w:rsidRPr="009E0C1D">
              <w:t>62</w:t>
            </w:r>
          </w:p>
        </w:tc>
        <w:tc>
          <w:tcPr>
            <w:tcW w:w="794" w:type="dxa"/>
            <w:vAlign w:val="center"/>
          </w:tcPr>
          <w:p w:rsidR="00C0238C" w:rsidRPr="009E0C1D" w:rsidRDefault="00C0238C" w:rsidP="00C651D4">
            <w:pPr>
              <w:pStyle w:val="Tabletext"/>
              <w:ind w:left="113"/>
              <w:jc w:val="center"/>
            </w:pPr>
            <w:r w:rsidRPr="009E0C1D">
              <w:t>1</w:t>
            </w:r>
            <w:r w:rsidR="007B0ED0">
              <w:t>,</w:t>
            </w:r>
            <w:r w:rsidRPr="009E0C1D">
              <w:t>24</w:t>
            </w:r>
          </w:p>
        </w:tc>
        <w:tc>
          <w:tcPr>
            <w:tcW w:w="795" w:type="dxa"/>
            <w:vAlign w:val="center"/>
          </w:tcPr>
          <w:p w:rsidR="00C0238C" w:rsidRPr="009E0C1D" w:rsidRDefault="00C0238C" w:rsidP="00C651D4">
            <w:pPr>
              <w:pStyle w:val="Tabletext"/>
              <w:jc w:val="center"/>
            </w:pPr>
            <w:r>
              <w:rPr>
                <w:rFonts w:hint="cs"/>
                <w:rtl/>
                <w:lang w:bidi="ar-EG"/>
              </w:rPr>
              <w:t>-</w:t>
            </w:r>
            <w:r w:rsidRPr="009E0C1D">
              <w:t>0</w:t>
            </w:r>
            <w:r w:rsidR="007B0ED0">
              <w:t>,</w:t>
            </w:r>
            <w:r w:rsidRPr="009E0C1D">
              <w:t>17</w:t>
            </w:r>
          </w:p>
        </w:tc>
        <w:tc>
          <w:tcPr>
            <w:tcW w:w="794" w:type="dxa"/>
            <w:vAlign w:val="center"/>
          </w:tcPr>
          <w:p w:rsidR="00C0238C" w:rsidRPr="009E0C1D" w:rsidRDefault="00C0238C" w:rsidP="00C651D4">
            <w:pPr>
              <w:pStyle w:val="Tabletext"/>
              <w:jc w:val="center"/>
            </w:pPr>
            <w:r>
              <w:rPr>
                <w:rFonts w:hint="cs"/>
                <w:rtl/>
                <w:lang w:bidi="ar-EG"/>
              </w:rPr>
              <w:t>-</w:t>
            </w:r>
            <w:r w:rsidRPr="009E0C1D">
              <w:t>1</w:t>
            </w:r>
            <w:r w:rsidR="007B0ED0">
              <w:t>,</w:t>
            </w:r>
            <w:r w:rsidRPr="009E0C1D">
              <w:t>33</w:t>
            </w:r>
          </w:p>
        </w:tc>
        <w:tc>
          <w:tcPr>
            <w:tcW w:w="794" w:type="dxa"/>
            <w:vAlign w:val="center"/>
          </w:tcPr>
          <w:p w:rsidR="00C0238C" w:rsidRPr="009E0C1D" w:rsidRDefault="00C0238C" w:rsidP="00C651D4">
            <w:pPr>
              <w:pStyle w:val="Tabletext"/>
              <w:jc w:val="center"/>
            </w:pPr>
            <w:r>
              <w:rPr>
                <w:rFonts w:hint="cs"/>
                <w:rtl/>
                <w:lang w:bidi="ar-EG"/>
              </w:rPr>
              <w:t>-</w:t>
            </w:r>
            <w:r w:rsidRPr="009E0C1D">
              <w:t>2</w:t>
            </w:r>
            <w:r w:rsidR="007B0ED0">
              <w:t>,</w:t>
            </w:r>
            <w:r w:rsidRPr="009E0C1D">
              <w:t>24</w:t>
            </w:r>
          </w:p>
        </w:tc>
        <w:tc>
          <w:tcPr>
            <w:tcW w:w="794" w:type="dxa"/>
            <w:vAlign w:val="center"/>
          </w:tcPr>
          <w:p w:rsidR="00C0238C" w:rsidRPr="009E0C1D" w:rsidRDefault="00C0238C" w:rsidP="00C651D4">
            <w:pPr>
              <w:pStyle w:val="Tabletext"/>
              <w:jc w:val="center"/>
            </w:pPr>
            <w:r>
              <w:rPr>
                <w:rFonts w:hint="cs"/>
                <w:rtl/>
                <w:lang w:bidi="ar-EG"/>
              </w:rPr>
              <w:t>-</w:t>
            </w:r>
            <w:r w:rsidRPr="009E0C1D">
              <w:t>3</w:t>
            </w:r>
            <w:r w:rsidR="007B0ED0">
              <w:t>,</w:t>
            </w:r>
            <w:r w:rsidRPr="009E0C1D">
              <w:t>08</w:t>
            </w:r>
          </w:p>
        </w:tc>
        <w:tc>
          <w:tcPr>
            <w:tcW w:w="794" w:type="dxa"/>
            <w:vAlign w:val="center"/>
          </w:tcPr>
          <w:p w:rsidR="00C0238C" w:rsidRPr="009E0C1D" w:rsidRDefault="00C0238C" w:rsidP="00C651D4">
            <w:pPr>
              <w:pStyle w:val="Tabletext"/>
              <w:jc w:val="center"/>
            </w:pPr>
            <w:r>
              <w:rPr>
                <w:rFonts w:hint="cs"/>
                <w:rtl/>
                <w:lang w:bidi="ar-EG"/>
              </w:rPr>
              <w:t>-</w:t>
            </w:r>
            <w:r w:rsidRPr="009E0C1D">
              <w:t>3</w:t>
            </w:r>
            <w:r w:rsidR="007B0ED0">
              <w:t>,</w:t>
            </w:r>
            <w:r w:rsidRPr="009E0C1D">
              <w:t>80</w:t>
            </w:r>
          </w:p>
        </w:tc>
        <w:tc>
          <w:tcPr>
            <w:tcW w:w="795" w:type="dxa"/>
            <w:vAlign w:val="center"/>
          </w:tcPr>
          <w:p w:rsidR="00C0238C" w:rsidRPr="009E0C1D" w:rsidRDefault="00C0238C" w:rsidP="00C651D4">
            <w:pPr>
              <w:pStyle w:val="Tabletext"/>
              <w:jc w:val="center"/>
            </w:pPr>
            <w:r>
              <w:rPr>
                <w:rFonts w:hint="cs"/>
                <w:rtl/>
                <w:lang w:bidi="ar-EG"/>
              </w:rPr>
              <w:t>-</w:t>
            </w:r>
            <w:r w:rsidRPr="009E0C1D">
              <w:t>3</w:t>
            </w:r>
            <w:r w:rsidR="007B0ED0">
              <w:t>,</w:t>
            </w:r>
            <w:r w:rsidRPr="009E0C1D">
              <w:t>96</w:t>
            </w:r>
          </w:p>
        </w:tc>
      </w:tr>
      <w:tr w:rsidR="00C0238C" w:rsidRPr="00F2659C" w:rsidTr="00C651D4">
        <w:trPr>
          <w:jc w:val="center"/>
        </w:trPr>
        <w:tc>
          <w:tcPr>
            <w:tcW w:w="1706" w:type="dxa"/>
          </w:tcPr>
          <w:p w:rsidR="00C0238C" w:rsidRPr="009E0C1D" w:rsidRDefault="00C0238C" w:rsidP="00E02796">
            <w:pPr>
              <w:pStyle w:val="Tabletext"/>
            </w:pPr>
            <w:r w:rsidRPr="009E0C1D">
              <w:rPr>
                <w:rFonts w:hint="cs"/>
                <w:rtl/>
              </w:rPr>
              <w:t xml:space="preserve">الكسب في </w:t>
            </w:r>
            <w:r w:rsidRPr="009E0C1D">
              <w:t>LHCP</w:t>
            </w:r>
          </w:p>
        </w:tc>
        <w:tc>
          <w:tcPr>
            <w:tcW w:w="794" w:type="dxa"/>
            <w:vAlign w:val="center"/>
          </w:tcPr>
          <w:p w:rsidR="00C0238C" w:rsidRPr="009E0C1D" w:rsidRDefault="00C0238C" w:rsidP="00C651D4">
            <w:pPr>
              <w:pStyle w:val="Tabletext"/>
              <w:jc w:val="center"/>
            </w:pPr>
            <w:r w:rsidRPr="009E0C1D">
              <w:rPr>
                <w:rFonts w:hint="cs"/>
                <w:rtl/>
                <w:lang w:bidi="ar-EG"/>
              </w:rPr>
              <w:t>-</w:t>
            </w:r>
            <w:r w:rsidRPr="009E0C1D">
              <w:t>5</w:t>
            </w:r>
            <w:r w:rsidR="007B0ED0">
              <w:t>,</w:t>
            </w:r>
            <w:r w:rsidRPr="009E0C1D">
              <w:t>69</w:t>
            </w:r>
          </w:p>
        </w:tc>
        <w:tc>
          <w:tcPr>
            <w:tcW w:w="794" w:type="dxa"/>
            <w:vAlign w:val="center"/>
          </w:tcPr>
          <w:p w:rsidR="00C0238C" w:rsidRPr="009E0C1D" w:rsidRDefault="00C0238C" w:rsidP="00C651D4">
            <w:pPr>
              <w:pStyle w:val="Tabletext"/>
              <w:jc w:val="center"/>
            </w:pPr>
            <w:r w:rsidRPr="009E0C1D">
              <w:rPr>
                <w:rFonts w:hint="cs"/>
                <w:rtl/>
                <w:lang w:bidi="ar-EG"/>
              </w:rPr>
              <w:t>-</w:t>
            </w:r>
            <w:r w:rsidRPr="009E0C1D">
              <w:t>6</w:t>
            </w:r>
            <w:r w:rsidR="007B0ED0">
              <w:t>,</w:t>
            </w:r>
            <w:r w:rsidRPr="009E0C1D">
              <w:t>23</w:t>
            </w:r>
          </w:p>
        </w:tc>
        <w:tc>
          <w:tcPr>
            <w:tcW w:w="794" w:type="dxa"/>
            <w:vAlign w:val="center"/>
          </w:tcPr>
          <w:p w:rsidR="00C0238C" w:rsidRPr="009E0C1D" w:rsidRDefault="00C0238C" w:rsidP="00C651D4">
            <w:pPr>
              <w:pStyle w:val="Tabletext"/>
              <w:jc w:val="center"/>
            </w:pPr>
            <w:r w:rsidRPr="009E0C1D">
              <w:rPr>
                <w:rFonts w:hint="cs"/>
                <w:rtl/>
                <w:lang w:bidi="ar-EG"/>
              </w:rPr>
              <w:t>-</w:t>
            </w:r>
            <w:r w:rsidRPr="009E0C1D">
              <w:t>7</w:t>
            </w:r>
            <w:r w:rsidR="007B0ED0">
              <w:t>,</w:t>
            </w:r>
            <w:r w:rsidRPr="009E0C1D">
              <w:t>52</w:t>
            </w:r>
          </w:p>
        </w:tc>
        <w:tc>
          <w:tcPr>
            <w:tcW w:w="794" w:type="dxa"/>
            <w:vAlign w:val="center"/>
          </w:tcPr>
          <w:p w:rsidR="00C0238C" w:rsidRPr="009E0C1D" w:rsidRDefault="00C0238C" w:rsidP="00C651D4">
            <w:pPr>
              <w:pStyle w:val="Tabletext"/>
              <w:jc w:val="center"/>
            </w:pPr>
            <w:r w:rsidRPr="009E0C1D">
              <w:rPr>
                <w:rFonts w:hint="cs"/>
                <w:rtl/>
                <w:lang w:bidi="ar-EG"/>
              </w:rPr>
              <w:t>-</w:t>
            </w:r>
            <w:r w:rsidRPr="009E0C1D">
              <w:t>9</w:t>
            </w:r>
            <w:r w:rsidR="007B0ED0">
              <w:t>,</w:t>
            </w:r>
            <w:r w:rsidRPr="009E0C1D">
              <w:t>39</w:t>
            </w:r>
          </w:p>
        </w:tc>
        <w:tc>
          <w:tcPr>
            <w:tcW w:w="795" w:type="dxa"/>
            <w:vAlign w:val="center"/>
          </w:tcPr>
          <w:p w:rsidR="00C0238C" w:rsidRPr="009E0C1D" w:rsidRDefault="00C0238C" w:rsidP="00C651D4">
            <w:pPr>
              <w:pStyle w:val="Tabletext"/>
              <w:jc w:val="center"/>
            </w:pPr>
            <w:r w:rsidRPr="009E0C1D">
              <w:rPr>
                <w:rFonts w:hint="cs"/>
                <w:rtl/>
                <w:lang w:bidi="ar-EG"/>
              </w:rPr>
              <w:t>-</w:t>
            </w:r>
            <w:r w:rsidRPr="009E0C1D">
              <w:t>11</w:t>
            </w:r>
            <w:r w:rsidR="007B0ED0">
              <w:t>,</w:t>
            </w:r>
            <w:r w:rsidRPr="009E0C1D">
              <w:t>39</w:t>
            </w:r>
          </w:p>
        </w:tc>
        <w:tc>
          <w:tcPr>
            <w:tcW w:w="794" w:type="dxa"/>
            <w:vAlign w:val="center"/>
          </w:tcPr>
          <w:p w:rsidR="00C0238C" w:rsidRPr="009E0C1D" w:rsidRDefault="00C0238C" w:rsidP="00C651D4">
            <w:pPr>
              <w:pStyle w:val="Tabletext"/>
              <w:jc w:val="center"/>
            </w:pPr>
            <w:r w:rsidRPr="009E0C1D">
              <w:rPr>
                <w:rFonts w:hint="cs"/>
                <w:rtl/>
                <w:lang w:bidi="ar-EG"/>
              </w:rPr>
              <w:t>-</w:t>
            </w:r>
            <w:r w:rsidRPr="009E0C1D">
              <w:t>13</w:t>
            </w:r>
            <w:r w:rsidR="007B0ED0">
              <w:t>,</w:t>
            </w:r>
            <w:r w:rsidRPr="009E0C1D">
              <w:t>12</w:t>
            </w:r>
          </w:p>
        </w:tc>
        <w:tc>
          <w:tcPr>
            <w:tcW w:w="794" w:type="dxa"/>
            <w:vAlign w:val="center"/>
          </w:tcPr>
          <w:p w:rsidR="00C0238C" w:rsidRPr="009E0C1D" w:rsidRDefault="00C0238C" w:rsidP="00C651D4">
            <w:pPr>
              <w:pStyle w:val="Tabletext"/>
              <w:jc w:val="center"/>
            </w:pPr>
            <w:r>
              <w:rPr>
                <w:rFonts w:hint="cs"/>
                <w:rtl/>
                <w:lang w:bidi="ar-EG"/>
              </w:rPr>
              <w:t>-</w:t>
            </w:r>
            <w:r w:rsidRPr="009E0C1D">
              <w:t>14</w:t>
            </w:r>
            <w:r w:rsidR="007B0ED0">
              <w:t>,</w:t>
            </w:r>
            <w:r w:rsidRPr="009E0C1D">
              <w:t>52</w:t>
            </w:r>
          </w:p>
        </w:tc>
        <w:tc>
          <w:tcPr>
            <w:tcW w:w="794" w:type="dxa"/>
            <w:vAlign w:val="center"/>
          </w:tcPr>
          <w:p w:rsidR="00C0238C" w:rsidRPr="009E0C1D" w:rsidRDefault="00C0238C" w:rsidP="00C651D4">
            <w:pPr>
              <w:pStyle w:val="Tabletext"/>
              <w:jc w:val="center"/>
            </w:pPr>
            <w:r>
              <w:rPr>
                <w:rFonts w:hint="cs"/>
                <w:rtl/>
                <w:lang w:bidi="ar-EG"/>
              </w:rPr>
              <w:t>-</w:t>
            </w:r>
            <w:r w:rsidRPr="009E0C1D">
              <w:t>15</w:t>
            </w:r>
            <w:r w:rsidR="007B0ED0">
              <w:t>,</w:t>
            </w:r>
            <w:r w:rsidRPr="009E0C1D">
              <w:t>77</w:t>
            </w:r>
          </w:p>
        </w:tc>
        <w:tc>
          <w:tcPr>
            <w:tcW w:w="794" w:type="dxa"/>
            <w:vAlign w:val="center"/>
          </w:tcPr>
          <w:p w:rsidR="00C0238C" w:rsidRPr="009E0C1D" w:rsidRDefault="00C0238C" w:rsidP="00C651D4">
            <w:pPr>
              <w:pStyle w:val="Tabletext"/>
              <w:jc w:val="center"/>
            </w:pPr>
            <w:r>
              <w:rPr>
                <w:rFonts w:hint="cs"/>
                <w:rtl/>
                <w:lang w:bidi="ar-EG"/>
              </w:rPr>
              <w:t>-</w:t>
            </w:r>
            <w:r w:rsidRPr="009E0C1D">
              <w:t>17</w:t>
            </w:r>
            <w:r w:rsidR="007B0ED0">
              <w:t>,</w:t>
            </w:r>
            <w:r w:rsidRPr="009E0C1D">
              <w:t>17</w:t>
            </w:r>
          </w:p>
        </w:tc>
        <w:tc>
          <w:tcPr>
            <w:tcW w:w="795" w:type="dxa"/>
            <w:vAlign w:val="center"/>
          </w:tcPr>
          <w:p w:rsidR="00C0238C" w:rsidRPr="009E0C1D" w:rsidRDefault="00C0238C" w:rsidP="00C651D4">
            <w:pPr>
              <w:pStyle w:val="Tabletext"/>
              <w:jc w:val="center"/>
            </w:pPr>
            <w:r>
              <w:rPr>
                <w:rFonts w:hint="cs"/>
                <w:rtl/>
                <w:lang w:bidi="ar-EG"/>
              </w:rPr>
              <w:t>-</w:t>
            </w:r>
            <w:r w:rsidRPr="009E0C1D">
              <w:t>18</w:t>
            </w:r>
            <w:r w:rsidR="007B0ED0">
              <w:t>,</w:t>
            </w:r>
            <w:r w:rsidRPr="009E0C1D">
              <w:t>00</w:t>
            </w:r>
          </w:p>
        </w:tc>
      </w:tr>
      <w:tr w:rsidR="00C0238C" w:rsidRPr="00F2659C" w:rsidTr="00C651D4">
        <w:trPr>
          <w:jc w:val="center"/>
        </w:trPr>
        <w:tc>
          <w:tcPr>
            <w:tcW w:w="1706" w:type="dxa"/>
          </w:tcPr>
          <w:p w:rsidR="00C0238C" w:rsidRPr="009E0C1D" w:rsidRDefault="00C0238C" w:rsidP="00E02796">
            <w:pPr>
              <w:pStyle w:val="Tabletext"/>
            </w:pPr>
            <w:r w:rsidRPr="009E0C1D">
              <w:rPr>
                <w:rFonts w:hint="cs"/>
                <w:rtl/>
              </w:rPr>
              <w:t>النسبة المحورية</w:t>
            </w:r>
          </w:p>
        </w:tc>
        <w:tc>
          <w:tcPr>
            <w:tcW w:w="794" w:type="dxa"/>
            <w:vAlign w:val="center"/>
          </w:tcPr>
          <w:p w:rsidR="00C0238C" w:rsidRPr="009E0C1D" w:rsidRDefault="00C0238C" w:rsidP="00C651D4">
            <w:pPr>
              <w:pStyle w:val="Tabletext"/>
              <w:ind w:left="113"/>
              <w:jc w:val="center"/>
            </w:pPr>
            <w:r w:rsidRPr="009E0C1D">
              <w:t>6</w:t>
            </w:r>
            <w:r w:rsidR="007B0ED0">
              <w:t>,</w:t>
            </w:r>
            <w:r w:rsidRPr="009E0C1D">
              <w:t>02</w:t>
            </w:r>
          </w:p>
        </w:tc>
        <w:tc>
          <w:tcPr>
            <w:tcW w:w="794" w:type="dxa"/>
            <w:vAlign w:val="center"/>
          </w:tcPr>
          <w:p w:rsidR="00C0238C" w:rsidRPr="009E0C1D" w:rsidRDefault="00C0238C" w:rsidP="00C651D4">
            <w:pPr>
              <w:pStyle w:val="Tabletext"/>
              <w:ind w:left="113"/>
              <w:jc w:val="center"/>
            </w:pPr>
            <w:r w:rsidRPr="009E0C1D">
              <w:t>5</w:t>
            </w:r>
            <w:r w:rsidR="007B0ED0">
              <w:t>,</w:t>
            </w:r>
            <w:r w:rsidRPr="009E0C1D">
              <w:t>85</w:t>
            </w:r>
          </w:p>
        </w:tc>
        <w:tc>
          <w:tcPr>
            <w:tcW w:w="794" w:type="dxa"/>
            <w:vAlign w:val="center"/>
          </w:tcPr>
          <w:p w:rsidR="00C0238C" w:rsidRPr="009E0C1D" w:rsidRDefault="00C0238C" w:rsidP="00C651D4">
            <w:pPr>
              <w:pStyle w:val="Tabletext"/>
              <w:ind w:left="113"/>
              <w:jc w:val="center"/>
            </w:pPr>
            <w:r w:rsidRPr="009E0C1D">
              <w:t>5</w:t>
            </w:r>
            <w:r w:rsidR="007B0ED0">
              <w:t>,</w:t>
            </w:r>
            <w:r w:rsidRPr="009E0C1D">
              <w:t>59</w:t>
            </w:r>
          </w:p>
        </w:tc>
        <w:tc>
          <w:tcPr>
            <w:tcW w:w="794" w:type="dxa"/>
            <w:vAlign w:val="center"/>
          </w:tcPr>
          <w:p w:rsidR="00C0238C" w:rsidRPr="009E0C1D" w:rsidRDefault="00C0238C" w:rsidP="00C651D4">
            <w:pPr>
              <w:pStyle w:val="Tabletext"/>
              <w:ind w:left="113"/>
              <w:jc w:val="center"/>
            </w:pPr>
            <w:r w:rsidRPr="009E0C1D">
              <w:t>5</w:t>
            </w:r>
            <w:r w:rsidR="007B0ED0">
              <w:t>,</w:t>
            </w:r>
            <w:r w:rsidRPr="009E0C1D">
              <w:t>26</w:t>
            </w:r>
          </w:p>
        </w:tc>
        <w:tc>
          <w:tcPr>
            <w:tcW w:w="795" w:type="dxa"/>
            <w:vAlign w:val="center"/>
          </w:tcPr>
          <w:p w:rsidR="00C0238C" w:rsidRPr="009E0C1D" w:rsidRDefault="00C0238C" w:rsidP="00C651D4">
            <w:pPr>
              <w:pStyle w:val="Tabletext"/>
              <w:ind w:left="113"/>
              <w:jc w:val="center"/>
            </w:pPr>
            <w:r w:rsidRPr="009E0C1D">
              <w:t>4</w:t>
            </w:r>
            <w:r w:rsidR="007B0ED0">
              <w:t>,</w:t>
            </w:r>
            <w:r w:rsidRPr="009E0C1D">
              <w:t>90</w:t>
            </w:r>
          </w:p>
        </w:tc>
        <w:tc>
          <w:tcPr>
            <w:tcW w:w="794" w:type="dxa"/>
            <w:vAlign w:val="center"/>
          </w:tcPr>
          <w:p w:rsidR="00C0238C" w:rsidRPr="009E0C1D" w:rsidRDefault="00C0238C" w:rsidP="00C651D4">
            <w:pPr>
              <w:pStyle w:val="Tabletext"/>
              <w:ind w:left="113"/>
              <w:jc w:val="center"/>
            </w:pPr>
            <w:r w:rsidRPr="009E0C1D">
              <w:t>4</w:t>
            </w:r>
            <w:r w:rsidR="007B0ED0">
              <w:t>,</w:t>
            </w:r>
            <w:r w:rsidRPr="009E0C1D">
              <w:t>57</w:t>
            </w:r>
          </w:p>
        </w:tc>
        <w:tc>
          <w:tcPr>
            <w:tcW w:w="794" w:type="dxa"/>
            <w:vAlign w:val="center"/>
          </w:tcPr>
          <w:p w:rsidR="00C0238C" w:rsidRPr="009E0C1D" w:rsidRDefault="00C0238C" w:rsidP="00C651D4">
            <w:pPr>
              <w:pStyle w:val="Tabletext"/>
              <w:ind w:left="113"/>
              <w:jc w:val="center"/>
            </w:pPr>
            <w:r w:rsidRPr="009E0C1D">
              <w:t>4</w:t>
            </w:r>
            <w:r w:rsidR="007B0ED0">
              <w:t>,</w:t>
            </w:r>
            <w:r w:rsidRPr="009E0C1D">
              <w:t>31</w:t>
            </w:r>
          </w:p>
        </w:tc>
        <w:tc>
          <w:tcPr>
            <w:tcW w:w="794" w:type="dxa"/>
            <w:vAlign w:val="center"/>
          </w:tcPr>
          <w:p w:rsidR="00C0238C" w:rsidRPr="009E0C1D" w:rsidRDefault="00C0238C" w:rsidP="00C651D4">
            <w:pPr>
              <w:pStyle w:val="Tabletext"/>
              <w:ind w:left="113"/>
              <w:jc w:val="center"/>
            </w:pPr>
            <w:r w:rsidRPr="009E0C1D">
              <w:t>4</w:t>
            </w:r>
            <w:r w:rsidR="007B0ED0">
              <w:t>,</w:t>
            </w:r>
            <w:r w:rsidRPr="009E0C1D">
              <w:t>11</w:t>
            </w:r>
          </w:p>
        </w:tc>
        <w:tc>
          <w:tcPr>
            <w:tcW w:w="794" w:type="dxa"/>
            <w:vAlign w:val="center"/>
          </w:tcPr>
          <w:p w:rsidR="00C0238C" w:rsidRPr="009E0C1D" w:rsidRDefault="00C0238C" w:rsidP="00C651D4">
            <w:pPr>
              <w:pStyle w:val="Tabletext"/>
              <w:ind w:left="113"/>
              <w:jc w:val="center"/>
            </w:pPr>
            <w:r w:rsidRPr="009E0C1D">
              <w:t>3</w:t>
            </w:r>
            <w:r w:rsidR="007B0ED0">
              <w:t>,</w:t>
            </w:r>
            <w:r w:rsidRPr="009E0C1D">
              <w:t>78</w:t>
            </w:r>
          </w:p>
        </w:tc>
        <w:tc>
          <w:tcPr>
            <w:tcW w:w="795" w:type="dxa"/>
            <w:vAlign w:val="center"/>
          </w:tcPr>
          <w:p w:rsidR="00C0238C" w:rsidRPr="009E0C1D" w:rsidRDefault="00C0238C" w:rsidP="00C651D4">
            <w:pPr>
              <w:pStyle w:val="Tabletext"/>
              <w:ind w:left="113"/>
              <w:jc w:val="center"/>
            </w:pPr>
            <w:r w:rsidRPr="009E0C1D">
              <w:t>3</w:t>
            </w:r>
            <w:r w:rsidR="007B0ED0">
              <w:t>,</w:t>
            </w:r>
            <w:r w:rsidRPr="009E0C1D">
              <w:t>49</w:t>
            </w:r>
          </w:p>
        </w:tc>
      </w:tr>
    </w:tbl>
    <w:p w:rsidR="00C0238C" w:rsidRPr="00F2659C" w:rsidRDefault="00C0238C" w:rsidP="006F3708">
      <w:pPr>
        <w:spacing w:before="240"/>
      </w:pPr>
      <w:r w:rsidRPr="00F2659C">
        <w:rPr>
          <w:rFonts w:hint="cs"/>
          <w:rtl/>
        </w:rPr>
        <w:lastRenderedPageBreak/>
        <w:t xml:space="preserve">الأرقام المحددة في الجدول </w:t>
      </w:r>
      <w:r>
        <w:t>1</w:t>
      </w:r>
      <w:r w:rsidRPr="00F2659C">
        <w:rPr>
          <w:rFonts w:hint="cs"/>
          <w:rtl/>
        </w:rPr>
        <w:t xml:space="preserve"> هي من مخطط هوائي استقبال </w:t>
      </w:r>
      <w:r w:rsidR="006F3708">
        <w:rPr>
          <w:rFonts w:hint="cs"/>
          <w:rtl/>
        </w:rPr>
        <w:t xml:space="preserve">مشترك بين معدات </w:t>
      </w:r>
      <w:r w:rsidR="006F3708">
        <w:t>SARP</w:t>
      </w:r>
      <w:r w:rsidR="006F3708">
        <w:rPr>
          <w:rFonts w:hint="cs"/>
          <w:rtl/>
          <w:lang w:bidi="ar-EG"/>
        </w:rPr>
        <w:t xml:space="preserve"> و</w:t>
      </w:r>
      <w:r w:rsidR="006F3708">
        <w:rPr>
          <w:lang w:bidi="ar-EG"/>
        </w:rPr>
        <w:t>ARGOS</w:t>
      </w:r>
      <w:r w:rsidR="006F3708">
        <w:rPr>
          <w:rFonts w:hint="cs"/>
          <w:rtl/>
          <w:lang w:bidi="ar-EG"/>
        </w:rPr>
        <w:t xml:space="preserve">، كما ينبغي لها أن تكون لسواتل </w:t>
      </w:r>
      <w:r w:rsidR="006F3708">
        <w:rPr>
          <w:lang w:bidi="ar-EG"/>
        </w:rPr>
        <w:t>NOAA</w:t>
      </w:r>
      <w:r w:rsidR="006F3708">
        <w:rPr>
          <w:rFonts w:hint="cs"/>
          <w:rtl/>
          <w:lang w:bidi="ar-EG"/>
        </w:rPr>
        <w:t xml:space="preserve"> و</w:t>
      </w:r>
      <w:r w:rsidR="006F3708">
        <w:rPr>
          <w:lang w:bidi="ar-EG"/>
        </w:rPr>
        <w:t>METOP</w:t>
      </w:r>
      <w:r w:rsidRPr="00F2659C">
        <w:rPr>
          <w:rFonts w:hint="cs"/>
          <w:rtl/>
        </w:rPr>
        <w:t>.</w:t>
      </w:r>
    </w:p>
    <w:p w:rsidR="00C0238C" w:rsidRPr="004914FC" w:rsidRDefault="00C0238C" w:rsidP="00953394">
      <w:pPr>
        <w:rPr>
          <w:spacing w:val="4"/>
          <w:rtl/>
        </w:rPr>
      </w:pPr>
      <w:r w:rsidRPr="00EE07AC">
        <w:rPr>
          <w:rFonts w:hint="cs"/>
          <w:spacing w:val="8"/>
          <w:rtl/>
        </w:rPr>
        <w:t xml:space="preserve">وأرقام </w:t>
      </w:r>
      <w:r w:rsidR="006F3708" w:rsidRPr="00EE07AC">
        <w:rPr>
          <w:spacing w:val="8"/>
        </w:rPr>
        <w:t>ARGOS</w:t>
      </w:r>
      <w:r w:rsidRPr="00EE07AC">
        <w:rPr>
          <w:rFonts w:hint="cs"/>
          <w:spacing w:val="8"/>
          <w:rtl/>
        </w:rPr>
        <w:t xml:space="preserve"> النمطية هي:</w:t>
      </w:r>
      <w:r w:rsidR="006F3708" w:rsidRPr="00EE07AC">
        <w:rPr>
          <w:rFonts w:hint="cs"/>
          <w:spacing w:val="8"/>
          <w:rtl/>
        </w:rPr>
        <w:t xml:space="preserve"> معامل</w:t>
      </w:r>
      <w:r w:rsidRPr="00EE07AC">
        <w:rPr>
          <w:rFonts w:hint="cs"/>
          <w:spacing w:val="8"/>
          <w:rtl/>
        </w:rPr>
        <w:t xml:space="preserve"> الضوضاء </w:t>
      </w:r>
      <w:r w:rsidRPr="00EE07AC">
        <w:rPr>
          <w:spacing w:val="8"/>
        </w:rPr>
        <w:t>=</w:t>
      </w:r>
      <w:r w:rsidRPr="00EE07AC">
        <w:rPr>
          <w:rFonts w:hint="cs"/>
          <w:spacing w:val="8"/>
          <w:rtl/>
        </w:rPr>
        <w:t xml:space="preserve"> </w:t>
      </w:r>
      <w:r w:rsidR="006F3708" w:rsidRPr="00EE07AC">
        <w:rPr>
          <w:spacing w:val="8"/>
        </w:rPr>
        <w:t>3</w:t>
      </w:r>
      <w:r w:rsidRPr="00EE07AC">
        <w:rPr>
          <w:rFonts w:hint="cs"/>
          <w:spacing w:val="8"/>
          <w:rtl/>
        </w:rPr>
        <w:t xml:space="preserve"> </w:t>
      </w:r>
      <w:r w:rsidRPr="00EE07AC">
        <w:rPr>
          <w:spacing w:val="8"/>
        </w:rPr>
        <w:t>dB</w:t>
      </w:r>
      <w:r w:rsidRPr="00EE07AC">
        <w:rPr>
          <w:rFonts w:hint="cs"/>
          <w:spacing w:val="8"/>
          <w:rtl/>
        </w:rPr>
        <w:t xml:space="preserve"> (معلمة دخل </w:t>
      </w:r>
      <w:r w:rsidR="006F3708" w:rsidRPr="00EE07AC">
        <w:rPr>
          <w:spacing w:val="8"/>
        </w:rPr>
        <w:t>ARGOS</w:t>
      </w:r>
      <w:r w:rsidRPr="00EE07AC">
        <w:rPr>
          <w:rFonts w:hint="cs"/>
          <w:spacing w:val="8"/>
          <w:rtl/>
        </w:rPr>
        <w:t xml:space="preserve">)، حرارة ضوضاء الخلفية </w:t>
      </w:r>
      <w:r w:rsidR="00F765F7" w:rsidRPr="00EE07AC">
        <w:rPr>
          <w:rFonts w:hint="cs"/>
          <w:spacing w:val="8"/>
          <w:rtl/>
        </w:rPr>
        <w:t xml:space="preserve">للحالة </w:t>
      </w:r>
      <w:r w:rsidR="00F765F7" w:rsidRPr="00EE07AC">
        <w:rPr>
          <w:rFonts w:hint="cs"/>
          <w:rtl/>
        </w:rPr>
        <w:t>الأسوأ</w:t>
      </w:r>
      <w:r w:rsidR="004914FC" w:rsidRPr="00EE07AC">
        <w:rPr>
          <w:rFonts w:hint="eastAsia"/>
          <w:rtl/>
        </w:rPr>
        <w:t> </w:t>
      </w:r>
      <w:r w:rsidRPr="00EE07AC">
        <w:t>=</w:t>
      </w:r>
      <w:r w:rsidR="004914FC" w:rsidRPr="00EE07AC">
        <w:rPr>
          <w:rFonts w:hint="eastAsia"/>
          <w:rtl/>
        </w:rPr>
        <w:t> </w:t>
      </w:r>
      <w:r w:rsidRPr="00EE07AC">
        <w:t>K 1 </w:t>
      </w:r>
      <w:r w:rsidR="00F765F7" w:rsidRPr="00EE07AC">
        <w:t>2</w:t>
      </w:r>
      <w:r w:rsidRPr="00EE07AC">
        <w:t>00</w:t>
      </w:r>
      <w:r w:rsidRPr="00EE07AC">
        <w:rPr>
          <w:rFonts w:hint="cs"/>
          <w:rtl/>
        </w:rPr>
        <w:t xml:space="preserve"> (</w:t>
      </w:r>
      <w:r w:rsidR="00F765F7" w:rsidRPr="00EE07AC">
        <w:rPr>
          <w:rFonts w:hint="cs"/>
          <w:rtl/>
        </w:rPr>
        <w:t>قيمة مقاسة تراعي الضوضاء الصناعية في أوروبا</w:t>
      </w:r>
      <w:r w:rsidRPr="00EE07AC">
        <w:rPr>
          <w:rFonts w:hint="cs"/>
          <w:rtl/>
        </w:rPr>
        <w:t xml:space="preserve">)، التوهين بين الهوائي ومستقبِل </w:t>
      </w:r>
      <w:r w:rsidR="00F765F7" w:rsidRPr="00EE07AC">
        <w:t>ARGOS</w:t>
      </w:r>
      <w:r w:rsidRPr="00EE07AC">
        <w:rPr>
          <w:rFonts w:hint="cs"/>
          <w:rtl/>
        </w:rPr>
        <w:t xml:space="preserve"> </w:t>
      </w:r>
      <w:r w:rsidRPr="00EE07AC">
        <w:t>=</w:t>
      </w:r>
      <w:r w:rsidRPr="00EE07AC">
        <w:rPr>
          <w:rFonts w:hint="cs"/>
          <w:rtl/>
        </w:rPr>
        <w:t xml:space="preserve"> </w:t>
      </w:r>
      <w:r w:rsidRPr="00EE07AC">
        <w:t>1</w:t>
      </w:r>
      <w:r w:rsidR="007B0ED0">
        <w:t>,</w:t>
      </w:r>
      <w:r w:rsidRPr="00EE07AC">
        <w:t>6</w:t>
      </w:r>
      <w:r w:rsidRPr="00EE07AC">
        <w:rPr>
          <w:rFonts w:hint="cs"/>
          <w:rtl/>
        </w:rPr>
        <w:t xml:space="preserve"> </w:t>
      </w:r>
      <w:r w:rsidRPr="00EE07AC">
        <w:t>dB</w:t>
      </w:r>
      <w:r w:rsidRPr="00EE07AC">
        <w:rPr>
          <w:rFonts w:hint="cs"/>
          <w:rtl/>
        </w:rPr>
        <w:t>.</w:t>
      </w:r>
      <w:r w:rsidRPr="004914FC">
        <w:rPr>
          <w:rFonts w:hint="cs"/>
          <w:spacing w:val="4"/>
          <w:rtl/>
        </w:rPr>
        <w:t xml:space="preserve"> وهكذا، فإن</w:t>
      </w:r>
      <w:r w:rsidR="00F765F7" w:rsidRPr="004914FC">
        <w:rPr>
          <w:rFonts w:hint="cs"/>
          <w:spacing w:val="4"/>
          <w:rtl/>
        </w:rPr>
        <w:t> </w:t>
      </w:r>
      <w:r w:rsidRPr="004914FC">
        <w:rPr>
          <w:rFonts w:hint="cs"/>
          <w:spacing w:val="4"/>
          <w:rtl/>
        </w:rPr>
        <w:t xml:space="preserve">حرارة ضوضاء النظام عند دخل مستقبِل </w:t>
      </w:r>
      <w:r w:rsidR="00F765F7" w:rsidRPr="004914FC">
        <w:rPr>
          <w:spacing w:val="4"/>
        </w:rPr>
        <w:t>ARGOS</w:t>
      </w:r>
      <w:r w:rsidRPr="004914FC">
        <w:rPr>
          <w:rFonts w:hint="cs"/>
          <w:spacing w:val="4"/>
          <w:rtl/>
        </w:rPr>
        <w:t xml:space="preserve"> (النقطة </w:t>
      </w:r>
      <w:r w:rsidRPr="004914FC">
        <w:rPr>
          <w:spacing w:val="4"/>
        </w:rPr>
        <w:t>B</w:t>
      </w:r>
      <w:r w:rsidRPr="004914FC">
        <w:rPr>
          <w:rFonts w:hint="cs"/>
          <w:spacing w:val="4"/>
          <w:rtl/>
        </w:rPr>
        <w:t xml:space="preserve"> في الشكل </w:t>
      </w:r>
      <w:r w:rsidRPr="004914FC">
        <w:rPr>
          <w:spacing w:val="4"/>
        </w:rPr>
        <w:t>1</w:t>
      </w:r>
      <w:r w:rsidRPr="004914FC">
        <w:rPr>
          <w:rFonts w:hint="cs"/>
          <w:spacing w:val="4"/>
          <w:rtl/>
        </w:rPr>
        <w:t xml:space="preserve">) تساوي </w:t>
      </w:r>
      <w:r w:rsidRPr="004914FC">
        <w:rPr>
          <w:spacing w:val="4"/>
        </w:rPr>
        <w:t>K 1 </w:t>
      </w:r>
      <w:r w:rsidR="00F765F7" w:rsidRPr="004914FC">
        <w:rPr>
          <w:spacing w:val="4"/>
        </w:rPr>
        <w:t>214</w:t>
      </w:r>
      <w:r w:rsidRPr="004914FC">
        <w:rPr>
          <w:rFonts w:hint="cs"/>
          <w:spacing w:val="4"/>
          <w:rtl/>
        </w:rPr>
        <w:t xml:space="preserve"> ومن</w:t>
      </w:r>
      <w:r w:rsidR="004914FC">
        <w:rPr>
          <w:rFonts w:hint="eastAsia"/>
          <w:spacing w:val="4"/>
          <w:rtl/>
        </w:rPr>
        <w:t> </w:t>
      </w:r>
      <w:r w:rsidRPr="004914FC">
        <w:rPr>
          <w:rFonts w:hint="cs"/>
          <w:spacing w:val="4"/>
          <w:rtl/>
        </w:rPr>
        <w:t>ثم</w:t>
      </w:r>
      <w:r w:rsidR="004914FC">
        <w:rPr>
          <w:rFonts w:hint="eastAsia"/>
          <w:spacing w:val="4"/>
          <w:rtl/>
        </w:rPr>
        <w:t> </w:t>
      </w:r>
      <w:r w:rsidRPr="004914FC">
        <w:rPr>
          <w:rFonts w:hint="cs"/>
          <w:spacing w:val="4"/>
          <w:rtl/>
        </w:rPr>
        <w:t>تكون الكثافة الطيفية للضوضاء</w:t>
      </w:r>
      <w:r w:rsidR="00F765F7" w:rsidRPr="004914FC">
        <w:rPr>
          <w:rFonts w:hint="eastAsia"/>
          <w:spacing w:val="4"/>
          <w:rtl/>
        </w:rPr>
        <w:t> </w:t>
      </w:r>
      <w:r w:rsidRPr="004914FC">
        <w:rPr>
          <w:spacing w:val="4"/>
        </w:rPr>
        <w:t>dB(W/Hz) 1</w:t>
      </w:r>
      <w:r w:rsidR="00F765F7" w:rsidRPr="004914FC">
        <w:rPr>
          <w:spacing w:val="4"/>
        </w:rPr>
        <w:t>97</w:t>
      </w:r>
      <w:r w:rsidR="00953394">
        <w:rPr>
          <w:spacing w:val="4"/>
        </w:rPr>
        <w:t>,</w:t>
      </w:r>
      <w:r w:rsidR="00F765F7" w:rsidRPr="004914FC">
        <w:rPr>
          <w:spacing w:val="4"/>
        </w:rPr>
        <w:t>8</w:t>
      </w:r>
      <w:r w:rsidRPr="004914FC">
        <w:rPr>
          <w:spacing w:val="4"/>
        </w:rPr>
        <w:t>– = </w:t>
      </w:r>
      <w:r w:rsidRPr="004914FC">
        <w:rPr>
          <w:i/>
          <w:iCs/>
          <w:spacing w:val="4"/>
        </w:rPr>
        <w:t>N</w:t>
      </w:r>
      <w:r w:rsidRPr="004914FC">
        <w:rPr>
          <w:spacing w:val="4"/>
          <w:position w:val="-4"/>
          <w:sz w:val="16"/>
        </w:rPr>
        <w:t>0</w:t>
      </w:r>
      <w:r w:rsidRPr="004914FC">
        <w:rPr>
          <w:rFonts w:hint="cs"/>
          <w:spacing w:val="4"/>
          <w:rtl/>
        </w:rPr>
        <w:t>.</w:t>
      </w:r>
    </w:p>
    <w:p w:rsidR="00C0238C" w:rsidRPr="00F2659C" w:rsidRDefault="00C0238C" w:rsidP="005D1FBC">
      <w:r w:rsidRPr="00F2659C">
        <w:rPr>
          <w:rFonts w:hint="cs"/>
          <w:rtl/>
        </w:rPr>
        <w:t xml:space="preserve">وتبين مواصفة أسوأ حالة أن </w:t>
      </w:r>
      <w:r w:rsidR="00F765F7">
        <w:rPr>
          <w:rFonts w:hint="cs"/>
          <w:rtl/>
        </w:rPr>
        <w:t xml:space="preserve">النظام </w:t>
      </w:r>
      <w:r w:rsidR="00F765F7">
        <w:t>ARGOS</w:t>
      </w:r>
      <w:r w:rsidRPr="00F2659C">
        <w:rPr>
          <w:rFonts w:hint="cs"/>
          <w:rtl/>
        </w:rPr>
        <w:t xml:space="preserve"> مصمم لكي يعمل على نحو صحيح عندما تكون للإشارة المستقبَلة قدرة</w:t>
      </w:r>
      <w:r w:rsidR="00F765F7">
        <w:rPr>
          <w:rFonts w:hint="eastAsia"/>
          <w:rtl/>
        </w:rPr>
        <w:t> </w:t>
      </w:r>
      <w:r w:rsidRPr="00F2659C">
        <w:t>dBW</w:t>
      </w:r>
      <w:r>
        <w:t> 16</w:t>
      </w:r>
      <w:r w:rsidR="00F765F7">
        <w:t>0</w:t>
      </w:r>
      <w:r>
        <w:sym w:font="Symbol" w:char="F02D"/>
      </w:r>
      <w:r>
        <w:t> = </w:t>
      </w:r>
      <w:r w:rsidRPr="008516A4">
        <w:rPr>
          <w:i/>
          <w:iCs/>
        </w:rPr>
        <w:t>C</w:t>
      </w:r>
      <w:r>
        <w:rPr>
          <w:rFonts w:hint="cs"/>
          <w:rtl/>
          <w:lang w:bidi="ar-EG"/>
        </w:rPr>
        <w:t xml:space="preserve"> </w:t>
      </w:r>
      <w:r w:rsidRPr="00F2659C">
        <w:rPr>
          <w:rFonts w:hint="cs"/>
          <w:rtl/>
        </w:rPr>
        <w:t>(السوية الدنيا للإشارة المستقبَلة) عند دخل المستقبِل، بحيث يعطي نسبة فعالة</w:t>
      </w:r>
      <w:r>
        <w:rPr>
          <w:rFonts w:hint="eastAsia"/>
          <w:rtl/>
        </w:rPr>
        <w:t> </w:t>
      </w:r>
      <w:r>
        <w:rPr>
          <w:i/>
          <w:iCs/>
        </w:rPr>
        <w:t>E</w:t>
      </w:r>
      <w:r w:rsidRPr="00912A51">
        <w:rPr>
          <w:i/>
          <w:iCs/>
          <w:vertAlign w:val="subscript"/>
        </w:rPr>
        <w:t>b</w:t>
      </w:r>
      <w:r>
        <w:t>/</w:t>
      </w:r>
      <w:r>
        <w:rPr>
          <w:i/>
          <w:iCs/>
        </w:rPr>
        <w:t>N</w:t>
      </w:r>
      <w:r w:rsidRPr="00912A51">
        <w:rPr>
          <w:vertAlign w:val="subscript"/>
        </w:rPr>
        <w:t>0</w:t>
      </w:r>
      <w:r w:rsidRPr="00F2659C">
        <w:rPr>
          <w:rFonts w:hint="cs"/>
          <w:rtl/>
        </w:rPr>
        <w:t xml:space="preserve"> </w:t>
      </w:r>
      <w:r>
        <w:t>=</w:t>
      </w:r>
      <w:r w:rsidRPr="00F2659C">
        <w:rPr>
          <w:rFonts w:hint="cs"/>
          <w:rtl/>
        </w:rPr>
        <w:t xml:space="preserve"> </w:t>
      </w:r>
      <w:r w:rsidR="00F765F7">
        <w:t>8</w:t>
      </w:r>
      <w:r w:rsidR="005D1FBC">
        <w:t>,</w:t>
      </w:r>
      <w:r w:rsidR="00F765F7">
        <w:t>3</w:t>
      </w:r>
      <w:r w:rsidRPr="00F2659C">
        <w:rPr>
          <w:rFonts w:hint="cs"/>
          <w:rtl/>
        </w:rPr>
        <w:t xml:space="preserve"> </w:t>
      </w:r>
      <w:r w:rsidRPr="00F2659C">
        <w:t>dB</w:t>
      </w:r>
      <w:r w:rsidRPr="00F2659C">
        <w:rPr>
          <w:rFonts w:hint="cs"/>
          <w:rtl/>
        </w:rPr>
        <w:t xml:space="preserve"> في</w:t>
      </w:r>
      <w:r>
        <w:rPr>
          <w:rFonts w:hint="eastAsia"/>
          <w:rtl/>
        </w:rPr>
        <w:t> </w:t>
      </w:r>
      <w:r w:rsidRPr="00F2659C">
        <w:rPr>
          <w:rFonts w:hint="cs"/>
          <w:rtl/>
        </w:rPr>
        <w:t xml:space="preserve">كاشف </w:t>
      </w:r>
      <w:proofErr w:type="gramStart"/>
      <w:r w:rsidRPr="00F2659C">
        <w:rPr>
          <w:rFonts w:hint="cs"/>
          <w:rtl/>
        </w:rPr>
        <w:t>البتات</w:t>
      </w:r>
      <w:proofErr w:type="gramEnd"/>
      <w:r w:rsidRPr="00F2659C">
        <w:rPr>
          <w:rFonts w:hint="cs"/>
          <w:rtl/>
        </w:rPr>
        <w:t xml:space="preserve"> </w:t>
      </w:r>
      <w:r w:rsidR="00F765F7">
        <w:rPr>
          <w:rFonts w:hint="cs"/>
          <w:rtl/>
        </w:rPr>
        <w:t xml:space="preserve">للنظام </w:t>
      </w:r>
      <w:r w:rsidR="00F765F7">
        <w:t>ARGOS</w:t>
      </w:r>
      <w:r w:rsidRPr="00F2659C">
        <w:rPr>
          <w:rFonts w:hint="cs"/>
          <w:rtl/>
        </w:rPr>
        <w:t xml:space="preserve"> إذا أخذ في الحسبان الشكل الموجي </w:t>
      </w:r>
      <w:r w:rsidR="00F765F7">
        <w:rPr>
          <w:rFonts w:hint="cs"/>
          <w:rtl/>
        </w:rPr>
        <w:t>للمنار الراديوي ومختلف الخسائر.</w:t>
      </w:r>
    </w:p>
    <w:p w:rsidR="00C0238C" w:rsidRPr="00F2659C" w:rsidRDefault="00C0238C" w:rsidP="00C651D4">
      <w:r w:rsidRPr="00F2659C">
        <w:rPr>
          <w:rFonts w:hint="cs"/>
          <w:rtl/>
        </w:rPr>
        <w:t xml:space="preserve">لذلك، </w:t>
      </w:r>
      <w:r w:rsidR="00F765F7">
        <w:rPr>
          <w:rFonts w:hint="cs"/>
          <w:rtl/>
        </w:rPr>
        <w:t xml:space="preserve">فإنه </w:t>
      </w:r>
      <w:r w:rsidRPr="00F2659C">
        <w:rPr>
          <w:rFonts w:hint="cs"/>
          <w:rtl/>
        </w:rPr>
        <w:t xml:space="preserve">ولتحقيق معدل </w:t>
      </w:r>
      <w:r w:rsidRPr="00F2659C">
        <w:t>BER</w:t>
      </w:r>
      <w:r w:rsidRPr="00F2659C">
        <w:rPr>
          <w:rFonts w:hint="cs"/>
          <w:rtl/>
        </w:rPr>
        <w:t xml:space="preserve"> بمقدار </w:t>
      </w:r>
      <w:r w:rsidR="00F765F7" w:rsidRPr="003610C4">
        <w:rPr>
          <w:position w:val="6"/>
          <w:szCs w:val="22"/>
          <w:vertAlign w:val="superscript"/>
        </w:rPr>
        <w:t>4</w:t>
      </w:r>
      <w:r w:rsidRPr="00F765F7">
        <w:rPr>
          <w:position w:val="6"/>
          <w:vertAlign w:val="superscript"/>
        </w:rPr>
        <w:sym w:font="Symbol" w:char="F02D"/>
      </w:r>
      <w:r>
        <w:t>10 </w:t>
      </w:r>
      <w:r>
        <w:rPr>
          <w:rFonts w:hint="cs"/>
        </w:rPr>
        <w:t>×</w:t>
      </w:r>
      <w:r>
        <w:rPr>
          <w:rFonts w:cs="Times New Roman"/>
        </w:rPr>
        <w:t> </w:t>
      </w:r>
      <w:r w:rsidR="00F765F7">
        <w:rPr>
          <w:rFonts w:cs="Times New Roman"/>
        </w:rPr>
        <w:t>2</w:t>
      </w:r>
      <w:r w:rsidRPr="00F2659C">
        <w:rPr>
          <w:rFonts w:hint="cs"/>
          <w:rtl/>
        </w:rPr>
        <w:t xml:space="preserve"> </w:t>
      </w:r>
      <w:r w:rsidR="003610C4">
        <w:rPr>
          <w:rFonts w:hint="cs"/>
          <w:rtl/>
        </w:rPr>
        <w:t xml:space="preserve">يقابل قيمة دنيا للنسبة </w:t>
      </w:r>
      <w:r w:rsidR="003610C4">
        <w:rPr>
          <w:i/>
          <w:iCs/>
        </w:rPr>
        <w:t>E</w:t>
      </w:r>
      <w:r w:rsidR="003610C4">
        <w:rPr>
          <w:i/>
          <w:iCs/>
          <w:vertAlign w:val="subscript"/>
        </w:rPr>
        <w:t>b</w:t>
      </w:r>
      <w:r w:rsidR="003610C4">
        <w:t>/</w:t>
      </w:r>
      <w:r w:rsidR="003610C4">
        <w:rPr>
          <w:i/>
          <w:iCs/>
        </w:rPr>
        <w:t>N</w:t>
      </w:r>
      <w:r w:rsidR="003610C4">
        <w:rPr>
          <w:vertAlign w:val="subscript"/>
        </w:rPr>
        <w:t>0</w:t>
      </w:r>
      <w:r w:rsidRPr="00F2659C">
        <w:rPr>
          <w:rFonts w:hint="cs"/>
          <w:rtl/>
        </w:rPr>
        <w:t xml:space="preserve"> </w:t>
      </w:r>
      <w:r w:rsidR="003610C4">
        <w:rPr>
          <w:rFonts w:hint="cs"/>
          <w:rtl/>
        </w:rPr>
        <w:t xml:space="preserve">تساوي </w:t>
      </w:r>
      <w:r w:rsidR="003610C4">
        <w:t>dB 8</w:t>
      </w:r>
      <w:r w:rsidR="003610C4">
        <w:rPr>
          <w:rFonts w:hint="cs"/>
          <w:rtl/>
          <w:lang w:bidi="ar-EG"/>
        </w:rPr>
        <w:t>،</w:t>
      </w:r>
      <w:r w:rsidR="003610C4">
        <w:rPr>
          <w:rFonts w:hint="cs"/>
          <w:rtl/>
        </w:rPr>
        <w:t xml:space="preserve"> </w:t>
      </w:r>
      <w:r w:rsidRPr="00F2659C">
        <w:rPr>
          <w:rFonts w:hint="cs"/>
          <w:rtl/>
        </w:rPr>
        <w:t>يكون الحد الأقصى المقبول من</w:t>
      </w:r>
      <w:r w:rsidR="00F765F7">
        <w:rPr>
          <w:rFonts w:hint="eastAsia"/>
          <w:rtl/>
        </w:rPr>
        <w:t> </w:t>
      </w:r>
      <w:r w:rsidRPr="00F2659C">
        <w:rPr>
          <w:rFonts w:hint="cs"/>
          <w:rtl/>
        </w:rPr>
        <w:t xml:space="preserve">الانحطاط </w:t>
      </w:r>
      <w:r>
        <w:t>0</w:t>
      </w:r>
      <w:r w:rsidR="005D1FBC">
        <w:t>,</w:t>
      </w:r>
      <w:r>
        <w:t>3</w:t>
      </w:r>
      <w:r>
        <w:rPr>
          <w:rFonts w:hint="eastAsia"/>
          <w:rtl/>
        </w:rPr>
        <w:t> </w:t>
      </w:r>
      <w:r w:rsidRPr="00F2659C">
        <w:t>dB</w:t>
      </w:r>
      <w:r w:rsidR="003610C4">
        <w:rPr>
          <w:rFonts w:hint="cs"/>
          <w:rtl/>
        </w:rPr>
        <w:t>.</w:t>
      </w:r>
    </w:p>
    <w:p w:rsidR="00C0238C" w:rsidRPr="00F2659C" w:rsidRDefault="00C0238C" w:rsidP="00C651D4">
      <w:r w:rsidRPr="00F2659C">
        <w:rPr>
          <w:rFonts w:hint="cs"/>
          <w:rtl/>
        </w:rPr>
        <w:t>وفي</w:t>
      </w:r>
      <w:r>
        <w:rPr>
          <w:rFonts w:hint="cs"/>
          <w:rtl/>
        </w:rPr>
        <w:t>ما </w:t>
      </w:r>
      <w:r w:rsidR="00623A63">
        <w:rPr>
          <w:rFonts w:hint="cs"/>
          <w:rtl/>
        </w:rPr>
        <w:t>يلي أدناه يُح</w:t>
      </w:r>
      <w:r w:rsidRPr="00F2659C">
        <w:rPr>
          <w:rFonts w:hint="cs"/>
          <w:rtl/>
        </w:rPr>
        <w:t xml:space="preserve">سب مقدار الضوضاء المضافة المقابل لانحطاط </w:t>
      </w:r>
      <w:r>
        <w:t>0</w:t>
      </w:r>
      <w:r w:rsidR="005D1FBC">
        <w:t>,</w:t>
      </w:r>
      <w:r>
        <w:t>3</w:t>
      </w:r>
      <w:r w:rsidRPr="00F2659C">
        <w:rPr>
          <w:rFonts w:hint="cs"/>
          <w:rtl/>
        </w:rPr>
        <w:t xml:space="preserve"> </w:t>
      </w:r>
      <w:r w:rsidRPr="00F2659C">
        <w:t>dB</w:t>
      </w:r>
      <w:r w:rsidRPr="00F2659C">
        <w:rPr>
          <w:rFonts w:hint="cs"/>
          <w:rtl/>
        </w:rPr>
        <w:t xml:space="preserve"> من أجل نسبة </w:t>
      </w:r>
      <w:r>
        <w:rPr>
          <w:i/>
          <w:iCs/>
        </w:rPr>
        <w:t>C</w:t>
      </w:r>
      <w:r>
        <w:t>/</w:t>
      </w:r>
      <w:r>
        <w:rPr>
          <w:i/>
          <w:iCs/>
        </w:rPr>
        <w:t>N</w:t>
      </w:r>
      <w:r w:rsidRPr="002949F2">
        <w:rPr>
          <w:vertAlign w:val="subscript"/>
        </w:rPr>
        <w:t>0</w:t>
      </w:r>
      <w:r w:rsidRPr="00F2659C">
        <w:rPr>
          <w:rFonts w:hint="cs"/>
          <w:rtl/>
        </w:rPr>
        <w:t>.</w:t>
      </w:r>
    </w:p>
    <w:p w:rsidR="00C0238C" w:rsidRPr="00F2659C" w:rsidRDefault="00C0238C" w:rsidP="00623A63">
      <w:r w:rsidRPr="00F2659C">
        <w:rPr>
          <w:rFonts w:hint="cs"/>
          <w:rtl/>
        </w:rPr>
        <w:t xml:space="preserve">لنفترض أن </w:t>
      </w:r>
      <w:r>
        <w:rPr>
          <w:i/>
          <w:iCs/>
        </w:rPr>
        <w:t>I</w:t>
      </w:r>
      <w:r>
        <w:rPr>
          <w:position w:val="-4"/>
          <w:sz w:val="16"/>
        </w:rPr>
        <w:t>0</w:t>
      </w:r>
      <w:r>
        <w:rPr>
          <w:rFonts w:hint="cs"/>
          <w:rtl/>
          <w:lang w:bidi="ar-EG"/>
        </w:rPr>
        <w:t xml:space="preserve"> </w:t>
      </w:r>
      <w:r w:rsidRPr="00F2659C">
        <w:rPr>
          <w:rFonts w:hint="cs"/>
          <w:rtl/>
        </w:rPr>
        <w:t>تمثل كثافة قدرة الضوضاء المضافة</w:t>
      </w:r>
      <w:r w:rsidR="00623A63">
        <w:rPr>
          <w:rFonts w:hint="cs"/>
          <w:rtl/>
        </w:rPr>
        <w:t xml:space="preserve">، </w:t>
      </w:r>
      <w:r w:rsidRPr="00F2659C">
        <w:rPr>
          <w:rFonts w:hint="cs"/>
          <w:rtl/>
        </w:rPr>
        <w:t>عندها تصبح الضوضاء</w:t>
      </w:r>
      <w:r>
        <w:rPr>
          <w:rFonts w:hint="cs"/>
          <w:rtl/>
        </w:rPr>
        <w:t xml:space="preserve"> </w:t>
      </w:r>
      <w:r>
        <w:rPr>
          <w:i/>
          <w:iCs/>
        </w:rPr>
        <w:t>N</w:t>
      </w:r>
      <w:r w:rsidRPr="002949F2">
        <w:rPr>
          <w:vertAlign w:val="subscript"/>
        </w:rPr>
        <w:t>0</w:t>
      </w:r>
      <w:r w:rsidRPr="00F2659C">
        <w:rPr>
          <w:rFonts w:hint="cs"/>
          <w:rtl/>
        </w:rPr>
        <w:t xml:space="preserve"> المبدئية</w:t>
      </w:r>
      <w:r>
        <w:rPr>
          <w:rFonts w:hint="eastAsia"/>
          <w:rtl/>
        </w:rPr>
        <w:t> </w:t>
      </w:r>
      <w:r>
        <w:rPr>
          <w:i/>
          <w:iCs/>
        </w:rPr>
        <w:t>I</w:t>
      </w:r>
      <w:r>
        <w:rPr>
          <w:vertAlign w:val="subscript"/>
        </w:rPr>
        <w:t>0</w:t>
      </w:r>
      <w:r>
        <w:t> + </w:t>
      </w:r>
      <w:r>
        <w:rPr>
          <w:i/>
          <w:iCs/>
        </w:rPr>
        <w:t>N</w:t>
      </w:r>
      <w:r>
        <w:rPr>
          <w:vertAlign w:val="subscript"/>
        </w:rPr>
        <w:t>0</w:t>
      </w:r>
      <w:r w:rsidRPr="00F2659C">
        <w:rPr>
          <w:rFonts w:hint="cs"/>
          <w:rtl/>
        </w:rPr>
        <w:t>.</w:t>
      </w:r>
    </w:p>
    <w:p w:rsidR="00C0238C" w:rsidRPr="00F2659C" w:rsidRDefault="00C0238C" w:rsidP="009E14BA">
      <w:r w:rsidRPr="00F2659C">
        <w:rPr>
          <w:rFonts w:hint="cs"/>
          <w:rtl/>
        </w:rPr>
        <w:t xml:space="preserve">وتصبح نسبة الإشارة إلى الضوضاء </w:t>
      </w:r>
      <w:r>
        <w:rPr>
          <w:i/>
          <w:iCs/>
        </w:rPr>
        <w:t>C</w:t>
      </w:r>
      <w:r>
        <w:t>/</w:t>
      </w:r>
      <w:r>
        <w:rPr>
          <w:i/>
          <w:iCs/>
        </w:rPr>
        <w:t>N</w:t>
      </w:r>
      <w:r>
        <w:rPr>
          <w:vertAlign w:val="subscript"/>
        </w:rPr>
        <w:t>0</w:t>
      </w:r>
      <w:r w:rsidRPr="00F2659C">
        <w:rPr>
          <w:rFonts w:hint="cs"/>
          <w:rtl/>
        </w:rPr>
        <w:t xml:space="preserve"> عندئذ </w:t>
      </w:r>
      <w:r>
        <w:rPr>
          <w:i/>
          <w:iCs/>
        </w:rPr>
        <w:t>C</w:t>
      </w:r>
      <w:proofErr w:type="gramStart"/>
      <w:r>
        <w:t>/(</w:t>
      </w:r>
      <w:proofErr w:type="gramEnd"/>
      <w:r>
        <w:rPr>
          <w:i/>
          <w:iCs/>
        </w:rPr>
        <w:t>N</w:t>
      </w:r>
      <w:r>
        <w:rPr>
          <w:vertAlign w:val="subscript"/>
        </w:rPr>
        <w:t>0</w:t>
      </w:r>
      <w:r>
        <w:t> </w:t>
      </w:r>
      <w:r w:rsidRPr="00ED0DA8">
        <w:t>+</w:t>
      </w:r>
      <w:r>
        <w:t> </w:t>
      </w:r>
      <w:r>
        <w:rPr>
          <w:i/>
          <w:iCs/>
        </w:rPr>
        <w:t>I</w:t>
      </w:r>
      <w:r>
        <w:rPr>
          <w:vertAlign w:val="subscript"/>
        </w:rPr>
        <w:t>0</w:t>
      </w:r>
      <w:r>
        <w:t>)</w:t>
      </w:r>
      <w:r w:rsidRPr="00F2659C">
        <w:rPr>
          <w:rFonts w:hint="cs"/>
          <w:rtl/>
        </w:rPr>
        <w:t>.</w:t>
      </w:r>
    </w:p>
    <w:p w:rsidR="00C0238C" w:rsidRPr="006D19FE" w:rsidRDefault="00C0238C" w:rsidP="007B0ED0">
      <w:pPr>
        <w:rPr>
          <w:spacing w:val="-4"/>
        </w:rPr>
      </w:pPr>
      <w:r w:rsidRPr="006D19FE">
        <w:rPr>
          <w:rFonts w:hint="cs"/>
          <w:spacing w:val="-4"/>
          <w:rtl/>
        </w:rPr>
        <w:t xml:space="preserve">ويكون </w:t>
      </w:r>
      <w:proofErr w:type="gramStart"/>
      <w:r w:rsidRPr="006D19FE">
        <w:rPr>
          <w:rFonts w:hint="cs"/>
          <w:spacing w:val="-4"/>
          <w:rtl/>
        </w:rPr>
        <w:t xml:space="preserve">الانحطاط </w:t>
      </w:r>
      <w:r w:rsidR="00094F48">
        <w:rPr>
          <w:rFonts w:hint="eastAsia"/>
          <w:spacing w:val="-4"/>
        </w:rPr>
        <w:t> </w:t>
      </w:r>
      <w:r w:rsidRPr="006423E5">
        <w:rPr>
          <w:spacing w:val="-4"/>
        </w:rPr>
        <w:t>dB</w:t>
      </w:r>
      <w:proofErr w:type="gramEnd"/>
      <w:r w:rsidRPr="006423E5">
        <w:rPr>
          <w:spacing w:val="-4"/>
        </w:rPr>
        <w:t> 0</w:t>
      </w:r>
      <w:r w:rsidR="007B0ED0">
        <w:rPr>
          <w:spacing w:val="-4"/>
        </w:rPr>
        <w:t>,</w:t>
      </w:r>
      <w:r w:rsidRPr="006423E5">
        <w:rPr>
          <w:spacing w:val="-4"/>
        </w:rPr>
        <w:t>3</w:t>
      </w:r>
      <w:r w:rsidRPr="006423E5">
        <w:rPr>
          <w:rFonts w:hint="cs"/>
          <w:spacing w:val="-4"/>
          <w:rtl/>
        </w:rPr>
        <w:t>=</w:t>
      </w:r>
      <w:r w:rsidRPr="006423E5">
        <w:rPr>
          <w:spacing w:val="-4"/>
        </w:rPr>
        <w:t>10</w:t>
      </w:r>
      <w:r w:rsidR="00094F48">
        <w:rPr>
          <w:spacing w:val="-4"/>
        </w:rPr>
        <w:t> </w:t>
      </w:r>
      <w:r w:rsidRPr="006423E5">
        <w:rPr>
          <w:rFonts w:hint="cs"/>
          <w:spacing w:val="-4"/>
          <w:rtl/>
        </w:rPr>
        <w:t xml:space="preserve"> </w:t>
      </w:r>
      <w:r w:rsidRPr="006423E5">
        <w:rPr>
          <w:spacing w:val="-4"/>
        </w:rPr>
        <w:t>log</w:t>
      </w:r>
      <w:r w:rsidRPr="006423E5">
        <w:rPr>
          <w:rFonts w:hint="cs"/>
          <w:spacing w:val="-4"/>
          <w:rtl/>
        </w:rPr>
        <w:t xml:space="preserve"> </w:t>
      </w:r>
      <w:r w:rsidRPr="006423E5">
        <w:rPr>
          <w:spacing w:val="-4"/>
        </w:rPr>
        <w:t>((</w:t>
      </w:r>
      <w:r w:rsidRPr="006423E5">
        <w:rPr>
          <w:i/>
          <w:iCs/>
          <w:spacing w:val="-4"/>
        </w:rPr>
        <w:t>C</w:t>
      </w:r>
      <w:r w:rsidRPr="006423E5">
        <w:rPr>
          <w:spacing w:val="-4"/>
        </w:rPr>
        <w:t>/</w:t>
      </w:r>
      <w:r w:rsidRPr="006423E5">
        <w:rPr>
          <w:i/>
          <w:iCs/>
          <w:spacing w:val="-4"/>
        </w:rPr>
        <w:t>N</w:t>
      </w:r>
      <w:r w:rsidRPr="006423E5">
        <w:rPr>
          <w:spacing w:val="-4"/>
          <w:vertAlign w:val="subscript"/>
        </w:rPr>
        <w:t>0</w:t>
      </w:r>
      <w:r w:rsidRPr="006423E5">
        <w:rPr>
          <w:spacing w:val="-4"/>
        </w:rPr>
        <w:t>)/(</w:t>
      </w:r>
      <w:r w:rsidRPr="006423E5">
        <w:rPr>
          <w:i/>
          <w:iCs/>
          <w:spacing w:val="-4"/>
        </w:rPr>
        <w:t>C</w:t>
      </w:r>
      <w:r w:rsidRPr="006423E5">
        <w:rPr>
          <w:spacing w:val="-4"/>
        </w:rPr>
        <w:t>/(</w:t>
      </w:r>
      <w:r w:rsidRPr="006423E5">
        <w:rPr>
          <w:i/>
          <w:iCs/>
          <w:spacing w:val="-4"/>
        </w:rPr>
        <w:t>N</w:t>
      </w:r>
      <w:r w:rsidRPr="006423E5">
        <w:rPr>
          <w:spacing w:val="-4"/>
          <w:vertAlign w:val="subscript"/>
        </w:rPr>
        <w:t>0</w:t>
      </w:r>
      <w:r w:rsidRPr="006423E5">
        <w:rPr>
          <w:spacing w:val="-4"/>
          <w:sz w:val="20"/>
        </w:rPr>
        <w:t> </w:t>
      </w:r>
      <w:r w:rsidRPr="006423E5">
        <w:rPr>
          <w:spacing w:val="-4"/>
        </w:rPr>
        <w:t>+ </w:t>
      </w:r>
      <w:r w:rsidRPr="006423E5">
        <w:rPr>
          <w:i/>
          <w:iCs/>
          <w:spacing w:val="-4"/>
        </w:rPr>
        <w:t>I</w:t>
      </w:r>
      <w:r w:rsidRPr="006423E5">
        <w:rPr>
          <w:spacing w:val="-4"/>
          <w:vertAlign w:val="subscript"/>
        </w:rPr>
        <w:t>0</w:t>
      </w:r>
      <w:r w:rsidRPr="006423E5">
        <w:rPr>
          <w:spacing w:val="-4"/>
        </w:rPr>
        <w:t>)))</w:t>
      </w:r>
      <w:r w:rsidRPr="006423E5">
        <w:rPr>
          <w:rFonts w:hint="cs"/>
          <w:spacing w:val="-4"/>
          <w:rtl/>
        </w:rPr>
        <w:t>،</w:t>
      </w:r>
      <w:r w:rsidRPr="006D19FE">
        <w:rPr>
          <w:rFonts w:hint="cs"/>
          <w:spacing w:val="-4"/>
          <w:rtl/>
        </w:rPr>
        <w:t xml:space="preserve"> وهكذا تكون </w:t>
      </w:r>
      <w:r>
        <w:rPr>
          <w:spacing w:val="-4"/>
        </w:rPr>
        <w:t>dB </w:t>
      </w:r>
      <w:r w:rsidRPr="006D19FE">
        <w:rPr>
          <w:spacing w:val="-4"/>
        </w:rPr>
        <w:t>11</w:t>
      </w:r>
      <w:r w:rsidR="007B0ED0">
        <w:rPr>
          <w:spacing w:val="-4"/>
        </w:rPr>
        <w:t>,</w:t>
      </w:r>
      <w:r w:rsidRPr="006D19FE">
        <w:rPr>
          <w:spacing w:val="-4"/>
        </w:rPr>
        <w:t>5</w:t>
      </w:r>
      <w:r>
        <w:rPr>
          <w:spacing w:val="-4"/>
        </w:rPr>
        <w:sym w:font="Symbol" w:char="F02D"/>
      </w:r>
      <w:r>
        <w:rPr>
          <w:spacing w:val="-4"/>
        </w:rPr>
        <w:t> = </w:t>
      </w:r>
      <w:r w:rsidRPr="006D19FE">
        <w:rPr>
          <w:i/>
          <w:iCs/>
          <w:spacing w:val="-4"/>
        </w:rPr>
        <w:t>I</w:t>
      </w:r>
      <w:r w:rsidRPr="006D19FE">
        <w:rPr>
          <w:spacing w:val="-4"/>
          <w:vertAlign w:val="subscript"/>
        </w:rPr>
        <w:t>0</w:t>
      </w:r>
      <w:r w:rsidRPr="006D19FE">
        <w:rPr>
          <w:rFonts w:ascii="Tms Rmn" w:hAnsi="Tms Rmn"/>
          <w:spacing w:val="-4"/>
          <w:position w:val="-4"/>
          <w:sz w:val="4"/>
        </w:rPr>
        <w:t> </w:t>
      </w:r>
      <w:r w:rsidRPr="006D19FE">
        <w:rPr>
          <w:spacing w:val="-4"/>
        </w:rPr>
        <w:t>/</w:t>
      </w:r>
      <w:r w:rsidRPr="006D19FE">
        <w:rPr>
          <w:i/>
          <w:iCs/>
          <w:spacing w:val="-4"/>
        </w:rPr>
        <w:t>N</w:t>
      </w:r>
      <w:r w:rsidRPr="006D19FE">
        <w:rPr>
          <w:spacing w:val="-4"/>
          <w:vertAlign w:val="subscript"/>
        </w:rPr>
        <w:t>0</w:t>
      </w:r>
      <w:r>
        <w:rPr>
          <w:rFonts w:hint="cs"/>
          <w:spacing w:val="-4"/>
          <w:rtl/>
        </w:rPr>
        <w:t xml:space="preserve"> </w:t>
      </w:r>
      <w:r w:rsidRPr="006D19FE">
        <w:rPr>
          <w:rFonts w:hint="cs"/>
          <w:spacing w:val="-4"/>
          <w:rtl/>
        </w:rPr>
        <w:t>و</w:t>
      </w:r>
      <w:r w:rsidRPr="006D19FE">
        <w:rPr>
          <w:i/>
          <w:iCs/>
          <w:spacing w:val="-4"/>
        </w:rPr>
        <w:t>I</w:t>
      </w:r>
      <w:r w:rsidRPr="006D19FE">
        <w:rPr>
          <w:spacing w:val="-4"/>
          <w:vertAlign w:val="subscript"/>
        </w:rPr>
        <w:t>0</w:t>
      </w:r>
      <w:r>
        <w:rPr>
          <w:rFonts w:hint="eastAsia"/>
          <w:spacing w:val="-4"/>
          <w:rtl/>
        </w:rPr>
        <w:t> </w:t>
      </w:r>
      <w:r w:rsidRPr="006D19FE">
        <w:rPr>
          <w:rFonts w:hint="cs"/>
          <w:spacing w:val="-4"/>
          <w:rtl/>
        </w:rPr>
        <w:t>=</w:t>
      </w:r>
      <w:r>
        <w:rPr>
          <w:rFonts w:hint="eastAsia"/>
          <w:spacing w:val="-4"/>
          <w:rtl/>
        </w:rPr>
        <w:t> </w:t>
      </w:r>
      <w:r>
        <w:rPr>
          <w:spacing w:val="-4"/>
        </w:rPr>
        <w:t>dB</w:t>
      </w:r>
      <w:r w:rsidRPr="006D19FE">
        <w:rPr>
          <w:spacing w:val="-4"/>
        </w:rPr>
        <w:t>(W/Hz)</w:t>
      </w:r>
      <w:r>
        <w:rPr>
          <w:spacing w:val="-4"/>
        </w:rPr>
        <w:t> </w:t>
      </w:r>
      <w:r w:rsidR="00623A63">
        <w:rPr>
          <w:spacing w:val="-4"/>
        </w:rPr>
        <w:t>209</w:t>
      </w:r>
      <w:r w:rsidR="007B0ED0">
        <w:rPr>
          <w:spacing w:val="-4"/>
        </w:rPr>
        <w:t>,</w:t>
      </w:r>
      <w:r w:rsidR="00623A63">
        <w:rPr>
          <w:spacing w:val="-4"/>
        </w:rPr>
        <w:t>3</w:t>
      </w:r>
      <w:r>
        <w:rPr>
          <w:spacing w:val="-4"/>
        </w:rPr>
        <w:sym w:font="Symbol" w:char="F02D"/>
      </w:r>
      <w:r w:rsidRPr="006D19FE">
        <w:rPr>
          <w:rFonts w:hint="cs"/>
          <w:spacing w:val="-4"/>
          <w:rtl/>
        </w:rPr>
        <w:t xml:space="preserve"> وهي</w:t>
      </w:r>
      <w:r w:rsidR="00240426">
        <w:rPr>
          <w:rFonts w:hint="eastAsia"/>
          <w:spacing w:val="-4"/>
          <w:rtl/>
        </w:rPr>
        <w:t> </w:t>
      </w:r>
      <w:r w:rsidR="00623A63">
        <w:rPr>
          <w:rFonts w:hint="cs"/>
          <w:spacing w:val="-4"/>
          <w:rtl/>
        </w:rPr>
        <w:t>تق</w:t>
      </w:r>
      <w:r w:rsidRPr="006D19FE">
        <w:rPr>
          <w:rFonts w:hint="cs"/>
          <w:spacing w:val="-4"/>
          <w:rtl/>
        </w:rPr>
        <w:t xml:space="preserve">ابل حرارة </w:t>
      </w:r>
      <w:r>
        <w:rPr>
          <w:spacing w:val="-4"/>
        </w:rPr>
        <w:t>K </w:t>
      </w:r>
      <w:r w:rsidRPr="006D19FE">
        <w:rPr>
          <w:spacing w:val="-4"/>
        </w:rPr>
        <w:t>8</w:t>
      </w:r>
      <w:r w:rsidR="00623A63">
        <w:rPr>
          <w:spacing w:val="-4"/>
        </w:rPr>
        <w:t>6</w:t>
      </w:r>
      <w:r w:rsidRPr="006D19FE">
        <w:rPr>
          <w:rFonts w:hint="cs"/>
          <w:spacing w:val="-4"/>
          <w:rtl/>
        </w:rPr>
        <w:t xml:space="preserve">، وبالتالي زيادة بنسبة </w:t>
      </w:r>
      <w:r w:rsidRPr="006D19FE">
        <w:rPr>
          <w:spacing w:val="-4"/>
        </w:rPr>
        <w:t>%7</w:t>
      </w:r>
      <w:r w:rsidRPr="006D19FE">
        <w:rPr>
          <w:rFonts w:hint="cs"/>
          <w:spacing w:val="-4"/>
          <w:rtl/>
        </w:rPr>
        <w:t xml:space="preserve"> في حرارة ضوضاء النظام عند </w:t>
      </w:r>
      <w:r w:rsidR="00623A63">
        <w:rPr>
          <w:rFonts w:hint="cs"/>
          <w:spacing w:val="-4"/>
          <w:rtl/>
        </w:rPr>
        <w:t>المستقبل</w:t>
      </w:r>
      <w:r w:rsidRPr="006D19FE">
        <w:rPr>
          <w:rFonts w:hint="cs"/>
          <w:spacing w:val="-4"/>
          <w:rtl/>
        </w:rPr>
        <w:t>.</w:t>
      </w:r>
    </w:p>
    <w:p w:rsidR="00C0238C" w:rsidRPr="00F2659C" w:rsidRDefault="00C0238C" w:rsidP="007B0ED0">
      <w:r w:rsidRPr="00F2659C">
        <w:rPr>
          <w:rFonts w:hint="cs"/>
          <w:rtl/>
        </w:rPr>
        <w:t>ولذلك</w:t>
      </w:r>
      <w:r>
        <w:rPr>
          <w:rFonts w:hint="cs"/>
          <w:rtl/>
        </w:rPr>
        <w:t>،</w:t>
      </w:r>
      <w:r w:rsidRPr="00F2659C">
        <w:rPr>
          <w:rFonts w:hint="cs"/>
          <w:rtl/>
        </w:rPr>
        <w:t xml:space="preserve"> فإن السوية القصوى المسموح بها لكثافة الضوضاء هي</w:t>
      </w:r>
      <w:r>
        <w:rPr>
          <w:rFonts w:hint="cs"/>
          <w:rtl/>
          <w:lang w:bidi="ar-EG"/>
        </w:rPr>
        <w:t xml:space="preserve"> </w:t>
      </w:r>
      <w:r>
        <w:rPr>
          <w:i/>
          <w:iCs/>
        </w:rPr>
        <w:t>I</w:t>
      </w:r>
      <w:r>
        <w:rPr>
          <w:vertAlign w:val="subscript"/>
        </w:rPr>
        <w:t>0</w:t>
      </w:r>
      <w:r>
        <w:rPr>
          <w:rFonts w:hint="cs"/>
          <w:rtl/>
        </w:rPr>
        <w:t xml:space="preserve"> </w:t>
      </w:r>
      <w:r>
        <w:t>=</w:t>
      </w:r>
      <w:r>
        <w:rPr>
          <w:rFonts w:hint="cs"/>
          <w:rtl/>
        </w:rPr>
        <w:t xml:space="preserve"> </w:t>
      </w:r>
      <w:r w:rsidR="00623A63">
        <w:t>209</w:t>
      </w:r>
      <w:r w:rsidR="007B0ED0">
        <w:t>,</w:t>
      </w:r>
      <w:r w:rsidR="00623A63">
        <w:t>3</w:t>
      </w:r>
      <w:r>
        <w:sym w:font="Symbol" w:char="F02D"/>
      </w:r>
      <w:r w:rsidRPr="00F2659C">
        <w:rPr>
          <w:rFonts w:hint="cs"/>
          <w:rtl/>
        </w:rPr>
        <w:t xml:space="preserve"> </w:t>
      </w:r>
      <w:r>
        <w:t>dB</w:t>
      </w:r>
      <w:r w:rsidRPr="00F2659C">
        <w:t>(W/Hz)</w:t>
      </w:r>
      <w:r w:rsidRPr="00F2659C">
        <w:rPr>
          <w:rFonts w:hint="cs"/>
          <w:rtl/>
        </w:rPr>
        <w:t xml:space="preserve"> (محسوبة للنقطة</w:t>
      </w:r>
      <w:r>
        <w:rPr>
          <w:rFonts w:hint="eastAsia"/>
          <w:rtl/>
        </w:rPr>
        <w:t> </w:t>
      </w:r>
      <w:r w:rsidRPr="00F2659C">
        <w:t>B</w:t>
      </w:r>
      <w:r w:rsidRPr="00F2659C">
        <w:rPr>
          <w:rFonts w:hint="cs"/>
          <w:rtl/>
        </w:rPr>
        <w:t xml:space="preserve"> في الشكل</w:t>
      </w:r>
      <w:r>
        <w:rPr>
          <w:rFonts w:hint="eastAsia"/>
          <w:rtl/>
        </w:rPr>
        <w:t> </w:t>
      </w:r>
      <w:r>
        <w:t>1</w:t>
      </w:r>
      <w:r w:rsidRPr="00F2659C">
        <w:rPr>
          <w:rFonts w:hint="cs"/>
          <w:rtl/>
        </w:rPr>
        <w:t>).</w:t>
      </w:r>
    </w:p>
    <w:p w:rsidR="00C0238C" w:rsidRDefault="00C0238C" w:rsidP="00C0238C">
      <w:pPr>
        <w:rPr>
          <w:rtl/>
        </w:rPr>
      </w:pPr>
      <w:r w:rsidRPr="00F2659C">
        <w:rPr>
          <w:rFonts w:hint="cs"/>
          <w:rtl/>
        </w:rPr>
        <w:t>وك</w:t>
      </w:r>
      <w:r>
        <w:rPr>
          <w:rFonts w:hint="cs"/>
          <w:rtl/>
        </w:rPr>
        <w:t>ما </w:t>
      </w:r>
      <w:r w:rsidRPr="00F2659C">
        <w:rPr>
          <w:rFonts w:hint="cs"/>
          <w:rtl/>
        </w:rPr>
        <w:t xml:space="preserve">يبدو في الشكل </w:t>
      </w:r>
      <w:r>
        <w:t>1</w:t>
      </w:r>
      <w:r w:rsidRPr="00F2659C">
        <w:rPr>
          <w:rFonts w:hint="cs"/>
          <w:rtl/>
        </w:rPr>
        <w:t xml:space="preserve">، فإن كثافة الضوضاء </w:t>
      </w:r>
      <w:r>
        <w:rPr>
          <w:i/>
          <w:iCs/>
        </w:rPr>
        <w:t>I</w:t>
      </w:r>
      <w:r>
        <w:rPr>
          <w:vertAlign w:val="subscript"/>
        </w:rPr>
        <w:t>0</w:t>
      </w:r>
      <w:r w:rsidRPr="00F2659C">
        <w:rPr>
          <w:rFonts w:hint="cs"/>
          <w:rtl/>
        </w:rPr>
        <w:t xml:space="preserve"> تأخذ في الحسبان التوهين وكسب الهوائي. وب</w:t>
      </w:r>
      <w:r>
        <w:rPr>
          <w:rFonts w:hint="cs"/>
          <w:rtl/>
        </w:rPr>
        <w:t>ما </w:t>
      </w:r>
      <w:r w:rsidRPr="00F2659C">
        <w:rPr>
          <w:rFonts w:hint="cs"/>
          <w:rtl/>
        </w:rPr>
        <w:t xml:space="preserve">أن الكثافة </w:t>
      </w:r>
      <w:r w:rsidRPr="00F2659C">
        <w:t>spfd</w:t>
      </w:r>
      <w:r w:rsidRPr="00F2659C">
        <w:rPr>
          <w:rFonts w:hint="cs"/>
          <w:rtl/>
        </w:rPr>
        <w:t xml:space="preserve"> مطلوبة، فمن الضروري تحويل هذا الرقم إلى وحدة </w:t>
      </w:r>
      <w:proofErr w:type="gramStart"/>
      <w:r>
        <w:t>dB</w:t>
      </w:r>
      <w:r w:rsidRPr="00F2659C">
        <w:t>(</w:t>
      </w:r>
      <w:proofErr w:type="gramEnd"/>
      <w:r w:rsidRPr="00F2659C">
        <w:t>W/(m</w:t>
      </w:r>
      <w:r w:rsidRPr="00C02F6A">
        <w:rPr>
          <w:vertAlign w:val="superscript"/>
        </w:rPr>
        <w:t>2</w:t>
      </w:r>
      <w:r w:rsidRPr="00F2659C">
        <w:t> · Hz))</w:t>
      </w:r>
      <w:r w:rsidRPr="00F2659C">
        <w:rPr>
          <w:rFonts w:hint="cs"/>
          <w:rtl/>
        </w:rPr>
        <w:t>. وتكون مساحة السطح المكافئة في هوائي له كسب</w:t>
      </w:r>
      <w:r>
        <w:rPr>
          <w:rFonts w:hint="eastAsia"/>
          <w:rtl/>
        </w:rPr>
        <w:t> </w:t>
      </w:r>
      <w:r>
        <w:t>G</w:t>
      </w:r>
      <w:r>
        <w:rPr>
          <w:rFonts w:hint="eastAsia"/>
          <w:rtl/>
        </w:rPr>
        <w:t> </w:t>
      </w:r>
      <w:r w:rsidRPr="00F2659C">
        <w:rPr>
          <w:rFonts w:hint="cs"/>
          <w:rtl/>
        </w:rPr>
        <w:t>هي:</w:t>
      </w:r>
    </w:p>
    <w:p w:rsidR="00AE1FA9" w:rsidRDefault="00623A63" w:rsidP="007B0ED0">
      <w:pPr>
        <w:rPr>
          <w:rtl/>
        </w:rPr>
      </w:pPr>
      <w:r w:rsidRPr="00054DF9">
        <w:rPr>
          <w:spacing w:val="-4"/>
          <w:position w:val="-24"/>
        </w:rPr>
        <w:object w:dxaOrig="9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6pt" o:ole="">
            <v:imagedata r:id="rId15" o:title=""/>
          </v:shape>
          <o:OLEObject Type="Embed" ProgID="Equation.3" ShapeID="_x0000_i1025" DrawAspect="Content" ObjectID="_1598445329" r:id="rId16"/>
        </w:object>
      </w:r>
      <w:r w:rsidR="00692AE6" w:rsidRPr="00054DF9">
        <w:rPr>
          <w:rFonts w:hint="cs"/>
          <w:spacing w:val="-4"/>
          <w:rtl/>
        </w:rPr>
        <w:t>.</w:t>
      </w:r>
      <w:r w:rsidR="00C0238C" w:rsidRPr="00054DF9">
        <w:rPr>
          <w:rFonts w:hint="cs"/>
          <w:spacing w:val="-4"/>
          <w:rtl/>
        </w:rPr>
        <w:t xml:space="preserve"> </w:t>
      </w:r>
      <w:r w:rsidRPr="00054DF9">
        <w:rPr>
          <w:rFonts w:hint="cs"/>
          <w:spacing w:val="-4"/>
          <w:rtl/>
        </w:rPr>
        <w:t>وبالتالي</w:t>
      </w:r>
      <w:r w:rsidR="00C0238C" w:rsidRPr="00054DF9">
        <w:rPr>
          <w:rFonts w:hint="cs"/>
          <w:spacing w:val="-4"/>
          <w:rtl/>
        </w:rPr>
        <w:t xml:space="preserve"> تكون الكثافة</w:t>
      </w:r>
      <w:proofErr w:type="gramStart"/>
      <w:r w:rsidR="00C0238C" w:rsidRPr="00054DF9">
        <w:rPr>
          <w:spacing w:val="-4"/>
        </w:rPr>
        <w:t xml:space="preserve">spfd </w:t>
      </w:r>
      <w:r w:rsidR="00C0238C" w:rsidRPr="00054DF9">
        <w:rPr>
          <w:rFonts w:hint="cs"/>
          <w:spacing w:val="-4"/>
          <w:rtl/>
        </w:rPr>
        <w:t xml:space="preserve"> المقابلة</w:t>
      </w:r>
      <w:proofErr w:type="gramEnd"/>
      <w:r w:rsidR="00C0238C" w:rsidRPr="00054DF9">
        <w:rPr>
          <w:rFonts w:hint="cs"/>
          <w:spacing w:val="-4"/>
          <w:rtl/>
        </w:rPr>
        <w:t>:</w:t>
      </w:r>
      <w:r w:rsidR="00C0238C" w:rsidRPr="00054DF9">
        <w:rPr>
          <w:rFonts w:hint="eastAsia"/>
          <w:spacing w:val="-4"/>
          <w:rtl/>
        </w:rPr>
        <w:t> </w:t>
      </w:r>
      <w:r w:rsidR="00C0238C" w:rsidRPr="00054DF9">
        <w:rPr>
          <w:spacing w:val="-4"/>
        </w:rPr>
        <w:t>–</w:t>
      </w:r>
      <w:r w:rsidRPr="00054DF9">
        <w:rPr>
          <w:spacing w:val="-4"/>
        </w:rPr>
        <w:t>209</w:t>
      </w:r>
      <w:r w:rsidR="007B0ED0">
        <w:rPr>
          <w:spacing w:val="-4"/>
        </w:rPr>
        <w:t>,</w:t>
      </w:r>
      <w:r w:rsidRPr="00054DF9">
        <w:rPr>
          <w:spacing w:val="-4"/>
        </w:rPr>
        <w:t>3</w:t>
      </w:r>
      <w:r w:rsidR="00C0238C" w:rsidRPr="00054DF9">
        <w:rPr>
          <w:spacing w:val="-4"/>
        </w:rPr>
        <w:t> + 1</w:t>
      </w:r>
      <w:r w:rsidR="007B0ED0">
        <w:rPr>
          <w:spacing w:val="-4"/>
        </w:rPr>
        <w:t>,</w:t>
      </w:r>
      <w:r w:rsidR="00C0238C" w:rsidRPr="00054DF9">
        <w:rPr>
          <w:spacing w:val="-4"/>
        </w:rPr>
        <w:t xml:space="preserve">6 (losses) </w:t>
      </w:r>
      <w:r w:rsidR="00C651D4">
        <w:rPr>
          <w:spacing w:val="-4"/>
        </w:rPr>
        <w:t>–</w:t>
      </w:r>
      <w:r w:rsidR="00C0238C" w:rsidRPr="00054DF9">
        <w:rPr>
          <w:spacing w:val="-4"/>
        </w:rPr>
        <w:t xml:space="preserve"> 10 log</w:t>
      </w:r>
      <w:r w:rsidR="00C0238C" w:rsidRPr="00054DF9">
        <w:rPr>
          <w:spacing w:val="-4"/>
          <w:position w:val="-4"/>
          <w:sz w:val="16"/>
        </w:rPr>
        <w:t>10</w:t>
      </w:r>
      <w:r w:rsidR="00C0238C" w:rsidRPr="00054DF9">
        <w:rPr>
          <w:spacing w:val="-4"/>
        </w:rPr>
        <w:t xml:space="preserve"> </w:t>
      </w:r>
      <w:r w:rsidR="00C0238C" w:rsidRPr="00054DF9">
        <w:rPr>
          <w:i/>
          <w:iCs/>
          <w:spacing w:val="-4"/>
        </w:rPr>
        <w:t>S</w:t>
      </w:r>
      <w:r w:rsidR="00C0238C" w:rsidRPr="00054DF9">
        <w:rPr>
          <w:spacing w:val="-4"/>
        </w:rPr>
        <w:t> = –</w:t>
      </w:r>
      <w:r w:rsidRPr="00054DF9">
        <w:rPr>
          <w:spacing w:val="-4"/>
        </w:rPr>
        <w:t>197</w:t>
      </w:r>
      <w:r w:rsidR="007B0ED0">
        <w:rPr>
          <w:spacing w:val="-4"/>
        </w:rPr>
        <w:t>,</w:t>
      </w:r>
      <w:r w:rsidRPr="00054DF9">
        <w:rPr>
          <w:spacing w:val="-4"/>
        </w:rPr>
        <w:t>9</w:t>
      </w:r>
      <w:r w:rsidR="00C0238C" w:rsidRPr="00054DF9">
        <w:rPr>
          <w:spacing w:val="-4"/>
        </w:rPr>
        <w:t> dB(W/(m</w:t>
      </w:r>
      <w:r w:rsidR="00C0238C" w:rsidRPr="00054DF9">
        <w:rPr>
          <w:spacing w:val="-4"/>
          <w:vertAlign w:val="superscript"/>
        </w:rPr>
        <w:t>2</w:t>
      </w:r>
      <w:r w:rsidR="00C0238C" w:rsidRPr="00054DF9">
        <w:rPr>
          <w:spacing w:val="-4"/>
        </w:rPr>
        <w:t> · Hz))</w:t>
      </w:r>
      <w:r w:rsidR="00692AE6" w:rsidRPr="00054DF9">
        <w:rPr>
          <w:rFonts w:hint="cs"/>
          <w:spacing w:val="-4"/>
          <w:rtl/>
        </w:rPr>
        <w:t xml:space="preserve"> </w:t>
      </w:r>
      <w:r w:rsidR="00C0238C" w:rsidRPr="00054DF9">
        <w:rPr>
          <w:rFonts w:hint="cs"/>
          <w:spacing w:val="-4"/>
          <w:rtl/>
          <w:lang w:bidi="ar-EG"/>
        </w:rPr>
        <w:t>مع الأخذ</w:t>
      </w:r>
      <w:r w:rsidR="00C0238C" w:rsidRPr="00692AE6">
        <w:rPr>
          <w:rFonts w:hint="cs"/>
          <w:rtl/>
          <w:lang w:bidi="ar-EG"/>
        </w:rPr>
        <w:t xml:space="preserve"> في</w:t>
      </w:r>
      <w:r w:rsidR="00054DF9">
        <w:rPr>
          <w:rFonts w:hint="eastAsia"/>
          <w:rtl/>
          <w:lang w:bidi="ar-EG"/>
        </w:rPr>
        <w:t> </w:t>
      </w:r>
      <w:r w:rsidR="00C0238C">
        <w:rPr>
          <w:rFonts w:hint="cs"/>
          <w:rtl/>
          <w:lang w:bidi="ar-EG"/>
        </w:rPr>
        <w:t xml:space="preserve">الحسبان أعلى زاوية نظير </w:t>
      </w:r>
      <w:r>
        <w:rPr>
          <w:rFonts w:hint="cs"/>
          <w:rtl/>
          <w:lang w:bidi="ar-EG"/>
        </w:rPr>
        <w:t>للساتل</w:t>
      </w:r>
      <w:r w:rsidR="00C0238C" w:rsidRPr="00F2659C">
        <w:rPr>
          <w:rFonts w:hint="cs"/>
          <w:rtl/>
        </w:rPr>
        <w:t>.</w:t>
      </w:r>
    </w:p>
    <w:p w:rsidR="00054DF9" w:rsidRDefault="00054DF9" w:rsidP="00C651D4">
      <w:pPr>
        <w:pStyle w:val="Normalaftertitle"/>
        <w:spacing w:before="0"/>
      </w:pPr>
    </w:p>
    <w:p w:rsidR="00054DF9" w:rsidRPr="00054DF9" w:rsidRDefault="00054DF9" w:rsidP="00C651D4">
      <w:pPr>
        <w:spacing w:before="0"/>
      </w:pPr>
    </w:p>
    <w:p w:rsidR="00EE07AC" w:rsidRDefault="00EE07AC" w:rsidP="00F21F91">
      <w:pPr>
        <w:pStyle w:val="AnnexNotitle"/>
        <w:spacing w:before="0"/>
      </w:pPr>
    </w:p>
    <w:p w:rsidR="00F21F91" w:rsidRPr="0037267D" w:rsidRDefault="00F21F91" w:rsidP="007B0ED0">
      <w:pPr>
        <w:pStyle w:val="AnnexNotitle"/>
        <w:spacing w:before="0"/>
      </w:pPr>
      <w:bookmarkStart w:id="5" w:name="_Toc404068643"/>
      <w:r w:rsidRPr="00B8484C">
        <w:rPr>
          <w:rFonts w:hint="cs"/>
          <w:rtl/>
        </w:rPr>
        <w:t xml:space="preserve">الملحق </w:t>
      </w:r>
      <w:r w:rsidRPr="00B8484C">
        <w:t>2</w:t>
      </w:r>
      <w:r w:rsidR="00C651D4">
        <w:br/>
      </w:r>
      <w:r w:rsidR="00C651D4">
        <w:br/>
      </w:r>
      <w:r w:rsidRPr="002F503C">
        <w:rPr>
          <w:rFonts w:hint="cs"/>
          <w:rtl/>
        </w:rPr>
        <w:t xml:space="preserve">معايير </w:t>
      </w:r>
      <w:r w:rsidRPr="00F21F91">
        <w:rPr>
          <w:rFonts w:hint="cs"/>
          <w:rtl/>
        </w:rPr>
        <w:t>الحماية لمعدات نظام جمع البيانات العاملة في مدارات غير مستقرة بالنسبة إلى الأرض</w:t>
      </w:r>
      <w:r w:rsidR="00EE07AC">
        <w:br/>
      </w:r>
      <w:r w:rsidRPr="00F21F91">
        <w:rPr>
          <w:rFonts w:hint="cs"/>
          <w:rtl/>
        </w:rPr>
        <w:t xml:space="preserve">في النطاق </w:t>
      </w:r>
      <w:r w:rsidRPr="00F21F91">
        <w:t>MHz 401</w:t>
      </w:r>
      <w:r w:rsidR="007B0ED0">
        <w:t>,</w:t>
      </w:r>
      <w:r w:rsidRPr="00F21F91">
        <w:t>69-401</w:t>
      </w:r>
      <w:r w:rsidRPr="002F503C">
        <w:rPr>
          <w:rFonts w:hint="cs"/>
          <w:rtl/>
        </w:rPr>
        <w:t xml:space="preserve"> </w:t>
      </w:r>
      <w:r>
        <w:rPr>
          <w:rFonts w:hint="cs"/>
          <w:rtl/>
        </w:rPr>
        <w:t>من إرسالات تداخلات الخطوط الطيفية ضيقة النطاق</w:t>
      </w:r>
      <w:bookmarkEnd w:id="5"/>
    </w:p>
    <w:p w:rsidR="00F21F91" w:rsidRPr="00F2659C" w:rsidRDefault="00F21F91" w:rsidP="00F21F91">
      <w:pPr>
        <w:pStyle w:val="Heading1"/>
        <w:spacing w:before="240"/>
      </w:pPr>
      <w:bookmarkStart w:id="6" w:name="_Toc404068644"/>
      <w:r>
        <w:t>1</w:t>
      </w:r>
      <w:r w:rsidRPr="00F2659C">
        <w:tab/>
      </w:r>
      <w:r w:rsidRPr="00F2659C">
        <w:rPr>
          <w:rFonts w:hint="cs"/>
          <w:rtl/>
        </w:rPr>
        <w:t>مقدمة</w:t>
      </w:r>
      <w:bookmarkEnd w:id="6"/>
    </w:p>
    <w:p w:rsidR="00F21F91" w:rsidRPr="00A56659" w:rsidRDefault="00F21F91" w:rsidP="00C651D4">
      <w:pPr>
        <w:pStyle w:val="Normalaftertitle"/>
        <w:spacing w:before="240"/>
      </w:pPr>
      <w:r w:rsidRPr="00A56659">
        <w:rPr>
          <w:rFonts w:hint="cs"/>
          <w:rtl/>
        </w:rPr>
        <w:t>يقدم هذا الملحق معلومات</w:t>
      </w:r>
      <w:r w:rsidR="00054DF9">
        <w:rPr>
          <w:rFonts w:hint="cs"/>
          <w:rtl/>
        </w:rPr>
        <w:t xml:space="preserve"> بشأن نظام </w:t>
      </w:r>
      <w:r w:rsidR="00054DF9">
        <w:t>DCS</w:t>
      </w:r>
      <w:r w:rsidR="00054DF9">
        <w:rPr>
          <w:rFonts w:hint="cs"/>
          <w:rtl/>
          <w:lang w:bidi="ar-EG"/>
        </w:rPr>
        <w:t xml:space="preserve"> نمطي قائم في مدار غير مستقر إلى الأرض يُطلق عليه </w:t>
      </w:r>
      <w:r w:rsidR="00054DF9">
        <w:rPr>
          <w:lang w:bidi="ar-EG"/>
        </w:rPr>
        <w:t>ARGOS</w:t>
      </w:r>
      <w:r>
        <w:rPr>
          <w:rFonts w:hint="cs"/>
          <w:rtl/>
        </w:rPr>
        <w:t xml:space="preserve"> ومتطلبات حماية من إرسالات تداخلات الخطوط الطيفية ضيقة النطاق</w:t>
      </w:r>
      <w:r w:rsidRPr="00A56659">
        <w:rPr>
          <w:rFonts w:hint="cs"/>
          <w:rtl/>
        </w:rPr>
        <w:t>.</w:t>
      </w:r>
    </w:p>
    <w:p w:rsidR="00F21F91" w:rsidRPr="00F2659C" w:rsidRDefault="00F21F91" w:rsidP="00F21F91">
      <w:pPr>
        <w:pStyle w:val="Heading1"/>
        <w:spacing w:before="240"/>
      </w:pPr>
      <w:bookmarkStart w:id="7" w:name="_Toc404068645"/>
      <w:r>
        <w:lastRenderedPageBreak/>
        <w:t>2</w:t>
      </w:r>
      <w:r w:rsidRPr="00F2659C">
        <w:tab/>
      </w:r>
      <w:r>
        <w:rPr>
          <w:rFonts w:hint="cs"/>
          <w:rtl/>
        </w:rPr>
        <w:t>ال</w:t>
      </w:r>
      <w:r w:rsidRPr="00F2659C">
        <w:rPr>
          <w:rFonts w:hint="cs"/>
          <w:rtl/>
        </w:rPr>
        <w:t>خلفية</w:t>
      </w:r>
      <w:bookmarkEnd w:id="7"/>
    </w:p>
    <w:p w:rsidR="00F21F91" w:rsidRPr="0029045E" w:rsidRDefault="00F21F91" w:rsidP="007B0ED0">
      <w:pPr>
        <w:pStyle w:val="Normalaftertitle"/>
        <w:spacing w:before="240"/>
        <w:rPr>
          <w:spacing w:val="-4"/>
          <w:lang w:bidi="ar-EG"/>
        </w:rPr>
      </w:pPr>
      <w:r w:rsidRPr="00F2659C">
        <w:rPr>
          <w:rFonts w:hint="cs"/>
          <w:rtl/>
        </w:rPr>
        <w:t xml:space="preserve">يحتوي الملحق </w:t>
      </w:r>
      <w:r>
        <w:t>1</w:t>
      </w:r>
      <w:r>
        <w:rPr>
          <w:rFonts w:hint="cs"/>
          <w:rtl/>
        </w:rPr>
        <w:t xml:space="preserve"> على معايير الحماية للنظام </w:t>
      </w:r>
      <w:r>
        <w:t>ARGOS</w:t>
      </w:r>
      <w:r>
        <w:rPr>
          <w:rFonts w:hint="cs"/>
          <w:rtl/>
          <w:lang w:bidi="ar-EG"/>
        </w:rPr>
        <w:t xml:space="preserve"> في النطاق </w:t>
      </w:r>
      <w:r w:rsidRPr="00F21F91">
        <w:t>MHz 401</w:t>
      </w:r>
      <w:r w:rsidR="007B0ED0">
        <w:t>,</w:t>
      </w:r>
      <w:r w:rsidRPr="00F21F91">
        <w:t>69-401</w:t>
      </w:r>
      <w:r>
        <w:rPr>
          <w:rFonts w:hint="cs"/>
          <w:rtl/>
        </w:rPr>
        <w:t xml:space="preserve"> التي يتعين استعمالها كأساس لتحليل التداخل من إرسالات التداخلات عريضة النطاق. ويحدد هذا الملحق متطلبات الحماية لمعدات </w:t>
      </w:r>
      <w:r>
        <w:t>ARGOS</w:t>
      </w:r>
      <w:r>
        <w:rPr>
          <w:rFonts w:hint="cs"/>
          <w:rtl/>
          <w:lang w:bidi="ar-EG"/>
        </w:rPr>
        <w:t xml:space="preserve"> فيما يتعلق بالتداخل من إرسالات تداخلات الخطوط الطيفية ضيقة النطاق.</w:t>
      </w:r>
    </w:p>
    <w:p w:rsidR="00F21F91" w:rsidRPr="00F2659C" w:rsidRDefault="00F21F91" w:rsidP="00F21F91">
      <w:pPr>
        <w:pStyle w:val="Heading1"/>
      </w:pPr>
      <w:bookmarkStart w:id="8" w:name="_Toc404068646"/>
      <w:r>
        <w:t>3</w:t>
      </w:r>
      <w:r w:rsidRPr="00F2659C">
        <w:tab/>
      </w:r>
      <w:r w:rsidRPr="00F2659C">
        <w:rPr>
          <w:rFonts w:hint="cs"/>
          <w:rtl/>
        </w:rPr>
        <w:t xml:space="preserve">متطلبات الحماية من </w:t>
      </w:r>
      <w:r>
        <w:rPr>
          <w:rFonts w:hint="cs"/>
          <w:rtl/>
        </w:rPr>
        <w:t>إرسالات الخطوط الطيفية ضيقة النطاق</w:t>
      </w:r>
      <w:bookmarkEnd w:id="8"/>
    </w:p>
    <w:p w:rsidR="00F21F91" w:rsidRPr="00F2659C" w:rsidRDefault="00F21F91" w:rsidP="00C651D4">
      <w:pPr>
        <w:pStyle w:val="Normalaftertitle"/>
        <w:spacing w:before="240"/>
      </w:pPr>
      <w:r w:rsidRPr="00F2659C">
        <w:rPr>
          <w:rFonts w:hint="cs"/>
          <w:rtl/>
        </w:rPr>
        <w:t xml:space="preserve">يبين الشكل </w:t>
      </w:r>
      <w:r>
        <w:t>1</w:t>
      </w:r>
      <w:r w:rsidRPr="00F2659C">
        <w:rPr>
          <w:rFonts w:hint="cs"/>
          <w:rtl/>
        </w:rPr>
        <w:t xml:space="preserve"> العناصر الأساسية في معدات النظام </w:t>
      </w:r>
      <w:r>
        <w:t>ARGOS</w:t>
      </w:r>
      <w:r w:rsidRPr="00F2659C">
        <w:rPr>
          <w:rFonts w:hint="cs"/>
          <w:rtl/>
        </w:rPr>
        <w:t>.</w:t>
      </w:r>
    </w:p>
    <w:p w:rsidR="00F21F91" w:rsidRPr="00F2659C" w:rsidRDefault="00F21F91" w:rsidP="00F21F91">
      <w:r w:rsidRPr="00F2659C">
        <w:rPr>
          <w:rFonts w:hint="cs"/>
          <w:rtl/>
        </w:rPr>
        <w:t xml:space="preserve">ورغبة في التوصل إلى فهم أفضل </w:t>
      </w:r>
      <w:r>
        <w:rPr>
          <w:rFonts w:hint="cs"/>
          <w:rtl/>
        </w:rPr>
        <w:t>للأساس المنطقي لهذه</w:t>
      </w:r>
      <w:r w:rsidRPr="00F2659C">
        <w:rPr>
          <w:rFonts w:hint="cs"/>
          <w:rtl/>
        </w:rPr>
        <w:t xml:space="preserve"> المواصفة، من الضروري أن نستذكر باختصار أسلوب عمل </w:t>
      </w:r>
      <w:r>
        <w:rPr>
          <w:rFonts w:hint="cs"/>
          <w:rtl/>
        </w:rPr>
        <w:t>هذه المعدات</w:t>
      </w:r>
      <w:r w:rsidRPr="00F2659C">
        <w:rPr>
          <w:rFonts w:hint="cs"/>
          <w:rtl/>
        </w:rPr>
        <w:t>.</w:t>
      </w:r>
    </w:p>
    <w:p w:rsidR="00F21F91" w:rsidRPr="00F2659C" w:rsidRDefault="00F21F91" w:rsidP="00F21F91">
      <w:r w:rsidRPr="00F2659C">
        <w:rPr>
          <w:rFonts w:hint="cs"/>
          <w:rtl/>
        </w:rPr>
        <w:t xml:space="preserve">يبدأ بث منارات الاستغاثة الراديوية </w:t>
      </w:r>
      <w:r>
        <w:rPr>
          <w:rFonts w:hint="cs"/>
          <w:rtl/>
        </w:rPr>
        <w:t xml:space="preserve">للنظام </w:t>
      </w:r>
      <w:r>
        <w:t>ARGOS</w:t>
      </w:r>
      <w:r w:rsidRPr="00F2659C">
        <w:rPr>
          <w:rFonts w:hint="cs"/>
          <w:rtl/>
        </w:rPr>
        <w:t xml:space="preserve"> بموجة حاملة غير مشكّلة </w:t>
      </w:r>
      <w:r>
        <w:rPr>
          <w:rFonts w:hint="cs"/>
          <w:rtl/>
        </w:rPr>
        <w:t xml:space="preserve">مدتها </w:t>
      </w:r>
      <w:r>
        <w:t>ms 160</w:t>
      </w:r>
      <w:r w:rsidRPr="00F2659C">
        <w:rPr>
          <w:rFonts w:hint="cs"/>
          <w:rtl/>
        </w:rPr>
        <w:t xml:space="preserve"> لتمكين إحكام عروة مقفلة الطور على نحو أسهل على الموجة الحاملة. ويمثل الشكل </w:t>
      </w:r>
      <w:r>
        <w:t>2</w:t>
      </w:r>
      <w:r w:rsidRPr="00F2659C">
        <w:rPr>
          <w:rFonts w:hint="cs"/>
          <w:rtl/>
        </w:rPr>
        <w:t xml:space="preserve"> نسق رسالة </w:t>
      </w:r>
      <w:r>
        <w:rPr>
          <w:rFonts w:hint="cs"/>
          <w:rtl/>
        </w:rPr>
        <w:t xml:space="preserve">النظام </w:t>
      </w:r>
      <w:r>
        <w:t>ARGOS</w:t>
      </w:r>
      <w:r w:rsidRPr="00F2659C">
        <w:rPr>
          <w:rFonts w:hint="cs"/>
          <w:rtl/>
        </w:rPr>
        <w:t>.</w:t>
      </w:r>
    </w:p>
    <w:p w:rsidR="00F21F91" w:rsidRPr="00F2659C" w:rsidRDefault="00F21F91" w:rsidP="00F21F91">
      <w:pPr>
        <w:pStyle w:val="FigureNo"/>
      </w:pPr>
      <w:r w:rsidRPr="00F2659C">
        <w:rPr>
          <w:rFonts w:hint="cs"/>
          <w:rtl/>
        </w:rPr>
        <w:t>الش</w:t>
      </w:r>
      <w:r>
        <w:rPr>
          <w:rFonts w:hint="cs"/>
          <w:rtl/>
        </w:rPr>
        <w:t>ـ</w:t>
      </w:r>
      <w:r w:rsidRPr="00F2659C">
        <w:rPr>
          <w:rFonts w:hint="cs"/>
          <w:rtl/>
        </w:rPr>
        <w:t xml:space="preserve">كل </w:t>
      </w:r>
      <w:r>
        <w:t>2</w:t>
      </w:r>
    </w:p>
    <w:p w:rsidR="00F21F91" w:rsidRPr="0037267D" w:rsidRDefault="00F21F91" w:rsidP="00F21F91">
      <w:pPr>
        <w:pStyle w:val="Figuretitle"/>
        <w:spacing w:after="0"/>
        <w:rPr>
          <w:rtl/>
        </w:rPr>
      </w:pPr>
      <w:r w:rsidRPr="0037267D">
        <w:rPr>
          <w:rFonts w:hint="cs"/>
          <w:rtl/>
        </w:rPr>
        <w:t>نسق رسالة</w:t>
      </w:r>
      <w:r w:rsidR="00054DF9">
        <w:rPr>
          <w:rFonts w:hint="cs"/>
          <w:rtl/>
        </w:rPr>
        <w:t xml:space="preserve"> النظام</w:t>
      </w:r>
      <w:r w:rsidRPr="0037267D">
        <w:rPr>
          <w:rFonts w:hint="cs"/>
          <w:rtl/>
        </w:rPr>
        <w:t xml:space="preserve"> </w:t>
      </w:r>
      <w:r>
        <w:t>ARGOS</w:t>
      </w:r>
    </w:p>
    <w:p w:rsidR="00F21F91" w:rsidRDefault="00176BFC" w:rsidP="00C651D4">
      <w:pPr>
        <w:pStyle w:val="Figure"/>
        <w:rPr>
          <w:rtl/>
        </w:rPr>
      </w:pPr>
      <w:r>
        <w:rPr>
          <w:rtl/>
          <w:lang w:val="en-GB"/>
        </w:rPr>
        <mc:AlternateContent>
          <mc:Choice Requires="wps">
            <w:drawing>
              <wp:anchor distT="0" distB="0" distL="114300" distR="114300" simplePos="0" relativeHeight="251662848" behindDoc="0" locked="0" layoutInCell="0" allowOverlap="1">
                <wp:simplePos x="0" y="0"/>
                <wp:positionH relativeFrom="page">
                  <wp:posOffset>4449445</wp:posOffset>
                </wp:positionH>
                <wp:positionV relativeFrom="paragraph">
                  <wp:posOffset>217805</wp:posOffset>
                </wp:positionV>
                <wp:extent cx="1054100" cy="318770"/>
                <wp:effectExtent l="10795" t="7620" r="11430" b="698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187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74C9E" w:rsidRPr="00D55EFA" w:rsidRDefault="00F74C9E" w:rsidP="00201B0E">
                            <w:pPr>
                              <w:spacing w:before="20" w:after="20" w:line="200" w:lineRule="exact"/>
                              <w:jc w:val="center"/>
                              <w:rPr>
                                <w:sz w:val="18"/>
                                <w:szCs w:val="24"/>
                                <w:lang w:bidi="ar-EG"/>
                              </w:rPr>
                            </w:pPr>
                            <w:r>
                              <w:rPr>
                                <w:rFonts w:hint="cs"/>
                                <w:sz w:val="18"/>
                                <w:szCs w:val="24"/>
                                <w:rtl/>
                                <w:lang w:bidi="ar-EG"/>
                              </w:rPr>
                              <w:t>بتات محتوى رسالة منار</w:t>
                            </w:r>
                            <w:r w:rsidR="00201B0E">
                              <w:rPr>
                                <w:rFonts w:hint="eastAsia"/>
                                <w:sz w:val="18"/>
                                <w:szCs w:val="24"/>
                                <w:rtl/>
                                <w:lang w:bidi="ar-EG"/>
                              </w:rPr>
                              <w:t> </w:t>
                            </w:r>
                            <w:r>
                              <w:rPr>
                                <w:rFonts w:hint="cs"/>
                                <w:sz w:val="18"/>
                                <w:szCs w:val="24"/>
                                <w:rtl/>
                                <w:lang w:bidi="ar-EG"/>
                              </w:rPr>
                              <w:t>راديوي</w:t>
                            </w:r>
                            <w:r w:rsidR="00201B0E">
                              <w:rPr>
                                <w:rFonts w:hint="eastAsia"/>
                                <w:sz w:val="18"/>
                                <w:szCs w:val="24"/>
                                <w:rtl/>
                                <w:lang w:bidi="ar-EG"/>
                              </w:rPr>
                              <w:t> </w:t>
                            </w:r>
                            <w:r>
                              <w:rPr>
                                <w:sz w:val="18"/>
                                <w:szCs w:val="24"/>
                                <w:lang w:bidi="ar-EG"/>
                              </w:rPr>
                              <w:t>DCS</w:t>
                            </w:r>
                          </w:p>
                          <w:p w:rsidR="00F74C9E" w:rsidRPr="00F74C9E" w:rsidRDefault="00F74C9E" w:rsidP="00201B0E">
                            <w:pPr>
                              <w:spacing w:before="20" w:after="20" w:line="200" w:lineRule="exact"/>
                              <w:jc w:val="center"/>
                              <w:rPr>
                                <w:sz w:val="16"/>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50.35pt;margin-top:17.15pt;width:83pt;height:25.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" o:allowincell="f" filled="f" strokecolor="white">
                <v:textbox inset="1pt,1pt,1pt,1pt">
                  <w:txbxContent>
                    <w:p w:rsidR="00F74C9E" w:rsidRPr="00D55EFA" w:rsidRDefault="00F74C9E" w:rsidP="00201B0E">
                      <w:pPr>
                        <w:spacing w:before="20" w:after="20" w:line="200" w:lineRule="exact"/>
                        <w:jc w:val="center"/>
                        <w:rPr>
                          <w:sz w:val="18"/>
                          <w:szCs w:val="24"/>
                          <w:lang w:bidi="ar-EG"/>
                        </w:rPr>
                      </w:pPr>
                      <w:r>
                        <w:rPr>
                          <w:rFonts w:hint="cs"/>
                          <w:sz w:val="18"/>
                          <w:szCs w:val="24"/>
                          <w:rtl/>
                          <w:lang w:bidi="ar-EG"/>
                        </w:rPr>
                        <w:t>بتات محتوى رسالة منار</w:t>
                      </w:r>
                      <w:r w:rsidR="00201B0E">
                        <w:rPr>
                          <w:rFonts w:hint="eastAsia"/>
                          <w:sz w:val="18"/>
                          <w:szCs w:val="24"/>
                          <w:rtl/>
                          <w:lang w:bidi="ar-EG"/>
                        </w:rPr>
                        <w:t> </w:t>
                      </w:r>
                      <w:r>
                        <w:rPr>
                          <w:rFonts w:hint="cs"/>
                          <w:sz w:val="18"/>
                          <w:szCs w:val="24"/>
                          <w:rtl/>
                          <w:lang w:bidi="ar-EG"/>
                        </w:rPr>
                        <w:t>راديوي</w:t>
                      </w:r>
                      <w:r w:rsidR="00201B0E">
                        <w:rPr>
                          <w:rFonts w:hint="eastAsia"/>
                          <w:sz w:val="18"/>
                          <w:szCs w:val="24"/>
                          <w:rtl/>
                          <w:lang w:bidi="ar-EG"/>
                        </w:rPr>
                        <w:t> </w:t>
                      </w:r>
                      <w:r>
                        <w:rPr>
                          <w:sz w:val="18"/>
                          <w:szCs w:val="24"/>
                          <w:lang w:bidi="ar-EG"/>
                        </w:rPr>
                        <w:t>DCS</w:t>
                      </w:r>
                    </w:p>
                    <w:p w:rsidR="00F74C9E" w:rsidRPr="00F74C9E" w:rsidRDefault="00F74C9E" w:rsidP="00201B0E">
                      <w:pPr>
                        <w:spacing w:before="20" w:after="20" w:line="200" w:lineRule="exact"/>
                        <w:jc w:val="center"/>
                        <w:rPr>
                          <w:sz w:val="16"/>
                          <w:szCs w:val="22"/>
                          <w:lang w:bidi="ar-EG"/>
                        </w:rPr>
                      </w:pPr>
                    </w:p>
                  </w:txbxContent>
                </v:textbox>
                <w10:wrap anchorx="page"/>
              </v:rect>
            </w:pict>
          </mc:Fallback>
        </mc:AlternateContent>
      </w:r>
      <w:r>
        <w:rPr>
          <w:lang w:val="en-GB"/>
        </w:rPr>
        <mc:AlternateContent>
          <mc:Choice Requires="wps">
            <w:drawing>
              <wp:anchor distT="0" distB="0" distL="114300" distR="114300" simplePos="0" relativeHeight="251661824" behindDoc="0" locked="0" layoutInCell="0" allowOverlap="1">
                <wp:simplePos x="0" y="0"/>
                <wp:positionH relativeFrom="page">
                  <wp:posOffset>2898775</wp:posOffset>
                </wp:positionH>
                <wp:positionV relativeFrom="paragraph">
                  <wp:posOffset>258445</wp:posOffset>
                </wp:positionV>
                <wp:extent cx="1343660" cy="237490"/>
                <wp:effectExtent l="12700" t="10160" r="5715" b="952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2374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74C9E" w:rsidRPr="0063097E" w:rsidRDefault="00F74C9E" w:rsidP="00201B0E">
                            <w:pPr>
                              <w:spacing w:before="20" w:after="20" w:line="200" w:lineRule="exact"/>
                              <w:jc w:val="center"/>
                              <w:rPr>
                                <w:sz w:val="16"/>
                                <w:szCs w:val="22"/>
                                <w:lang w:bidi="ar-EG"/>
                              </w:rPr>
                            </w:pPr>
                            <w:r w:rsidRPr="00D55EFA">
                              <w:rPr>
                                <w:rFonts w:hint="cs"/>
                                <w:sz w:val="18"/>
                                <w:szCs w:val="24"/>
                                <w:rtl/>
                                <w:lang w:bidi="ar-EG"/>
                              </w:rPr>
                              <w:t>بتات تزامن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28.25pt;margin-top:20.35pt;width:105.8pt;height:18.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" o:allowincell="f" filled="f" strokecolor="white">
                <v:textbox inset="1pt,1pt,1pt,1pt">
                  <w:txbxContent>
                    <w:p w:rsidR="00F74C9E" w:rsidRPr="0063097E" w:rsidRDefault="00F74C9E" w:rsidP="00201B0E">
                      <w:pPr>
                        <w:spacing w:before="20" w:after="20" w:line="200" w:lineRule="exact"/>
                        <w:jc w:val="center"/>
                        <w:rPr>
                          <w:sz w:val="16"/>
                          <w:szCs w:val="22"/>
                          <w:lang w:bidi="ar-EG"/>
                        </w:rPr>
                      </w:pPr>
                      <w:r w:rsidRPr="00D55EFA">
                        <w:rPr>
                          <w:rFonts w:hint="cs"/>
                          <w:sz w:val="18"/>
                          <w:szCs w:val="24"/>
                          <w:rtl/>
                          <w:lang w:bidi="ar-EG"/>
                        </w:rPr>
                        <w:t>بتات تزامن</w:t>
                      </w:r>
                    </w:p>
                  </w:txbxContent>
                </v:textbox>
                <w10:wrap anchorx="page"/>
              </v:rect>
            </w:pict>
          </mc:Fallback>
        </mc:AlternateContent>
      </w:r>
      <w:r>
        <w:rPr>
          <w:lang w:val="en-GB"/>
        </w:rPr>
        <mc:AlternateContent>
          <mc:Choice Requires="wps">
            <w:drawing>
              <wp:anchor distT="0" distB="0" distL="114300" distR="114300" simplePos="0" relativeHeight="251660800" behindDoc="0" locked="0" layoutInCell="0" allowOverlap="1">
                <wp:simplePos x="0" y="0"/>
                <wp:positionH relativeFrom="page">
                  <wp:posOffset>1907540</wp:posOffset>
                </wp:positionH>
                <wp:positionV relativeFrom="paragraph">
                  <wp:posOffset>240030</wp:posOffset>
                </wp:positionV>
                <wp:extent cx="904240" cy="293370"/>
                <wp:effectExtent l="12065" t="10795" r="7620" b="1016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293370"/>
                        </a:xfrm>
                        <a:prstGeom prst="rect">
                          <a:avLst/>
                        </a:prstGeom>
                        <a:solidFill>
                          <a:srgbClr val="FFFFFF"/>
                        </a:solidFill>
                        <a:ln w="9525">
                          <a:solidFill>
                            <a:srgbClr val="FFFFFF"/>
                          </a:solidFill>
                          <a:miter lim="800000"/>
                          <a:headEnd/>
                          <a:tailEnd/>
                        </a:ln>
                      </wps:spPr>
                      <wps:txbx>
                        <w:txbxContent>
                          <w:p w:rsidR="00785587" w:rsidRPr="00D55EFA" w:rsidRDefault="00785587" w:rsidP="00785587">
                            <w:pPr>
                              <w:spacing w:before="20" w:after="20" w:line="200" w:lineRule="exact"/>
                              <w:jc w:val="center"/>
                              <w:rPr>
                                <w:sz w:val="18"/>
                                <w:szCs w:val="24"/>
                                <w:rtl/>
                                <w:lang w:bidi="ar-EG"/>
                              </w:rPr>
                            </w:pPr>
                            <w:r w:rsidRPr="00D55EFA">
                              <w:rPr>
                                <w:rFonts w:hint="cs"/>
                                <w:sz w:val="18"/>
                                <w:szCs w:val="24"/>
                                <w:rtl/>
                                <w:lang w:bidi="ar-EG"/>
                              </w:rPr>
                              <w:t>موجة حاملة</w:t>
                            </w:r>
                            <w:r>
                              <w:rPr>
                                <w:sz w:val="18"/>
                                <w:szCs w:val="24"/>
                                <w:rtl/>
                                <w:lang w:bidi="ar-EG"/>
                              </w:rPr>
                              <w:br/>
                            </w:r>
                            <w:r w:rsidRPr="00D55EFA">
                              <w:rPr>
                                <w:sz w:val="18"/>
                                <w:szCs w:val="24"/>
                                <w:lang w:bidi="ar-EG"/>
                              </w:rPr>
                              <w:t>160</w:t>
                            </w:r>
                            <w:r w:rsidRPr="00D55EFA">
                              <w:rPr>
                                <w:rFonts w:hint="cs"/>
                                <w:sz w:val="18"/>
                                <w:szCs w:val="24"/>
                                <w:rtl/>
                                <w:lang w:bidi="ar-EG"/>
                              </w:rPr>
                              <w:t xml:space="preserve"> </w:t>
                            </w:r>
                            <w:r w:rsidRPr="00D55EFA">
                              <w:rPr>
                                <w:sz w:val="18"/>
                                <w:szCs w:val="24"/>
                                <w:lang w:bidi="ar-EG"/>
                              </w:rPr>
                              <w:t>ms</w:t>
                            </w:r>
                          </w:p>
                          <w:p w:rsidR="00785587" w:rsidRPr="0063097E" w:rsidRDefault="00785587" w:rsidP="00785587">
                            <w:pPr>
                              <w:spacing w:before="20" w:after="20" w:line="200" w:lineRule="exact"/>
                              <w:jc w:val="center"/>
                              <w:rPr>
                                <w:sz w:val="16"/>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50.2pt;margin-top:18.9pt;width:71.2pt;height:23.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" o:allowincell="f" strokecolor="white">
                <v:textbox inset="1pt,1pt,1pt,1pt">
                  <w:txbxContent>
                    <w:p w:rsidR="00785587" w:rsidRPr="00D55EFA" w:rsidRDefault="00785587" w:rsidP="00785587">
                      <w:pPr>
                        <w:spacing w:before="20" w:after="20" w:line="200" w:lineRule="exact"/>
                        <w:jc w:val="center"/>
                        <w:rPr>
                          <w:sz w:val="18"/>
                          <w:szCs w:val="24"/>
                          <w:rtl/>
                          <w:lang w:bidi="ar-EG"/>
                        </w:rPr>
                      </w:pPr>
                      <w:r w:rsidRPr="00D55EFA">
                        <w:rPr>
                          <w:rFonts w:hint="cs"/>
                          <w:sz w:val="18"/>
                          <w:szCs w:val="24"/>
                          <w:rtl/>
                          <w:lang w:bidi="ar-EG"/>
                        </w:rPr>
                        <w:t>موجة حاملة</w:t>
                      </w:r>
                      <w:r>
                        <w:rPr>
                          <w:sz w:val="18"/>
                          <w:szCs w:val="24"/>
                          <w:rtl/>
                          <w:lang w:bidi="ar-EG"/>
                        </w:rPr>
                        <w:br/>
                      </w:r>
                      <w:r w:rsidRPr="00D55EFA">
                        <w:rPr>
                          <w:sz w:val="18"/>
                          <w:szCs w:val="24"/>
                          <w:lang w:bidi="ar-EG"/>
                        </w:rPr>
                        <w:t>160</w:t>
                      </w:r>
                      <w:r w:rsidRPr="00D55EFA">
                        <w:rPr>
                          <w:rFonts w:hint="cs"/>
                          <w:sz w:val="18"/>
                          <w:szCs w:val="24"/>
                          <w:rtl/>
                          <w:lang w:bidi="ar-EG"/>
                        </w:rPr>
                        <w:t xml:space="preserve"> </w:t>
                      </w:r>
                      <w:proofErr w:type="spellStart"/>
                      <w:r w:rsidRPr="00D55EFA">
                        <w:rPr>
                          <w:sz w:val="18"/>
                          <w:szCs w:val="24"/>
                          <w:lang w:bidi="ar-EG"/>
                        </w:rPr>
                        <w:t>ms</w:t>
                      </w:r>
                      <w:proofErr w:type="spellEnd"/>
                    </w:p>
                    <w:p w:rsidR="00785587" w:rsidRPr="0063097E" w:rsidRDefault="00785587" w:rsidP="00785587">
                      <w:pPr>
                        <w:spacing w:before="20" w:after="20" w:line="200" w:lineRule="exact"/>
                        <w:jc w:val="center"/>
                        <w:rPr>
                          <w:sz w:val="16"/>
                          <w:szCs w:val="22"/>
                          <w:lang w:bidi="ar-EG"/>
                        </w:rPr>
                      </w:pPr>
                    </w:p>
                  </w:txbxContent>
                </v:textbox>
                <w10:wrap anchorx="page"/>
              </v:rect>
            </w:pict>
          </mc:Fallback>
        </mc:AlternateContent>
      </w:r>
      <w:r>
        <w:rPr>
          <w:lang w:val="en-GB"/>
        </w:rPr>
        <w:drawing>
          <wp:inline distT="0" distB="0" distL="0" distR="0">
            <wp:extent cx="3816350" cy="570865"/>
            <wp:effectExtent l="0" t="0" r="0" b="635"/>
            <wp:docPr id="3" name="Picture 3" descr="Fig__2__35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_2__3541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350" cy="570865"/>
                    </a:xfrm>
                    <a:prstGeom prst="rect">
                      <a:avLst/>
                    </a:prstGeom>
                    <a:noFill/>
                    <a:ln>
                      <a:noFill/>
                    </a:ln>
                  </pic:spPr>
                </pic:pic>
              </a:graphicData>
            </a:graphic>
          </wp:inline>
        </w:drawing>
      </w:r>
    </w:p>
    <w:p w:rsidR="004B28DE" w:rsidRDefault="00F21F91" w:rsidP="00C651D4">
      <w:pPr>
        <w:pStyle w:val="Normalaftertitle"/>
        <w:rPr>
          <w:rtl/>
        </w:rPr>
      </w:pPr>
      <w:r>
        <w:rPr>
          <w:rFonts w:hint="cs"/>
          <w:rtl/>
        </w:rPr>
        <w:t>يقوم محلل الطيفي الخاص بالمعدة</w:t>
      </w:r>
      <w:r w:rsidRPr="00F2659C">
        <w:t xml:space="preserve"> </w:t>
      </w:r>
      <w:r w:rsidRPr="00F2659C">
        <w:rPr>
          <w:rFonts w:hint="cs"/>
          <w:rtl/>
        </w:rPr>
        <w:t>باستمرار بمراقبة كامل تغطية عرض النطاق بحثاً عن الجزء الصافي من الموجة الحاملة في</w:t>
      </w:r>
      <w:r>
        <w:rPr>
          <w:rFonts w:hint="eastAsia"/>
          <w:rtl/>
        </w:rPr>
        <w:t> </w:t>
      </w:r>
      <w:r>
        <w:rPr>
          <w:rFonts w:hint="cs"/>
          <w:rtl/>
        </w:rPr>
        <w:t>الرسائل</w:t>
      </w:r>
      <w:r>
        <w:rPr>
          <w:rFonts w:hint="eastAsia"/>
          <w:rtl/>
        </w:rPr>
        <w:t> </w:t>
      </w:r>
      <w:r>
        <w:t>DCS</w:t>
      </w:r>
      <w:r>
        <w:rPr>
          <w:rFonts w:hint="cs"/>
          <w:rtl/>
        </w:rPr>
        <w:t xml:space="preserve">. </w:t>
      </w:r>
      <w:r w:rsidRPr="00F2659C">
        <w:rPr>
          <w:rFonts w:hint="cs"/>
          <w:rtl/>
        </w:rPr>
        <w:t xml:space="preserve">وعندما </w:t>
      </w:r>
      <w:r>
        <w:rPr>
          <w:rFonts w:hint="cs"/>
          <w:rtl/>
        </w:rPr>
        <w:t xml:space="preserve">يكتشف </w:t>
      </w:r>
      <w:r w:rsidRPr="00F2659C">
        <w:rPr>
          <w:rFonts w:hint="cs"/>
          <w:rtl/>
        </w:rPr>
        <w:t xml:space="preserve">محلل الطيف مثل هذا الخط، يعتبر أنه بداية رسالة </w:t>
      </w:r>
      <w:r>
        <w:t>DCS</w:t>
      </w:r>
      <w:r w:rsidRPr="00F2659C">
        <w:rPr>
          <w:rFonts w:hint="cs"/>
          <w:rtl/>
        </w:rPr>
        <w:t>. وتعتمد النظرية على</w:t>
      </w:r>
      <w:r>
        <w:rPr>
          <w:rFonts w:hint="cs"/>
          <w:rtl/>
        </w:rPr>
        <w:t xml:space="preserve"> </w:t>
      </w:r>
      <w:r w:rsidR="00F00763">
        <w:rPr>
          <w:rFonts w:hint="cs"/>
          <w:rtl/>
        </w:rPr>
        <w:t xml:space="preserve">كشف </w:t>
      </w:r>
      <w:r>
        <w:rPr>
          <w:rFonts w:hint="cs"/>
          <w:rtl/>
        </w:rPr>
        <w:t>الجزء الصافي من</w:t>
      </w:r>
      <w:r>
        <w:rPr>
          <w:rFonts w:hint="eastAsia"/>
          <w:rtl/>
        </w:rPr>
        <w:t> </w:t>
      </w:r>
      <w:r w:rsidRPr="00F2659C">
        <w:rPr>
          <w:rFonts w:hint="cs"/>
          <w:rtl/>
        </w:rPr>
        <w:t xml:space="preserve">الموجة الحاملة (موجة جيبية) في بيئة ضوضاء بيضاء وضوضاء مضافة وضوضاء غوسية. ويتم حساب كثافة القدرة الطيفية للإشارة المستقبَلة (الموجة الحاملة الصافية + الضوضاء) باستخدام تقنيات تحويل </w:t>
      </w:r>
      <w:r w:rsidRPr="00F2659C">
        <w:t>Fourier</w:t>
      </w:r>
      <w:r w:rsidR="008B584D">
        <w:rPr>
          <w:rFonts w:hint="cs"/>
          <w:rtl/>
        </w:rPr>
        <w:t xml:space="preserve"> السريع</w:t>
      </w:r>
      <w:r w:rsidRPr="00F2659C">
        <w:rPr>
          <w:rFonts w:hint="cs"/>
          <w:rtl/>
        </w:rPr>
        <w:t>، وتتم معالجة كل إشارة فوق عتبة النظام ك</w:t>
      </w:r>
      <w:r>
        <w:rPr>
          <w:rFonts w:hint="cs"/>
          <w:rtl/>
        </w:rPr>
        <w:t>ما </w:t>
      </w:r>
      <w:r w:rsidRPr="00F2659C">
        <w:rPr>
          <w:rFonts w:hint="cs"/>
          <w:rtl/>
        </w:rPr>
        <w:t>لو كانت منار استغاثة راديوية</w:t>
      </w:r>
      <w:r w:rsidR="008B584D">
        <w:rPr>
          <w:rFonts w:hint="eastAsia"/>
          <w:rtl/>
        </w:rPr>
        <w:t> </w:t>
      </w:r>
      <w:r w:rsidR="008B584D">
        <w:t>DCS</w:t>
      </w:r>
      <w:r w:rsidR="008B584D">
        <w:rPr>
          <w:rFonts w:hint="cs"/>
          <w:rtl/>
        </w:rPr>
        <w:t xml:space="preserve"> </w:t>
      </w:r>
      <w:r w:rsidRPr="00F2659C">
        <w:rPr>
          <w:rFonts w:hint="cs"/>
          <w:rtl/>
        </w:rPr>
        <w:t>(انظر الشكل</w:t>
      </w:r>
      <w:r>
        <w:rPr>
          <w:rFonts w:hint="eastAsia"/>
          <w:rtl/>
        </w:rPr>
        <w:t> </w:t>
      </w:r>
      <w:r>
        <w:t>3</w:t>
      </w:r>
      <w:r w:rsidRPr="00F2659C">
        <w:rPr>
          <w:rFonts w:hint="cs"/>
          <w:rtl/>
        </w:rPr>
        <w:t>).</w:t>
      </w:r>
    </w:p>
    <w:p w:rsidR="000D22AF" w:rsidRPr="00980C4E" w:rsidRDefault="000D22AF" w:rsidP="00980C4E">
      <w:pPr>
        <w:pStyle w:val="FigureNo"/>
      </w:pPr>
      <w:r w:rsidRPr="00F2659C">
        <w:rPr>
          <w:rFonts w:hint="cs"/>
          <w:rtl/>
        </w:rPr>
        <w:t>الش</w:t>
      </w:r>
      <w:r>
        <w:rPr>
          <w:rFonts w:hint="cs"/>
          <w:rtl/>
        </w:rPr>
        <w:t>ـ</w:t>
      </w:r>
      <w:r w:rsidRPr="00F2659C">
        <w:rPr>
          <w:rFonts w:hint="cs"/>
          <w:rtl/>
        </w:rPr>
        <w:t xml:space="preserve">كل </w:t>
      </w:r>
      <w:r>
        <w:t>3</w:t>
      </w:r>
    </w:p>
    <w:p w:rsidR="000D22AF" w:rsidRPr="0037267D" w:rsidRDefault="00176BFC" w:rsidP="000D22AF">
      <w:pPr>
        <w:pStyle w:val="Figuretitle"/>
        <w:rPr>
          <w:rtl/>
        </w:rPr>
      </w:pPr>
      <w:r>
        <w:rPr>
          <w:noProof/>
          <w:lang w:val="en-GB" w:eastAsia="zh-CN" w:bidi="ar-SA"/>
        </w:rPr>
        <mc:AlternateContent>
          <mc:Choice Requires="wps">
            <w:drawing>
              <wp:anchor distT="0" distB="0" distL="114300" distR="114300" simplePos="0" relativeHeight="251659776" behindDoc="0" locked="0" layoutInCell="0" allowOverlap="1">
                <wp:simplePos x="0" y="0"/>
                <wp:positionH relativeFrom="page">
                  <wp:posOffset>1403985</wp:posOffset>
                </wp:positionH>
                <wp:positionV relativeFrom="paragraph">
                  <wp:posOffset>201930</wp:posOffset>
                </wp:positionV>
                <wp:extent cx="1229360" cy="324485"/>
                <wp:effectExtent l="3810" t="0" r="0" b="381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D32" w:rsidRDefault="00153D32" w:rsidP="00B72729">
                            <w:pPr>
                              <w:spacing w:before="20" w:after="20" w:line="200" w:lineRule="exact"/>
                              <w:jc w:val="center"/>
                              <w:rPr>
                                <w:sz w:val="16"/>
                                <w:szCs w:val="22"/>
                                <w:lang w:bidi="ar-EG"/>
                              </w:rPr>
                            </w:pPr>
                          </w:p>
                          <w:p w:rsidR="00B72729" w:rsidRPr="0063097E" w:rsidRDefault="00B72729" w:rsidP="00B72729">
                            <w:pPr>
                              <w:spacing w:before="20" w:after="20" w:line="200" w:lineRule="exact"/>
                              <w:jc w:val="center"/>
                              <w:rPr>
                                <w:sz w:val="16"/>
                                <w:szCs w:val="22"/>
                                <w:rtl/>
                                <w:lang w:bidi="ar-EG"/>
                              </w:rPr>
                            </w:pPr>
                            <w:r>
                              <w:rPr>
                                <w:rFonts w:hint="cs"/>
                                <w:sz w:val="16"/>
                                <w:szCs w:val="22"/>
                                <w:rtl/>
                                <w:lang w:bidi="ar-EG"/>
                              </w:rPr>
                              <w:t>كثافة القدرة الطيفية</w:t>
                            </w:r>
                          </w:p>
                          <w:p w:rsidR="00B72729" w:rsidRPr="0063097E" w:rsidRDefault="00B72729" w:rsidP="00B72729">
                            <w:pPr>
                              <w:spacing w:before="20" w:after="20" w:line="200" w:lineRule="exact"/>
                              <w:jc w:val="center"/>
                              <w:rPr>
                                <w:sz w:val="16"/>
                                <w:szCs w:val="22"/>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110.55pt;margin-top:15.9pt;width:96.8pt;height:2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" o:allowincell="f" stroked="f">
                <v:textbox inset="1pt,1pt,1pt,1pt">
                  <w:txbxContent>
                    <w:p w:rsidR="00153D32" w:rsidRDefault="00153D32" w:rsidP="00B72729">
                      <w:pPr>
                        <w:spacing w:before="20" w:after="20" w:line="200" w:lineRule="exact"/>
                        <w:jc w:val="center"/>
                        <w:rPr>
                          <w:sz w:val="16"/>
                          <w:szCs w:val="22"/>
                          <w:lang w:bidi="ar-EG"/>
                        </w:rPr>
                      </w:pPr>
                    </w:p>
                    <w:p w:rsidR="00B72729" w:rsidRPr="0063097E" w:rsidRDefault="00B72729" w:rsidP="00B72729">
                      <w:pPr>
                        <w:spacing w:before="20" w:after="20" w:line="200" w:lineRule="exact"/>
                        <w:jc w:val="center"/>
                        <w:rPr>
                          <w:sz w:val="16"/>
                          <w:szCs w:val="22"/>
                          <w:rtl/>
                          <w:lang w:bidi="ar-EG"/>
                        </w:rPr>
                      </w:pPr>
                      <w:r>
                        <w:rPr>
                          <w:rFonts w:hint="cs"/>
                          <w:sz w:val="16"/>
                          <w:szCs w:val="22"/>
                          <w:rtl/>
                          <w:lang w:bidi="ar-EG"/>
                        </w:rPr>
                        <w:t>كثافة القدرة الطيفية</w:t>
                      </w:r>
                    </w:p>
                    <w:p w:rsidR="00B72729" w:rsidRPr="0063097E" w:rsidRDefault="00B72729" w:rsidP="00B72729">
                      <w:pPr>
                        <w:spacing w:before="20" w:after="20" w:line="200" w:lineRule="exact"/>
                        <w:jc w:val="center"/>
                        <w:rPr>
                          <w:sz w:val="16"/>
                          <w:szCs w:val="22"/>
                          <w:rtl/>
                          <w:lang w:bidi="ar-EG"/>
                        </w:rPr>
                      </w:pPr>
                    </w:p>
                  </w:txbxContent>
                </v:textbox>
                <w10:wrap anchorx="page"/>
              </v:rect>
            </w:pict>
          </mc:Fallback>
        </mc:AlternateContent>
      </w:r>
      <w:r w:rsidR="000D22AF">
        <w:rPr>
          <w:rFonts w:hint="cs"/>
          <w:rtl/>
        </w:rPr>
        <w:t xml:space="preserve">اكتشاف </w:t>
      </w:r>
      <w:r w:rsidR="000D22AF" w:rsidRPr="0037267D">
        <w:rPr>
          <w:rFonts w:hint="cs"/>
          <w:rtl/>
        </w:rPr>
        <w:t>موجة جيبية في ضوضاء غوسية بيضاء</w:t>
      </w:r>
    </w:p>
    <w:p w:rsidR="000D22AF" w:rsidRPr="00F2659C" w:rsidRDefault="00176BFC" w:rsidP="00D1178F">
      <w:pPr>
        <w:pStyle w:val="Figure"/>
      </w:pPr>
      <w:r>
        <w:rPr>
          <w:lang w:val="en-GB"/>
        </w:rPr>
        <mc:AlternateContent>
          <mc:Choice Requires="wps">
            <w:drawing>
              <wp:anchor distT="0" distB="0" distL="114300" distR="114300" simplePos="0" relativeHeight="251657728" behindDoc="0" locked="0" layoutInCell="0" allowOverlap="1">
                <wp:simplePos x="0" y="0"/>
                <wp:positionH relativeFrom="page">
                  <wp:posOffset>5287010</wp:posOffset>
                </wp:positionH>
                <wp:positionV relativeFrom="paragraph">
                  <wp:posOffset>1068070</wp:posOffset>
                </wp:positionV>
                <wp:extent cx="697230" cy="191770"/>
                <wp:effectExtent l="635" t="0" r="0" b="190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2AF" w:rsidRPr="0063097E" w:rsidRDefault="000D22AF" w:rsidP="00980C4E">
                            <w:pPr>
                              <w:spacing w:before="20" w:after="20" w:line="200" w:lineRule="exact"/>
                              <w:ind w:right="113"/>
                              <w:jc w:val="right"/>
                              <w:rPr>
                                <w:sz w:val="16"/>
                                <w:szCs w:val="22"/>
                                <w:rtl/>
                                <w:lang w:bidi="ar-EG"/>
                              </w:rPr>
                            </w:pPr>
                            <w:r>
                              <w:rPr>
                                <w:rFonts w:hint="cs"/>
                                <w:sz w:val="16"/>
                                <w:szCs w:val="22"/>
                                <w:rtl/>
                                <w:lang w:bidi="ar-EG"/>
                              </w:rPr>
                              <w:t>عتبة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416.3pt;margin-top:84.1pt;width:54.9pt;height:15.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" o:allowincell="f" stroked="f">
                <v:textbox inset="1pt,1pt,1pt,1pt">
                  <w:txbxContent>
                    <w:p w:rsidR="000D22AF" w:rsidRPr="0063097E" w:rsidRDefault="000D22AF" w:rsidP="00980C4E">
                      <w:pPr>
                        <w:spacing w:before="20" w:after="20" w:line="200" w:lineRule="exact"/>
                        <w:ind w:right="113"/>
                        <w:jc w:val="right"/>
                        <w:rPr>
                          <w:sz w:val="16"/>
                          <w:szCs w:val="22"/>
                          <w:rtl/>
                          <w:lang w:bidi="ar-EG"/>
                        </w:rPr>
                      </w:pPr>
                      <w:r>
                        <w:rPr>
                          <w:rFonts w:hint="cs"/>
                          <w:sz w:val="16"/>
                          <w:szCs w:val="22"/>
                          <w:rtl/>
                          <w:lang w:bidi="ar-EG"/>
                        </w:rPr>
                        <w:t>عتبة</w:t>
                      </w:r>
                    </w:p>
                  </w:txbxContent>
                </v:textbox>
                <w10:wrap anchorx="page"/>
              </v:rect>
            </w:pict>
          </mc:Fallback>
        </mc:AlternateContent>
      </w:r>
      <w:r>
        <w:rPr>
          <w:lang w:val="en-GB"/>
        </w:rPr>
        <mc:AlternateContent>
          <mc:Choice Requires="wps">
            <w:drawing>
              <wp:anchor distT="0" distB="0" distL="114300" distR="114300" simplePos="0" relativeHeight="251658752" behindDoc="0" locked="0" layoutInCell="0" allowOverlap="1">
                <wp:simplePos x="0" y="0"/>
                <wp:positionH relativeFrom="page">
                  <wp:posOffset>3125470</wp:posOffset>
                </wp:positionH>
                <wp:positionV relativeFrom="paragraph">
                  <wp:posOffset>370840</wp:posOffset>
                </wp:positionV>
                <wp:extent cx="814705" cy="191770"/>
                <wp:effectExtent l="1270" t="4445" r="3175"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2AF" w:rsidRPr="0063097E" w:rsidRDefault="000D22AF" w:rsidP="000D22AF">
                            <w:pPr>
                              <w:spacing w:before="20" w:after="20" w:line="200" w:lineRule="exact"/>
                              <w:jc w:val="center"/>
                              <w:rPr>
                                <w:sz w:val="16"/>
                                <w:szCs w:val="22"/>
                                <w:rtl/>
                                <w:lang w:bidi="ar-EG"/>
                              </w:rPr>
                            </w:pPr>
                            <w:r>
                              <w:rPr>
                                <w:rFonts w:hint="cs"/>
                                <w:sz w:val="16"/>
                                <w:szCs w:val="22"/>
                                <w:rtl/>
                                <w:lang w:bidi="ar-EG"/>
                              </w:rPr>
                              <w:t>ذرى مكتشفة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46.1pt;margin-top:29.2pt;width:64.15pt;height:1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" o:allowincell="f" stroked="f">
                <v:textbox inset="1pt,1pt,1pt,1pt">
                  <w:txbxContent>
                    <w:p w:rsidR="000D22AF" w:rsidRPr="0063097E" w:rsidRDefault="000D22AF" w:rsidP="000D22AF">
                      <w:pPr>
                        <w:spacing w:before="20" w:after="20" w:line="200" w:lineRule="exact"/>
                        <w:jc w:val="center"/>
                        <w:rPr>
                          <w:sz w:val="16"/>
                          <w:szCs w:val="22"/>
                          <w:rtl/>
                          <w:lang w:bidi="ar-EG"/>
                        </w:rPr>
                      </w:pPr>
                      <w:r>
                        <w:rPr>
                          <w:rFonts w:hint="cs"/>
                          <w:sz w:val="16"/>
                          <w:szCs w:val="22"/>
                          <w:rtl/>
                          <w:lang w:bidi="ar-EG"/>
                        </w:rPr>
                        <w:t>ذرى مكتشفة</w:t>
                      </w:r>
                    </w:p>
                  </w:txbxContent>
                </v:textbox>
                <w10:wrap anchorx="page"/>
              </v:rect>
            </w:pict>
          </mc:Fallback>
        </mc:AlternateContent>
      </w:r>
      <w:bookmarkStart w:id="9" w:name="_MON_1408966525"/>
      <w:bookmarkEnd w:id="9"/>
      <w:r w:rsidR="00B72729">
        <w:object w:dxaOrig="7521" w:dyaOrig="3355">
          <v:shape id="_x0000_i1026" type="#_x0000_t75" style="width:352.5pt;height:158.25pt" o:ole="">
            <v:imagedata r:id="rId18" o:title=""/>
          </v:shape>
          <o:OLEObject Type="Embed" ProgID="CorelDRAW.Graphic.14" ShapeID="_x0000_i1026" DrawAspect="Content" ObjectID="_1598445330" r:id="rId19"/>
        </w:object>
      </w:r>
    </w:p>
    <w:p w:rsidR="000D22AF" w:rsidRPr="00F2659C" w:rsidRDefault="000D22AF" w:rsidP="000D22AF">
      <w:pPr>
        <w:rPr>
          <w:rtl/>
          <w:lang w:bidi="ar-EG"/>
        </w:rPr>
      </w:pPr>
      <w:r>
        <w:rPr>
          <w:rFonts w:hint="cs"/>
          <w:rtl/>
        </w:rPr>
        <w:lastRenderedPageBreak/>
        <w:t xml:space="preserve">وبالتالي تصمم معالجات مستقبلات النظام </w:t>
      </w:r>
      <w:r>
        <w:t>ARGOS</w:t>
      </w:r>
      <w:r>
        <w:rPr>
          <w:rFonts w:hint="cs"/>
          <w:rtl/>
          <w:lang w:bidi="ar-EG"/>
        </w:rPr>
        <w:t xml:space="preserve"> للكشف عن المكونات الطيفية المتمايزة (موجة حاملة غير مشكلة للمنارات الراديوية) وما يقابلها من عرض نطاق استبانة قدرة </w:t>
      </w:r>
      <w:r>
        <w:rPr>
          <w:lang w:bidi="ar-EG"/>
        </w:rPr>
        <w:t>Hz 19</w:t>
      </w:r>
      <w:r>
        <w:rPr>
          <w:rFonts w:hint="cs"/>
          <w:rtl/>
          <w:lang w:bidi="ar-EG"/>
        </w:rPr>
        <w:t xml:space="preserve">. وترسل الإشارات فوق سوية العتبة إلى وحدة استعادة البيانات </w:t>
      </w:r>
      <w:r>
        <w:rPr>
          <w:lang w:bidi="ar-EG"/>
        </w:rPr>
        <w:t>(DRU)</w:t>
      </w:r>
      <w:r>
        <w:rPr>
          <w:rFonts w:hint="cs"/>
          <w:rtl/>
          <w:lang w:bidi="ar-EG"/>
        </w:rPr>
        <w:t xml:space="preserve"> على متن الساتل من أجل معالجتها مجدداً وإرسالها إلى الأرض في قناة القياس عن ب</w:t>
      </w:r>
      <w:r w:rsidR="00D006D3">
        <w:rPr>
          <w:rFonts w:hint="cs"/>
          <w:rtl/>
          <w:lang w:bidi="ar-EG"/>
        </w:rPr>
        <w:t>ُ</w:t>
      </w:r>
      <w:r>
        <w:rPr>
          <w:rFonts w:hint="cs"/>
          <w:rtl/>
          <w:lang w:bidi="ar-EG"/>
        </w:rPr>
        <w:t>عد للرحلة الفضائية.</w:t>
      </w:r>
    </w:p>
    <w:p w:rsidR="000D22AF" w:rsidRPr="00851081" w:rsidRDefault="000D22AF" w:rsidP="00D006D3">
      <w:pPr>
        <w:rPr>
          <w:spacing w:val="-6"/>
        </w:rPr>
      </w:pPr>
      <w:r w:rsidRPr="00851081">
        <w:rPr>
          <w:rFonts w:hint="cs"/>
          <w:spacing w:val="-6"/>
          <w:rtl/>
          <w:lang w:bidi="ar-EG"/>
        </w:rPr>
        <w:t>و</w:t>
      </w:r>
      <w:r w:rsidRPr="00851081">
        <w:rPr>
          <w:rFonts w:hint="cs"/>
          <w:spacing w:val="-6"/>
          <w:rtl/>
        </w:rPr>
        <w:t xml:space="preserve">حرصاً على تلبية متطلبات أداء النظام </w:t>
      </w:r>
      <w:r w:rsidRPr="00851081">
        <w:rPr>
          <w:spacing w:val="-6"/>
        </w:rPr>
        <w:t>ARGOS</w:t>
      </w:r>
      <w:r w:rsidRPr="00851081">
        <w:rPr>
          <w:rFonts w:hint="cs"/>
          <w:spacing w:val="-6"/>
          <w:rtl/>
          <w:lang w:bidi="ar-EG"/>
        </w:rPr>
        <w:t xml:space="preserve"> فيما يتعلق بالكشف بالنسبة لمجموعة كبيرة من تطبيقات </w:t>
      </w:r>
      <w:r w:rsidR="00CB3CFD" w:rsidRPr="00851081">
        <w:rPr>
          <w:rFonts w:hint="cs"/>
          <w:spacing w:val="-6"/>
          <w:rtl/>
          <w:lang w:bidi="ar-EG"/>
        </w:rPr>
        <w:t>مستعملة (تتبع الحيوانات المفترسة، وصيد السمك، ودراسة المحيطات، وغيرها)</w:t>
      </w:r>
      <w:r w:rsidRPr="00851081">
        <w:rPr>
          <w:rFonts w:hint="cs"/>
          <w:spacing w:val="-6"/>
          <w:rtl/>
        </w:rPr>
        <w:t xml:space="preserve">، تم تصميم </w:t>
      </w:r>
      <w:r w:rsidR="00CB3CFD" w:rsidRPr="00851081">
        <w:rPr>
          <w:rFonts w:hint="cs"/>
          <w:spacing w:val="-6"/>
          <w:rtl/>
        </w:rPr>
        <w:t xml:space="preserve">معدات لنظام </w:t>
      </w:r>
      <w:r w:rsidR="00CB3CFD" w:rsidRPr="00851081">
        <w:rPr>
          <w:spacing w:val="-6"/>
        </w:rPr>
        <w:t>ARGOS</w:t>
      </w:r>
      <w:r w:rsidR="00CB3CFD" w:rsidRPr="00851081">
        <w:rPr>
          <w:rFonts w:hint="cs"/>
          <w:spacing w:val="-6"/>
          <w:rtl/>
          <w:lang w:bidi="ar-EG"/>
        </w:rPr>
        <w:t xml:space="preserve"> للكشف عن و</w:t>
      </w:r>
      <w:r w:rsidRPr="00851081">
        <w:rPr>
          <w:rFonts w:hint="cs"/>
          <w:spacing w:val="-6"/>
          <w:rtl/>
        </w:rPr>
        <w:t xml:space="preserve">معالجة الإشارات الضعيفة جداً. وهو من دقة الأداء بحيث يرسل أي إشارة </w:t>
      </w:r>
      <w:r w:rsidRPr="00851081">
        <w:rPr>
          <w:i/>
          <w:iCs/>
          <w:spacing w:val="-6"/>
        </w:rPr>
        <w:t>C</w:t>
      </w:r>
      <w:r w:rsidRPr="00851081">
        <w:rPr>
          <w:i/>
          <w:iCs/>
          <w:spacing w:val="-6"/>
          <w:vertAlign w:val="subscript"/>
        </w:rPr>
        <w:t>min</w:t>
      </w:r>
      <w:r w:rsidRPr="00851081">
        <w:rPr>
          <w:rFonts w:hint="cs"/>
          <w:spacing w:val="-6"/>
          <w:rtl/>
        </w:rPr>
        <w:t xml:space="preserve"> تتجاوز سوية كثافة الضوضاء المحلية بمقدار </w:t>
      </w:r>
      <w:r w:rsidRPr="00851081">
        <w:rPr>
          <w:spacing w:val="-6"/>
        </w:rPr>
        <w:t>21</w:t>
      </w:r>
      <w:r w:rsidRPr="00851081">
        <w:rPr>
          <w:rFonts w:hint="cs"/>
          <w:spacing w:val="-6"/>
          <w:rtl/>
        </w:rPr>
        <w:t xml:space="preserve"> </w:t>
      </w:r>
      <w:r w:rsidRPr="00851081">
        <w:rPr>
          <w:spacing w:val="-6"/>
        </w:rPr>
        <w:t>dB(Hz)</w:t>
      </w:r>
      <w:r w:rsidRPr="00851081">
        <w:rPr>
          <w:rFonts w:hint="cs"/>
          <w:spacing w:val="-6"/>
          <w:rtl/>
        </w:rPr>
        <w:t xml:space="preserve"> </w:t>
      </w:r>
      <w:r w:rsidRPr="00851081">
        <w:rPr>
          <w:spacing w:val="-6"/>
        </w:rPr>
        <w:t>(</w:t>
      </w:r>
      <w:r w:rsidRPr="00851081">
        <w:rPr>
          <w:i/>
          <w:iCs/>
          <w:spacing w:val="-6"/>
        </w:rPr>
        <w:t>C</w:t>
      </w:r>
      <w:r w:rsidRPr="00851081">
        <w:rPr>
          <w:i/>
          <w:iCs/>
          <w:spacing w:val="-6"/>
          <w:vertAlign w:val="subscript"/>
        </w:rPr>
        <w:t>min</w:t>
      </w:r>
      <w:r w:rsidRPr="00851081">
        <w:rPr>
          <w:rFonts w:ascii="Tms Rmn" w:hAnsi="Tms Rmn"/>
          <w:spacing w:val="-6"/>
          <w:sz w:val="4"/>
        </w:rPr>
        <w:t> </w:t>
      </w:r>
      <w:r w:rsidRPr="00851081">
        <w:rPr>
          <w:spacing w:val="-6"/>
        </w:rPr>
        <w:t>/</w:t>
      </w:r>
      <w:r w:rsidRPr="00851081">
        <w:rPr>
          <w:rFonts w:ascii="Tms Rmn" w:hAnsi="Tms Rmn"/>
          <w:spacing w:val="-6"/>
          <w:sz w:val="4"/>
        </w:rPr>
        <w:t> </w:t>
      </w:r>
      <w:r w:rsidRPr="00851081">
        <w:rPr>
          <w:i/>
          <w:iCs/>
          <w:spacing w:val="-6"/>
        </w:rPr>
        <w:t>N</w:t>
      </w:r>
      <w:r w:rsidRPr="00851081">
        <w:rPr>
          <w:spacing w:val="-6"/>
          <w:vertAlign w:val="subscript"/>
        </w:rPr>
        <w:t>0</w:t>
      </w:r>
      <w:r w:rsidRPr="00851081">
        <w:rPr>
          <w:spacing w:val="-6"/>
        </w:rPr>
        <w:t> &gt; 21 dB(Hz))</w:t>
      </w:r>
      <w:r w:rsidRPr="00851081">
        <w:rPr>
          <w:rFonts w:hint="cs"/>
          <w:spacing w:val="-6"/>
          <w:rtl/>
        </w:rPr>
        <w:t xml:space="preserve"> إلى</w:t>
      </w:r>
      <w:r w:rsidR="00851081">
        <w:rPr>
          <w:rFonts w:hint="eastAsia"/>
          <w:spacing w:val="-6"/>
          <w:rtl/>
        </w:rPr>
        <w:t> </w:t>
      </w:r>
      <w:r w:rsidRPr="00851081">
        <w:rPr>
          <w:rFonts w:hint="cs"/>
          <w:spacing w:val="-6"/>
          <w:rtl/>
        </w:rPr>
        <w:t xml:space="preserve">وحدة استعادة البيانات </w:t>
      </w:r>
      <w:r w:rsidRPr="00851081">
        <w:rPr>
          <w:spacing w:val="-6"/>
        </w:rPr>
        <w:t>(DRU)</w:t>
      </w:r>
      <w:r w:rsidRPr="00851081">
        <w:rPr>
          <w:rFonts w:hint="cs"/>
          <w:spacing w:val="-6"/>
          <w:rtl/>
        </w:rPr>
        <w:t xml:space="preserve"> من أجل معالجة إضافية. وتبعاً لذلك، فإن إشارات التداخل </w:t>
      </w:r>
      <w:r w:rsidR="00CB3CFD" w:rsidRPr="00851081">
        <w:rPr>
          <w:rFonts w:hint="cs"/>
          <w:spacing w:val="-6"/>
          <w:rtl/>
        </w:rPr>
        <w:t xml:space="preserve">ضيقة النطاق </w:t>
      </w:r>
      <w:r w:rsidRPr="00851081">
        <w:rPr>
          <w:rFonts w:hint="cs"/>
          <w:spacing w:val="-6"/>
          <w:rtl/>
        </w:rPr>
        <w:t xml:space="preserve">التي تفي بهذا المعيار سوف تتسبب في أن </w:t>
      </w:r>
      <w:r w:rsidR="00CB3CFD" w:rsidRPr="00851081">
        <w:rPr>
          <w:rFonts w:hint="cs"/>
          <w:spacing w:val="-6"/>
          <w:rtl/>
        </w:rPr>
        <w:t xml:space="preserve">يخصص لها </w:t>
      </w:r>
      <w:r w:rsidRPr="00851081">
        <w:rPr>
          <w:rFonts w:hint="cs"/>
          <w:spacing w:val="-6"/>
          <w:rtl/>
        </w:rPr>
        <w:t xml:space="preserve">وحدة </w:t>
      </w:r>
      <w:r w:rsidRPr="00851081">
        <w:rPr>
          <w:spacing w:val="-6"/>
        </w:rPr>
        <w:t>DRU</w:t>
      </w:r>
      <w:r w:rsidRPr="00851081">
        <w:rPr>
          <w:rFonts w:hint="cs"/>
          <w:spacing w:val="-6"/>
          <w:rtl/>
        </w:rPr>
        <w:t xml:space="preserve">. وتكون النتيجة أن أداء </w:t>
      </w:r>
      <w:r w:rsidR="00CB3CFD" w:rsidRPr="00851081">
        <w:rPr>
          <w:rFonts w:hint="cs"/>
          <w:spacing w:val="-6"/>
          <w:rtl/>
        </w:rPr>
        <w:t>معدات النظام</w:t>
      </w:r>
      <w:r w:rsidR="00CB3CFD" w:rsidRPr="00851081">
        <w:rPr>
          <w:rFonts w:hint="eastAsia"/>
          <w:spacing w:val="-6"/>
          <w:rtl/>
        </w:rPr>
        <w:t> </w:t>
      </w:r>
      <w:r w:rsidR="00CB3CFD" w:rsidRPr="00851081">
        <w:rPr>
          <w:spacing w:val="-6"/>
        </w:rPr>
        <w:t>ARGOS</w:t>
      </w:r>
      <w:r w:rsidRPr="00851081">
        <w:rPr>
          <w:rFonts w:hint="cs"/>
          <w:spacing w:val="-6"/>
          <w:rtl/>
        </w:rPr>
        <w:t>، من حيث السعة (أي</w:t>
      </w:r>
      <w:r w:rsidR="002C5263" w:rsidRPr="00851081">
        <w:rPr>
          <w:rFonts w:hint="eastAsia"/>
          <w:spacing w:val="-6"/>
          <w:rtl/>
        </w:rPr>
        <w:t> </w:t>
      </w:r>
      <w:r w:rsidRPr="00851081">
        <w:rPr>
          <w:rFonts w:hint="cs"/>
          <w:spacing w:val="-6"/>
          <w:rtl/>
        </w:rPr>
        <w:t>عدد</w:t>
      </w:r>
      <w:r w:rsidR="00CB3CFD" w:rsidRPr="00851081">
        <w:rPr>
          <w:rFonts w:hint="cs"/>
          <w:spacing w:val="-6"/>
          <w:rtl/>
        </w:rPr>
        <w:t xml:space="preserve"> الرسائل</w:t>
      </w:r>
      <w:r w:rsidR="00CB3CFD" w:rsidRPr="00851081">
        <w:rPr>
          <w:rFonts w:hint="eastAsia"/>
          <w:spacing w:val="-6"/>
          <w:rtl/>
        </w:rPr>
        <w:t> </w:t>
      </w:r>
      <w:r w:rsidR="00CB3CFD" w:rsidRPr="00851081">
        <w:rPr>
          <w:spacing w:val="-6"/>
        </w:rPr>
        <w:t>DCS</w:t>
      </w:r>
      <w:r w:rsidRPr="00851081">
        <w:rPr>
          <w:rFonts w:hint="cs"/>
          <w:spacing w:val="-6"/>
          <w:rtl/>
        </w:rPr>
        <w:t xml:space="preserve"> التي يمكن معالجتها في آن واحد)، سوف ينحط كثيراً. </w:t>
      </w:r>
    </w:p>
    <w:p w:rsidR="00F21F91" w:rsidRPr="008C6A47" w:rsidRDefault="000D22AF" w:rsidP="00953394">
      <w:pPr>
        <w:rPr>
          <w:spacing w:val="-6"/>
          <w:rtl/>
        </w:rPr>
      </w:pPr>
      <w:r w:rsidRPr="008C6A47">
        <w:rPr>
          <w:rFonts w:hint="cs"/>
          <w:spacing w:val="-6"/>
          <w:rtl/>
        </w:rPr>
        <w:t>وأرقام</w:t>
      </w:r>
      <w:r w:rsidR="00CB3CFD" w:rsidRPr="008C6A47">
        <w:rPr>
          <w:rFonts w:hint="cs"/>
          <w:spacing w:val="-6"/>
          <w:rtl/>
        </w:rPr>
        <w:t xml:space="preserve"> النظام </w:t>
      </w:r>
      <w:r w:rsidR="00CB3CFD" w:rsidRPr="008C6A47">
        <w:rPr>
          <w:spacing w:val="-6"/>
        </w:rPr>
        <w:t>ARGOS</w:t>
      </w:r>
      <w:r w:rsidRPr="008C6A47">
        <w:rPr>
          <w:rFonts w:hint="cs"/>
          <w:spacing w:val="-6"/>
          <w:rtl/>
        </w:rPr>
        <w:t xml:space="preserve"> النمطية هي: عامل الضوضاء </w:t>
      </w:r>
      <w:r w:rsidRPr="008C6A47">
        <w:rPr>
          <w:spacing w:val="-6"/>
        </w:rPr>
        <w:t>=</w:t>
      </w:r>
      <w:r w:rsidRPr="008C6A47">
        <w:rPr>
          <w:rFonts w:hint="cs"/>
          <w:spacing w:val="-6"/>
          <w:rtl/>
        </w:rPr>
        <w:t xml:space="preserve"> </w:t>
      </w:r>
      <w:r w:rsidR="00CB3CFD" w:rsidRPr="008C6A47">
        <w:rPr>
          <w:spacing w:val="-6"/>
        </w:rPr>
        <w:t>3</w:t>
      </w:r>
      <w:r w:rsidRPr="008C6A47">
        <w:rPr>
          <w:rFonts w:hint="cs"/>
          <w:spacing w:val="-6"/>
          <w:rtl/>
        </w:rPr>
        <w:t xml:space="preserve"> </w:t>
      </w:r>
      <w:r w:rsidRPr="008C6A47">
        <w:rPr>
          <w:spacing w:val="-6"/>
        </w:rPr>
        <w:t>dB</w:t>
      </w:r>
      <w:r w:rsidRPr="008C6A47">
        <w:rPr>
          <w:rFonts w:hint="cs"/>
          <w:spacing w:val="-6"/>
          <w:rtl/>
        </w:rPr>
        <w:t xml:space="preserve"> (رقم </w:t>
      </w:r>
      <w:r w:rsidR="00CB3CFD" w:rsidRPr="008C6A47">
        <w:rPr>
          <w:spacing w:val="-6"/>
        </w:rPr>
        <w:t>ARGOS</w:t>
      </w:r>
      <w:r w:rsidRPr="008C6A47">
        <w:rPr>
          <w:rFonts w:hint="cs"/>
          <w:spacing w:val="-6"/>
          <w:rtl/>
        </w:rPr>
        <w:t xml:space="preserve"> النمطي)، وحرارة ضوضاء الخلفية</w:t>
      </w:r>
      <w:r w:rsidR="00CB3CFD" w:rsidRPr="008C6A47">
        <w:rPr>
          <w:rFonts w:hint="cs"/>
          <w:spacing w:val="-6"/>
          <w:rtl/>
        </w:rPr>
        <w:t xml:space="preserve"> للحالة الأسوأ</w:t>
      </w:r>
      <w:r w:rsidR="008C6A47">
        <w:rPr>
          <w:rFonts w:hint="eastAsia"/>
          <w:spacing w:val="-6"/>
          <w:rtl/>
        </w:rPr>
        <w:t> </w:t>
      </w:r>
      <w:r w:rsidRPr="008C6A47">
        <w:rPr>
          <w:spacing w:val="-6"/>
        </w:rPr>
        <w:t>K 1 </w:t>
      </w:r>
      <w:r w:rsidR="00CB3CFD" w:rsidRPr="008C6A47">
        <w:rPr>
          <w:spacing w:val="-6"/>
        </w:rPr>
        <w:t>2</w:t>
      </w:r>
      <w:r w:rsidRPr="008C6A47">
        <w:rPr>
          <w:spacing w:val="-6"/>
        </w:rPr>
        <w:t>00 =</w:t>
      </w:r>
      <w:r w:rsidRPr="008C6A47">
        <w:rPr>
          <w:rFonts w:hint="cs"/>
          <w:spacing w:val="-6"/>
          <w:rtl/>
          <w:lang w:bidi="ar-EG"/>
        </w:rPr>
        <w:t xml:space="preserve"> </w:t>
      </w:r>
      <w:r w:rsidRPr="008C6A47">
        <w:rPr>
          <w:rFonts w:hint="cs"/>
          <w:spacing w:val="-6"/>
          <w:rtl/>
        </w:rPr>
        <w:t xml:space="preserve">(معلمة دخل </w:t>
      </w:r>
      <w:r w:rsidR="00CB3CFD" w:rsidRPr="008C6A47">
        <w:rPr>
          <w:rFonts w:hint="cs"/>
          <w:spacing w:val="-6"/>
          <w:rtl/>
        </w:rPr>
        <w:t xml:space="preserve">للنظام </w:t>
      </w:r>
      <w:r w:rsidR="00CB3CFD" w:rsidRPr="008C6A47">
        <w:rPr>
          <w:spacing w:val="-6"/>
        </w:rPr>
        <w:t>ARGOS</w:t>
      </w:r>
      <w:r w:rsidRPr="008C6A47">
        <w:rPr>
          <w:rFonts w:hint="cs"/>
          <w:spacing w:val="-6"/>
          <w:rtl/>
        </w:rPr>
        <w:t>)، والتوهين ما بين الهوائي</w:t>
      </w:r>
      <w:r w:rsidR="00CB3CFD" w:rsidRPr="008C6A47">
        <w:rPr>
          <w:rFonts w:hint="cs"/>
          <w:spacing w:val="-6"/>
          <w:rtl/>
        </w:rPr>
        <w:t xml:space="preserve"> والمستقبل</w:t>
      </w:r>
      <w:r w:rsidRPr="008C6A47">
        <w:rPr>
          <w:rFonts w:hint="cs"/>
          <w:spacing w:val="-6"/>
          <w:rtl/>
        </w:rPr>
        <w:t xml:space="preserve"> </w:t>
      </w:r>
      <w:r w:rsidRPr="008C6A47">
        <w:rPr>
          <w:spacing w:val="-6"/>
        </w:rPr>
        <w:t>=</w:t>
      </w:r>
      <w:r w:rsidRPr="008C6A47">
        <w:rPr>
          <w:rFonts w:hint="cs"/>
          <w:spacing w:val="-6"/>
          <w:rtl/>
        </w:rPr>
        <w:t xml:space="preserve"> </w:t>
      </w:r>
      <w:r w:rsidRPr="008C6A47">
        <w:rPr>
          <w:spacing w:val="-6"/>
        </w:rPr>
        <w:t>1</w:t>
      </w:r>
      <w:r w:rsidR="007B0ED0">
        <w:rPr>
          <w:spacing w:val="-6"/>
        </w:rPr>
        <w:t>,</w:t>
      </w:r>
      <w:r w:rsidRPr="008C6A47">
        <w:rPr>
          <w:spacing w:val="-6"/>
        </w:rPr>
        <w:t>6</w:t>
      </w:r>
      <w:r w:rsidRPr="008C6A47">
        <w:rPr>
          <w:rFonts w:hint="cs"/>
          <w:spacing w:val="-6"/>
          <w:rtl/>
        </w:rPr>
        <w:t xml:space="preserve"> </w:t>
      </w:r>
      <w:r w:rsidRPr="008C6A47">
        <w:rPr>
          <w:spacing w:val="-6"/>
        </w:rPr>
        <w:t>dB</w:t>
      </w:r>
      <w:r w:rsidRPr="008C6A47">
        <w:rPr>
          <w:rFonts w:hint="cs"/>
          <w:spacing w:val="-6"/>
          <w:rtl/>
        </w:rPr>
        <w:t>. وهكذا، فإن حرا</w:t>
      </w:r>
      <w:r w:rsidR="00CB3CFD" w:rsidRPr="008C6A47">
        <w:rPr>
          <w:rFonts w:hint="cs"/>
          <w:spacing w:val="-6"/>
          <w:rtl/>
        </w:rPr>
        <w:t>رة ضوضاء النظام عند دخل المستقبِل</w:t>
      </w:r>
      <w:r w:rsidR="00CB3CFD" w:rsidRPr="008C6A47">
        <w:rPr>
          <w:rFonts w:hint="cs"/>
          <w:spacing w:val="-6"/>
          <w:rtl/>
          <w:lang w:bidi="ar-EG"/>
        </w:rPr>
        <w:t xml:space="preserve"> </w:t>
      </w:r>
      <w:r w:rsidRPr="008C6A47">
        <w:rPr>
          <w:rFonts w:hint="cs"/>
          <w:spacing w:val="-6"/>
          <w:rtl/>
        </w:rPr>
        <w:t xml:space="preserve">(النقطة </w:t>
      </w:r>
      <w:r w:rsidRPr="008C6A47">
        <w:rPr>
          <w:spacing w:val="-6"/>
        </w:rPr>
        <w:t>B</w:t>
      </w:r>
      <w:r w:rsidRPr="008C6A47">
        <w:rPr>
          <w:rFonts w:hint="cs"/>
          <w:spacing w:val="-6"/>
          <w:rtl/>
        </w:rPr>
        <w:t xml:space="preserve"> في الشكل </w:t>
      </w:r>
      <w:r w:rsidRPr="008C6A47">
        <w:rPr>
          <w:spacing w:val="-6"/>
        </w:rPr>
        <w:t>1</w:t>
      </w:r>
      <w:r w:rsidRPr="008C6A47">
        <w:rPr>
          <w:rFonts w:hint="cs"/>
          <w:spacing w:val="-6"/>
          <w:rtl/>
        </w:rPr>
        <w:t xml:space="preserve">) تساوي </w:t>
      </w:r>
      <w:r w:rsidRPr="008C6A47">
        <w:rPr>
          <w:spacing w:val="-6"/>
        </w:rPr>
        <w:t>K 1 </w:t>
      </w:r>
      <w:r w:rsidR="00CB3CFD" w:rsidRPr="008C6A47">
        <w:rPr>
          <w:spacing w:val="-6"/>
        </w:rPr>
        <w:t>214</w:t>
      </w:r>
      <w:r w:rsidRPr="008C6A47">
        <w:rPr>
          <w:rFonts w:hint="cs"/>
          <w:spacing w:val="-6"/>
          <w:rtl/>
        </w:rPr>
        <w:t xml:space="preserve"> ومن ثم تكون الكثافة الطيفية للضوضاء </w:t>
      </w:r>
      <w:r w:rsidRPr="008C6A47">
        <w:rPr>
          <w:spacing w:val="-6"/>
        </w:rPr>
        <w:t>dB(W/Hz) 19</w:t>
      </w:r>
      <w:r w:rsidR="00CB3CFD" w:rsidRPr="008C6A47">
        <w:rPr>
          <w:spacing w:val="-6"/>
        </w:rPr>
        <w:t>7</w:t>
      </w:r>
      <w:r w:rsidR="00953394">
        <w:rPr>
          <w:spacing w:val="-6"/>
        </w:rPr>
        <w:t>,</w:t>
      </w:r>
      <w:r w:rsidR="00CB3CFD" w:rsidRPr="008C6A47">
        <w:rPr>
          <w:spacing w:val="-6"/>
        </w:rPr>
        <w:t>8</w:t>
      </w:r>
      <w:r w:rsidRPr="008C6A47">
        <w:rPr>
          <w:spacing w:val="-6"/>
        </w:rPr>
        <w:sym w:font="Symbol" w:char="F02D"/>
      </w:r>
      <w:r w:rsidRPr="008C6A47">
        <w:rPr>
          <w:spacing w:val="-6"/>
        </w:rPr>
        <w:t> = </w:t>
      </w:r>
      <w:r w:rsidRPr="008C6A47">
        <w:rPr>
          <w:i/>
          <w:iCs/>
          <w:spacing w:val="-6"/>
        </w:rPr>
        <w:t>N</w:t>
      </w:r>
      <w:r w:rsidRPr="008C6A47">
        <w:rPr>
          <w:spacing w:val="-6"/>
          <w:vertAlign w:val="subscript"/>
        </w:rPr>
        <w:t>0</w:t>
      </w:r>
      <w:r w:rsidRPr="008C6A47">
        <w:rPr>
          <w:rFonts w:hint="cs"/>
          <w:spacing w:val="-6"/>
          <w:rtl/>
        </w:rPr>
        <w:t>.</w:t>
      </w:r>
    </w:p>
    <w:p w:rsidR="00CB3CFD" w:rsidRPr="00F2659C" w:rsidRDefault="00CB3CFD" w:rsidP="007B0ED0">
      <w:r w:rsidRPr="00F2659C">
        <w:rPr>
          <w:rFonts w:hint="cs"/>
          <w:rtl/>
        </w:rPr>
        <w:t>وب</w:t>
      </w:r>
      <w:r>
        <w:rPr>
          <w:rFonts w:hint="cs"/>
          <w:rtl/>
        </w:rPr>
        <w:t>ما </w:t>
      </w:r>
      <w:r w:rsidRPr="00F2659C">
        <w:rPr>
          <w:rFonts w:hint="cs"/>
          <w:rtl/>
        </w:rPr>
        <w:t xml:space="preserve">أن </w:t>
      </w:r>
      <w:r>
        <w:rPr>
          <w:i/>
          <w:iCs/>
        </w:rPr>
        <w:t>C</w:t>
      </w:r>
      <w:r w:rsidRPr="002949F2">
        <w:rPr>
          <w:i/>
          <w:iCs/>
          <w:vertAlign w:val="subscript"/>
        </w:rPr>
        <w:t>min</w:t>
      </w:r>
      <w:r>
        <w:rPr>
          <w:rFonts w:ascii="Tms Rmn" w:hAnsi="Tms Rmn"/>
          <w:sz w:val="4"/>
        </w:rPr>
        <w:t> </w:t>
      </w:r>
      <w:r>
        <w:t>/</w:t>
      </w:r>
      <w:r>
        <w:rPr>
          <w:rFonts w:ascii="Tms Rmn" w:hAnsi="Tms Rmn"/>
          <w:sz w:val="4"/>
        </w:rPr>
        <w:t> </w:t>
      </w:r>
      <w:r>
        <w:rPr>
          <w:i/>
          <w:iCs/>
        </w:rPr>
        <w:t>N</w:t>
      </w:r>
      <w:r w:rsidRPr="002949F2">
        <w:rPr>
          <w:vertAlign w:val="subscript"/>
        </w:rPr>
        <w:t>0</w:t>
      </w:r>
      <w:r>
        <w:t> </w:t>
      </w:r>
      <w:r w:rsidRPr="00D82B23">
        <w:t>=</w:t>
      </w:r>
      <w:r>
        <w:t> 21 dB(Hz)</w:t>
      </w:r>
      <w:r w:rsidRPr="00F2659C">
        <w:rPr>
          <w:rFonts w:hint="cs"/>
          <w:rtl/>
        </w:rPr>
        <w:t xml:space="preserve"> فإن</w:t>
      </w:r>
      <w:r>
        <w:rPr>
          <w:rFonts w:hint="cs"/>
          <w:rtl/>
        </w:rPr>
        <w:t xml:space="preserve"> </w:t>
      </w:r>
      <w:r>
        <w:rPr>
          <w:i/>
          <w:iCs/>
        </w:rPr>
        <w:t>C</w:t>
      </w:r>
      <w:r w:rsidRPr="002949F2">
        <w:rPr>
          <w:i/>
          <w:iCs/>
          <w:vertAlign w:val="subscript"/>
        </w:rPr>
        <w:t>min</w:t>
      </w:r>
      <w:r>
        <w:rPr>
          <w:rFonts w:hint="cs"/>
          <w:rtl/>
        </w:rPr>
        <w:t> </w:t>
      </w:r>
      <w:r w:rsidRPr="00ED0DA8">
        <w:t>=</w:t>
      </w:r>
      <w:r>
        <w:rPr>
          <w:rFonts w:hint="cs"/>
          <w:rtl/>
        </w:rPr>
        <w:t> </w:t>
      </w:r>
      <w:r>
        <w:t>176</w:t>
      </w:r>
      <w:r w:rsidR="007B0ED0">
        <w:t>,</w:t>
      </w:r>
      <w:r>
        <w:t>8–</w:t>
      </w:r>
      <w:r>
        <w:rPr>
          <w:rFonts w:hint="cs"/>
          <w:rtl/>
        </w:rPr>
        <w:t> </w:t>
      </w:r>
      <w:r>
        <w:t>dBW</w:t>
      </w:r>
      <w:r w:rsidRPr="00F2659C">
        <w:rPr>
          <w:rFonts w:hint="cs"/>
          <w:rtl/>
        </w:rPr>
        <w:t xml:space="preserve">. لذلك فإن أي بث هامشي </w:t>
      </w:r>
      <w:r>
        <w:rPr>
          <w:rFonts w:hint="cs"/>
          <w:rtl/>
        </w:rPr>
        <w:t>ضيق النطاق</w:t>
      </w:r>
      <w:r w:rsidRPr="00F2659C">
        <w:rPr>
          <w:rFonts w:hint="cs"/>
          <w:rtl/>
        </w:rPr>
        <w:t xml:space="preserve"> أكبر من</w:t>
      </w:r>
      <w:r w:rsidR="00D85D7B">
        <w:rPr>
          <w:rFonts w:hint="eastAsia"/>
          <w:rtl/>
        </w:rPr>
        <w:t> </w:t>
      </w:r>
      <w:r>
        <w:t>176</w:t>
      </w:r>
      <w:r w:rsidR="007B0ED0">
        <w:t>,</w:t>
      </w:r>
      <w:r>
        <w:t>8</w:t>
      </w:r>
      <w:r>
        <w:sym w:font="Symbol" w:char="F02D"/>
      </w:r>
      <w:r>
        <w:rPr>
          <w:rFonts w:hint="eastAsia"/>
          <w:rtl/>
        </w:rPr>
        <w:t> </w:t>
      </w:r>
      <w:r w:rsidRPr="00F2659C">
        <w:t>dBW</w:t>
      </w:r>
      <w:r w:rsidRPr="00F2659C">
        <w:rPr>
          <w:rFonts w:hint="cs"/>
          <w:rtl/>
        </w:rPr>
        <w:t xml:space="preserve"> عند دخل </w:t>
      </w:r>
      <w:r>
        <w:rPr>
          <w:rFonts w:hint="cs"/>
          <w:rtl/>
        </w:rPr>
        <w:t xml:space="preserve">النظام </w:t>
      </w:r>
      <w:r>
        <w:t>ARGOS</w:t>
      </w:r>
      <w:r w:rsidRPr="00F2659C">
        <w:rPr>
          <w:rFonts w:hint="cs"/>
          <w:rtl/>
        </w:rPr>
        <w:t xml:space="preserve"> (النقطة </w:t>
      </w:r>
      <w:r w:rsidRPr="00F2659C">
        <w:t>B</w:t>
      </w:r>
      <w:r w:rsidRPr="00F2659C">
        <w:rPr>
          <w:rFonts w:hint="cs"/>
          <w:rtl/>
        </w:rPr>
        <w:t xml:space="preserve"> في الشكل </w:t>
      </w:r>
      <w:r>
        <w:t>1</w:t>
      </w:r>
      <w:r w:rsidRPr="00F2659C">
        <w:rPr>
          <w:rFonts w:hint="cs"/>
          <w:rtl/>
        </w:rPr>
        <w:t>)، سوف يؤدي إلى انحطاط في سعة النظام.</w:t>
      </w:r>
    </w:p>
    <w:p w:rsidR="00CB3CFD" w:rsidRPr="00F2659C" w:rsidRDefault="00CB3CFD" w:rsidP="00CB3CFD">
      <w:r>
        <w:rPr>
          <w:rFonts w:hint="cs"/>
          <w:rtl/>
        </w:rPr>
        <w:t>وعندئذ</w:t>
      </w:r>
      <w:r w:rsidRPr="00F2659C">
        <w:rPr>
          <w:rFonts w:hint="cs"/>
          <w:rtl/>
        </w:rPr>
        <w:t xml:space="preserve"> يكون من الضروري حساب هذه السوية القصوى المقبولة من الخط الطيفي عند دخل هوائي </w:t>
      </w:r>
      <w:r>
        <w:rPr>
          <w:rFonts w:hint="cs"/>
          <w:rtl/>
        </w:rPr>
        <w:t xml:space="preserve">النظام </w:t>
      </w:r>
      <w:r>
        <w:t>ARGOS</w:t>
      </w:r>
      <w:r>
        <w:rPr>
          <w:rFonts w:hint="cs"/>
          <w:rtl/>
        </w:rPr>
        <w:t>.</w:t>
      </w:r>
    </w:p>
    <w:p w:rsidR="00CB3CFD" w:rsidRPr="00F2659C" w:rsidRDefault="00CB3CFD" w:rsidP="00D006D3">
      <w:r w:rsidRPr="00F2659C">
        <w:rPr>
          <w:rFonts w:hint="cs"/>
          <w:rtl/>
        </w:rPr>
        <w:t xml:space="preserve">ويعبّر عن مواصفة مخطط كسب هوائي </w:t>
      </w:r>
      <w:r>
        <w:rPr>
          <w:rFonts w:hint="cs"/>
          <w:rtl/>
        </w:rPr>
        <w:t xml:space="preserve">استقبال النظام </w:t>
      </w:r>
      <w:r>
        <w:t>ARGOS</w:t>
      </w:r>
      <w:r>
        <w:rPr>
          <w:rFonts w:hint="cs"/>
          <w:rtl/>
          <w:lang w:bidi="ar-EG"/>
        </w:rPr>
        <w:t xml:space="preserve"> </w:t>
      </w:r>
      <w:r w:rsidRPr="00F2659C">
        <w:rPr>
          <w:rFonts w:hint="cs"/>
          <w:rtl/>
        </w:rPr>
        <w:t xml:space="preserve">وفقاً لزاوية النظير في الجدول </w:t>
      </w:r>
      <w:r>
        <w:t>2</w:t>
      </w:r>
      <w:r w:rsidRPr="00F2659C">
        <w:rPr>
          <w:rFonts w:hint="cs"/>
          <w:rtl/>
        </w:rPr>
        <w:t>.</w:t>
      </w:r>
    </w:p>
    <w:p w:rsidR="00CB3CFD" w:rsidRPr="00F2659C" w:rsidRDefault="00CB3CFD" w:rsidP="00CB3CFD">
      <w:pPr>
        <w:pStyle w:val="TableNo"/>
      </w:pPr>
      <w:r w:rsidRPr="00F2659C">
        <w:rPr>
          <w:rFonts w:hint="cs"/>
          <w:rtl/>
        </w:rPr>
        <w:t>الج</w:t>
      </w:r>
      <w:r>
        <w:rPr>
          <w:rFonts w:hint="cs"/>
          <w:rtl/>
          <w:lang w:bidi="ar-SA"/>
        </w:rPr>
        <w:t>ـ</w:t>
      </w:r>
      <w:r w:rsidRPr="00F2659C">
        <w:rPr>
          <w:rFonts w:hint="cs"/>
          <w:rtl/>
        </w:rPr>
        <w:t xml:space="preserve">دول </w:t>
      </w:r>
      <w:r>
        <w:t>2</w:t>
      </w:r>
    </w:p>
    <w:p w:rsidR="00CB3CFD" w:rsidRPr="002C2E47" w:rsidRDefault="00CB3CFD" w:rsidP="00897348">
      <w:pPr>
        <w:pStyle w:val="Tabletitle"/>
      </w:pPr>
      <w:r w:rsidRPr="002C2E47">
        <w:rPr>
          <w:rFonts w:hint="cs"/>
          <w:rtl/>
        </w:rPr>
        <w:t xml:space="preserve">مخطط كسب هوائي </w:t>
      </w:r>
      <w:r w:rsidR="00897348">
        <w:rPr>
          <w:rFonts w:hint="cs"/>
          <w:rtl/>
        </w:rPr>
        <w:t xml:space="preserve">الاستقبال </w:t>
      </w:r>
      <w:r w:rsidRPr="002C2E47">
        <w:t>(UDA)</w:t>
      </w:r>
      <w:r w:rsidRPr="002C2E47">
        <w:rPr>
          <w:rFonts w:hint="cs"/>
          <w:rtl/>
        </w:rPr>
        <w:t xml:space="preserve"> </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58"/>
        <w:gridCol w:w="788"/>
        <w:gridCol w:w="788"/>
        <w:gridCol w:w="788"/>
        <w:gridCol w:w="788"/>
        <w:gridCol w:w="788"/>
        <w:gridCol w:w="788"/>
        <w:gridCol w:w="788"/>
        <w:gridCol w:w="788"/>
        <w:gridCol w:w="788"/>
        <w:gridCol w:w="789"/>
      </w:tblGrid>
      <w:tr w:rsidR="00CB3CFD" w:rsidRPr="00F2659C" w:rsidTr="00896FDA">
        <w:trPr>
          <w:cantSplit/>
          <w:jc w:val="center"/>
        </w:trPr>
        <w:tc>
          <w:tcPr>
            <w:tcW w:w="1758" w:type="dxa"/>
          </w:tcPr>
          <w:p w:rsidR="00CB3CFD" w:rsidRPr="006775FD" w:rsidRDefault="00CB3CFD" w:rsidP="00D006D3">
            <w:pPr>
              <w:pStyle w:val="Tablehead"/>
            </w:pPr>
            <w:r w:rsidRPr="006775FD">
              <w:rPr>
                <w:rFonts w:hint="cs"/>
                <w:rtl/>
              </w:rPr>
              <w:t>زاوية ساتل النظير</w:t>
            </w:r>
          </w:p>
        </w:tc>
        <w:tc>
          <w:tcPr>
            <w:tcW w:w="788" w:type="dxa"/>
          </w:tcPr>
          <w:p w:rsidR="00CB3CFD" w:rsidRPr="006775FD" w:rsidRDefault="00CB3CFD" w:rsidP="00D006D3">
            <w:pPr>
              <w:pStyle w:val="Tablehead"/>
            </w:pPr>
            <w:r w:rsidRPr="006775FD">
              <w:t>62</w:t>
            </w:r>
          </w:p>
        </w:tc>
        <w:tc>
          <w:tcPr>
            <w:tcW w:w="788" w:type="dxa"/>
          </w:tcPr>
          <w:p w:rsidR="00CB3CFD" w:rsidRPr="006775FD" w:rsidRDefault="00CB3CFD" w:rsidP="00D006D3">
            <w:pPr>
              <w:pStyle w:val="Tablehead"/>
            </w:pPr>
            <w:r w:rsidRPr="006775FD">
              <w:t>59</w:t>
            </w:r>
          </w:p>
        </w:tc>
        <w:tc>
          <w:tcPr>
            <w:tcW w:w="788" w:type="dxa"/>
          </w:tcPr>
          <w:p w:rsidR="00CB3CFD" w:rsidRPr="006775FD" w:rsidRDefault="00CB3CFD" w:rsidP="00D006D3">
            <w:pPr>
              <w:pStyle w:val="Tablehead"/>
            </w:pPr>
            <w:r w:rsidRPr="006775FD">
              <w:t>54</w:t>
            </w:r>
          </w:p>
        </w:tc>
        <w:tc>
          <w:tcPr>
            <w:tcW w:w="788" w:type="dxa"/>
          </w:tcPr>
          <w:p w:rsidR="00CB3CFD" w:rsidRPr="006775FD" w:rsidRDefault="00CB3CFD" w:rsidP="00D006D3">
            <w:pPr>
              <w:pStyle w:val="Tablehead"/>
            </w:pPr>
            <w:r w:rsidRPr="006775FD">
              <w:t>47</w:t>
            </w:r>
          </w:p>
        </w:tc>
        <w:tc>
          <w:tcPr>
            <w:tcW w:w="788" w:type="dxa"/>
          </w:tcPr>
          <w:p w:rsidR="00CB3CFD" w:rsidRPr="006775FD" w:rsidRDefault="00CB3CFD" w:rsidP="00D006D3">
            <w:pPr>
              <w:pStyle w:val="Tablehead"/>
            </w:pPr>
            <w:r w:rsidRPr="006775FD">
              <w:t>39</w:t>
            </w:r>
          </w:p>
        </w:tc>
        <w:tc>
          <w:tcPr>
            <w:tcW w:w="788" w:type="dxa"/>
          </w:tcPr>
          <w:p w:rsidR="00CB3CFD" w:rsidRPr="006775FD" w:rsidRDefault="00CB3CFD" w:rsidP="00D006D3">
            <w:pPr>
              <w:pStyle w:val="Tablehead"/>
            </w:pPr>
            <w:r w:rsidRPr="006775FD">
              <w:t>31</w:t>
            </w:r>
          </w:p>
        </w:tc>
        <w:tc>
          <w:tcPr>
            <w:tcW w:w="788" w:type="dxa"/>
          </w:tcPr>
          <w:p w:rsidR="00CB3CFD" w:rsidRPr="006775FD" w:rsidRDefault="00CB3CFD" w:rsidP="00D006D3">
            <w:pPr>
              <w:pStyle w:val="Tablehead"/>
            </w:pPr>
            <w:r w:rsidRPr="006775FD">
              <w:t>22</w:t>
            </w:r>
          </w:p>
        </w:tc>
        <w:tc>
          <w:tcPr>
            <w:tcW w:w="788" w:type="dxa"/>
          </w:tcPr>
          <w:p w:rsidR="00CB3CFD" w:rsidRPr="006775FD" w:rsidRDefault="00CB3CFD" w:rsidP="00D006D3">
            <w:pPr>
              <w:pStyle w:val="Tablehead"/>
            </w:pPr>
            <w:r w:rsidRPr="006775FD">
              <w:t>13</w:t>
            </w:r>
          </w:p>
        </w:tc>
        <w:tc>
          <w:tcPr>
            <w:tcW w:w="788" w:type="dxa"/>
          </w:tcPr>
          <w:p w:rsidR="00CB3CFD" w:rsidRPr="006775FD" w:rsidRDefault="00CB3CFD" w:rsidP="00D006D3">
            <w:pPr>
              <w:pStyle w:val="Tablehead"/>
            </w:pPr>
            <w:r w:rsidRPr="006775FD">
              <w:t>5</w:t>
            </w:r>
          </w:p>
        </w:tc>
        <w:tc>
          <w:tcPr>
            <w:tcW w:w="789" w:type="dxa"/>
          </w:tcPr>
          <w:p w:rsidR="00CB3CFD" w:rsidRPr="006775FD" w:rsidRDefault="00CB3CFD" w:rsidP="00D006D3">
            <w:pPr>
              <w:pStyle w:val="Tablehead"/>
            </w:pPr>
            <w:r w:rsidRPr="006775FD">
              <w:t>0</w:t>
            </w:r>
          </w:p>
        </w:tc>
      </w:tr>
      <w:tr w:rsidR="00CB3CFD" w:rsidRPr="00F2659C" w:rsidTr="00896FDA">
        <w:trPr>
          <w:cantSplit/>
          <w:jc w:val="center"/>
        </w:trPr>
        <w:tc>
          <w:tcPr>
            <w:tcW w:w="1758" w:type="dxa"/>
          </w:tcPr>
          <w:p w:rsidR="00CB3CFD" w:rsidRPr="00896FDA" w:rsidRDefault="00CB3CFD" w:rsidP="00896FDA">
            <w:pPr>
              <w:pStyle w:val="Tabletext"/>
            </w:pPr>
            <w:r w:rsidRPr="00896FDA">
              <w:rPr>
                <w:rFonts w:hint="cs"/>
                <w:rtl/>
              </w:rPr>
              <w:t xml:space="preserve">الكسب في </w:t>
            </w:r>
            <w:r w:rsidRPr="00896FDA">
              <w:t>RHCP</w:t>
            </w:r>
          </w:p>
        </w:tc>
        <w:tc>
          <w:tcPr>
            <w:tcW w:w="788" w:type="dxa"/>
          </w:tcPr>
          <w:p w:rsidR="00CB3CFD" w:rsidRPr="00896FDA" w:rsidRDefault="00CB3CFD" w:rsidP="00896FDA">
            <w:pPr>
              <w:pStyle w:val="Tabletext"/>
              <w:ind w:left="113"/>
            </w:pPr>
            <w:r w:rsidRPr="00896FDA">
              <w:t>3</w:t>
            </w:r>
            <w:r w:rsidR="007B0ED0">
              <w:t>,</w:t>
            </w:r>
            <w:r w:rsidRPr="00896FDA">
              <w:t>85</w:t>
            </w:r>
          </w:p>
        </w:tc>
        <w:tc>
          <w:tcPr>
            <w:tcW w:w="788" w:type="dxa"/>
          </w:tcPr>
          <w:p w:rsidR="00CB3CFD" w:rsidRPr="00896FDA" w:rsidRDefault="00CB3CFD" w:rsidP="00896FDA">
            <w:pPr>
              <w:pStyle w:val="Tabletext"/>
              <w:ind w:left="113"/>
            </w:pPr>
            <w:r w:rsidRPr="00896FDA">
              <w:t>3</w:t>
            </w:r>
            <w:r w:rsidR="007B0ED0">
              <w:t>,</w:t>
            </w:r>
            <w:r w:rsidRPr="00896FDA">
              <w:t>54</w:t>
            </w:r>
          </w:p>
        </w:tc>
        <w:tc>
          <w:tcPr>
            <w:tcW w:w="788" w:type="dxa"/>
          </w:tcPr>
          <w:p w:rsidR="00CB3CFD" w:rsidRPr="00896FDA" w:rsidRDefault="00CB3CFD" w:rsidP="00896FDA">
            <w:pPr>
              <w:pStyle w:val="Tabletext"/>
              <w:ind w:left="113"/>
            </w:pPr>
            <w:r w:rsidRPr="00896FDA">
              <w:t>2</w:t>
            </w:r>
            <w:r w:rsidR="007B0ED0">
              <w:t>,</w:t>
            </w:r>
            <w:r w:rsidRPr="00896FDA">
              <w:t>62</w:t>
            </w:r>
          </w:p>
        </w:tc>
        <w:tc>
          <w:tcPr>
            <w:tcW w:w="788" w:type="dxa"/>
          </w:tcPr>
          <w:p w:rsidR="00CB3CFD" w:rsidRPr="00896FDA" w:rsidRDefault="00CB3CFD" w:rsidP="00896FDA">
            <w:pPr>
              <w:pStyle w:val="Tabletext"/>
              <w:ind w:left="113"/>
            </w:pPr>
            <w:r w:rsidRPr="00896FDA">
              <w:t>1</w:t>
            </w:r>
            <w:r w:rsidR="007B0ED0">
              <w:t>,</w:t>
            </w:r>
            <w:r w:rsidRPr="00896FDA">
              <w:t>24</w:t>
            </w:r>
          </w:p>
        </w:tc>
        <w:tc>
          <w:tcPr>
            <w:tcW w:w="788" w:type="dxa"/>
          </w:tcPr>
          <w:p w:rsidR="00CB3CFD" w:rsidRPr="00896FDA" w:rsidRDefault="00CB3CFD" w:rsidP="00896FDA">
            <w:pPr>
              <w:pStyle w:val="Tabletext"/>
            </w:pPr>
            <w:r w:rsidRPr="00896FDA">
              <w:rPr>
                <w:rFonts w:hint="cs"/>
                <w:rtl/>
              </w:rPr>
              <w:t>-</w:t>
            </w:r>
            <w:r w:rsidRPr="00896FDA">
              <w:t>0</w:t>
            </w:r>
            <w:r w:rsidR="007B0ED0">
              <w:t>,</w:t>
            </w:r>
            <w:r w:rsidRPr="00896FDA">
              <w:t>17</w:t>
            </w:r>
          </w:p>
        </w:tc>
        <w:tc>
          <w:tcPr>
            <w:tcW w:w="788" w:type="dxa"/>
          </w:tcPr>
          <w:p w:rsidR="00CB3CFD" w:rsidRPr="00896FDA" w:rsidRDefault="00CB3CFD" w:rsidP="00896FDA">
            <w:pPr>
              <w:pStyle w:val="Tabletext"/>
            </w:pPr>
            <w:r w:rsidRPr="00896FDA">
              <w:rPr>
                <w:rFonts w:hint="cs"/>
                <w:rtl/>
              </w:rPr>
              <w:t>-</w:t>
            </w:r>
            <w:r w:rsidRPr="00896FDA">
              <w:t>1</w:t>
            </w:r>
            <w:r w:rsidR="007B0ED0">
              <w:t>,</w:t>
            </w:r>
            <w:r w:rsidRPr="00896FDA">
              <w:t>33</w:t>
            </w:r>
          </w:p>
        </w:tc>
        <w:tc>
          <w:tcPr>
            <w:tcW w:w="788" w:type="dxa"/>
          </w:tcPr>
          <w:p w:rsidR="00CB3CFD" w:rsidRPr="00896FDA" w:rsidRDefault="00CB3CFD" w:rsidP="00896FDA">
            <w:pPr>
              <w:pStyle w:val="Tabletext"/>
            </w:pPr>
            <w:r w:rsidRPr="00896FDA">
              <w:rPr>
                <w:rFonts w:hint="cs"/>
                <w:rtl/>
              </w:rPr>
              <w:t>-</w:t>
            </w:r>
            <w:r w:rsidRPr="00896FDA">
              <w:t>2</w:t>
            </w:r>
            <w:r w:rsidR="007B0ED0">
              <w:t>,</w:t>
            </w:r>
            <w:r w:rsidRPr="00896FDA">
              <w:t>24</w:t>
            </w:r>
          </w:p>
        </w:tc>
        <w:tc>
          <w:tcPr>
            <w:tcW w:w="788" w:type="dxa"/>
          </w:tcPr>
          <w:p w:rsidR="00CB3CFD" w:rsidRPr="00896FDA" w:rsidRDefault="00CB3CFD" w:rsidP="00896FDA">
            <w:pPr>
              <w:pStyle w:val="Tabletext"/>
            </w:pPr>
            <w:r w:rsidRPr="00896FDA">
              <w:rPr>
                <w:rFonts w:hint="cs"/>
                <w:rtl/>
              </w:rPr>
              <w:t>-</w:t>
            </w:r>
            <w:r w:rsidRPr="00896FDA">
              <w:t>3</w:t>
            </w:r>
            <w:r w:rsidR="007B0ED0">
              <w:t>,</w:t>
            </w:r>
            <w:r w:rsidRPr="00896FDA">
              <w:t>08</w:t>
            </w:r>
          </w:p>
        </w:tc>
        <w:tc>
          <w:tcPr>
            <w:tcW w:w="788" w:type="dxa"/>
          </w:tcPr>
          <w:p w:rsidR="00CB3CFD" w:rsidRPr="00896FDA" w:rsidRDefault="00CB3CFD" w:rsidP="00896FDA">
            <w:pPr>
              <w:pStyle w:val="Tabletext"/>
            </w:pPr>
            <w:r w:rsidRPr="00896FDA">
              <w:rPr>
                <w:rFonts w:hint="cs"/>
                <w:rtl/>
              </w:rPr>
              <w:t>-</w:t>
            </w:r>
            <w:r w:rsidRPr="00896FDA">
              <w:t>3</w:t>
            </w:r>
            <w:r w:rsidR="007B0ED0">
              <w:t>,</w:t>
            </w:r>
            <w:r w:rsidRPr="00896FDA">
              <w:t>80</w:t>
            </w:r>
          </w:p>
        </w:tc>
        <w:tc>
          <w:tcPr>
            <w:tcW w:w="789" w:type="dxa"/>
          </w:tcPr>
          <w:p w:rsidR="00CB3CFD" w:rsidRPr="00896FDA" w:rsidRDefault="00CB3CFD" w:rsidP="00896FDA">
            <w:pPr>
              <w:pStyle w:val="Tabletext"/>
            </w:pPr>
            <w:r w:rsidRPr="00896FDA">
              <w:rPr>
                <w:rFonts w:hint="cs"/>
                <w:rtl/>
              </w:rPr>
              <w:t>-</w:t>
            </w:r>
            <w:r w:rsidRPr="00896FDA">
              <w:t>3</w:t>
            </w:r>
            <w:r w:rsidR="007B0ED0">
              <w:t>,</w:t>
            </w:r>
            <w:r w:rsidRPr="00896FDA">
              <w:t>96</w:t>
            </w:r>
          </w:p>
        </w:tc>
      </w:tr>
      <w:tr w:rsidR="00CB3CFD" w:rsidRPr="00F2659C" w:rsidTr="00896FDA">
        <w:trPr>
          <w:cantSplit/>
          <w:jc w:val="center"/>
        </w:trPr>
        <w:tc>
          <w:tcPr>
            <w:tcW w:w="1758" w:type="dxa"/>
          </w:tcPr>
          <w:p w:rsidR="00CB3CFD" w:rsidRPr="00896FDA" w:rsidRDefault="00CB3CFD" w:rsidP="00896FDA">
            <w:pPr>
              <w:pStyle w:val="Tabletext"/>
              <w:rPr>
                <w:rtl/>
              </w:rPr>
            </w:pPr>
            <w:r w:rsidRPr="00896FDA">
              <w:rPr>
                <w:rFonts w:hint="cs"/>
                <w:rtl/>
              </w:rPr>
              <w:t xml:space="preserve">الكسب في </w:t>
            </w:r>
            <w:r w:rsidRPr="00896FDA">
              <w:t>LHCP</w:t>
            </w:r>
          </w:p>
        </w:tc>
        <w:tc>
          <w:tcPr>
            <w:tcW w:w="788" w:type="dxa"/>
          </w:tcPr>
          <w:p w:rsidR="00CB3CFD" w:rsidRPr="00896FDA" w:rsidRDefault="00CB3CFD" w:rsidP="00896FDA">
            <w:pPr>
              <w:pStyle w:val="Tabletext"/>
            </w:pPr>
            <w:r w:rsidRPr="00896FDA">
              <w:rPr>
                <w:rFonts w:hint="cs"/>
                <w:rtl/>
              </w:rPr>
              <w:t>-</w:t>
            </w:r>
            <w:r w:rsidRPr="00896FDA">
              <w:t>5</w:t>
            </w:r>
            <w:r w:rsidR="007B0ED0">
              <w:t>,</w:t>
            </w:r>
            <w:r w:rsidRPr="00896FDA">
              <w:t>69</w:t>
            </w:r>
          </w:p>
        </w:tc>
        <w:tc>
          <w:tcPr>
            <w:tcW w:w="788" w:type="dxa"/>
          </w:tcPr>
          <w:p w:rsidR="00CB3CFD" w:rsidRPr="00896FDA" w:rsidRDefault="00CB3CFD" w:rsidP="00896FDA">
            <w:pPr>
              <w:pStyle w:val="Tabletext"/>
            </w:pPr>
            <w:r w:rsidRPr="00896FDA">
              <w:rPr>
                <w:rFonts w:hint="cs"/>
                <w:rtl/>
              </w:rPr>
              <w:t>-</w:t>
            </w:r>
            <w:r w:rsidRPr="00896FDA">
              <w:t>6</w:t>
            </w:r>
            <w:r w:rsidR="007B0ED0">
              <w:t>,</w:t>
            </w:r>
            <w:r w:rsidRPr="00896FDA">
              <w:t>23</w:t>
            </w:r>
          </w:p>
        </w:tc>
        <w:tc>
          <w:tcPr>
            <w:tcW w:w="788" w:type="dxa"/>
          </w:tcPr>
          <w:p w:rsidR="00CB3CFD" w:rsidRPr="00896FDA" w:rsidRDefault="00CB3CFD" w:rsidP="00896FDA">
            <w:pPr>
              <w:pStyle w:val="Tabletext"/>
            </w:pPr>
            <w:r w:rsidRPr="00896FDA">
              <w:rPr>
                <w:rFonts w:hint="cs"/>
                <w:rtl/>
              </w:rPr>
              <w:t>-</w:t>
            </w:r>
            <w:r w:rsidRPr="00896FDA">
              <w:t>7</w:t>
            </w:r>
            <w:r w:rsidR="007B0ED0">
              <w:t>,</w:t>
            </w:r>
            <w:r w:rsidRPr="00896FDA">
              <w:t>52</w:t>
            </w:r>
          </w:p>
        </w:tc>
        <w:tc>
          <w:tcPr>
            <w:tcW w:w="788" w:type="dxa"/>
          </w:tcPr>
          <w:p w:rsidR="00CB3CFD" w:rsidRPr="00896FDA" w:rsidRDefault="00CB3CFD" w:rsidP="00896FDA">
            <w:pPr>
              <w:pStyle w:val="Tabletext"/>
            </w:pPr>
            <w:r w:rsidRPr="00896FDA">
              <w:rPr>
                <w:rFonts w:hint="cs"/>
                <w:rtl/>
              </w:rPr>
              <w:t>-</w:t>
            </w:r>
            <w:r w:rsidRPr="00896FDA">
              <w:t>9</w:t>
            </w:r>
            <w:r w:rsidR="007B0ED0">
              <w:t>,</w:t>
            </w:r>
            <w:r w:rsidRPr="00896FDA">
              <w:t>39</w:t>
            </w:r>
          </w:p>
        </w:tc>
        <w:tc>
          <w:tcPr>
            <w:tcW w:w="788" w:type="dxa"/>
          </w:tcPr>
          <w:p w:rsidR="00CB3CFD" w:rsidRPr="00896FDA" w:rsidRDefault="00CB3CFD" w:rsidP="00896FDA">
            <w:pPr>
              <w:pStyle w:val="Tabletext"/>
            </w:pPr>
            <w:r w:rsidRPr="00896FDA">
              <w:rPr>
                <w:rFonts w:hint="cs"/>
                <w:rtl/>
              </w:rPr>
              <w:t>-</w:t>
            </w:r>
            <w:r w:rsidRPr="00896FDA">
              <w:t>11</w:t>
            </w:r>
            <w:r w:rsidR="007B0ED0">
              <w:t>,</w:t>
            </w:r>
            <w:r w:rsidRPr="00896FDA">
              <w:t>39</w:t>
            </w:r>
          </w:p>
        </w:tc>
        <w:tc>
          <w:tcPr>
            <w:tcW w:w="788" w:type="dxa"/>
          </w:tcPr>
          <w:p w:rsidR="00CB3CFD" w:rsidRPr="00896FDA" w:rsidRDefault="00CB3CFD" w:rsidP="00896FDA">
            <w:pPr>
              <w:pStyle w:val="Tabletext"/>
            </w:pPr>
            <w:r w:rsidRPr="00896FDA">
              <w:rPr>
                <w:rFonts w:hint="cs"/>
                <w:rtl/>
              </w:rPr>
              <w:t>-</w:t>
            </w:r>
            <w:r w:rsidRPr="00896FDA">
              <w:t>13</w:t>
            </w:r>
            <w:r w:rsidR="007B0ED0">
              <w:t>,</w:t>
            </w:r>
            <w:r w:rsidRPr="00896FDA">
              <w:t>12</w:t>
            </w:r>
          </w:p>
        </w:tc>
        <w:tc>
          <w:tcPr>
            <w:tcW w:w="788" w:type="dxa"/>
          </w:tcPr>
          <w:p w:rsidR="00CB3CFD" w:rsidRPr="00896FDA" w:rsidRDefault="00CB3CFD" w:rsidP="00896FDA">
            <w:pPr>
              <w:pStyle w:val="Tabletext"/>
              <w:rPr>
                <w:rtl/>
              </w:rPr>
            </w:pPr>
            <w:r w:rsidRPr="00896FDA">
              <w:rPr>
                <w:rFonts w:hint="cs"/>
                <w:rtl/>
              </w:rPr>
              <w:t>-</w:t>
            </w:r>
            <w:r w:rsidRPr="00896FDA">
              <w:t>14</w:t>
            </w:r>
            <w:r w:rsidR="007B0ED0">
              <w:t>,</w:t>
            </w:r>
            <w:r w:rsidRPr="00896FDA">
              <w:t>52</w:t>
            </w:r>
          </w:p>
        </w:tc>
        <w:tc>
          <w:tcPr>
            <w:tcW w:w="788" w:type="dxa"/>
          </w:tcPr>
          <w:p w:rsidR="00CB3CFD" w:rsidRPr="00896FDA" w:rsidRDefault="00CB3CFD" w:rsidP="00896FDA">
            <w:pPr>
              <w:pStyle w:val="Tabletext"/>
            </w:pPr>
            <w:r w:rsidRPr="00896FDA">
              <w:rPr>
                <w:rFonts w:hint="cs"/>
                <w:rtl/>
              </w:rPr>
              <w:t>-</w:t>
            </w:r>
            <w:r w:rsidRPr="00896FDA">
              <w:t>15</w:t>
            </w:r>
            <w:r w:rsidR="007B0ED0">
              <w:t>,</w:t>
            </w:r>
            <w:r w:rsidRPr="00896FDA">
              <w:t>77</w:t>
            </w:r>
          </w:p>
        </w:tc>
        <w:tc>
          <w:tcPr>
            <w:tcW w:w="788" w:type="dxa"/>
          </w:tcPr>
          <w:p w:rsidR="00CB3CFD" w:rsidRPr="00896FDA" w:rsidRDefault="00CB3CFD" w:rsidP="00896FDA">
            <w:pPr>
              <w:pStyle w:val="Tabletext"/>
            </w:pPr>
            <w:r w:rsidRPr="00896FDA">
              <w:rPr>
                <w:rFonts w:hint="cs"/>
                <w:rtl/>
              </w:rPr>
              <w:t>-</w:t>
            </w:r>
            <w:r w:rsidRPr="00896FDA">
              <w:t>17</w:t>
            </w:r>
            <w:r w:rsidR="007B0ED0">
              <w:t>,</w:t>
            </w:r>
            <w:r w:rsidRPr="00896FDA">
              <w:t>17</w:t>
            </w:r>
          </w:p>
        </w:tc>
        <w:tc>
          <w:tcPr>
            <w:tcW w:w="789" w:type="dxa"/>
          </w:tcPr>
          <w:p w:rsidR="00CB3CFD" w:rsidRPr="00896FDA" w:rsidRDefault="00CB3CFD" w:rsidP="00896FDA">
            <w:pPr>
              <w:pStyle w:val="Tabletext"/>
            </w:pPr>
            <w:r w:rsidRPr="00896FDA">
              <w:rPr>
                <w:rFonts w:hint="cs"/>
                <w:rtl/>
              </w:rPr>
              <w:t>-</w:t>
            </w:r>
            <w:r w:rsidRPr="00896FDA">
              <w:t>18</w:t>
            </w:r>
            <w:r w:rsidR="007B0ED0">
              <w:t>,</w:t>
            </w:r>
            <w:r w:rsidRPr="00896FDA">
              <w:t>00</w:t>
            </w:r>
          </w:p>
        </w:tc>
      </w:tr>
      <w:tr w:rsidR="00CB3CFD" w:rsidRPr="00F2659C" w:rsidTr="00896FDA">
        <w:trPr>
          <w:cantSplit/>
          <w:jc w:val="center"/>
        </w:trPr>
        <w:tc>
          <w:tcPr>
            <w:tcW w:w="1758" w:type="dxa"/>
          </w:tcPr>
          <w:p w:rsidR="00CB3CFD" w:rsidRPr="00896FDA" w:rsidRDefault="00CB3CFD" w:rsidP="00896FDA">
            <w:pPr>
              <w:pStyle w:val="Tabletext"/>
            </w:pPr>
            <w:r w:rsidRPr="00896FDA">
              <w:rPr>
                <w:rFonts w:hint="cs"/>
                <w:rtl/>
              </w:rPr>
              <w:t>النسبة المحورية</w:t>
            </w:r>
          </w:p>
        </w:tc>
        <w:tc>
          <w:tcPr>
            <w:tcW w:w="788" w:type="dxa"/>
          </w:tcPr>
          <w:p w:rsidR="00CB3CFD" w:rsidRPr="00896FDA" w:rsidRDefault="00CB3CFD" w:rsidP="00896FDA">
            <w:pPr>
              <w:pStyle w:val="Tabletext"/>
              <w:ind w:left="113"/>
            </w:pPr>
            <w:r w:rsidRPr="00896FDA">
              <w:t>6</w:t>
            </w:r>
            <w:r w:rsidR="007B0ED0">
              <w:t>,</w:t>
            </w:r>
            <w:r w:rsidRPr="00896FDA">
              <w:t>02</w:t>
            </w:r>
          </w:p>
        </w:tc>
        <w:tc>
          <w:tcPr>
            <w:tcW w:w="788" w:type="dxa"/>
          </w:tcPr>
          <w:p w:rsidR="00CB3CFD" w:rsidRPr="00896FDA" w:rsidRDefault="00CB3CFD" w:rsidP="00896FDA">
            <w:pPr>
              <w:pStyle w:val="Tabletext"/>
              <w:ind w:left="113"/>
            </w:pPr>
            <w:r w:rsidRPr="00896FDA">
              <w:t>5</w:t>
            </w:r>
            <w:r w:rsidR="007B0ED0">
              <w:t>,</w:t>
            </w:r>
            <w:r w:rsidRPr="00896FDA">
              <w:t>85</w:t>
            </w:r>
          </w:p>
        </w:tc>
        <w:tc>
          <w:tcPr>
            <w:tcW w:w="788" w:type="dxa"/>
          </w:tcPr>
          <w:p w:rsidR="00CB3CFD" w:rsidRPr="00896FDA" w:rsidRDefault="00CB3CFD" w:rsidP="00896FDA">
            <w:pPr>
              <w:pStyle w:val="Tabletext"/>
              <w:ind w:left="113"/>
            </w:pPr>
            <w:r w:rsidRPr="00896FDA">
              <w:t>5</w:t>
            </w:r>
            <w:r w:rsidR="007B0ED0">
              <w:t>,</w:t>
            </w:r>
            <w:r w:rsidRPr="00896FDA">
              <w:t>59</w:t>
            </w:r>
          </w:p>
        </w:tc>
        <w:tc>
          <w:tcPr>
            <w:tcW w:w="788" w:type="dxa"/>
          </w:tcPr>
          <w:p w:rsidR="00CB3CFD" w:rsidRPr="00896FDA" w:rsidRDefault="00CB3CFD" w:rsidP="00896FDA">
            <w:pPr>
              <w:pStyle w:val="Tabletext"/>
              <w:ind w:left="113"/>
            </w:pPr>
            <w:r w:rsidRPr="00896FDA">
              <w:t>5</w:t>
            </w:r>
            <w:r w:rsidR="007B0ED0">
              <w:t>,</w:t>
            </w:r>
            <w:r w:rsidRPr="00896FDA">
              <w:t>26</w:t>
            </w:r>
          </w:p>
        </w:tc>
        <w:tc>
          <w:tcPr>
            <w:tcW w:w="788" w:type="dxa"/>
          </w:tcPr>
          <w:p w:rsidR="00CB3CFD" w:rsidRPr="00896FDA" w:rsidRDefault="00CB3CFD" w:rsidP="00896FDA">
            <w:pPr>
              <w:pStyle w:val="Tabletext"/>
              <w:ind w:left="113"/>
            </w:pPr>
            <w:r w:rsidRPr="00896FDA">
              <w:t>4</w:t>
            </w:r>
            <w:r w:rsidR="007B0ED0">
              <w:t>,</w:t>
            </w:r>
            <w:r w:rsidRPr="00896FDA">
              <w:t>90</w:t>
            </w:r>
          </w:p>
        </w:tc>
        <w:tc>
          <w:tcPr>
            <w:tcW w:w="788" w:type="dxa"/>
          </w:tcPr>
          <w:p w:rsidR="00CB3CFD" w:rsidRPr="00896FDA" w:rsidRDefault="00CB3CFD" w:rsidP="00896FDA">
            <w:pPr>
              <w:pStyle w:val="Tabletext"/>
              <w:ind w:left="113"/>
            </w:pPr>
            <w:r w:rsidRPr="00896FDA">
              <w:t>4</w:t>
            </w:r>
            <w:r w:rsidR="007B0ED0">
              <w:t>,</w:t>
            </w:r>
            <w:r w:rsidRPr="00896FDA">
              <w:t>57</w:t>
            </w:r>
          </w:p>
        </w:tc>
        <w:tc>
          <w:tcPr>
            <w:tcW w:w="788" w:type="dxa"/>
          </w:tcPr>
          <w:p w:rsidR="00CB3CFD" w:rsidRPr="00896FDA" w:rsidRDefault="00CB3CFD" w:rsidP="00896FDA">
            <w:pPr>
              <w:pStyle w:val="Tabletext"/>
              <w:ind w:left="113"/>
            </w:pPr>
            <w:r w:rsidRPr="00896FDA">
              <w:t>4</w:t>
            </w:r>
            <w:r w:rsidR="007B0ED0">
              <w:t>,</w:t>
            </w:r>
            <w:r w:rsidRPr="00896FDA">
              <w:t>31</w:t>
            </w:r>
          </w:p>
        </w:tc>
        <w:tc>
          <w:tcPr>
            <w:tcW w:w="788" w:type="dxa"/>
          </w:tcPr>
          <w:p w:rsidR="00CB3CFD" w:rsidRPr="00896FDA" w:rsidRDefault="00CB3CFD" w:rsidP="00896FDA">
            <w:pPr>
              <w:pStyle w:val="Tabletext"/>
              <w:ind w:left="113"/>
            </w:pPr>
            <w:r w:rsidRPr="00896FDA">
              <w:t>4</w:t>
            </w:r>
            <w:r w:rsidR="007B0ED0">
              <w:t>,</w:t>
            </w:r>
            <w:r w:rsidRPr="00896FDA">
              <w:t>11</w:t>
            </w:r>
          </w:p>
        </w:tc>
        <w:tc>
          <w:tcPr>
            <w:tcW w:w="788" w:type="dxa"/>
          </w:tcPr>
          <w:p w:rsidR="00CB3CFD" w:rsidRPr="00896FDA" w:rsidRDefault="00CB3CFD" w:rsidP="00896FDA">
            <w:pPr>
              <w:pStyle w:val="Tabletext"/>
              <w:ind w:left="113"/>
            </w:pPr>
            <w:r w:rsidRPr="00896FDA">
              <w:t>3</w:t>
            </w:r>
            <w:r w:rsidR="007B0ED0">
              <w:t>,</w:t>
            </w:r>
            <w:r w:rsidRPr="00896FDA">
              <w:t>78</w:t>
            </w:r>
          </w:p>
        </w:tc>
        <w:tc>
          <w:tcPr>
            <w:tcW w:w="789" w:type="dxa"/>
          </w:tcPr>
          <w:p w:rsidR="00CB3CFD" w:rsidRPr="00896FDA" w:rsidRDefault="00CB3CFD" w:rsidP="00896FDA">
            <w:pPr>
              <w:pStyle w:val="Tabletext"/>
              <w:ind w:left="113"/>
            </w:pPr>
            <w:r w:rsidRPr="00896FDA">
              <w:t>3</w:t>
            </w:r>
            <w:r w:rsidR="007B0ED0">
              <w:t>,</w:t>
            </w:r>
            <w:r w:rsidRPr="00896FDA">
              <w:t>49</w:t>
            </w:r>
          </w:p>
        </w:tc>
      </w:tr>
    </w:tbl>
    <w:p w:rsidR="00CB3CFD" w:rsidRPr="00F2659C" w:rsidRDefault="00CB3CFD" w:rsidP="007B0ED0">
      <w:pPr>
        <w:keepNext/>
        <w:keepLines/>
        <w:spacing w:before="360"/>
        <w:rPr>
          <w:rtl/>
          <w:lang w:bidi="ar-EG"/>
        </w:rPr>
      </w:pPr>
      <w:r w:rsidRPr="00F2659C">
        <w:rPr>
          <w:rFonts w:hint="cs"/>
          <w:rtl/>
        </w:rPr>
        <w:t xml:space="preserve">ولذلك، فإن القدرة القصوى المسموح بها عند النقطة </w:t>
      </w:r>
      <w:r w:rsidRPr="00F2659C">
        <w:t>A</w:t>
      </w:r>
      <w:r w:rsidRPr="00F2659C">
        <w:rPr>
          <w:rFonts w:hint="cs"/>
          <w:rtl/>
        </w:rPr>
        <w:t xml:space="preserve"> في الشكل </w:t>
      </w:r>
      <w:r>
        <w:t>1</w:t>
      </w:r>
      <w:r w:rsidRPr="00F2659C">
        <w:rPr>
          <w:rFonts w:hint="cs"/>
          <w:rtl/>
        </w:rPr>
        <w:t xml:space="preserve"> تساوي</w:t>
      </w:r>
      <w:r>
        <w:rPr>
          <w:rFonts w:hint="cs"/>
          <w:rtl/>
          <w:lang w:bidi="ar-EG"/>
        </w:rPr>
        <w:t xml:space="preserve"> -</w:t>
      </w:r>
      <w:r>
        <w:rPr>
          <w:lang w:bidi="ar-EG"/>
        </w:rPr>
        <w:t>1</w:t>
      </w:r>
      <w:r w:rsidR="007B0ED0">
        <w:rPr>
          <w:lang w:bidi="ar-EG"/>
        </w:rPr>
        <w:t>,</w:t>
      </w:r>
      <w:r>
        <w:rPr>
          <w:lang w:bidi="ar-EG"/>
        </w:rPr>
        <w:t>6 + 17</w:t>
      </w:r>
      <w:r w:rsidR="001857CA">
        <w:rPr>
          <w:lang w:bidi="ar-EG"/>
        </w:rPr>
        <w:t>6</w:t>
      </w:r>
      <w:r w:rsidR="007B0ED0">
        <w:rPr>
          <w:lang w:bidi="ar-EG"/>
        </w:rPr>
        <w:t>,</w:t>
      </w:r>
      <w:r w:rsidR="001857CA">
        <w:rPr>
          <w:lang w:bidi="ar-EG"/>
        </w:rPr>
        <w:t>8</w:t>
      </w:r>
      <w:r w:rsidRPr="00F2659C">
        <w:rPr>
          <w:rFonts w:hint="cs"/>
          <w:rtl/>
        </w:rPr>
        <w:t xml:space="preserve"> (خسائر) =</w:t>
      </w:r>
      <w:r>
        <w:rPr>
          <w:rFonts w:hint="cs"/>
          <w:rtl/>
        </w:rPr>
        <w:t xml:space="preserve"> -</w:t>
      </w:r>
      <w:r>
        <w:t>dBW 17</w:t>
      </w:r>
      <w:r w:rsidR="001857CA">
        <w:t>5</w:t>
      </w:r>
      <w:r w:rsidR="007B0ED0">
        <w:t>,</w:t>
      </w:r>
      <w:r w:rsidR="001857CA">
        <w:t>2</w:t>
      </w:r>
      <w:r w:rsidRPr="00F2659C">
        <w:rPr>
          <w:rFonts w:hint="cs"/>
          <w:rtl/>
        </w:rPr>
        <w:t>، مع</w:t>
      </w:r>
      <w:r w:rsidR="00434908">
        <w:rPr>
          <w:rFonts w:hint="cs"/>
          <w:rtl/>
        </w:rPr>
        <w:t xml:space="preserve"> </w:t>
      </w:r>
      <w:r w:rsidRPr="00F2659C">
        <w:rPr>
          <w:rFonts w:hint="cs"/>
          <w:rtl/>
        </w:rPr>
        <w:t>الأخذ في الحسبان أعلى زاوية نظير</w:t>
      </w:r>
      <w:r w:rsidR="00A73345">
        <w:rPr>
          <w:rFonts w:hint="cs"/>
          <w:rtl/>
        </w:rPr>
        <w:t xml:space="preserve"> للساتل</w:t>
      </w:r>
      <w:r w:rsidRPr="00F2659C">
        <w:rPr>
          <w:rFonts w:hint="cs"/>
          <w:rtl/>
        </w:rPr>
        <w:t>. وب</w:t>
      </w:r>
      <w:r>
        <w:rPr>
          <w:rFonts w:hint="cs"/>
          <w:rtl/>
        </w:rPr>
        <w:t>ما </w:t>
      </w:r>
      <w:r w:rsidRPr="00F2659C">
        <w:rPr>
          <w:rFonts w:hint="cs"/>
          <w:rtl/>
        </w:rPr>
        <w:t xml:space="preserve">أن الكثافة </w:t>
      </w:r>
      <w:r w:rsidRPr="00F2659C">
        <w:t>pfd</w:t>
      </w:r>
      <w:r w:rsidRPr="00F2659C">
        <w:rPr>
          <w:rFonts w:hint="cs"/>
          <w:rtl/>
        </w:rPr>
        <w:t xml:space="preserve"> مطلوبة، من الضروري تحويل هذا الرقم إلى وحدة</w:t>
      </w:r>
      <w:r w:rsidR="005D363F">
        <w:rPr>
          <w:rFonts w:hint="cs"/>
          <w:rtl/>
        </w:rPr>
        <w:t xml:space="preserve"> </w:t>
      </w:r>
      <w:r w:rsidRPr="00F2659C">
        <w:t>dB(W/m</w:t>
      </w:r>
      <w:r w:rsidRPr="00DB64FB">
        <w:rPr>
          <w:vertAlign w:val="superscript"/>
        </w:rPr>
        <w:t>2</w:t>
      </w:r>
      <w:r w:rsidRPr="00F2659C">
        <w:t>)</w:t>
      </w:r>
      <w:r w:rsidRPr="00F2659C">
        <w:rPr>
          <w:rFonts w:hint="cs"/>
          <w:rtl/>
        </w:rPr>
        <w:t>. وتكون مساحة السطح المكافئة في هوائي له كسب</w:t>
      </w:r>
      <w:proofErr w:type="gramStart"/>
      <w:r w:rsidRPr="00F2659C">
        <w:t xml:space="preserve">G </w:t>
      </w:r>
      <w:r w:rsidRPr="00F2659C">
        <w:rPr>
          <w:rFonts w:hint="cs"/>
          <w:rtl/>
        </w:rPr>
        <w:t xml:space="preserve"> هي</w:t>
      </w:r>
      <w:proofErr w:type="gramEnd"/>
      <w:r w:rsidRPr="00F2659C">
        <w:rPr>
          <w:rFonts w:hint="cs"/>
          <w:rtl/>
        </w:rPr>
        <w:t>:</w:t>
      </w:r>
      <w:r>
        <w:rPr>
          <w:rFonts w:hint="cs"/>
          <w:rtl/>
        </w:rPr>
        <w:t xml:space="preserve"> </w:t>
      </w:r>
      <w:r w:rsidR="001857CA">
        <w:rPr>
          <w:position w:val="-24"/>
        </w:rPr>
        <w:object w:dxaOrig="980" w:dyaOrig="660">
          <v:shape id="_x0000_i1027" type="#_x0000_t75" style="width:50.25pt;height:36pt" o:ole="">
            <v:imagedata r:id="rId20" o:title=""/>
          </v:shape>
          <o:OLEObject Type="Embed" ProgID="Equation.3" ShapeID="_x0000_i1027" DrawAspect="Content" ObjectID="_1598445331" r:id="rId21"/>
        </w:object>
      </w:r>
      <w:r w:rsidR="001857CA">
        <w:rPr>
          <w:rFonts w:hint="cs"/>
          <w:rtl/>
          <w:lang w:bidi="ar-EG"/>
        </w:rPr>
        <w:t xml:space="preserve">، تقابل </w:t>
      </w:r>
      <w:r w:rsidRPr="00F2659C">
        <w:rPr>
          <w:rFonts w:hint="cs"/>
          <w:rtl/>
        </w:rPr>
        <w:t>أعلى زاوية نظير</w:t>
      </w:r>
      <w:r w:rsidR="001857CA">
        <w:rPr>
          <w:rFonts w:hint="cs"/>
          <w:rtl/>
        </w:rPr>
        <w:t xml:space="preserve"> للساتل</w:t>
      </w:r>
      <w:r w:rsidRPr="00F2659C">
        <w:rPr>
          <w:rFonts w:hint="cs"/>
          <w:rtl/>
        </w:rPr>
        <w:t>. لذلك</w:t>
      </w:r>
      <w:r w:rsidR="003F1E7A">
        <w:rPr>
          <w:rFonts w:hint="eastAsia"/>
          <w:rtl/>
        </w:rPr>
        <w:t> </w:t>
      </w:r>
      <w:r w:rsidRPr="00F2659C">
        <w:rPr>
          <w:rFonts w:hint="cs"/>
          <w:rtl/>
        </w:rPr>
        <w:t>تكون الكثافة</w:t>
      </w:r>
      <w:r w:rsidR="00434908">
        <w:rPr>
          <w:rFonts w:hint="eastAsia"/>
          <w:rtl/>
        </w:rPr>
        <w:t> </w:t>
      </w:r>
      <w:r w:rsidR="00434908">
        <w:t>pfd</w:t>
      </w:r>
      <w:r w:rsidRPr="00F2659C">
        <w:rPr>
          <w:rFonts w:hint="cs"/>
          <w:rtl/>
        </w:rPr>
        <w:t xml:space="preserve"> المقابلة:</w:t>
      </w:r>
      <w:r>
        <w:rPr>
          <w:rFonts w:hint="cs"/>
          <w:rtl/>
          <w:lang w:bidi="ar-EG"/>
        </w:rPr>
        <w:t xml:space="preserve"> </w:t>
      </w:r>
      <w:r w:rsidRPr="00D82B23">
        <w:t>–</w:t>
      </w:r>
      <w:r>
        <w:t>17</w:t>
      </w:r>
      <w:r w:rsidR="001857CA">
        <w:t>5</w:t>
      </w:r>
      <w:r w:rsidR="007B0ED0">
        <w:t>,</w:t>
      </w:r>
      <w:r w:rsidR="001857CA">
        <w:t>2</w:t>
      </w:r>
      <w:r>
        <w:t> </w:t>
      </w:r>
      <w:r w:rsidRPr="00D82B23">
        <w:t>–</w:t>
      </w:r>
      <w:r>
        <w:t> 10 log</w:t>
      </w:r>
      <w:r>
        <w:rPr>
          <w:position w:val="-4"/>
          <w:sz w:val="16"/>
        </w:rPr>
        <w:t>10</w:t>
      </w:r>
      <w:r>
        <w:t xml:space="preserve"> </w:t>
      </w:r>
      <w:r>
        <w:rPr>
          <w:i/>
          <w:iCs/>
        </w:rPr>
        <w:t>S</w:t>
      </w:r>
      <w:r>
        <w:t> </w:t>
      </w:r>
      <w:r w:rsidRPr="00D82B23">
        <w:t>=</w:t>
      </w:r>
      <w:r>
        <w:t> </w:t>
      </w:r>
      <w:r w:rsidRPr="00D82B23">
        <w:t>–</w:t>
      </w:r>
      <w:r>
        <w:t>16</w:t>
      </w:r>
      <w:r w:rsidR="001857CA">
        <w:t>5</w:t>
      </w:r>
      <w:r w:rsidR="007B0ED0">
        <w:t>,</w:t>
      </w:r>
      <w:r w:rsidR="001857CA">
        <w:t>4</w:t>
      </w:r>
      <w:r>
        <w:t> dB(W/m</w:t>
      </w:r>
      <w:r w:rsidRPr="002949F2">
        <w:rPr>
          <w:vertAlign w:val="superscript"/>
        </w:rPr>
        <w:t>2</w:t>
      </w:r>
      <w:r>
        <w:t>)</w:t>
      </w:r>
      <w:r>
        <w:rPr>
          <w:rFonts w:hint="cs"/>
          <w:rtl/>
          <w:lang w:bidi="ar-EG"/>
        </w:rPr>
        <w:t>.</w:t>
      </w:r>
    </w:p>
    <w:p w:rsidR="00CB3CFD" w:rsidRPr="00F2659C" w:rsidRDefault="00CB3CFD" w:rsidP="00CB3CFD">
      <w:pPr>
        <w:pStyle w:val="Heading1"/>
      </w:pPr>
      <w:bookmarkStart w:id="10" w:name="_Toc404068647"/>
      <w:r>
        <w:t>4</w:t>
      </w:r>
      <w:r w:rsidRPr="00F2659C">
        <w:tab/>
      </w:r>
      <w:r w:rsidRPr="00F2659C">
        <w:rPr>
          <w:rFonts w:hint="cs"/>
          <w:rtl/>
        </w:rPr>
        <w:t>الاستنتاج</w:t>
      </w:r>
      <w:bookmarkEnd w:id="10"/>
    </w:p>
    <w:p w:rsidR="00CB3CFD" w:rsidRDefault="00CB3CFD" w:rsidP="007B0ED0">
      <w:pPr>
        <w:pStyle w:val="Normalaftertitle"/>
        <w:spacing w:before="240"/>
        <w:rPr>
          <w:lang w:bidi="ar-EG"/>
        </w:rPr>
      </w:pPr>
      <w:r w:rsidRPr="00135336">
        <w:rPr>
          <w:rFonts w:hint="cs"/>
          <w:rtl/>
        </w:rPr>
        <w:t>تبعاً للحسابات أعلاه، والاستنتاجات والتوصيات</w:t>
      </w:r>
      <w:r w:rsidR="001857CA" w:rsidRPr="00135336">
        <w:rPr>
          <w:rFonts w:hint="cs"/>
          <w:rtl/>
          <w:lang w:bidi="ar-EG"/>
        </w:rPr>
        <w:t xml:space="preserve"> المتعلقة بأثر تراكم إرسالات تداخلات طيفية ضيقة النطاق، فإن هذه الإرسالات الإجمالية</w:t>
      </w:r>
      <w:r w:rsidRPr="00135336">
        <w:rPr>
          <w:rFonts w:hint="cs"/>
          <w:rtl/>
        </w:rPr>
        <w:t xml:space="preserve"> يجب ألا </w:t>
      </w:r>
      <w:r w:rsidR="001857CA" w:rsidRPr="00135336">
        <w:rPr>
          <w:rFonts w:hint="cs"/>
          <w:rtl/>
        </w:rPr>
        <w:t>تت</w:t>
      </w:r>
      <w:r w:rsidRPr="00135336">
        <w:rPr>
          <w:rFonts w:hint="cs"/>
          <w:rtl/>
        </w:rPr>
        <w:t>جاوز -</w:t>
      </w:r>
      <w:r w:rsidRPr="00135336">
        <w:t>dB(W/m</w:t>
      </w:r>
      <w:r w:rsidRPr="00135336">
        <w:rPr>
          <w:vertAlign w:val="superscript"/>
        </w:rPr>
        <w:t>2</w:t>
      </w:r>
      <w:r w:rsidRPr="00135336">
        <w:t>) 16</w:t>
      </w:r>
      <w:r w:rsidR="001857CA" w:rsidRPr="00135336">
        <w:t>5</w:t>
      </w:r>
      <w:r w:rsidR="007B0ED0">
        <w:t>,</w:t>
      </w:r>
      <w:r w:rsidR="001857CA" w:rsidRPr="00135336">
        <w:t>4</w:t>
      </w:r>
      <w:r w:rsidRPr="00135336">
        <w:rPr>
          <w:rFonts w:hint="cs"/>
          <w:rtl/>
        </w:rPr>
        <w:t xml:space="preserve"> عند دخل أي هوائي </w:t>
      </w:r>
      <w:r w:rsidR="005D363F">
        <w:rPr>
          <w:rFonts w:hint="cs"/>
          <w:rtl/>
        </w:rPr>
        <w:t>ا</w:t>
      </w:r>
      <w:r w:rsidR="001857CA" w:rsidRPr="00135336">
        <w:rPr>
          <w:rFonts w:hint="cs"/>
          <w:rtl/>
        </w:rPr>
        <w:t xml:space="preserve">لنظام </w:t>
      </w:r>
      <w:r w:rsidR="001857CA" w:rsidRPr="00135336">
        <w:t>ARGOS</w:t>
      </w:r>
      <w:r w:rsidR="001857CA" w:rsidRPr="00135336">
        <w:rPr>
          <w:rFonts w:hint="cs"/>
          <w:rtl/>
          <w:lang w:bidi="ar-EG"/>
        </w:rPr>
        <w:t xml:space="preserve"> لنطاق الترددات</w:t>
      </w:r>
      <w:r w:rsidR="00135336">
        <w:rPr>
          <w:rFonts w:hint="eastAsia"/>
          <w:rtl/>
          <w:lang w:bidi="ar-EG"/>
        </w:rPr>
        <w:t> </w:t>
      </w:r>
      <w:r w:rsidR="001857CA" w:rsidRPr="00135336">
        <w:rPr>
          <w:lang w:bidi="ar-EG"/>
        </w:rPr>
        <w:t>MHz 401</w:t>
      </w:r>
      <w:r w:rsidR="007B0ED0">
        <w:rPr>
          <w:lang w:bidi="ar-EG"/>
        </w:rPr>
        <w:t>,</w:t>
      </w:r>
      <w:r w:rsidR="001857CA" w:rsidRPr="00135336">
        <w:rPr>
          <w:lang w:bidi="ar-EG"/>
        </w:rPr>
        <w:t>69-401</w:t>
      </w:r>
      <w:r w:rsidR="005D363F">
        <w:rPr>
          <w:rFonts w:hint="cs"/>
          <w:rtl/>
          <w:lang w:bidi="ar-EG"/>
        </w:rPr>
        <w:t>،</w:t>
      </w:r>
      <w:r w:rsidR="001857CA" w:rsidRPr="00135336">
        <w:rPr>
          <w:rFonts w:hint="cs"/>
          <w:rtl/>
          <w:lang w:bidi="ar-EG"/>
        </w:rPr>
        <w:t xml:space="preserve"> في</w:t>
      </w:r>
      <w:r w:rsidR="00135336">
        <w:rPr>
          <w:rFonts w:hint="eastAsia"/>
          <w:rtl/>
          <w:lang w:bidi="ar-EG"/>
        </w:rPr>
        <w:t> </w:t>
      </w:r>
      <w:r w:rsidR="001857CA" w:rsidRPr="00135336">
        <w:rPr>
          <w:rFonts w:hint="cs"/>
          <w:rtl/>
          <w:lang w:bidi="ar-EG"/>
        </w:rPr>
        <w:t>ح</w:t>
      </w:r>
      <w:r w:rsidR="00434908">
        <w:rPr>
          <w:rFonts w:hint="cs"/>
          <w:rtl/>
          <w:lang w:bidi="ar-EG"/>
        </w:rPr>
        <w:t>دود عرض نطاق استبانة مقداره</w:t>
      </w:r>
      <w:r w:rsidR="001857CA" w:rsidRPr="00135336">
        <w:rPr>
          <w:rFonts w:hint="cs"/>
          <w:rtl/>
          <w:lang w:bidi="ar-EG"/>
        </w:rPr>
        <w:t xml:space="preserve"> </w:t>
      </w:r>
      <w:r w:rsidR="001857CA" w:rsidRPr="00135336">
        <w:rPr>
          <w:lang w:bidi="ar-EG"/>
        </w:rPr>
        <w:t>Hz 19</w:t>
      </w:r>
      <w:r w:rsidR="001857CA" w:rsidRPr="00135336">
        <w:rPr>
          <w:rFonts w:hint="cs"/>
          <w:rtl/>
          <w:lang w:bidi="ar-EG"/>
        </w:rPr>
        <w:t>.</w:t>
      </w:r>
    </w:p>
    <w:p w:rsidR="004F16E9" w:rsidRDefault="004F16E9" w:rsidP="004F16E9">
      <w:pPr>
        <w:spacing w:before="600"/>
        <w:jc w:val="center"/>
        <w:rPr>
          <w:spacing w:val="-4"/>
          <w:lang w:bidi="ar-EG"/>
        </w:rPr>
      </w:pPr>
      <w:r>
        <w:rPr>
          <w:rFonts w:hint="cs"/>
          <w:spacing w:val="-4"/>
          <w:rtl/>
          <w:lang w:bidi="ar-EG"/>
        </w:rPr>
        <w:t>___________</w:t>
      </w:r>
    </w:p>
    <w:sectPr w:rsidR="004F16E9" w:rsidSect="000F312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096" w:rsidRDefault="00A35096">
      <w:r>
        <w:separator/>
      </w:r>
    </w:p>
  </w:endnote>
  <w:endnote w:type="continuationSeparator" w:id="0">
    <w:p w:rsidR="00A35096" w:rsidRDefault="00A3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ì????"/>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E75915">
      <w:rPr>
        <w:lang w:val="fr-FR"/>
      </w:rPr>
      <w:t>P:\QPUB\BR\REC\SA\2044-0\SA2044-0A.docx</w:t>
    </w:r>
    <w:r>
      <w:fldChar w:fldCharType="end"/>
    </w:r>
    <w:r w:rsidRPr="002E6ECC">
      <w:rPr>
        <w:lang w:val="fr-FR"/>
      </w:rPr>
      <w:tab/>
    </w:r>
    <w:r>
      <w:fldChar w:fldCharType="begin"/>
    </w:r>
    <w:r>
      <w:instrText xml:space="preserve"> savedate \@ dd.MM.yy </w:instrText>
    </w:r>
    <w:r>
      <w:fldChar w:fldCharType="separate"/>
    </w:r>
    <w:r w:rsidR="00E75915">
      <w:t>14.09.18</w:t>
    </w:r>
    <w:r>
      <w:fldChar w:fldCharType="end"/>
    </w:r>
    <w:r w:rsidRPr="002E6ECC">
      <w:rPr>
        <w:lang w:val="fr-FR"/>
      </w:rPr>
      <w:tab/>
    </w:r>
    <w:r>
      <w:fldChar w:fldCharType="begin"/>
    </w:r>
    <w:r>
      <w:instrText xml:space="preserve"> printdate \@ dd.MM.yy </w:instrText>
    </w:r>
    <w:r>
      <w:fldChar w:fldCharType="separate"/>
    </w:r>
    <w:r w:rsidR="00E75915">
      <w:t>14.09.18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096" w:rsidRDefault="00A35096" w:rsidP="00E1601B">
      <w:pPr>
        <w:spacing w:line="240" w:lineRule="auto"/>
      </w:pPr>
      <w:r>
        <w:t>____________________</w:t>
      </w:r>
    </w:p>
  </w:footnote>
  <w:footnote w:type="continuationSeparator" w:id="0">
    <w:p w:rsidR="00A35096" w:rsidRDefault="00A35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176BFC">
    <w:pPr>
      <w:pStyle w:val="Header"/>
    </w:pPr>
    <w:r>
      <w:rPr>
        <w:noProof/>
        <w:lang w:val="en-GB"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4B30">
    <w:pPr>
      <w:pStyle w:val="Header"/>
      <w:tabs>
        <w:tab w:val="center" w:pos="4819"/>
      </w:tabs>
      <w:jc w:val="both"/>
      <w:rPr>
        <w:b w:val="0"/>
        <w:bCs w:val="0"/>
        <w:lang w:bidi="ar-EG"/>
      </w:rPr>
    </w:pPr>
    <w:r>
      <w:fldChar w:fldCharType="begin"/>
    </w:r>
    <w:r>
      <w:instrText xml:space="preserve"> PAGE   \* MERGEFORMAT </w:instrText>
    </w:r>
    <w:r>
      <w:fldChar w:fldCharType="separate"/>
    </w:r>
    <w:r w:rsidR="00E75915">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00CE26C7">
      <w:rPr>
        <w:b w:val="0"/>
        <w:bCs w:val="0"/>
      </w:rPr>
      <w:t>SA</w:t>
    </w:r>
    <w:r>
      <w:rPr>
        <w:b w:val="0"/>
        <w:bCs w:val="0"/>
      </w:rPr>
      <w:t>.</w:t>
    </w:r>
    <w:r w:rsidR="003D4B30">
      <w:rPr>
        <w:b w:val="0"/>
        <w:bCs w:val="0"/>
      </w:rPr>
      <w:t>2044</w:t>
    </w:r>
    <w:r w:rsidR="00B96ADB">
      <w:rPr>
        <w:b w:val="0"/>
        <w:bCs w:val="0"/>
      </w:rPr>
      <w:t>-0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75915">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0B4F10" w:rsidRPr="002C0F17" w:rsidRDefault="000B4F10" w:rsidP="004F16E9">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00CE26C7">
      <w:rPr>
        <w:b w:val="0"/>
        <w:bCs w:val="0"/>
      </w:rPr>
      <w:t>SA</w:t>
    </w:r>
    <w:r w:rsidR="00E16062">
      <w:rPr>
        <w:b w:val="0"/>
        <w:bCs w:val="0"/>
      </w:rPr>
      <w:t>.</w:t>
    </w:r>
    <w:r w:rsidR="003D4B30">
      <w:rPr>
        <w:b w:val="0"/>
        <w:bCs w:val="0"/>
      </w:rPr>
      <w:t>20</w:t>
    </w:r>
    <w:r w:rsidR="004F16E9">
      <w:rPr>
        <w:b w:val="0"/>
        <w:bCs w:val="0"/>
      </w:rPr>
      <w:t>4</w:t>
    </w:r>
    <w:r w:rsidR="003D4B30">
      <w:rPr>
        <w:b w:val="0"/>
        <w:bCs w:val="0"/>
      </w:rPr>
      <w:t>4</w:t>
    </w:r>
    <w:r w:rsidR="00B96ADB">
      <w:rPr>
        <w:b w:val="0"/>
        <w:bCs w:val="0"/>
      </w:rPr>
      <w:t>-0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494BF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FCA3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5AD4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6C80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8A84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DEC7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21F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5C4C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4254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5EFF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7EF"/>
    <w:rsid w:val="00002849"/>
    <w:rsid w:val="00004474"/>
    <w:rsid w:val="00027907"/>
    <w:rsid w:val="000473FF"/>
    <w:rsid w:val="000522D1"/>
    <w:rsid w:val="00054DF9"/>
    <w:rsid w:val="000633E7"/>
    <w:rsid w:val="00067954"/>
    <w:rsid w:val="00081122"/>
    <w:rsid w:val="00094F48"/>
    <w:rsid w:val="00096F01"/>
    <w:rsid w:val="000A079C"/>
    <w:rsid w:val="000B30D7"/>
    <w:rsid w:val="000B4F10"/>
    <w:rsid w:val="000B6993"/>
    <w:rsid w:val="000D22AF"/>
    <w:rsid w:val="000F312E"/>
    <w:rsid w:val="000F6D38"/>
    <w:rsid w:val="00100796"/>
    <w:rsid w:val="001048FC"/>
    <w:rsid w:val="00113EE4"/>
    <w:rsid w:val="001231D6"/>
    <w:rsid w:val="00127440"/>
    <w:rsid w:val="00132731"/>
    <w:rsid w:val="00135336"/>
    <w:rsid w:val="00140B98"/>
    <w:rsid w:val="00153D32"/>
    <w:rsid w:val="001568ED"/>
    <w:rsid w:val="001576E8"/>
    <w:rsid w:val="0017413D"/>
    <w:rsid w:val="00174247"/>
    <w:rsid w:val="00176BFC"/>
    <w:rsid w:val="00182385"/>
    <w:rsid w:val="00183CAB"/>
    <w:rsid w:val="001857CA"/>
    <w:rsid w:val="00196389"/>
    <w:rsid w:val="00197749"/>
    <w:rsid w:val="001B03B8"/>
    <w:rsid w:val="001B6D8D"/>
    <w:rsid w:val="001D2146"/>
    <w:rsid w:val="001E0B6B"/>
    <w:rsid w:val="001F23C7"/>
    <w:rsid w:val="001F2FA6"/>
    <w:rsid w:val="00201143"/>
    <w:rsid w:val="00201B0E"/>
    <w:rsid w:val="002137FD"/>
    <w:rsid w:val="002144CB"/>
    <w:rsid w:val="00214F85"/>
    <w:rsid w:val="00230502"/>
    <w:rsid w:val="00240426"/>
    <w:rsid w:val="002434E6"/>
    <w:rsid w:val="00271843"/>
    <w:rsid w:val="002971E7"/>
    <w:rsid w:val="002A3CE3"/>
    <w:rsid w:val="002B261D"/>
    <w:rsid w:val="002B51E6"/>
    <w:rsid w:val="002B696F"/>
    <w:rsid w:val="002C0F17"/>
    <w:rsid w:val="002C1FE8"/>
    <w:rsid w:val="002C5263"/>
    <w:rsid w:val="002D11BA"/>
    <w:rsid w:val="002D3483"/>
    <w:rsid w:val="002E6ECC"/>
    <w:rsid w:val="002E7058"/>
    <w:rsid w:val="00303491"/>
    <w:rsid w:val="0030370E"/>
    <w:rsid w:val="00304728"/>
    <w:rsid w:val="0030719D"/>
    <w:rsid w:val="00314E5F"/>
    <w:rsid w:val="00340205"/>
    <w:rsid w:val="00357CFB"/>
    <w:rsid w:val="003610C4"/>
    <w:rsid w:val="00380511"/>
    <w:rsid w:val="00393745"/>
    <w:rsid w:val="003D017C"/>
    <w:rsid w:val="003D307E"/>
    <w:rsid w:val="003D40E1"/>
    <w:rsid w:val="003D4B30"/>
    <w:rsid w:val="003F15D8"/>
    <w:rsid w:val="003F1E7A"/>
    <w:rsid w:val="00402F6B"/>
    <w:rsid w:val="00415879"/>
    <w:rsid w:val="00422D17"/>
    <w:rsid w:val="0042647B"/>
    <w:rsid w:val="00434908"/>
    <w:rsid w:val="0044201D"/>
    <w:rsid w:val="00477436"/>
    <w:rsid w:val="004908C3"/>
    <w:rsid w:val="004910A2"/>
    <w:rsid w:val="004914FC"/>
    <w:rsid w:val="004A18AD"/>
    <w:rsid w:val="004B094A"/>
    <w:rsid w:val="004B28DE"/>
    <w:rsid w:val="004D79B4"/>
    <w:rsid w:val="004E1620"/>
    <w:rsid w:val="004E7D1E"/>
    <w:rsid w:val="004F16E9"/>
    <w:rsid w:val="00506547"/>
    <w:rsid w:val="00511801"/>
    <w:rsid w:val="00527EAF"/>
    <w:rsid w:val="005514CA"/>
    <w:rsid w:val="005570BF"/>
    <w:rsid w:val="0056060A"/>
    <w:rsid w:val="00577803"/>
    <w:rsid w:val="00584B8F"/>
    <w:rsid w:val="0059020C"/>
    <w:rsid w:val="00591053"/>
    <w:rsid w:val="005960C8"/>
    <w:rsid w:val="005A018F"/>
    <w:rsid w:val="005B1C7B"/>
    <w:rsid w:val="005B2973"/>
    <w:rsid w:val="005B530B"/>
    <w:rsid w:val="005B72A5"/>
    <w:rsid w:val="005C397A"/>
    <w:rsid w:val="005C43CD"/>
    <w:rsid w:val="005C769A"/>
    <w:rsid w:val="005D03E4"/>
    <w:rsid w:val="005D1FBC"/>
    <w:rsid w:val="005D363F"/>
    <w:rsid w:val="005D6161"/>
    <w:rsid w:val="005D6A35"/>
    <w:rsid w:val="005D6C2E"/>
    <w:rsid w:val="005E066B"/>
    <w:rsid w:val="005F01A2"/>
    <w:rsid w:val="005F24EB"/>
    <w:rsid w:val="005F3E06"/>
    <w:rsid w:val="005F3FD2"/>
    <w:rsid w:val="00607FA9"/>
    <w:rsid w:val="00623A63"/>
    <w:rsid w:val="00664C56"/>
    <w:rsid w:val="00667C08"/>
    <w:rsid w:val="00680CA6"/>
    <w:rsid w:val="00686ACA"/>
    <w:rsid w:val="00692AE6"/>
    <w:rsid w:val="006F0DD4"/>
    <w:rsid w:val="006F3708"/>
    <w:rsid w:val="007362CE"/>
    <w:rsid w:val="00785587"/>
    <w:rsid w:val="00794E1C"/>
    <w:rsid w:val="00796F0C"/>
    <w:rsid w:val="007B0ED0"/>
    <w:rsid w:val="007B1739"/>
    <w:rsid w:val="007C58FE"/>
    <w:rsid w:val="007D7E68"/>
    <w:rsid w:val="008026D3"/>
    <w:rsid w:val="00802B34"/>
    <w:rsid w:val="00811188"/>
    <w:rsid w:val="008113E9"/>
    <w:rsid w:val="00815223"/>
    <w:rsid w:val="00815E12"/>
    <w:rsid w:val="0083115C"/>
    <w:rsid w:val="00846C0D"/>
    <w:rsid w:val="00851081"/>
    <w:rsid w:val="008656C3"/>
    <w:rsid w:val="0087705A"/>
    <w:rsid w:val="00894394"/>
    <w:rsid w:val="00896FDA"/>
    <w:rsid w:val="00897348"/>
    <w:rsid w:val="008B584D"/>
    <w:rsid w:val="008B76A0"/>
    <w:rsid w:val="008B7DBF"/>
    <w:rsid w:val="008C33CF"/>
    <w:rsid w:val="008C5CCB"/>
    <w:rsid w:val="008C6A47"/>
    <w:rsid w:val="008C6A66"/>
    <w:rsid w:val="008C733D"/>
    <w:rsid w:val="00904910"/>
    <w:rsid w:val="00912A86"/>
    <w:rsid w:val="009220AB"/>
    <w:rsid w:val="00925FAA"/>
    <w:rsid w:val="00930F9D"/>
    <w:rsid w:val="009352F6"/>
    <w:rsid w:val="00936CB4"/>
    <w:rsid w:val="00953394"/>
    <w:rsid w:val="009533AE"/>
    <w:rsid w:val="009547EF"/>
    <w:rsid w:val="0096112A"/>
    <w:rsid w:val="009643BD"/>
    <w:rsid w:val="00964A11"/>
    <w:rsid w:val="00972570"/>
    <w:rsid w:val="00974DBB"/>
    <w:rsid w:val="009768C4"/>
    <w:rsid w:val="00980C4E"/>
    <w:rsid w:val="009845C0"/>
    <w:rsid w:val="0099771C"/>
    <w:rsid w:val="009C6655"/>
    <w:rsid w:val="009E14BA"/>
    <w:rsid w:val="00A01A17"/>
    <w:rsid w:val="00A0453F"/>
    <w:rsid w:val="00A163C1"/>
    <w:rsid w:val="00A177D7"/>
    <w:rsid w:val="00A2420C"/>
    <w:rsid w:val="00A35096"/>
    <w:rsid w:val="00A47FEC"/>
    <w:rsid w:val="00A56CCF"/>
    <w:rsid w:val="00A57880"/>
    <w:rsid w:val="00A70D90"/>
    <w:rsid w:val="00A73345"/>
    <w:rsid w:val="00A73541"/>
    <w:rsid w:val="00A867F9"/>
    <w:rsid w:val="00A96D62"/>
    <w:rsid w:val="00AB2BD9"/>
    <w:rsid w:val="00AE09F4"/>
    <w:rsid w:val="00AE1FA9"/>
    <w:rsid w:val="00AE2234"/>
    <w:rsid w:val="00AE46C8"/>
    <w:rsid w:val="00AE7C5A"/>
    <w:rsid w:val="00AF2EEF"/>
    <w:rsid w:val="00AF5F81"/>
    <w:rsid w:val="00AF6ABB"/>
    <w:rsid w:val="00B16E8C"/>
    <w:rsid w:val="00B22D33"/>
    <w:rsid w:val="00B244FA"/>
    <w:rsid w:val="00B452E5"/>
    <w:rsid w:val="00B60FFE"/>
    <w:rsid w:val="00B65252"/>
    <w:rsid w:val="00B72729"/>
    <w:rsid w:val="00B96ADB"/>
    <w:rsid w:val="00B978E1"/>
    <w:rsid w:val="00B97F45"/>
    <w:rsid w:val="00BD53E1"/>
    <w:rsid w:val="00BE07F2"/>
    <w:rsid w:val="00BE0D0E"/>
    <w:rsid w:val="00BE5AAE"/>
    <w:rsid w:val="00BF3DD6"/>
    <w:rsid w:val="00BF5EA9"/>
    <w:rsid w:val="00C0238C"/>
    <w:rsid w:val="00C04244"/>
    <w:rsid w:val="00C1100F"/>
    <w:rsid w:val="00C34DA1"/>
    <w:rsid w:val="00C369D1"/>
    <w:rsid w:val="00C37F86"/>
    <w:rsid w:val="00C4262E"/>
    <w:rsid w:val="00C46925"/>
    <w:rsid w:val="00C50B28"/>
    <w:rsid w:val="00C53F27"/>
    <w:rsid w:val="00C651D4"/>
    <w:rsid w:val="00C71576"/>
    <w:rsid w:val="00C86A02"/>
    <w:rsid w:val="00C93F89"/>
    <w:rsid w:val="00C94B6E"/>
    <w:rsid w:val="00CB3CFD"/>
    <w:rsid w:val="00CB4BE8"/>
    <w:rsid w:val="00CC412B"/>
    <w:rsid w:val="00CC48AA"/>
    <w:rsid w:val="00CC6EA6"/>
    <w:rsid w:val="00CD71D4"/>
    <w:rsid w:val="00CE26C7"/>
    <w:rsid w:val="00CF545E"/>
    <w:rsid w:val="00CF73A8"/>
    <w:rsid w:val="00D006D3"/>
    <w:rsid w:val="00D1178F"/>
    <w:rsid w:val="00D2107D"/>
    <w:rsid w:val="00D23D39"/>
    <w:rsid w:val="00D30FE6"/>
    <w:rsid w:val="00D34703"/>
    <w:rsid w:val="00D85D7B"/>
    <w:rsid w:val="00D85FA6"/>
    <w:rsid w:val="00DA348F"/>
    <w:rsid w:val="00DB3D2A"/>
    <w:rsid w:val="00DC7E91"/>
    <w:rsid w:val="00DD670F"/>
    <w:rsid w:val="00DF4E37"/>
    <w:rsid w:val="00E02796"/>
    <w:rsid w:val="00E103BB"/>
    <w:rsid w:val="00E12EB0"/>
    <w:rsid w:val="00E1601B"/>
    <w:rsid w:val="00E16062"/>
    <w:rsid w:val="00E266A7"/>
    <w:rsid w:val="00E3032C"/>
    <w:rsid w:val="00E45AFF"/>
    <w:rsid w:val="00E577A6"/>
    <w:rsid w:val="00E6418C"/>
    <w:rsid w:val="00E650A3"/>
    <w:rsid w:val="00E708E9"/>
    <w:rsid w:val="00E726E9"/>
    <w:rsid w:val="00E736B4"/>
    <w:rsid w:val="00E74314"/>
    <w:rsid w:val="00E75915"/>
    <w:rsid w:val="00E9048A"/>
    <w:rsid w:val="00E964C9"/>
    <w:rsid w:val="00EC2BCA"/>
    <w:rsid w:val="00EE07AC"/>
    <w:rsid w:val="00EE7F7E"/>
    <w:rsid w:val="00EF0078"/>
    <w:rsid w:val="00EF0744"/>
    <w:rsid w:val="00EF7CB5"/>
    <w:rsid w:val="00F00763"/>
    <w:rsid w:val="00F1320B"/>
    <w:rsid w:val="00F21F91"/>
    <w:rsid w:val="00F22C87"/>
    <w:rsid w:val="00F3359B"/>
    <w:rsid w:val="00F40BC5"/>
    <w:rsid w:val="00F615CE"/>
    <w:rsid w:val="00F74C9E"/>
    <w:rsid w:val="00F765F7"/>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docId w15:val="{96FDF8C1-0F3A-400E-A6C4-71565BEE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HeadingSum">
    <w:name w:val="Heading_Sum"/>
    <w:basedOn w:val="Headingb"/>
    <w:rsid w:val="00C651D4"/>
  </w:style>
  <w:style w:type="character" w:customStyle="1" w:styleId="BodyTextIndentChar">
    <w:name w:val="Body Text Indent Char"/>
    <w:link w:val="BodyTextIndent"/>
    <w:semiHidden/>
    <w:rsid w:val="00E02796"/>
    <w:rPr>
      <w:rFonts w:ascii="Times New Roman" w:hAnsi="Times New Roman" w:cs="Traditional Arabic"/>
      <w:b/>
      <w:bCs/>
      <w:sz w:val="32"/>
      <w:szCs w:val="32"/>
      <w:lang w:eastAsia="fr-FR"/>
    </w:rPr>
  </w:style>
  <w:style w:type="paragraph" w:customStyle="1" w:styleId="Summary">
    <w:name w:val="Summary"/>
    <w:basedOn w:val="Normal"/>
    <w:rsid w:val="00C651D4"/>
    <w:rPr>
      <w:rFonts w:eastAsia="PMingLiU"/>
      <w:spacing w:val="-2"/>
    </w:rPr>
  </w:style>
  <w:style w:type="paragraph" w:customStyle="1" w:styleId="Figure">
    <w:name w:val="Figure"/>
    <w:basedOn w:val="Normal"/>
    <w:rsid w:val="00C651D4"/>
    <w:pPr>
      <w:spacing w:before="240"/>
      <w:jc w:val="center"/>
    </w:pPr>
    <w:rPr>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8832F-618A-42F6-A6D8-A691DD5C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1845</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11211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dc:description/>
  <cp:lastModifiedBy>Al-Yammouni, Hala</cp:lastModifiedBy>
  <cp:revision>19</cp:revision>
  <cp:lastPrinted>2018-09-14T13:45:00Z</cp:lastPrinted>
  <dcterms:created xsi:type="dcterms:W3CDTF">2014-10-29T07:19:00Z</dcterms:created>
  <dcterms:modified xsi:type="dcterms:W3CDTF">2018-09-14T13:46:00Z</dcterms:modified>
</cp:coreProperties>
</file>