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511A6" w:rsidRDefault="00F22B00" w:rsidP="00F22B0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>
              <w:rPr>
                <w:rFonts w:ascii="Tahoma" w:eastAsiaTheme="minorEastAsia" w:hAnsi="Tahoma" w:cs="Tahoma"/>
                <w:b/>
                <w:bCs/>
                <w:iCs/>
                <w:color w:val="243285"/>
                <w:sz w:val="36"/>
                <w:szCs w:val="36"/>
                <w:lang w:val="en-US" w:eastAsia="zh-CN"/>
              </w:rPr>
              <w:t>R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A417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4B5D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1882</w:t>
            </w:r>
          </w:p>
          <w:p w:rsidR="00FE79FE" w:rsidRPr="00C9465B" w:rsidRDefault="00FE79FE" w:rsidP="004B5D8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</w:pPr>
            <w:r w:rsidRPr="00C946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(</w:t>
            </w:r>
            <w:r w:rsidR="004B5D8D" w:rsidRPr="00C946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02</w:t>
            </w:r>
            <w:r w:rsidRPr="00C946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/</w:t>
            </w:r>
            <w:r w:rsidR="004B5D8D" w:rsidRPr="00C946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2011</w:t>
            </w:r>
            <w:r w:rsidRPr="00C946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)</w:t>
            </w:r>
          </w:p>
        </w:tc>
      </w:tr>
      <w:tr w:rsidR="00FE79FE" w:rsidRPr="000D28DE">
        <w:tc>
          <w:tcPr>
            <w:tcW w:w="10089" w:type="dxa"/>
          </w:tcPr>
          <w:p w:rsidR="00013002" w:rsidRPr="00C9465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22B00" w:rsidRDefault="00F22B00" w:rsidP="00F22B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и эксплуатационные характеристики систем службы космических исследований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(Земля-космос), предназначенные для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использования в полосе </w:t>
            </w:r>
            <w:r w:rsidR="004B5D8D" w:rsidRPr="00C946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22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="004B5D8D" w:rsidRPr="00C946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55</w:t>
            </w:r>
            <w:r w:rsidRPr="00C946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–23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="004B5D8D" w:rsidRPr="00C946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15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ГГц</w:t>
            </w:r>
          </w:p>
          <w:p w:rsidR="00A62A14" w:rsidRPr="00C9465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0D28DE">
        <w:tc>
          <w:tcPr>
            <w:tcW w:w="10089" w:type="dxa"/>
          </w:tcPr>
          <w:p w:rsidR="001F38BB" w:rsidRPr="00C9465B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F38BB" w:rsidRPr="00C9465B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F38BB" w:rsidRPr="00C9465B" w:rsidRDefault="001F38BB" w:rsidP="001F38B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C9465B" w:rsidRDefault="00F22B00" w:rsidP="00F22B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417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</w:p>
          <w:p w:rsidR="00FE79FE" w:rsidRPr="00F22B00" w:rsidRDefault="00F22B00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C9465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C9465B" w:rsidRDefault="00A71FE5" w:rsidP="00CD659B">
      <w:pPr>
        <w:spacing w:before="80"/>
        <w:rPr>
          <w:i/>
          <w:lang w:val="ru-RU"/>
        </w:rPr>
      </w:pPr>
    </w:p>
    <w:p w:rsidR="00FE79FE" w:rsidRPr="00C9465B" w:rsidRDefault="00FE79FE" w:rsidP="00CD659B">
      <w:pPr>
        <w:spacing w:before="80"/>
        <w:rPr>
          <w:i/>
          <w:lang w:val="ru-RU"/>
        </w:rPr>
      </w:pPr>
    </w:p>
    <w:p w:rsidR="00FE79FE" w:rsidRPr="00C9465B" w:rsidRDefault="00FE79FE" w:rsidP="00CD659B">
      <w:pPr>
        <w:spacing w:before="80"/>
        <w:rPr>
          <w:i/>
          <w:lang w:val="ru-RU"/>
        </w:rPr>
      </w:pPr>
    </w:p>
    <w:p w:rsidR="00FE79FE" w:rsidRPr="00C9465B" w:rsidRDefault="00FE79FE" w:rsidP="00CD659B">
      <w:pPr>
        <w:spacing w:before="80"/>
        <w:rPr>
          <w:i/>
          <w:lang w:val="ru-RU"/>
        </w:rPr>
      </w:pPr>
    </w:p>
    <w:p w:rsidR="00FE79FE" w:rsidRPr="00C9465B" w:rsidRDefault="00FE79FE" w:rsidP="00CD659B">
      <w:pPr>
        <w:spacing w:before="80"/>
        <w:rPr>
          <w:i/>
          <w:lang w:val="ru-RU"/>
        </w:rPr>
      </w:pPr>
    </w:p>
    <w:p w:rsidR="00A71FE5" w:rsidRPr="00C9465B" w:rsidRDefault="00A71FE5" w:rsidP="00CD659B">
      <w:pPr>
        <w:spacing w:before="80"/>
        <w:rPr>
          <w:i/>
          <w:lang w:val="ru-RU"/>
        </w:rPr>
      </w:pPr>
    </w:p>
    <w:p w:rsidR="00CD659B" w:rsidRPr="00C9465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C9465B" w:rsidSect="00C1270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9465B" w:rsidRPr="00C9465B" w:rsidRDefault="00C9465B" w:rsidP="00C9465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C9465B">
        <w:rPr>
          <w:b/>
          <w:bCs/>
          <w:szCs w:val="22"/>
          <w:lang w:val="ru-RU"/>
        </w:rPr>
        <w:lastRenderedPageBreak/>
        <w:t>Предисловие</w:t>
      </w:r>
    </w:p>
    <w:p w:rsidR="00C9465B" w:rsidRPr="00C9465B" w:rsidRDefault="00C9465B" w:rsidP="00C9465B">
      <w:pPr>
        <w:rPr>
          <w:sz w:val="20"/>
          <w:lang w:val="ru-RU"/>
        </w:rPr>
      </w:pPr>
      <w:r w:rsidRPr="00C9465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9465B" w:rsidRPr="00C9465B" w:rsidRDefault="00C9465B" w:rsidP="00C9465B">
      <w:pPr>
        <w:rPr>
          <w:sz w:val="20"/>
          <w:lang w:val="ru-RU"/>
        </w:rPr>
      </w:pPr>
      <w:r w:rsidRPr="00C9465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9465B" w:rsidRPr="00C9465B" w:rsidRDefault="00C9465B" w:rsidP="00C9465B">
      <w:pPr>
        <w:spacing w:before="360"/>
        <w:jc w:val="center"/>
        <w:rPr>
          <w:b/>
          <w:bCs/>
          <w:szCs w:val="22"/>
          <w:lang w:val="ru-RU"/>
        </w:rPr>
      </w:pPr>
      <w:r w:rsidRPr="00C9465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9465B" w:rsidRPr="00C9465B" w:rsidRDefault="00C9465B" w:rsidP="00C9465B">
      <w:pPr>
        <w:rPr>
          <w:sz w:val="20"/>
          <w:lang w:val="ru-RU"/>
        </w:rPr>
      </w:pPr>
      <w:r w:rsidRPr="00C9465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C9465B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C9465B">
          <w:rPr>
            <w:rFonts w:eastAsia="SimSun"/>
            <w:color w:val="0000FF"/>
            <w:sz w:val="20"/>
            <w:u w:val="single"/>
            <w:lang w:val="en-US"/>
          </w:rPr>
          <w:t>itu</w:t>
        </w:r>
        <w:proofErr w:type="spellEnd"/>
        <w:r w:rsidRPr="00C9465B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C9465B">
          <w:rPr>
            <w:rFonts w:eastAsia="SimSun"/>
            <w:color w:val="0000FF"/>
            <w:sz w:val="20"/>
            <w:u w:val="single"/>
            <w:lang w:val="en-US"/>
          </w:rPr>
          <w:t>int</w:t>
        </w:r>
        <w:proofErr w:type="spellEnd"/>
        <w:r w:rsidRPr="00C9465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C9465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C9465B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C9465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C9465B">
        <w:rPr>
          <w:sz w:val="20"/>
          <w:lang w:val="ru-RU"/>
        </w:rPr>
        <w:t>R</w:t>
      </w:r>
      <w:proofErr w:type="gramEnd"/>
      <w:r w:rsidRPr="00C9465B">
        <w:rPr>
          <w:sz w:val="20"/>
          <w:lang w:val="ru-RU"/>
        </w:rPr>
        <w:t>/ИСО/МЭК и база данных патентной информации МСЭ-R.</w:t>
      </w:r>
    </w:p>
    <w:p w:rsidR="00C9465B" w:rsidRPr="00C9465B" w:rsidRDefault="00C9465B" w:rsidP="00C946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9465B" w:rsidRPr="000D28DE" w:rsidTr="006C5E49">
        <w:trPr>
          <w:jc w:val="center"/>
        </w:trPr>
        <w:tc>
          <w:tcPr>
            <w:tcW w:w="8856" w:type="dxa"/>
            <w:gridSpan w:val="2"/>
          </w:tcPr>
          <w:p w:rsidR="00C9465B" w:rsidRPr="00C9465B" w:rsidRDefault="00C9465B" w:rsidP="00C9465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9465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9465B" w:rsidRPr="00C9465B" w:rsidRDefault="00C9465B" w:rsidP="00C9465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9465B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C9465B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C9465B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1" w:history="1">
              <w:r w:rsidRPr="00C9465B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C9465B">
              <w:rPr>
                <w:sz w:val="18"/>
                <w:szCs w:val="18"/>
                <w:lang w:val="ru-RU"/>
              </w:rPr>
              <w:t>.)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9465B" w:rsidRPr="000D28DE" w:rsidTr="006C5E49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465B" w:rsidRPr="00C9465B" w:rsidRDefault="00C9465B" w:rsidP="00C9465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465B" w:rsidRPr="00C9465B" w:rsidRDefault="00C9465B" w:rsidP="00C9465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Фиксированная служба</w:t>
            </w:r>
          </w:p>
        </w:tc>
      </w:tr>
      <w:tr w:rsidR="00C9465B" w:rsidRPr="000D28DE" w:rsidTr="006C5E49">
        <w:trPr>
          <w:jc w:val="center"/>
        </w:trPr>
        <w:tc>
          <w:tcPr>
            <w:tcW w:w="1188" w:type="dxa"/>
            <w:shd w:val="clear" w:color="auto" w:fill="FFFFFF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Радиоастрономия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9465B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9465B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9465B" w:rsidRPr="000D28DE" w:rsidTr="006C5E49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  <w:shd w:val="clear" w:color="auto" w:fill="auto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9465B" w:rsidRPr="00C9465B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9465B" w:rsidRPr="000D28DE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4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9465B" w:rsidRPr="000D28DE" w:rsidTr="006C5E49">
        <w:trPr>
          <w:jc w:val="center"/>
        </w:trPr>
        <w:tc>
          <w:tcPr>
            <w:tcW w:w="1188" w:type="dxa"/>
          </w:tcPr>
          <w:p w:rsidR="00C9465B" w:rsidRPr="00C9465B" w:rsidRDefault="00C9465B" w:rsidP="00C9465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9465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9465B" w:rsidRPr="00C9465B" w:rsidRDefault="00C9465B" w:rsidP="00C9465B">
            <w:pPr>
              <w:spacing w:before="40" w:after="180"/>
              <w:rPr>
                <w:sz w:val="20"/>
                <w:lang w:val="ru-RU"/>
              </w:rPr>
            </w:pPr>
            <w:r w:rsidRPr="00C9465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9465B" w:rsidRPr="00C9465B" w:rsidRDefault="00C9465B" w:rsidP="00C946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9465B" w:rsidRPr="000D28DE" w:rsidTr="006C5E49">
        <w:trPr>
          <w:jc w:val="center"/>
        </w:trPr>
        <w:tc>
          <w:tcPr>
            <w:tcW w:w="8856" w:type="dxa"/>
          </w:tcPr>
          <w:p w:rsidR="00C9465B" w:rsidRPr="00C9465B" w:rsidRDefault="00C9465B" w:rsidP="00C9465B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9465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9465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C9465B" w:rsidRPr="00C9465B" w:rsidRDefault="00C9465B" w:rsidP="00C9465B">
      <w:pPr>
        <w:spacing w:before="360"/>
        <w:jc w:val="right"/>
        <w:rPr>
          <w:sz w:val="20"/>
          <w:lang w:val="ru-RU"/>
        </w:rPr>
      </w:pPr>
      <w:r w:rsidRPr="00C9465B">
        <w:rPr>
          <w:i/>
          <w:iCs/>
          <w:sz w:val="20"/>
          <w:lang w:val="ru-RU"/>
        </w:rPr>
        <w:t>Электронная публикация</w:t>
      </w:r>
      <w:r w:rsidRPr="00C9465B">
        <w:rPr>
          <w:i/>
          <w:iCs/>
          <w:sz w:val="20"/>
          <w:lang w:val="ru-RU"/>
        </w:rPr>
        <w:br/>
      </w:r>
      <w:r w:rsidRPr="00C9465B">
        <w:rPr>
          <w:sz w:val="20"/>
          <w:lang w:val="ru-RU"/>
        </w:rPr>
        <w:t>Женева, 2011 г.</w:t>
      </w:r>
    </w:p>
    <w:p w:rsidR="00C9465B" w:rsidRPr="00C9465B" w:rsidRDefault="00C9465B" w:rsidP="00C9465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9465B">
        <w:rPr>
          <w:sz w:val="20"/>
          <w:lang w:val="ru-RU"/>
        </w:rPr>
        <w:sym w:font="Symbol" w:char="F0D3"/>
      </w:r>
      <w:r w:rsidRPr="00C9465B">
        <w:rPr>
          <w:sz w:val="20"/>
          <w:lang w:val="ru-RU"/>
        </w:rPr>
        <w:t xml:space="preserve">  ITU 2011</w:t>
      </w:r>
    </w:p>
    <w:p w:rsidR="00F15D30" w:rsidRDefault="00C9465B" w:rsidP="00C9465B">
      <w:pPr>
        <w:rPr>
          <w:rFonts w:eastAsia="SimSun"/>
          <w:sz w:val="20"/>
          <w:lang w:val="ru-RU" w:eastAsia="zh-CN"/>
        </w:rPr>
      </w:pPr>
      <w:r w:rsidRPr="00C9465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65CC" w:rsidRPr="00C9465B" w:rsidRDefault="007565CC" w:rsidP="00A971A1">
      <w:pPr>
        <w:spacing w:before="160"/>
        <w:rPr>
          <w:i/>
          <w:sz w:val="20"/>
          <w:lang w:val="ru-RU"/>
        </w:rPr>
        <w:sectPr w:rsidR="007565CC" w:rsidRPr="00C9465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C9465B" w:rsidRDefault="008616DB" w:rsidP="00F47920">
      <w:pPr>
        <w:pStyle w:val="RecNo"/>
        <w:spacing w:before="0"/>
        <w:rPr>
          <w:sz w:val="26"/>
          <w:szCs w:val="26"/>
          <w:lang w:val="ru-RU"/>
        </w:rPr>
      </w:pPr>
      <w:bookmarkStart w:id="1" w:name="irecnoe"/>
      <w:bookmarkEnd w:id="1"/>
      <w:r w:rsidRPr="00F47920">
        <w:rPr>
          <w:sz w:val="26"/>
          <w:szCs w:val="26"/>
          <w:lang w:val="ru-RU"/>
        </w:rPr>
        <w:lastRenderedPageBreak/>
        <w:t>РЕКОМЕНДАЦИЯ</w:t>
      </w:r>
      <w:r w:rsidRPr="00C9465B">
        <w:rPr>
          <w:sz w:val="26"/>
          <w:szCs w:val="26"/>
          <w:lang w:val="ru-RU"/>
        </w:rPr>
        <w:t xml:space="preserve"> </w:t>
      </w:r>
      <w:r w:rsidR="00EE7D50" w:rsidRPr="00F47920">
        <w:rPr>
          <w:sz w:val="26"/>
          <w:szCs w:val="26"/>
          <w:lang w:val="ru-RU"/>
        </w:rPr>
        <w:t xml:space="preserve"> </w:t>
      </w:r>
      <w:r w:rsidRPr="0049087D">
        <w:rPr>
          <w:rStyle w:val="href"/>
          <w:lang w:val="ru-RU"/>
        </w:rPr>
        <w:t>МСЭ</w:t>
      </w:r>
      <w:r w:rsidR="004B5D8D" w:rsidRPr="0049087D">
        <w:rPr>
          <w:rStyle w:val="href"/>
          <w:lang w:val="ru-RU"/>
        </w:rPr>
        <w:t>-</w:t>
      </w:r>
      <w:r w:rsidR="004B5D8D" w:rsidRPr="006C5E49">
        <w:rPr>
          <w:rStyle w:val="href"/>
        </w:rPr>
        <w:t>R</w:t>
      </w:r>
      <w:r w:rsidR="004B5D8D" w:rsidRPr="0049087D">
        <w:rPr>
          <w:rStyle w:val="href"/>
          <w:lang w:val="ru-RU"/>
        </w:rPr>
        <w:t xml:space="preserve">  </w:t>
      </w:r>
      <w:r w:rsidR="004B5D8D" w:rsidRPr="006C5E49">
        <w:rPr>
          <w:rStyle w:val="href"/>
        </w:rPr>
        <w:t>SA</w:t>
      </w:r>
      <w:r w:rsidR="004B5D8D" w:rsidRPr="0049087D">
        <w:rPr>
          <w:rStyle w:val="href"/>
          <w:lang w:val="ru-RU"/>
        </w:rPr>
        <w:t>.1882</w:t>
      </w:r>
    </w:p>
    <w:p w:rsidR="000A57AC" w:rsidRPr="0016318B" w:rsidRDefault="008616DB" w:rsidP="008616DB">
      <w:pPr>
        <w:pStyle w:val="Rectitle"/>
        <w:rPr>
          <w:lang w:val="ru-RU"/>
        </w:rPr>
      </w:pPr>
      <w:r w:rsidRPr="008616DB">
        <w:rPr>
          <w:lang w:val="ru-RU"/>
        </w:rPr>
        <w:t>Технические и эксплуатационные характеристики систем службы космических исследований (Земля-космос)</w:t>
      </w:r>
      <w:r w:rsidR="0016318B">
        <w:rPr>
          <w:lang w:val="ru-RU"/>
        </w:rPr>
        <w:t>, предназначенные</w:t>
      </w:r>
      <w:r w:rsidRPr="008616DB">
        <w:rPr>
          <w:lang w:val="ru-RU"/>
        </w:rPr>
        <w:t xml:space="preserve"> для использования </w:t>
      </w:r>
      <w:r w:rsidR="00EF3F44">
        <w:rPr>
          <w:lang w:val="ru-RU"/>
        </w:rPr>
        <w:br/>
      </w:r>
      <w:r w:rsidRPr="008616DB">
        <w:rPr>
          <w:lang w:val="ru-RU"/>
        </w:rPr>
        <w:t>в полосе 22,</w:t>
      </w:r>
      <w:r>
        <w:rPr>
          <w:lang w:val="ru-RU"/>
        </w:rPr>
        <w:t>55–</w:t>
      </w:r>
      <w:r w:rsidRPr="008616DB">
        <w:rPr>
          <w:lang w:val="ru-RU"/>
        </w:rPr>
        <w:t>23,15 ГГц</w:t>
      </w:r>
    </w:p>
    <w:p w:rsidR="000A57AC" w:rsidRPr="008616DB" w:rsidRDefault="000A57AC" w:rsidP="000A57AC">
      <w:pPr>
        <w:pStyle w:val="Recdate"/>
        <w:rPr>
          <w:lang w:val="ru-RU"/>
        </w:rPr>
      </w:pPr>
      <w:r w:rsidRPr="008616DB">
        <w:rPr>
          <w:lang w:val="ru-RU"/>
        </w:rPr>
        <w:t>(2011)</w:t>
      </w:r>
    </w:p>
    <w:p w:rsidR="004B5D8D" w:rsidRPr="008616DB" w:rsidRDefault="008616DB" w:rsidP="00755554">
      <w:pPr>
        <w:pStyle w:val="HeadingSum"/>
        <w:rPr>
          <w:lang w:val="ru-RU"/>
        </w:rPr>
      </w:pPr>
      <w:r>
        <w:rPr>
          <w:lang w:val="ru-RU"/>
        </w:rPr>
        <w:t xml:space="preserve">Сфера </w:t>
      </w:r>
      <w:r w:rsidRPr="00C9465B">
        <w:rPr>
          <w:lang w:val="ru-RU"/>
        </w:rPr>
        <w:t>применения</w:t>
      </w:r>
    </w:p>
    <w:p w:rsidR="004B5D8D" w:rsidRPr="008616DB" w:rsidRDefault="008616DB" w:rsidP="00145BE9">
      <w:pPr>
        <w:pStyle w:val="Summary"/>
        <w:rPr>
          <w:lang w:val="ru-RU"/>
        </w:rPr>
      </w:pPr>
      <w:r>
        <w:rPr>
          <w:lang w:val="ru-RU"/>
        </w:rPr>
        <w:t xml:space="preserve">В настоящей Рекомендации приводятся характеристики систем, </w:t>
      </w:r>
      <w:r w:rsidR="00E53A43">
        <w:rPr>
          <w:lang w:val="ru-RU"/>
        </w:rPr>
        <w:t>подлежащие</w:t>
      </w:r>
      <w:r>
        <w:rPr>
          <w:lang w:val="ru-RU"/>
        </w:rPr>
        <w:t xml:space="preserve"> использованию в исследованиях совместного </w:t>
      </w:r>
      <w:r w:rsidRPr="00C9465B">
        <w:rPr>
          <w:lang w:val="ru-RU"/>
        </w:rPr>
        <w:t>использования</w:t>
      </w:r>
      <w:r>
        <w:rPr>
          <w:lang w:val="ru-RU"/>
        </w:rPr>
        <w:t xml:space="preserve"> частот </w:t>
      </w:r>
      <w:r w:rsidR="0016318B">
        <w:rPr>
          <w:lang w:val="ru-RU"/>
        </w:rPr>
        <w:t xml:space="preserve">применительно к </w:t>
      </w:r>
      <w:r>
        <w:rPr>
          <w:lang w:val="ru-RU"/>
        </w:rPr>
        <w:t>служб</w:t>
      </w:r>
      <w:r w:rsidR="0016318B">
        <w:rPr>
          <w:lang w:val="ru-RU"/>
        </w:rPr>
        <w:t>е</w:t>
      </w:r>
      <w:r>
        <w:rPr>
          <w:lang w:val="ru-RU"/>
        </w:rPr>
        <w:t xml:space="preserve"> космических исследований </w:t>
      </w:r>
      <w:r w:rsidR="0016318B">
        <w:rPr>
          <w:lang w:val="ru-RU"/>
        </w:rPr>
        <w:t xml:space="preserve">(Земля-космос) </w:t>
      </w:r>
      <w:r>
        <w:rPr>
          <w:lang w:val="ru-RU"/>
        </w:rPr>
        <w:t xml:space="preserve">в полосе </w:t>
      </w:r>
      <w:r w:rsidR="004B5D8D" w:rsidRPr="008616DB">
        <w:rPr>
          <w:lang w:val="ru-RU"/>
        </w:rPr>
        <w:t>22</w:t>
      </w:r>
      <w:r>
        <w:rPr>
          <w:lang w:val="ru-RU"/>
        </w:rPr>
        <w:t>,</w:t>
      </w:r>
      <w:r w:rsidR="004B5D8D" w:rsidRPr="008616DB">
        <w:rPr>
          <w:lang w:val="ru-RU"/>
        </w:rPr>
        <w:t>55</w:t>
      </w:r>
      <w:r>
        <w:rPr>
          <w:lang w:val="ru-RU"/>
        </w:rPr>
        <w:t>–</w:t>
      </w:r>
      <w:r w:rsidR="004B5D8D" w:rsidRPr="008616DB">
        <w:rPr>
          <w:lang w:val="ru-RU"/>
        </w:rPr>
        <w:t>23</w:t>
      </w:r>
      <w:r>
        <w:rPr>
          <w:lang w:val="ru-RU"/>
        </w:rPr>
        <w:t>,</w:t>
      </w:r>
      <w:r w:rsidR="004B5D8D" w:rsidRPr="008616DB">
        <w:rPr>
          <w:lang w:val="ru-RU"/>
        </w:rPr>
        <w:t xml:space="preserve">15 </w:t>
      </w:r>
      <w:r>
        <w:rPr>
          <w:lang w:val="ru-RU"/>
        </w:rPr>
        <w:t>ГГц</w:t>
      </w:r>
      <w:r w:rsidR="004B5D8D" w:rsidRPr="008616DB">
        <w:rPr>
          <w:lang w:val="ru-RU"/>
        </w:rPr>
        <w:t>.</w:t>
      </w:r>
    </w:p>
    <w:p w:rsidR="004B5D8D" w:rsidRPr="008616DB" w:rsidRDefault="008616DB" w:rsidP="00145BE9">
      <w:pPr>
        <w:rPr>
          <w:lang w:val="ru-RU"/>
        </w:rPr>
      </w:pPr>
      <w:r>
        <w:rPr>
          <w:lang w:val="ru-RU"/>
        </w:rPr>
        <w:t>Ассамблея радиосвязи МСЭ</w:t>
      </w:r>
      <w:r w:rsidR="004B5D8D" w:rsidRPr="008616DB">
        <w:rPr>
          <w:lang w:val="ru-RU"/>
        </w:rPr>
        <w:t>,</w:t>
      </w:r>
    </w:p>
    <w:p w:rsidR="004B5D8D" w:rsidRPr="008616DB" w:rsidRDefault="00D8112D" w:rsidP="004B5D8D">
      <w:pPr>
        <w:pStyle w:val="Call"/>
        <w:rPr>
          <w:lang w:val="ru-RU"/>
        </w:rPr>
      </w:pPr>
      <w:r>
        <w:rPr>
          <w:lang w:val="ru-RU"/>
        </w:rPr>
        <w:t>у</w:t>
      </w:r>
      <w:r w:rsidR="008616DB">
        <w:rPr>
          <w:lang w:val="ru-RU"/>
        </w:rPr>
        <w:t>читывая</w:t>
      </w:r>
      <w:r w:rsidRPr="00D8112D">
        <w:rPr>
          <w:i w:val="0"/>
          <w:iCs/>
          <w:lang w:val="ru-RU"/>
        </w:rPr>
        <w:t>,</w:t>
      </w:r>
    </w:p>
    <w:p w:rsidR="004B5D8D" w:rsidRPr="008616DB" w:rsidRDefault="004B5D8D" w:rsidP="00F6425C">
      <w:pPr>
        <w:rPr>
          <w:lang w:val="ru-RU"/>
        </w:rPr>
      </w:pPr>
      <w:r w:rsidRPr="008616DB">
        <w:rPr>
          <w:lang w:val="en-US"/>
        </w:rPr>
        <w:t>a</w:t>
      </w:r>
      <w:r w:rsidRPr="008616DB">
        <w:rPr>
          <w:lang w:val="ru-RU"/>
        </w:rPr>
        <w:t>)</w:t>
      </w:r>
      <w:r w:rsidRPr="008616DB">
        <w:rPr>
          <w:lang w:val="ru-RU"/>
        </w:rPr>
        <w:tab/>
      </w:r>
      <w:r w:rsidR="008616DB">
        <w:rPr>
          <w:lang w:val="ru-RU"/>
        </w:rPr>
        <w:t>что ряд администраций проявляет растущий интерес к исследованию космоса, в частности в</w:t>
      </w:r>
      <w:r w:rsidR="0016318B">
        <w:rPr>
          <w:lang w:val="ru-RU"/>
        </w:rPr>
        <w:t>округ</w:t>
      </w:r>
      <w:r w:rsidR="008616DB">
        <w:rPr>
          <w:lang w:val="ru-RU"/>
        </w:rPr>
        <w:t xml:space="preserve"> Луны</w:t>
      </w:r>
      <w:r w:rsidRPr="008616DB">
        <w:rPr>
          <w:lang w:val="ru-RU"/>
        </w:rPr>
        <w:t>;</w:t>
      </w:r>
    </w:p>
    <w:p w:rsidR="004B5D8D" w:rsidRPr="00C6268B" w:rsidRDefault="004B5D8D" w:rsidP="002A1112">
      <w:pPr>
        <w:rPr>
          <w:lang w:val="ru-RU"/>
        </w:rPr>
      </w:pPr>
      <w:r w:rsidRPr="008616DB">
        <w:rPr>
          <w:lang w:val="en-US"/>
        </w:rPr>
        <w:t>b</w:t>
      </w:r>
      <w:r w:rsidRPr="008616DB">
        <w:rPr>
          <w:lang w:val="ru-RU"/>
        </w:rPr>
        <w:t>)</w:t>
      </w:r>
      <w:r w:rsidRPr="008616DB">
        <w:rPr>
          <w:lang w:val="ru-RU"/>
        </w:rPr>
        <w:tab/>
      </w:r>
      <w:r w:rsidR="008616DB">
        <w:rPr>
          <w:lang w:val="ru-RU"/>
        </w:rPr>
        <w:t xml:space="preserve">что передачи службы космических исследований (Земля-космос) </w:t>
      </w:r>
      <w:r w:rsidR="0016318B">
        <w:rPr>
          <w:lang w:val="ru-RU"/>
        </w:rPr>
        <w:t xml:space="preserve">будут </w:t>
      </w:r>
      <w:r w:rsidR="008616DB">
        <w:rPr>
          <w:lang w:val="ru-RU"/>
        </w:rPr>
        <w:t>включа</w:t>
      </w:r>
      <w:r w:rsidR="0016318B">
        <w:rPr>
          <w:lang w:val="ru-RU"/>
        </w:rPr>
        <w:t>ть</w:t>
      </w:r>
      <w:r w:rsidR="008616DB">
        <w:rPr>
          <w:lang w:val="ru-RU"/>
        </w:rPr>
        <w:t xml:space="preserve"> передач</w:t>
      </w:r>
      <w:r w:rsidR="0016318B">
        <w:rPr>
          <w:lang w:val="ru-RU"/>
        </w:rPr>
        <w:t>и</w:t>
      </w:r>
      <w:r w:rsidR="008616DB">
        <w:rPr>
          <w:lang w:val="ru-RU"/>
        </w:rPr>
        <w:t xml:space="preserve"> полетных данных</w:t>
      </w:r>
      <w:r w:rsidR="0016318B">
        <w:rPr>
          <w:lang w:val="ru-RU"/>
        </w:rPr>
        <w:t xml:space="preserve"> и передачи по </w:t>
      </w:r>
      <w:r w:rsidR="008616DB">
        <w:rPr>
          <w:lang w:val="ru-RU"/>
        </w:rPr>
        <w:t>лини</w:t>
      </w:r>
      <w:r w:rsidR="0016318B">
        <w:rPr>
          <w:lang w:val="ru-RU"/>
        </w:rPr>
        <w:t>ям</w:t>
      </w:r>
      <w:r w:rsidR="008616DB">
        <w:rPr>
          <w:lang w:val="ru-RU"/>
        </w:rPr>
        <w:t xml:space="preserve"> управления и контроля</w:t>
      </w:r>
      <w:r w:rsidR="0016318B">
        <w:rPr>
          <w:lang w:val="ru-RU"/>
        </w:rPr>
        <w:t>, осуществляемые</w:t>
      </w:r>
      <w:r w:rsidR="008616DB">
        <w:rPr>
          <w:lang w:val="ru-RU"/>
        </w:rPr>
        <w:t xml:space="preserve"> </w:t>
      </w:r>
      <w:r w:rsidR="002A1112">
        <w:rPr>
          <w:lang w:val="ru-RU"/>
        </w:rPr>
        <w:t xml:space="preserve">при </w:t>
      </w:r>
      <w:r w:rsidR="00C6268B">
        <w:rPr>
          <w:lang w:val="ru-RU"/>
        </w:rPr>
        <w:t>исследовани</w:t>
      </w:r>
      <w:r w:rsidR="002A1112">
        <w:rPr>
          <w:lang w:val="ru-RU"/>
        </w:rPr>
        <w:t>и</w:t>
      </w:r>
      <w:r w:rsidR="00C6268B">
        <w:rPr>
          <w:lang w:val="ru-RU"/>
        </w:rPr>
        <w:t xml:space="preserve"> </w:t>
      </w:r>
      <w:r w:rsidR="008616DB">
        <w:rPr>
          <w:lang w:val="ru-RU"/>
        </w:rPr>
        <w:t>косм</w:t>
      </w:r>
      <w:r w:rsidR="00C6268B">
        <w:rPr>
          <w:lang w:val="ru-RU"/>
        </w:rPr>
        <w:t xml:space="preserve">оса </w:t>
      </w:r>
      <w:r w:rsidR="002A1112">
        <w:rPr>
          <w:lang w:val="ru-RU"/>
        </w:rPr>
        <w:t>для обеспечения</w:t>
      </w:r>
      <w:r w:rsidR="00C6268B">
        <w:rPr>
          <w:lang w:val="ru-RU"/>
        </w:rPr>
        <w:t xml:space="preserve"> программ полета с целью исследования Луны</w:t>
      </w:r>
      <w:r w:rsidRPr="00C6268B">
        <w:rPr>
          <w:lang w:val="ru-RU"/>
        </w:rPr>
        <w:t>;</w:t>
      </w:r>
    </w:p>
    <w:p w:rsidR="004B5D8D" w:rsidRPr="00C6268B" w:rsidRDefault="004B5D8D" w:rsidP="00EF3F44">
      <w:pPr>
        <w:rPr>
          <w:lang w:val="ru-RU"/>
        </w:rPr>
      </w:pPr>
      <w:r w:rsidRPr="008616DB">
        <w:rPr>
          <w:lang w:val="en-US"/>
        </w:rPr>
        <w:t>c</w:t>
      </w:r>
      <w:r w:rsidRPr="00C6268B">
        <w:rPr>
          <w:lang w:val="ru-RU"/>
        </w:rPr>
        <w:t>)</w:t>
      </w:r>
      <w:r w:rsidRPr="00C6268B">
        <w:rPr>
          <w:lang w:val="ru-RU"/>
        </w:rPr>
        <w:tab/>
      </w:r>
      <w:r w:rsidR="00C6268B">
        <w:rPr>
          <w:lang w:val="ru-RU"/>
        </w:rPr>
        <w:t>что полет</w:t>
      </w:r>
      <w:r w:rsidR="002A1112">
        <w:rPr>
          <w:lang w:val="ru-RU"/>
        </w:rPr>
        <w:t>ы</w:t>
      </w:r>
      <w:r w:rsidR="00C6268B">
        <w:rPr>
          <w:lang w:val="ru-RU"/>
        </w:rPr>
        <w:t xml:space="preserve"> в рамках службы космических исследований с использованием полосы </w:t>
      </w:r>
      <w:r w:rsidR="00C6268B" w:rsidRPr="008616DB">
        <w:rPr>
          <w:lang w:val="ru-RU"/>
        </w:rPr>
        <w:t>22</w:t>
      </w:r>
      <w:r w:rsidR="00C6268B">
        <w:rPr>
          <w:lang w:val="ru-RU"/>
        </w:rPr>
        <w:t>,</w:t>
      </w:r>
      <w:r w:rsidR="00C6268B" w:rsidRPr="008616DB">
        <w:rPr>
          <w:lang w:val="ru-RU"/>
        </w:rPr>
        <w:t>55</w:t>
      </w:r>
      <w:r w:rsidR="00EF3F44">
        <w:rPr>
          <w:lang w:val="ru-RU"/>
        </w:rPr>
        <w:sym w:font="Symbol" w:char="F02D"/>
      </w:r>
      <w:r w:rsidR="00C6268B" w:rsidRPr="008616DB">
        <w:rPr>
          <w:lang w:val="ru-RU"/>
        </w:rPr>
        <w:t>23</w:t>
      </w:r>
      <w:r w:rsidR="00C6268B">
        <w:rPr>
          <w:lang w:val="ru-RU"/>
        </w:rPr>
        <w:t>,</w:t>
      </w:r>
      <w:r w:rsidR="00C6268B" w:rsidRPr="008616DB">
        <w:rPr>
          <w:lang w:val="ru-RU"/>
        </w:rPr>
        <w:t xml:space="preserve">15 </w:t>
      </w:r>
      <w:r w:rsidR="00C6268B">
        <w:rPr>
          <w:lang w:val="ru-RU"/>
        </w:rPr>
        <w:t xml:space="preserve">ГГц могут осуществляться </w:t>
      </w:r>
      <w:r w:rsidR="002A1112">
        <w:rPr>
          <w:lang w:val="ru-RU"/>
        </w:rPr>
        <w:t>также по</w:t>
      </w:r>
      <w:r w:rsidR="00C6268B">
        <w:rPr>
          <w:lang w:val="ru-RU"/>
        </w:rPr>
        <w:t xml:space="preserve"> низки</w:t>
      </w:r>
      <w:r w:rsidR="002A1112">
        <w:rPr>
          <w:lang w:val="ru-RU"/>
        </w:rPr>
        <w:t>м</w:t>
      </w:r>
      <w:r w:rsidR="00C6268B">
        <w:rPr>
          <w:lang w:val="ru-RU"/>
        </w:rPr>
        <w:t xml:space="preserve"> околоземны</w:t>
      </w:r>
      <w:r w:rsidR="002A1112">
        <w:rPr>
          <w:lang w:val="ru-RU"/>
        </w:rPr>
        <w:t>м</w:t>
      </w:r>
      <w:r w:rsidR="00C6268B">
        <w:rPr>
          <w:lang w:val="ru-RU"/>
        </w:rPr>
        <w:t xml:space="preserve"> орбита</w:t>
      </w:r>
      <w:r w:rsidR="002A1112">
        <w:rPr>
          <w:lang w:val="ru-RU"/>
        </w:rPr>
        <w:t>м</w:t>
      </w:r>
      <w:r w:rsidR="00C6268B">
        <w:rPr>
          <w:lang w:val="ru-RU"/>
        </w:rPr>
        <w:t xml:space="preserve"> и </w:t>
      </w:r>
      <w:r w:rsidR="002A1112">
        <w:rPr>
          <w:lang w:val="ru-RU"/>
        </w:rPr>
        <w:t>по</w:t>
      </w:r>
      <w:r w:rsidR="00C6268B">
        <w:rPr>
          <w:lang w:val="ru-RU"/>
        </w:rPr>
        <w:t xml:space="preserve"> орбита</w:t>
      </w:r>
      <w:r w:rsidR="002A1112">
        <w:rPr>
          <w:lang w:val="ru-RU"/>
        </w:rPr>
        <w:t>м</w:t>
      </w:r>
      <w:r w:rsidR="00C6268B">
        <w:rPr>
          <w:lang w:val="ru-RU"/>
        </w:rPr>
        <w:t xml:space="preserve"> </w:t>
      </w:r>
      <w:r w:rsidR="00A44483">
        <w:rPr>
          <w:lang w:val="ru-RU"/>
        </w:rPr>
        <w:t>около</w:t>
      </w:r>
      <w:r w:rsidR="00C6268B">
        <w:rPr>
          <w:lang w:val="ru-RU"/>
        </w:rPr>
        <w:t xml:space="preserve"> точек Лагранжа </w:t>
      </w:r>
      <w:r w:rsidR="00C6268B" w:rsidRPr="00C6268B">
        <w:rPr>
          <w:lang w:val="ru-RU"/>
        </w:rPr>
        <w:t>(</w:t>
      </w:r>
      <w:r w:rsidR="00C6268B" w:rsidRPr="008616DB">
        <w:rPr>
          <w:lang w:val="en-US"/>
        </w:rPr>
        <w:t>L</w:t>
      </w:r>
      <w:r w:rsidR="00C6268B" w:rsidRPr="00C6268B">
        <w:rPr>
          <w:lang w:val="ru-RU"/>
        </w:rPr>
        <w:t>1/</w:t>
      </w:r>
      <w:r w:rsidR="00C6268B" w:rsidRPr="008616DB">
        <w:rPr>
          <w:lang w:val="en-US"/>
        </w:rPr>
        <w:t>L</w:t>
      </w:r>
      <w:r w:rsidR="00C6268B" w:rsidRPr="00C6268B">
        <w:rPr>
          <w:lang w:val="ru-RU"/>
        </w:rPr>
        <w:t>2)</w:t>
      </w:r>
      <w:r w:rsidR="00C6268B">
        <w:rPr>
          <w:lang w:val="ru-RU"/>
        </w:rPr>
        <w:t xml:space="preserve"> в системе Солнце-Земля</w:t>
      </w:r>
      <w:r w:rsidRPr="00C6268B">
        <w:rPr>
          <w:lang w:val="ru-RU"/>
        </w:rPr>
        <w:t>;</w:t>
      </w:r>
    </w:p>
    <w:p w:rsidR="004B5D8D" w:rsidRPr="00C6268B" w:rsidRDefault="004B5D8D" w:rsidP="002A1112">
      <w:pPr>
        <w:rPr>
          <w:lang w:val="ru-RU"/>
        </w:rPr>
      </w:pPr>
      <w:r w:rsidRPr="008616DB">
        <w:rPr>
          <w:lang w:val="en-US"/>
        </w:rPr>
        <w:t>d</w:t>
      </w:r>
      <w:r w:rsidRPr="00C6268B">
        <w:rPr>
          <w:lang w:val="ru-RU"/>
        </w:rPr>
        <w:t>)</w:t>
      </w:r>
      <w:r w:rsidRPr="00C6268B">
        <w:rPr>
          <w:lang w:val="ru-RU"/>
        </w:rPr>
        <w:tab/>
      </w:r>
      <w:r w:rsidR="00C6268B">
        <w:rPr>
          <w:lang w:val="ru-RU"/>
        </w:rPr>
        <w:t xml:space="preserve">что для проведения исследований совместного использования частот </w:t>
      </w:r>
      <w:r w:rsidR="002A1112">
        <w:rPr>
          <w:lang w:val="ru-RU"/>
        </w:rPr>
        <w:t xml:space="preserve">необходимо определить </w:t>
      </w:r>
      <w:r w:rsidR="00C6268B">
        <w:rPr>
          <w:lang w:val="ru-RU"/>
        </w:rPr>
        <w:t>технические и эксплуатационные характеристики систем службы космических исследований</w:t>
      </w:r>
      <w:r w:rsidR="002A1112">
        <w:rPr>
          <w:lang w:val="ru-RU"/>
        </w:rPr>
        <w:t>, предназначенные</w:t>
      </w:r>
      <w:r w:rsidR="00C6268B">
        <w:rPr>
          <w:lang w:val="ru-RU"/>
        </w:rPr>
        <w:t xml:space="preserve"> для использования в полосе </w:t>
      </w:r>
      <w:r w:rsidR="00C6268B" w:rsidRPr="008616DB">
        <w:rPr>
          <w:lang w:val="ru-RU"/>
        </w:rPr>
        <w:t>22</w:t>
      </w:r>
      <w:r w:rsidR="00C6268B">
        <w:rPr>
          <w:lang w:val="ru-RU"/>
        </w:rPr>
        <w:t>,</w:t>
      </w:r>
      <w:r w:rsidR="00C6268B" w:rsidRPr="008616DB">
        <w:rPr>
          <w:lang w:val="ru-RU"/>
        </w:rPr>
        <w:t>55</w:t>
      </w:r>
      <w:r w:rsidR="00C6268B">
        <w:rPr>
          <w:lang w:val="ru-RU"/>
        </w:rPr>
        <w:t>–</w:t>
      </w:r>
      <w:r w:rsidR="00C6268B" w:rsidRPr="008616DB">
        <w:rPr>
          <w:lang w:val="ru-RU"/>
        </w:rPr>
        <w:t>23</w:t>
      </w:r>
      <w:r w:rsidR="00C6268B">
        <w:rPr>
          <w:lang w:val="ru-RU"/>
        </w:rPr>
        <w:t>,</w:t>
      </w:r>
      <w:r w:rsidR="00C6268B" w:rsidRPr="008616DB">
        <w:rPr>
          <w:lang w:val="ru-RU"/>
        </w:rPr>
        <w:t xml:space="preserve">15 </w:t>
      </w:r>
      <w:r w:rsidR="00C6268B">
        <w:rPr>
          <w:lang w:val="ru-RU"/>
        </w:rPr>
        <w:t>ГГц</w:t>
      </w:r>
      <w:r w:rsidRPr="00C6268B">
        <w:rPr>
          <w:lang w:val="ru-RU"/>
        </w:rPr>
        <w:t>,</w:t>
      </w:r>
    </w:p>
    <w:p w:rsidR="004B5D8D" w:rsidRPr="00C6268B" w:rsidRDefault="00C6268B" w:rsidP="004B5D8D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4B5D8D" w:rsidRPr="00997B50" w:rsidRDefault="004B5D8D" w:rsidP="002A1112">
      <w:pPr>
        <w:rPr>
          <w:lang w:val="ru-RU"/>
        </w:rPr>
      </w:pPr>
      <w:r w:rsidRPr="00C6268B">
        <w:rPr>
          <w:b/>
          <w:bCs/>
          <w:lang w:val="ru-RU"/>
        </w:rPr>
        <w:t>1</w:t>
      </w:r>
      <w:r w:rsidRPr="00C6268B">
        <w:rPr>
          <w:lang w:val="ru-RU"/>
        </w:rPr>
        <w:tab/>
      </w:r>
      <w:r w:rsidR="00997B50">
        <w:rPr>
          <w:lang w:val="ru-RU"/>
        </w:rPr>
        <w:t>применять</w:t>
      </w:r>
      <w:r w:rsidR="00C6268B">
        <w:rPr>
          <w:lang w:val="ru-RU"/>
        </w:rPr>
        <w:t xml:space="preserve"> </w:t>
      </w:r>
      <w:r w:rsidR="00997B50">
        <w:rPr>
          <w:lang w:val="ru-RU"/>
        </w:rPr>
        <w:t>в исследованиях совмес</w:t>
      </w:r>
      <w:r w:rsidR="00C6268B">
        <w:rPr>
          <w:lang w:val="ru-RU"/>
        </w:rPr>
        <w:t>т</w:t>
      </w:r>
      <w:r w:rsidR="00997B50">
        <w:rPr>
          <w:lang w:val="ru-RU"/>
        </w:rPr>
        <w:t>ного использования частот т</w:t>
      </w:r>
      <w:r w:rsidR="00C6268B">
        <w:rPr>
          <w:lang w:val="ru-RU"/>
        </w:rPr>
        <w:t xml:space="preserve">ехнические и эксплуатационные характеристики систем службы </w:t>
      </w:r>
      <w:r w:rsidR="00997B50">
        <w:rPr>
          <w:lang w:val="ru-RU"/>
        </w:rPr>
        <w:t xml:space="preserve">космических исследований (Земля-космос) в полосе </w:t>
      </w:r>
      <w:r w:rsidR="00997B50" w:rsidRPr="008616DB">
        <w:rPr>
          <w:lang w:val="ru-RU"/>
        </w:rPr>
        <w:t>22</w:t>
      </w:r>
      <w:r w:rsidR="00997B50">
        <w:rPr>
          <w:lang w:val="ru-RU"/>
        </w:rPr>
        <w:t>,</w:t>
      </w:r>
      <w:r w:rsidR="00997B50" w:rsidRPr="008616DB">
        <w:rPr>
          <w:lang w:val="ru-RU"/>
        </w:rPr>
        <w:t>55</w:t>
      </w:r>
      <w:r w:rsidR="00997B50">
        <w:rPr>
          <w:lang w:val="ru-RU"/>
        </w:rPr>
        <w:t>–</w:t>
      </w:r>
      <w:r w:rsidR="00997B50" w:rsidRPr="008616DB">
        <w:rPr>
          <w:lang w:val="ru-RU"/>
        </w:rPr>
        <w:t>23</w:t>
      </w:r>
      <w:r w:rsidR="00997B50">
        <w:rPr>
          <w:lang w:val="ru-RU"/>
        </w:rPr>
        <w:t>,</w:t>
      </w:r>
      <w:r w:rsidR="00997B50" w:rsidRPr="008616DB">
        <w:rPr>
          <w:lang w:val="ru-RU"/>
        </w:rPr>
        <w:t xml:space="preserve">15 </w:t>
      </w:r>
      <w:r w:rsidR="00997B50">
        <w:rPr>
          <w:lang w:val="ru-RU"/>
        </w:rPr>
        <w:t xml:space="preserve">ГГц, </w:t>
      </w:r>
      <w:r w:rsidR="002A1112">
        <w:rPr>
          <w:lang w:val="ru-RU"/>
        </w:rPr>
        <w:t>изложенные</w:t>
      </w:r>
      <w:r w:rsidR="00997B50">
        <w:rPr>
          <w:lang w:val="ru-RU"/>
        </w:rPr>
        <w:t xml:space="preserve"> в Приложении 1</w:t>
      </w:r>
      <w:r w:rsidRPr="00997B50">
        <w:rPr>
          <w:lang w:val="ru-RU"/>
        </w:rPr>
        <w:t>.</w:t>
      </w:r>
    </w:p>
    <w:p w:rsidR="004B5D8D" w:rsidRPr="00997B50" w:rsidRDefault="00997B50" w:rsidP="00CF0852">
      <w:pPr>
        <w:pStyle w:val="AnnexNoTitle"/>
        <w:spacing w:before="720"/>
        <w:rPr>
          <w:lang w:val="ru-RU"/>
        </w:rPr>
      </w:pPr>
      <w:r>
        <w:rPr>
          <w:lang w:val="ru-RU"/>
        </w:rPr>
        <w:t>Приложение</w:t>
      </w:r>
      <w:r w:rsidR="004B5D8D" w:rsidRPr="00997B50">
        <w:rPr>
          <w:lang w:val="ru-RU"/>
        </w:rPr>
        <w:t xml:space="preserve"> 1</w:t>
      </w:r>
      <w:r w:rsidR="000A57AC" w:rsidRPr="00997B50">
        <w:rPr>
          <w:lang w:val="ru-RU"/>
        </w:rPr>
        <w:br/>
      </w:r>
      <w:r w:rsidR="000A57AC" w:rsidRPr="00997B50">
        <w:rPr>
          <w:lang w:val="ru-RU"/>
        </w:rPr>
        <w:br/>
      </w:r>
      <w:r w:rsidRPr="008616DB">
        <w:rPr>
          <w:lang w:val="ru-RU"/>
        </w:rPr>
        <w:t>Технические и эксплуатационные характеристики систем службы космических иссле</w:t>
      </w:r>
      <w:bookmarkStart w:id="2" w:name="_GoBack"/>
      <w:bookmarkEnd w:id="2"/>
      <w:r w:rsidRPr="008616DB">
        <w:rPr>
          <w:lang w:val="ru-RU"/>
        </w:rPr>
        <w:t>дований (Земля-космос)</w:t>
      </w:r>
      <w:r w:rsidR="002A1112">
        <w:rPr>
          <w:lang w:val="ru-RU"/>
        </w:rPr>
        <w:t>, предназначенные</w:t>
      </w:r>
      <w:r w:rsidRPr="008616DB">
        <w:rPr>
          <w:lang w:val="ru-RU"/>
        </w:rPr>
        <w:t xml:space="preserve"> для использования </w:t>
      </w:r>
      <w:r w:rsidR="0049087D" w:rsidRPr="0049087D">
        <w:rPr>
          <w:lang w:val="ru-RU"/>
        </w:rPr>
        <w:br/>
      </w:r>
      <w:r w:rsidRPr="008616DB">
        <w:rPr>
          <w:lang w:val="ru-RU"/>
        </w:rPr>
        <w:t>в полосе 22,</w:t>
      </w:r>
      <w:r>
        <w:rPr>
          <w:lang w:val="ru-RU"/>
        </w:rPr>
        <w:t>55–</w:t>
      </w:r>
      <w:r w:rsidRPr="008616DB">
        <w:rPr>
          <w:lang w:val="ru-RU"/>
        </w:rPr>
        <w:t>23,15 ГГц</w:t>
      </w:r>
    </w:p>
    <w:p w:rsidR="004B5D8D" w:rsidRPr="0049087D" w:rsidRDefault="00997B50" w:rsidP="00997B50">
      <w:pPr>
        <w:pStyle w:val="Headingb"/>
        <w:rPr>
          <w:lang w:val="ru-RU"/>
        </w:rPr>
      </w:pPr>
      <w:r>
        <w:rPr>
          <w:lang w:val="ru-RU"/>
        </w:rPr>
        <w:t>Характеристики</w:t>
      </w:r>
      <w:r w:rsidRPr="0049087D">
        <w:rPr>
          <w:lang w:val="ru-RU"/>
        </w:rPr>
        <w:t xml:space="preserve"> </w:t>
      </w:r>
      <w:r>
        <w:rPr>
          <w:lang w:val="ru-RU"/>
        </w:rPr>
        <w:t>излучений</w:t>
      </w:r>
      <w:r w:rsidRPr="0049087D">
        <w:rPr>
          <w:lang w:val="ru-RU"/>
        </w:rPr>
        <w:t xml:space="preserve"> </w:t>
      </w:r>
      <w:r>
        <w:rPr>
          <w:lang w:val="ru-RU"/>
        </w:rPr>
        <w:t>земной</w:t>
      </w:r>
      <w:r w:rsidRPr="0049087D">
        <w:rPr>
          <w:lang w:val="ru-RU"/>
        </w:rPr>
        <w:t xml:space="preserve"> </w:t>
      </w:r>
      <w:r>
        <w:rPr>
          <w:lang w:val="ru-RU"/>
        </w:rPr>
        <w:t>станции</w:t>
      </w:r>
      <w:r w:rsidRPr="0049087D">
        <w:rPr>
          <w:lang w:val="ru-RU"/>
        </w:rPr>
        <w:t xml:space="preserve"> </w:t>
      </w:r>
      <w:r>
        <w:rPr>
          <w:lang w:val="ru-RU"/>
        </w:rPr>
        <w:t>СКИ</w:t>
      </w:r>
      <w:r w:rsidRPr="0049087D">
        <w:rPr>
          <w:lang w:val="ru-RU"/>
        </w:rPr>
        <w:t xml:space="preserve"> </w:t>
      </w:r>
    </w:p>
    <w:p w:rsidR="000A57AC" w:rsidRPr="00E53A43" w:rsidRDefault="00997B50" w:rsidP="00012392">
      <w:pPr>
        <w:rPr>
          <w:lang w:val="ru-RU"/>
        </w:rPr>
      </w:pPr>
      <w:proofErr w:type="gramStart"/>
      <w:r>
        <w:rPr>
          <w:lang w:val="ru-RU"/>
        </w:rPr>
        <w:t>Характеристики излучений земной станции СКИ в диапазоне 23 ГГц пр</w:t>
      </w:r>
      <w:r w:rsidR="00F50D0B">
        <w:rPr>
          <w:lang w:val="ru-RU"/>
        </w:rPr>
        <w:t>едставлены в обобщенном виде в т</w:t>
      </w:r>
      <w:r>
        <w:rPr>
          <w:lang w:val="ru-RU"/>
        </w:rPr>
        <w:t xml:space="preserve">аблице </w:t>
      </w:r>
      <w:r w:rsidR="004B5D8D" w:rsidRPr="00997B50">
        <w:rPr>
          <w:lang w:val="ru-RU"/>
        </w:rPr>
        <w:t>1</w:t>
      </w:r>
      <w:r w:rsidR="004B5D8D" w:rsidRPr="008616DB">
        <w:rPr>
          <w:lang w:val="en-US"/>
        </w:rPr>
        <w:t>a</w:t>
      </w:r>
      <w:r w:rsidR="000A57AC" w:rsidRPr="00997B50">
        <w:rPr>
          <w:lang w:val="ru-RU"/>
        </w:rPr>
        <w:t>)</w:t>
      </w:r>
      <w:r w:rsidR="004B5D8D" w:rsidRPr="00997B50">
        <w:rPr>
          <w:lang w:val="ru-RU"/>
        </w:rPr>
        <w:t>.</w:t>
      </w:r>
      <w:proofErr w:type="gramEnd"/>
      <w:r w:rsidR="004B5D8D" w:rsidRPr="00997B50">
        <w:rPr>
          <w:lang w:val="ru-RU"/>
        </w:rPr>
        <w:t xml:space="preserve"> </w:t>
      </w:r>
      <w:r w:rsidR="00012392">
        <w:rPr>
          <w:lang w:val="ru-RU"/>
        </w:rPr>
        <w:t xml:space="preserve">К полетам </w:t>
      </w:r>
      <w:r w:rsidR="00E53A43">
        <w:rPr>
          <w:lang w:val="ru-RU"/>
        </w:rPr>
        <w:t>в рамках СКИ, обеспечиваемы</w:t>
      </w:r>
      <w:r w:rsidR="00012392">
        <w:rPr>
          <w:lang w:val="ru-RU"/>
        </w:rPr>
        <w:t>м</w:t>
      </w:r>
      <w:r w:rsidR="00E53A43">
        <w:rPr>
          <w:lang w:val="ru-RU"/>
        </w:rPr>
        <w:t xml:space="preserve"> </w:t>
      </w:r>
      <w:r w:rsidR="00012392">
        <w:rPr>
          <w:lang w:val="ru-RU"/>
        </w:rPr>
        <w:t xml:space="preserve">с использованием </w:t>
      </w:r>
      <w:r w:rsidR="00E53A43">
        <w:rPr>
          <w:lang w:val="ru-RU"/>
        </w:rPr>
        <w:t>эти</w:t>
      </w:r>
      <w:r w:rsidR="00012392">
        <w:rPr>
          <w:lang w:val="ru-RU"/>
        </w:rPr>
        <w:t>х</w:t>
      </w:r>
      <w:r w:rsidR="00E53A43">
        <w:rPr>
          <w:lang w:val="ru-RU"/>
        </w:rPr>
        <w:t xml:space="preserve"> земны</w:t>
      </w:r>
      <w:r w:rsidR="00012392">
        <w:rPr>
          <w:lang w:val="ru-RU"/>
        </w:rPr>
        <w:t>х</w:t>
      </w:r>
      <w:r w:rsidR="00E53A43">
        <w:rPr>
          <w:lang w:val="ru-RU"/>
        </w:rPr>
        <w:t xml:space="preserve"> станци</w:t>
      </w:r>
      <w:r w:rsidR="00012392">
        <w:rPr>
          <w:lang w:val="ru-RU"/>
        </w:rPr>
        <w:t>й</w:t>
      </w:r>
      <w:r w:rsidR="00E53A43">
        <w:rPr>
          <w:lang w:val="ru-RU"/>
        </w:rPr>
        <w:t xml:space="preserve">, </w:t>
      </w:r>
      <w:r w:rsidR="00012392">
        <w:rPr>
          <w:lang w:val="ru-RU"/>
        </w:rPr>
        <w:t xml:space="preserve">относятся </w:t>
      </w:r>
      <w:r w:rsidR="00E53A43">
        <w:rPr>
          <w:lang w:val="ru-RU"/>
        </w:rPr>
        <w:t xml:space="preserve">полеты СКИ, </w:t>
      </w:r>
      <w:r w:rsidR="00012392">
        <w:rPr>
          <w:lang w:val="ru-RU"/>
        </w:rPr>
        <w:t xml:space="preserve">не являющиеся полетами </w:t>
      </w:r>
      <w:r w:rsidR="00E53A43">
        <w:rPr>
          <w:lang w:val="ru-RU"/>
        </w:rPr>
        <w:t xml:space="preserve">в дальнем космосе. Характеристики земной станции СКИ </w:t>
      </w:r>
      <w:r w:rsidR="00012392">
        <w:rPr>
          <w:lang w:val="ru-RU"/>
        </w:rPr>
        <w:t xml:space="preserve">определены, исходя из </w:t>
      </w:r>
      <w:r w:rsidR="002E4EA8">
        <w:rPr>
          <w:lang w:val="ru-RU"/>
        </w:rPr>
        <w:t>обеспечени</w:t>
      </w:r>
      <w:r w:rsidR="00012392">
        <w:rPr>
          <w:lang w:val="ru-RU"/>
        </w:rPr>
        <w:t>я</w:t>
      </w:r>
      <w:r w:rsidR="00E53A43">
        <w:rPr>
          <w:lang w:val="ru-RU"/>
        </w:rPr>
        <w:t xml:space="preserve"> трех типов полетов с целью космических исследований</w:t>
      </w:r>
      <w:r w:rsidR="004B5D8D" w:rsidRPr="00E53A43">
        <w:rPr>
          <w:lang w:val="ru-RU"/>
        </w:rPr>
        <w:t>:</w:t>
      </w:r>
    </w:p>
    <w:p w:rsidR="000A57AC" w:rsidRPr="00E53A43" w:rsidRDefault="000A57AC" w:rsidP="00AB2B20">
      <w:pPr>
        <w:pStyle w:val="enumlev1"/>
        <w:rPr>
          <w:lang w:val="ru-RU"/>
        </w:rPr>
      </w:pPr>
      <w:r w:rsidRPr="00E53A43">
        <w:rPr>
          <w:lang w:val="ru-RU"/>
        </w:rPr>
        <w:t>–</w:t>
      </w:r>
      <w:r w:rsidRPr="00E53A43">
        <w:rPr>
          <w:lang w:val="ru-RU"/>
        </w:rPr>
        <w:tab/>
      </w:r>
      <w:r w:rsidR="00E53A43">
        <w:rPr>
          <w:lang w:val="ru-RU"/>
        </w:rPr>
        <w:t>полеты</w:t>
      </w:r>
      <w:r w:rsidR="00E53A43" w:rsidRPr="00E53A43">
        <w:rPr>
          <w:lang w:val="ru-RU"/>
        </w:rPr>
        <w:t xml:space="preserve"> </w:t>
      </w:r>
      <w:r w:rsidR="00AB2B20">
        <w:rPr>
          <w:lang w:val="ru-RU"/>
        </w:rPr>
        <w:t>по</w:t>
      </w:r>
      <w:r w:rsidR="00E53A43" w:rsidRPr="00E53A43">
        <w:rPr>
          <w:lang w:val="ru-RU"/>
        </w:rPr>
        <w:t xml:space="preserve"> </w:t>
      </w:r>
      <w:r w:rsidR="00E53A43">
        <w:rPr>
          <w:lang w:val="ru-RU"/>
        </w:rPr>
        <w:t>низкой</w:t>
      </w:r>
      <w:r w:rsidR="00E53A43" w:rsidRPr="00E53A43">
        <w:rPr>
          <w:lang w:val="ru-RU"/>
        </w:rPr>
        <w:t xml:space="preserve"> </w:t>
      </w:r>
      <w:r w:rsidR="00E53A43">
        <w:rPr>
          <w:lang w:val="ru-RU"/>
        </w:rPr>
        <w:t>околоземной</w:t>
      </w:r>
      <w:r w:rsidR="00E53A43" w:rsidRPr="00E53A43">
        <w:rPr>
          <w:lang w:val="ru-RU"/>
        </w:rPr>
        <w:t xml:space="preserve"> </w:t>
      </w:r>
      <w:r w:rsidR="00E53A43">
        <w:rPr>
          <w:lang w:val="ru-RU"/>
        </w:rPr>
        <w:t xml:space="preserve">орбите </w:t>
      </w:r>
      <w:r w:rsidR="004B5D8D" w:rsidRPr="00E53A43">
        <w:rPr>
          <w:lang w:val="ru-RU"/>
        </w:rPr>
        <w:t>(</w:t>
      </w:r>
      <w:r w:rsidR="004B5D8D" w:rsidRPr="008616DB">
        <w:rPr>
          <w:lang w:val="en-US"/>
        </w:rPr>
        <w:t>LEO</w:t>
      </w:r>
      <w:r w:rsidR="004B5D8D" w:rsidRPr="00E53A43">
        <w:rPr>
          <w:lang w:val="ru-RU"/>
        </w:rPr>
        <w:t>);</w:t>
      </w:r>
    </w:p>
    <w:p w:rsidR="000A57AC" w:rsidRPr="00E53A43" w:rsidRDefault="000A57AC" w:rsidP="00AB2B20">
      <w:pPr>
        <w:pStyle w:val="enumlev1"/>
        <w:rPr>
          <w:lang w:val="ru-RU"/>
        </w:rPr>
      </w:pPr>
      <w:r w:rsidRPr="00CC595C">
        <w:rPr>
          <w:lang w:val="ru-RU"/>
        </w:rPr>
        <w:t>–</w:t>
      </w:r>
      <w:r w:rsidRPr="00CC595C">
        <w:rPr>
          <w:lang w:val="ru-RU"/>
        </w:rPr>
        <w:tab/>
      </w:r>
      <w:r w:rsidR="00E53A43">
        <w:rPr>
          <w:lang w:val="ru-RU"/>
        </w:rPr>
        <w:t xml:space="preserve">полеты </w:t>
      </w:r>
      <w:r w:rsidR="00AB2B20">
        <w:rPr>
          <w:lang w:val="ru-RU"/>
        </w:rPr>
        <w:t xml:space="preserve">на </w:t>
      </w:r>
      <w:r w:rsidR="00E53A43">
        <w:rPr>
          <w:lang w:val="ru-RU"/>
        </w:rPr>
        <w:t>Луну</w:t>
      </w:r>
      <w:r w:rsidR="004B5D8D" w:rsidRPr="00CC595C">
        <w:rPr>
          <w:lang w:val="ru-RU"/>
        </w:rPr>
        <w:t xml:space="preserve">; </w:t>
      </w:r>
      <w:r w:rsidR="00E53A43">
        <w:rPr>
          <w:lang w:val="ru-RU"/>
        </w:rPr>
        <w:t>и</w:t>
      </w:r>
    </w:p>
    <w:p w:rsidR="000A57AC" w:rsidRPr="00CC595C" w:rsidRDefault="000A57AC" w:rsidP="00AB2B20">
      <w:pPr>
        <w:pStyle w:val="enumlev1"/>
        <w:rPr>
          <w:lang w:val="ru-RU"/>
        </w:rPr>
      </w:pPr>
      <w:r w:rsidRPr="00CC595C">
        <w:rPr>
          <w:lang w:val="ru-RU"/>
        </w:rPr>
        <w:t>–</w:t>
      </w:r>
      <w:r w:rsidRPr="00CC595C">
        <w:rPr>
          <w:lang w:val="ru-RU"/>
        </w:rPr>
        <w:tab/>
      </w:r>
      <w:r w:rsidR="00CC595C">
        <w:rPr>
          <w:lang w:val="ru-RU"/>
        </w:rPr>
        <w:t xml:space="preserve">полеты </w:t>
      </w:r>
      <w:r w:rsidR="00AB2B20">
        <w:rPr>
          <w:lang w:val="ru-RU"/>
        </w:rPr>
        <w:t>по</w:t>
      </w:r>
      <w:r w:rsidR="00CC595C">
        <w:rPr>
          <w:lang w:val="ru-RU"/>
        </w:rPr>
        <w:t xml:space="preserve"> орбита</w:t>
      </w:r>
      <w:r w:rsidR="00AB2B20">
        <w:rPr>
          <w:lang w:val="ru-RU"/>
        </w:rPr>
        <w:t>м</w:t>
      </w:r>
      <w:r w:rsidR="00CC595C">
        <w:rPr>
          <w:lang w:val="ru-RU"/>
        </w:rPr>
        <w:t xml:space="preserve"> </w:t>
      </w:r>
      <w:r w:rsidR="00A44483">
        <w:rPr>
          <w:lang w:val="ru-RU"/>
        </w:rPr>
        <w:t>около</w:t>
      </w:r>
      <w:r w:rsidR="00CC595C">
        <w:rPr>
          <w:lang w:val="ru-RU"/>
        </w:rPr>
        <w:t xml:space="preserve"> точек Лагранжа </w:t>
      </w:r>
      <w:r w:rsidR="00CC595C" w:rsidRPr="00C6268B">
        <w:rPr>
          <w:lang w:val="ru-RU"/>
        </w:rPr>
        <w:t>(</w:t>
      </w:r>
      <w:r w:rsidR="00CC595C" w:rsidRPr="008616DB">
        <w:rPr>
          <w:lang w:val="en-US"/>
        </w:rPr>
        <w:t>L</w:t>
      </w:r>
      <w:r w:rsidR="00CC595C" w:rsidRPr="00C6268B">
        <w:rPr>
          <w:lang w:val="ru-RU"/>
        </w:rPr>
        <w:t>1/</w:t>
      </w:r>
      <w:r w:rsidR="00CC595C" w:rsidRPr="008616DB">
        <w:rPr>
          <w:lang w:val="en-US"/>
        </w:rPr>
        <w:t>L</w:t>
      </w:r>
      <w:r w:rsidR="00CC595C" w:rsidRPr="00C6268B">
        <w:rPr>
          <w:lang w:val="ru-RU"/>
        </w:rPr>
        <w:t>2)</w:t>
      </w:r>
      <w:r w:rsidR="00CC595C">
        <w:rPr>
          <w:lang w:val="ru-RU"/>
        </w:rPr>
        <w:t xml:space="preserve"> в системе Солнце-Земля</w:t>
      </w:r>
      <w:r w:rsidR="004B5D8D" w:rsidRPr="00CC595C">
        <w:rPr>
          <w:lang w:val="ru-RU"/>
        </w:rPr>
        <w:t>.</w:t>
      </w:r>
    </w:p>
    <w:p w:rsidR="004B5D8D" w:rsidRPr="00CC595C" w:rsidRDefault="00CC595C" w:rsidP="00900DC6">
      <w:pPr>
        <w:rPr>
          <w:lang w:val="ru-RU"/>
        </w:rPr>
      </w:pPr>
      <w:r>
        <w:rPr>
          <w:lang w:val="ru-RU"/>
        </w:rPr>
        <w:lastRenderedPageBreak/>
        <w:t>В</w:t>
      </w:r>
      <w:r w:rsidRPr="00CC595C">
        <w:rPr>
          <w:lang w:val="ru-RU"/>
        </w:rPr>
        <w:t xml:space="preserve"> </w:t>
      </w:r>
      <w:r w:rsidR="00F50D0B">
        <w:rPr>
          <w:lang w:val="ru-RU"/>
        </w:rPr>
        <w:t>т</w:t>
      </w:r>
      <w:r>
        <w:rPr>
          <w:lang w:val="ru-RU"/>
        </w:rPr>
        <w:t>аблице</w:t>
      </w:r>
      <w:r w:rsidR="004B5D8D" w:rsidRPr="008616DB">
        <w:rPr>
          <w:lang w:val="en-US"/>
        </w:rPr>
        <w:t> </w:t>
      </w:r>
      <w:r w:rsidR="004B5D8D" w:rsidRPr="00CC595C">
        <w:rPr>
          <w:lang w:val="ru-RU"/>
        </w:rPr>
        <w:t>1</w:t>
      </w:r>
      <w:r w:rsidR="004B5D8D" w:rsidRPr="008616DB">
        <w:rPr>
          <w:lang w:val="en-US"/>
        </w:rPr>
        <w:t>b</w:t>
      </w:r>
      <w:r w:rsidR="000A57AC" w:rsidRPr="00CC595C">
        <w:rPr>
          <w:lang w:val="ru-RU"/>
        </w:rPr>
        <w:t>)</w:t>
      </w:r>
      <w:r w:rsidR="004B5D8D" w:rsidRPr="00CC595C">
        <w:rPr>
          <w:lang w:val="ru-RU"/>
        </w:rPr>
        <w:t xml:space="preserve"> </w:t>
      </w:r>
      <w:r>
        <w:rPr>
          <w:lang w:val="ru-RU"/>
        </w:rPr>
        <w:t>перечислены характеристики орбиты и прием</w:t>
      </w:r>
      <w:r w:rsidR="00900DC6">
        <w:rPr>
          <w:lang w:val="ru-RU"/>
        </w:rPr>
        <w:t>ного оборудования</w:t>
      </w:r>
      <w:r>
        <w:rPr>
          <w:lang w:val="ru-RU"/>
        </w:rPr>
        <w:t xml:space="preserve"> спутников, используемых для </w:t>
      </w:r>
      <w:r w:rsidR="00900DC6">
        <w:rPr>
          <w:lang w:val="ru-RU"/>
        </w:rPr>
        <w:t xml:space="preserve">типовых </w:t>
      </w:r>
      <w:r>
        <w:rPr>
          <w:lang w:val="ru-RU"/>
        </w:rPr>
        <w:t>полетов</w:t>
      </w:r>
      <w:r w:rsidR="004B5D8D" w:rsidRPr="00CC595C">
        <w:rPr>
          <w:lang w:val="ru-RU"/>
        </w:rPr>
        <w:t>.</w:t>
      </w:r>
    </w:p>
    <w:p w:rsidR="004B5D8D" w:rsidRPr="00900DC6" w:rsidRDefault="00CC595C" w:rsidP="00244DB2">
      <w:pPr>
        <w:pStyle w:val="Headingb"/>
        <w:rPr>
          <w:lang w:val="ru-RU"/>
        </w:rPr>
      </w:pPr>
      <w:r>
        <w:rPr>
          <w:lang w:val="ru-RU"/>
        </w:rPr>
        <w:t xml:space="preserve">Полеты </w:t>
      </w:r>
      <w:r w:rsidR="00244DB2">
        <w:rPr>
          <w:lang w:val="ru-RU"/>
        </w:rPr>
        <w:t>по</w:t>
      </w:r>
      <w:r>
        <w:rPr>
          <w:lang w:val="ru-RU"/>
        </w:rPr>
        <w:t xml:space="preserve"> </w:t>
      </w:r>
      <w:r w:rsidR="004B5D8D" w:rsidRPr="008616DB">
        <w:rPr>
          <w:lang w:val="en-US"/>
        </w:rPr>
        <w:t>LEO</w:t>
      </w:r>
      <w:r w:rsidR="004B5D8D" w:rsidRPr="00900DC6">
        <w:rPr>
          <w:lang w:val="ru-RU"/>
        </w:rPr>
        <w:t xml:space="preserve"> </w:t>
      </w:r>
    </w:p>
    <w:p w:rsidR="004B5D8D" w:rsidRPr="00CC595C" w:rsidRDefault="00CC595C" w:rsidP="00D755B9">
      <w:pPr>
        <w:rPr>
          <w:lang w:val="ru-RU"/>
        </w:rPr>
      </w:pPr>
      <w:r>
        <w:rPr>
          <w:lang w:val="ru-RU"/>
        </w:rPr>
        <w:t xml:space="preserve">Прежде чем космический аппарат будет направлен </w:t>
      </w:r>
      <w:r w:rsidR="00900DC6">
        <w:rPr>
          <w:lang w:val="ru-RU"/>
        </w:rPr>
        <w:t xml:space="preserve">в точку назначения для проведения исследований </w:t>
      </w:r>
      <w:r>
        <w:rPr>
          <w:lang w:val="ru-RU"/>
        </w:rPr>
        <w:t>в район</w:t>
      </w:r>
      <w:r w:rsidR="00900DC6">
        <w:rPr>
          <w:lang w:val="ru-RU"/>
        </w:rPr>
        <w:t>е</w:t>
      </w:r>
      <w:r>
        <w:rPr>
          <w:lang w:val="ru-RU"/>
        </w:rPr>
        <w:t xml:space="preserve"> Луны, он должен пройти </w:t>
      </w:r>
      <w:r w:rsidR="00D755B9">
        <w:rPr>
          <w:lang w:val="ru-RU"/>
        </w:rPr>
        <w:t>испытания на околоземной орбите</w:t>
      </w:r>
      <w:r>
        <w:rPr>
          <w:lang w:val="ru-RU"/>
        </w:rPr>
        <w:t xml:space="preserve"> в особенности</w:t>
      </w:r>
      <w:r w:rsidR="00900DC6">
        <w:rPr>
          <w:lang w:val="ru-RU"/>
        </w:rPr>
        <w:t xml:space="preserve"> применительно к</w:t>
      </w:r>
      <w:r>
        <w:rPr>
          <w:lang w:val="ru-RU"/>
        </w:rPr>
        <w:t xml:space="preserve"> пилотируемы</w:t>
      </w:r>
      <w:r w:rsidR="00900DC6">
        <w:rPr>
          <w:lang w:val="ru-RU"/>
        </w:rPr>
        <w:t>м</w:t>
      </w:r>
      <w:r>
        <w:rPr>
          <w:lang w:val="ru-RU"/>
        </w:rPr>
        <w:t xml:space="preserve"> исследовани</w:t>
      </w:r>
      <w:r w:rsidR="00900DC6">
        <w:rPr>
          <w:lang w:val="ru-RU"/>
        </w:rPr>
        <w:t>ям</w:t>
      </w:r>
      <w:r>
        <w:rPr>
          <w:lang w:val="ru-RU"/>
        </w:rPr>
        <w:t xml:space="preserve">. </w:t>
      </w:r>
      <w:r w:rsidR="00900DC6">
        <w:rPr>
          <w:lang w:val="ru-RU"/>
        </w:rPr>
        <w:t xml:space="preserve">Вследствие повышения </w:t>
      </w:r>
      <w:r>
        <w:rPr>
          <w:lang w:val="ru-RU"/>
        </w:rPr>
        <w:t>вычислительных и других технических возможностей</w:t>
      </w:r>
      <w:r w:rsidR="00900DC6">
        <w:rPr>
          <w:lang w:val="ru-RU"/>
        </w:rPr>
        <w:t xml:space="preserve"> необходимо </w:t>
      </w:r>
      <w:r>
        <w:rPr>
          <w:lang w:val="ru-RU"/>
        </w:rPr>
        <w:t>перед</w:t>
      </w:r>
      <w:r w:rsidR="00900DC6">
        <w:rPr>
          <w:lang w:val="ru-RU"/>
        </w:rPr>
        <w:t xml:space="preserve">авать </w:t>
      </w:r>
      <w:r>
        <w:rPr>
          <w:lang w:val="ru-RU"/>
        </w:rPr>
        <w:t xml:space="preserve">на космический аппарат </w:t>
      </w:r>
      <w:r w:rsidR="00900DC6">
        <w:rPr>
          <w:lang w:val="ru-RU"/>
        </w:rPr>
        <w:t xml:space="preserve">растущие </w:t>
      </w:r>
      <w:r>
        <w:rPr>
          <w:lang w:val="ru-RU"/>
        </w:rPr>
        <w:t>объем</w:t>
      </w:r>
      <w:r w:rsidR="00900DC6">
        <w:rPr>
          <w:lang w:val="ru-RU"/>
        </w:rPr>
        <w:t>ы</w:t>
      </w:r>
      <w:r>
        <w:rPr>
          <w:lang w:val="ru-RU"/>
        </w:rPr>
        <w:t xml:space="preserve"> данных полета, а также линий управления и контроля</w:t>
      </w:r>
      <w:r w:rsidR="004B5D8D" w:rsidRPr="00CC595C">
        <w:rPr>
          <w:lang w:val="ru-RU"/>
        </w:rPr>
        <w:t>.</w:t>
      </w:r>
    </w:p>
    <w:p w:rsidR="004B5D8D" w:rsidRPr="00CC595C" w:rsidRDefault="00CC595C" w:rsidP="004B5D8D">
      <w:pPr>
        <w:pStyle w:val="Headingb"/>
        <w:rPr>
          <w:lang w:val="ru-RU"/>
        </w:rPr>
      </w:pPr>
      <w:r>
        <w:rPr>
          <w:lang w:val="ru-RU"/>
        </w:rPr>
        <w:t>Полеты на Луну</w:t>
      </w:r>
    </w:p>
    <w:p w:rsidR="004B5D8D" w:rsidRPr="00A44483" w:rsidRDefault="00900DC6" w:rsidP="00900DC6">
      <w:pPr>
        <w:rPr>
          <w:lang w:val="ru-RU"/>
        </w:rPr>
      </w:pPr>
      <w:r>
        <w:rPr>
          <w:lang w:val="ru-RU"/>
        </w:rPr>
        <w:t>Требования к данным применительно к п</w:t>
      </w:r>
      <w:r w:rsidR="003B1932">
        <w:rPr>
          <w:lang w:val="ru-RU"/>
        </w:rPr>
        <w:t>рограмм</w:t>
      </w:r>
      <w:r>
        <w:rPr>
          <w:lang w:val="ru-RU"/>
        </w:rPr>
        <w:t>ам</w:t>
      </w:r>
      <w:r w:rsidR="003B1932">
        <w:rPr>
          <w:lang w:val="ru-RU"/>
        </w:rPr>
        <w:t>, выполняемы</w:t>
      </w:r>
      <w:r>
        <w:rPr>
          <w:lang w:val="ru-RU"/>
        </w:rPr>
        <w:t>м</w:t>
      </w:r>
      <w:r w:rsidR="003B1932">
        <w:rPr>
          <w:lang w:val="ru-RU"/>
        </w:rPr>
        <w:t xml:space="preserve"> на Луне или во время полета на </w:t>
      </w:r>
      <w:r w:rsidR="00CC595C">
        <w:rPr>
          <w:lang w:val="ru-RU"/>
        </w:rPr>
        <w:t>Луну</w:t>
      </w:r>
      <w:r w:rsidR="003B1932">
        <w:rPr>
          <w:lang w:val="ru-RU"/>
        </w:rPr>
        <w:t xml:space="preserve">, аналогичны требованиям при полетах </w:t>
      </w:r>
      <w:r>
        <w:rPr>
          <w:lang w:val="ru-RU"/>
        </w:rPr>
        <w:t>по</w:t>
      </w:r>
      <w:r w:rsidR="003B1932">
        <w:rPr>
          <w:lang w:val="ru-RU"/>
        </w:rPr>
        <w:t xml:space="preserve"> низко</w:t>
      </w:r>
      <w:r>
        <w:rPr>
          <w:lang w:val="ru-RU"/>
        </w:rPr>
        <w:t>й</w:t>
      </w:r>
      <w:r w:rsidR="003B1932">
        <w:rPr>
          <w:lang w:val="ru-RU"/>
        </w:rPr>
        <w:t xml:space="preserve"> околоземной орбите, однако передача будет вестись </w:t>
      </w:r>
      <w:r>
        <w:rPr>
          <w:lang w:val="ru-RU"/>
        </w:rPr>
        <w:t>с</w:t>
      </w:r>
      <w:r w:rsidR="003B1932">
        <w:rPr>
          <w:lang w:val="ru-RU"/>
        </w:rPr>
        <w:t xml:space="preserve"> большего расс</w:t>
      </w:r>
      <w:r w:rsidR="00A44483">
        <w:rPr>
          <w:lang w:val="ru-RU"/>
        </w:rPr>
        <w:t>тояния, что приведет к более высокой мощности передачи и использованию других антенн земных станций</w:t>
      </w:r>
      <w:r w:rsidR="004B5D8D" w:rsidRPr="00A44483">
        <w:rPr>
          <w:lang w:val="ru-RU"/>
        </w:rPr>
        <w:t xml:space="preserve">. </w:t>
      </w:r>
    </w:p>
    <w:p w:rsidR="004B5D8D" w:rsidRPr="00A44483" w:rsidRDefault="00A44483" w:rsidP="00244DB2">
      <w:pPr>
        <w:pStyle w:val="Headingb"/>
        <w:rPr>
          <w:lang w:val="ru-RU"/>
        </w:rPr>
      </w:pPr>
      <w:r>
        <w:rPr>
          <w:lang w:val="ru-RU"/>
        </w:rPr>
        <w:t xml:space="preserve">Полеты </w:t>
      </w:r>
      <w:r w:rsidR="00244DB2">
        <w:rPr>
          <w:lang w:val="ru-RU"/>
        </w:rPr>
        <w:t xml:space="preserve">по орбитам </w:t>
      </w:r>
      <w:r>
        <w:rPr>
          <w:lang w:val="ru-RU"/>
        </w:rPr>
        <w:t xml:space="preserve">около </w:t>
      </w:r>
      <w:r w:rsidR="004B5D8D" w:rsidRPr="008616DB">
        <w:rPr>
          <w:lang w:val="en-US"/>
        </w:rPr>
        <w:t>L</w:t>
      </w:r>
      <w:r w:rsidR="004B5D8D" w:rsidRPr="00A44483">
        <w:rPr>
          <w:lang w:val="ru-RU"/>
        </w:rPr>
        <w:t>1/</w:t>
      </w:r>
      <w:r w:rsidR="004B5D8D" w:rsidRPr="008616DB">
        <w:rPr>
          <w:lang w:val="en-US"/>
        </w:rPr>
        <w:t>L</w:t>
      </w:r>
      <w:r w:rsidR="004B5D8D" w:rsidRPr="00A44483">
        <w:rPr>
          <w:lang w:val="ru-RU"/>
        </w:rPr>
        <w:t xml:space="preserve">2 </w:t>
      </w:r>
    </w:p>
    <w:p w:rsidR="00A44483" w:rsidRDefault="00A44483" w:rsidP="00AA1C56">
      <w:pPr>
        <w:rPr>
          <w:lang w:val="ru-RU"/>
        </w:rPr>
      </w:pPr>
      <w:r>
        <w:rPr>
          <w:lang w:val="ru-RU"/>
        </w:rPr>
        <w:t xml:space="preserve">Полеты </w:t>
      </w:r>
      <w:r w:rsidR="00244DB2">
        <w:rPr>
          <w:lang w:val="ru-RU"/>
        </w:rPr>
        <w:t>по</w:t>
      </w:r>
      <w:r>
        <w:rPr>
          <w:lang w:val="ru-RU"/>
        </w:rPr>
        <w:t xml:space="preserve"> орбита</w:t>
      </w:r>
      <w:r w:rsidR="00244DB2">
        <w:rPr>
          <w:lang w:val="ru-RU"/>
        </w:rPr>
        <w:t>м</w:t>
      </w:r>
      <w:r>
        <w:rPr>
          <w:lang w:val="ru-RU"/>
        </w:rPr>
        <w:t xml:space="preserve"> около точек Лагранжа в системе Солнце-Земля осуществляются, как правило, беспилотными космическими обсерваториями. Эти обсерватории </w:t>
      </w:r>
      <w:r w:rsidR="00AA1C56">
        <w:rPr>
          <w:lang w:val="ru-RU"/>
        </w:rPr>
        <w:t xml:space="preserve">находятся в </w:t>
      </w:r>
      <w:r>
        <w:rPr>
          <w:lang w:val="ru-RU"/>
        </w:rPr>
        <w:t>контакт</w:t>
      </w:r>
      <w:r w:rsidR="00AA1C56">
        <w:rPr>
          <w:lang w:val="ru-RU"/>
        </w:rPr>
        <w:t>е</w:t>
      </w:r>
      <w:r>
        <w:rPr>
          <w:lang w:val="ru-RU"/>
        </w:rPr>
        <w:t xml:space="preserve"> с земными станциями</w:t>
      </w:r>
      <w:r w:rsidR="00AA1C56">
        <w:rPr>
          <w:lang w:val="ru-RU"/>
        </w:rPr>
        <w:t xml:space="preserve"> более длительное время</w:t>
      </w:r>
      <w:r>
        <w:rPr>
          <w:lang w:val="ru-RU"/>
        </w:rPr>
        <w:t>, и</w:t>
      </w:r>
      <w:r w:rsidR="00AA1C56">
        <w:rPr>
          <w:lang w:val="ru-RU"/>
        </w:rPr>
        <w:t>,</w:t>
      </w:r>
      <w:r>
        <w:rPr>
          <w:lang w:val="ru-RU"/>
        </w:rPr>
        <w:t xml:space="preserve"> поскольк</w:t>
      </w:r>
      <w:r w:rsidR="002E4EA8">
        <w:rPr>
          <w:lang w:val="ru-RU"/>
        </w:rPr>
        <w:t xml:space="preserve">у они спроектированы таким образом, чтобы работать при незначительном взаимодействии с Землей, </w:t>
      </w:r>
      <w:r w:rsidR="00AA1C56">
        <w:rPr>
          <w:lang w:val="ru-RU"/>
        </w:rPr>
        <w:t>им</w:t>
      </w:r>
      <w:r w:rsidR="002E4EA8">
        <w:rPr>
          <w:lang w:val="ru-RU"/>
        </w:rPr>
        <w:t xml:space="preserve"> не требу</w:t>
      </w:r>
      <w:r w:rsidR="00AA1C56">
        <w:rPr>
          <w:lang w:val="ru-RU"/>
        </w:rPr>
        <w:t>е</w:t>
      </w:r>
      <w:r w:rsidR="002E4EA8">
        <w:rPr>
          <w:lang w:val="ru-RU"/>
        </w:rPr>
        <w:t>т</w:t>
      </w:r>
      <w:r w:rsidR="00AA1C56">
        <w:rPr>
          <w:lang w:val="ru-RU"/>
        </w:rPr>
        <w:t>ся</w:t>
      </w:r>
      <w:r w:rsidR="002E4EA8">
        <w:rPr>
          <w:lang w:val="ru-RU"/>
        </w:rPr>
        <w:t xml:space="preserve"> переда</w:t>
      </w:r>
      <w:r w:rsidR="00AA1C56">
        <w:rPr>
          <w:lang w:val="ru-RU"/>
        </w:rPr>
        <w:t>вать</w:t>
      </w:r>
      <w:r w:rsidR="002E4EA8">
        <w:rPr>
          <w:lang w:val="ru-RU"/>
        </w:rPr>
        <w:t xml:space="preserve"> большо</w:t>
      </w:r>
      <w:r w:rsidR="00AA1C56">
        <w:rPr>
          <w:lang w:val="ru-RU"/>
        </w:rPr>
        <w:t>й</w:t>
      </w:r>
      <w:r w:rsidR="002E4EA8">
        <w:rPr>
          <w:lang w:val="ru-RU"/>
        </w:rPr>
        <w:t xml:space="preserve"> объем данных на линии вверх</w:t>
      </w:r>
      <w:r w:rsidR="00AA1C56">
        <w:rPr>
          <w:lang w:val="ru-RU"/>
        </w:rPr>
        <w:t>.</w:t>
      </w:r>
      <w:r w:rsidR="002E4EA8">
        <w:rPr>
          <w:lang w:val="ru-RU"/>
        </w:rPr>
        <w:t xml:space="preserve"> </w:t>
      </w:r>
      <w:r w:rsidR="00AA1C56">
        <w:rPr>
          <w:lang w:val="ru-RU"/>
        </w:rPr>
        <w:t>Это</w:t>
      </w:r>
      <w:r w:rsidR="002E4EA8">
        <w:rPr>
          <w:lang w:val="ru-RU"/>
        </w:rPr>
        <w:t xml:space="preserve"> приводит к </w:t>
      </w:r>
      <w:r w:rsidR="00AA1C56">
        <w:rPr>
          <w:lang w:val="ru-RU"/>
        </w:rPr>
        <w:t xml:space="preserve">тому, что им требуется </w:t>
      </w:r>
      <w:r w:rsidR="002E4EA8">
        <w:rPr>
          <w:lang w:val="ru-RU"/>
        </w:rPr>
        <w:t>меньш</w:t>
      </w:r>
      <w:r w:rsidR="00AA1C56">
        <w:rPr>
          <w:lang w:val="ru-RU"/>
        </w:rPr>
        <w:t>ая</w:t>
      </w:r>
      <w:r w:rsidR="002E4EA8">
        <w:rPr>
          <w:lang w:val="ru-RU"/>
        </w:rPr>
        <w:t xml:space="preserve"> ширин</w:t>
      </w:r>
      <w:r w:rsidR="00AA1C56">
        <w:rPr>
          <w:lang w:val="ru-RU"/>
        </w:rPr>
        <w:t>а</w:t>
      </w:r>
      <w:r w:rsidR="002E4EA8">
        <w:rPr>
          <w:lang w:val="ru-RU"/>
        </w:rPr>
        <w:t xml:space="preserve"> полосы, </w:t>
      </w:r>
      <w:r w:rsidR="00AA1C56">
        <w:rPr>
          <w:lang w:val="ru-RU"/>
        </w:rPr>
        <w:t>но</w:t>
      </w:r>
      <w:r w:rsidR="002E4EA8">
        <w:rPr>
          <w:lang w:val="ru-RU"/>
        </w:rPr>
        <w:t xml:space="preserve"> более высоко</w:t>
      </w:r>
      <w:r w:rsidR="00AA1C56">
        <w:rPr>
          <w:lang w:val="ru-RU"/>
        </w:rPr>
        <w:t>е</w:t>
      </w:r>
      <w:r w:rsidR="002E4EA8">
        <w:rPr>
          <w:lang w:val="ru-RU"/>
        </w:rPr>
        <w:t xml:space="preserve"> усилени</w:t>
      </w:r>
      <w:r w:rsidR="00AA1C56">
        <w:rPr>
          <w:lang w:val="ru-RU"/>
        </w:rPr>
        <w:t>е</w:t>
      </w:r>
      <w:r w:rsidR="002E4EA8">
        <w:rPr>
          <w:lang w:val="ru-RU"/>
        </w:rPr>
        <w:t xml:space="preserve"> антенны земной станции.</w:t>
      </w:r>
    </w:p>
    <w:p w:rsidR="004B5D8D" w:rsidRPr="00C9465B" w:rsidRDefault="002E4EA8" w:rsidP="00145BE9">
      <w:pPr>
        <w:pStyle w:val="TableNo"/>
        <w:rPr>
          <w:lang w:val="ru-RU"/>
        </w:rPr>
      </w:pPr>
      <w:r>
        <w:rPr>
          <w:lang w:val="ru-RU"/>
        </w:rPr>
        <w:t>Т</w:t>
      </w:r>
      <w:r w:rsidR="00145BE9">
        <w:rPr>
          <w:lang w:val="ru-RU"/>
        </w:rPr>
        <w:t>АБЛИЦА</w:t>
      </w:r>
      <w:r w:rsidRPr="00C9465B">
        <w:rPr>
          <w:lang w:val="ru-RU"/>
        </w:rPr>
        <w:t xml:space="preserve"> </w:t>
      </w:r>
      <w:r w:rsidR="004B5D8D" w:rsidRPr="00C9465B">
        <w:rPr>
          <w:lang w:val="ru-RU"/>
        </w:rPr>
        <w:t>1</w:t>
      </w:r>
      <w:r w:rsidR="004B5D8D" w:rsidRPr="008616DB">
        <w:rPr>
          <w:lang w:val="en-US"/>
        </w:rPr>
        <w:t>a</w:t>
      </w:r>
      <w:r w:rsidR="000A57AC" w:rsidRPr="00C9465B">
        <w:rPr>
          <w:lang w:val="ru-RU"/>
        </w:rPr>
        <w:t>)</w:t>
      </w:r>
    </w:p>
    <w:p w:rsidR="004B5D8D" w:rsidRPr="002E4EA8" w:rsidRDefault="002E4EA8" w:rsidP="002E4EA8">
      <w:pPr>
        <w:pStyle w:val="Tabletitle"/>
        <w:rPr>
          <w:lang w:val="ru-RU"/>
        </w:rPr>
      </w:pPr>
      <w:r>
        <w:rPr>
          <w:lang w:val="ru-RU"/>
        </w:rPr>
        <w:t>Технические</w:t>
      </w:r>
      <w:r w:rsidRPr="002E4EA8">
        <w:rPr>
          <w:lang w:val="ru-RU"/>
        </w:rPr>
        <w:t xml:space="preserve"> </w:t>
      </w:r>
      <w:r>
        <w:rPr>
          <w:lang w:val="ru-RU"/>
        </w:rPr>
        <w:t>и</w:t>
      </w:r>
      <w:r w:rsidRPr="002E4EA8">
        <w:rPr>
          <w:lang w:val="ru-RU"/>
        </w:rPr>
        <w:t xml:space="preserve"> </w:t>
      </w:r>
      <w:r>
        <w:rPr>
          <w:lang w:val="ru-RU"/>
        </w:rPr>
        <w:t>эксплуатационные</w:t>
      </w:r>
      <w:r w:rsidRPr="002E4EA8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2E4EA8">
        <w:rPr>
          <w:lang w:val="ru-RU"/>
        </w:rPr>
        <w:t xml:space="preserve"> </w:t>
      </w:r>
      <w:r>
        <w:rPr>
          <w:lang w:val="ru-RU"/>
        </w:rPr>
        <w:t>земных</w:t>
      </w:r>
      <w:r w:rsidRPr="002E4EA8">
        <w:rPr>
          <w:lang w:val="ru-RU"/>
        </w:rPr>
        <w:t xml:space="preserve"> </w:t>
      </w:r>
      <w:r>
        <w:rPr>
          <w:lang w:val="ru-RU"/>
        </w:rPr>
        <w:t>станций</w:t>
      </w:r>
      <w:r w:rsidRPr="002E4EA8">
        <w:rPr>
          <w:lang w:val="ru-RU"/>
        </w:rPr>
        <w:t xml:space="preserve"> </w:t>
      </w:r>
      <w:r>
        <w:rPr>
          <w:lang w:val="ru-RU"/>
        </w:rPr>
        <w:t>СКИ</w:t>
      </w:r>
      <w:r w:rsidR="003914F4">
        <w:rPr>
          <w:lang w:val="ru-RU"/>
        </w:rPr>
        <w:t xml:space="preserve"> </w:t>
      </w:r>
      <w:r w:rsidR="006C5E49">
        <w:rPr>
          <w:lang w:val="ru-RU"/>
        </w:rPr>
        <w:br/>
      </w:r>
      <w:r w:rsidR="003914F4">
        <w:rPr>
          <w:lang w:val="ru-RU"/>
        </w:rPr>
        <w:t>и используемых</w:t>
      </w:r>
      <w:r w:rsidRPr="002E4EA8">
        <w:rPr>
          <w:lang w:val="ru-RU"/>
        </w:rPr>
        <w:t xml:space="preserve"> </w:t>
      </w:r>
      <w:r>
        <w:rPr>
          <w:lang w:val="ru-RU"/>
        </w:rPr>
        <w:t>для</w:t>
      </w:r>
      <w:r w:rsidR="003914F4">
        <w:rPr>
          <w:lang w:val="ru-RU"/>
        </w:rPr>
        <w:t> </w:t>
      </w:r>
      <w:r>
        <w:rPr>
          <w:lang w:val="ru-RU"/>
        </w:rPr>
        <w:t>обеспечения</w:t>
      </w:r>
      <w:r w:rsidRPr="002E4EA8">
        <w:rPr>
          <w:lang w:val="ru-RU"/>
        </w:rPr>
        <w:t xml:space="preserve"> </w:t>
      </w:r>
      <w:r>
        <w:rPr>
          <w:lang w:val="ru-RU"/>
        </w:rPr>
        <w:t>типовых</w:t>
      </w:r>
      <w:r w:rsidRPr="002E4EA8">
        <w:rPr>
          <w:lang w:val="ru-RU"/>
        </w:rPr>
        <w:t xml:space="preserve"> </w:t>
      </w:r>
      <w:r>
        <w:rPr>
          <w:lang w:val="ru-RU"/>
        </w:rPr>
        <w:t>полетов</w:t>
      </w:r>
      <w:r w:rsidRPr="002E4EA8">
        <w:rPr>
          <w:lang w:val="ru-RU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8"/>
        <w:gridCol w:w="1309"/>
        <w:gridCol w:w="1600"/>
        <w:gridCol w:w="1248"/>
      </w:tblGrid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145BE9" w:rsidRDefault="002E4EA8" w:rsidP="00145BE9">
            <w:pPr>
              <w:pStyle w:val="Tablehead"/>
            </w:pPr>
            <w:r w:rsidRPr="00145BE9">
              <w:t>Параметр</w:t>
            </w:r>
          </w:p>
        </w:tc>
        <w:tc>
          <w:tcPr>
            <w:tcW w:w="2109" w:type="pct"/>
            <w:gridSpan w:val="3"/>
            <w:vAlign w:val="center"/>
          </w:tcPr>
          <w:p w:rsidR="000A57AC" w:rsidRPr="00145BE9" w:rsidRDefault="002E4EA8" w:rsidP="00145BE9">
            <w:pPr>
              <w:pStyle w:val="Tablehead"/>
            </w:pPr>
            <w:r w:rsidRPr="00145BE9">
              <w:t>Значения</w:t>
            </w:r>
          </w:p>
        </w:tc>
      </w:tr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CE09D2" w:rsidRDefault="002E4EA8" w:rsidP="002E4EA8">
            <w:pPr>
              <w:pStyle w:val="Tabletext"/>
              <w:jc w:val="left"/>
            </w:pPr>
            <w:r>
              <w:rPr>
                <w:lang w:val="ru-RU"/>
              </w:rPr>
              <w:t>Рабочая частота</w:t>
            </w:r>
            <w:r w:rsidR="000A57AC">
              <w:t xml:space="preserve"> (</w:t>
            </w:r>
            <w:r>
              <w:rPr>
                <w:lang w:val="ru-RU"/>
              </w:rPr>
              <w:t>ГГц</w:t>
            </w:r>
            <w:r w:rsidR="000A57AC">
              <w:t>)</w:t>
            </w:r>
          </w:p>
        </w:tc>
        <w:tc>
          <w:tcPr>
            <w:tcW w:w="2109" w:type="pct"/>
            <w:gridSpan w:val="3"/>
            <w:vAlign w:val="center"/>
          </w:tcPr>
          <w:p w:rsidR="000A57AC" w:rsidRPr="00CE09D2" w:rsidRDefault="000A57AC" w:rsidP="002E4EA8">
            <w:pPr>
              <w:pStyle w:val="Tabletext"/>
              <w:jc w:val="center"/>
            </w:pPr>
            <w:r w:rsidRPr="00CE09D2">
              <w:t>23</w:t>
            </w:r>
            <w:r w:rsidR="002E4EA8">
              <w:rPr>
                <w:lang w:val="ru-RU"/>
              </w:rPr>
              <w:t>,</w:t>
            </w:r>
            <w:r w:rsidRPr="00CE09D2">
              <w:t>1</w:t>
            </w:r>
          </w:p>
        </w:tc>
      </w:tr>
      <w:tr w:rsidR="006C5E49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2E4EA8" w:rsidRDefault="002E4EA8" w:rsidP="000A57A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Обеспечиваемый полет</w:t>
            </w:r>
          </w:p>
        </w:tc>
        <w:tc>
          <w:tcPr>
            <w:tcW w:w="664" w:type="pct"/>
            <w:vAlign w:val="center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LEO</w:t>
            </w:r>
          </w:p>
        </w:tc>
        <w:tc>
          <w:tcPr>
            <w:tcW w:w="812" w:type="pct"/>
            <w:vAlign w:val="center"/>
          </w:tcPr>
          <w:p w:rsidR="000A57AC" w:rsidRPr="002E4EA8" w:rsidDel="00896CD5" w:rsidRDefault="00244DB2" w:rsidP="0001239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на Луну</w:t>
            </w:r>
          </w:p>
        </w:tc>
        <w:tc>
          <w:tcPr>
            <w:tcW w:w="633" w:type="pct"/>
            <w:vAlign w:val="center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L1/L2</w:t>
            </w:r>
          </w:p>
        </w:tc>
      </w:tr>
      <w:tr w:rsidR="006C5E49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2E4EA8" w:rsidRDefault="002E4EA8" w:rsidP="006C5E4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Широта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земной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станции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СКИ</w:t>
            </w:r>
            <w:r w:rsidRPr="002E4EA8">
              <w:rPr>
                <w:lang w:val="ru-RU"/>
              </w:rPr>
              <w:t xml:space="preserve"> </w:t>
            </w:r>
            <w:r w:rsidR="000A57AC" w:rsidRPr="002E4EA8">
              <w:rPr>
                <w:lang w:val="ru-RU"/>
              </w:rPr>
              <w:t>(</w:t>
            </w:r>
            <w:r>
              <w:rPr>
                <w:lang w:val="ru-RU"/>
              </w:rPr>
              <w:t>градус</w:t>
            </w:r>
            <w:r w:rsidR="006C5E49">
              <w:rPr>
                <w:lang w:val="ru-RU"/>
              </w:rPr>
              <w:t>ы</w:t>
            </w:r>
            <w:r w:rsidR="000A57AC" w:rsidRPr="002E4EA8">
              <w:rPr>
                <w:lang w:val="ru-RU"/>
              </w:rPr>
              <w:t>)</w:t>
            </w:r>
          </w:p>
        </w:tc>
        <w:tc>
          <w:tcPr>
            <w:tcW w:w="664" w:type="pct"/>
            <w:vAlign w:val="center"/>
          </w:tcPr>
          <w:p w:rsidR="000A57AC" w:rsidRPr="00A0429C" w:rsidRDefault="00D320CD" w:rsidP="00A0429C">
            <w:pPr>
              <w:pStyle w:val="Tabletext"/>
              <w:jc w:val="center"/>
              <w:rPr>
                <w:lang w:val="ru-RU"/>
              </w:rPr>
            </w:pPr>
            <w:r>
              <w:t>32</w:t>
            </w:r>
            <w:r>
              <w:rPr>
                <w:lang w:val="ru-RU"/>
              </w:rPr>
              <w:t>,</w:t>
            </w:r>
            <w:r w:rsidR="000A57AC" w:rsidRPr="00CE09D2">
              <w:t xml:space="preserve">5 </w:t>
            </w:r>
            <w:r w:rsidR="00A0429C">
              <w:rPr>
                <w:lang w:val="ru-RU"/>
              </w:rPr>
              <w:t>с.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ш.</w:t>
            </w:r>
          </w:p>
        </w:tc>
        <w:tc>
          <w:tcPr>
            <w:tcW w:w="812" w:type="pct"/>
            <w:vAlign w:val="center"/>
          </w:tcPr>
          <w:p w:rsidR="000A57AC" w:rsidRPr="00A0429C" w:rsidRDefault="000A57AC" w:rsidP="00A0429C">
            <w:pPr>
              <w:pStyle w:val="Tabletext"/>
              <w:jc w:val="left"/>
              <w:rPr>
                <w:lang w:val="ru-RU"/>
              </w:rPr>
            </w:pPr>
            <w:r>
              <w:t>–</w:t>
            </w:r>
            <w:r w:rsidRPr="00CE09D2">
              <w:tab/>
              <w:t>35</w:t>
            </w:r>
            <w:r w:rsidR="00A0429C">
              <w:rPr>
                <w:lang w:val="ru-RU"/>
              </w:rPr>
              <w:t>,</w:t>
            </w:r>
            <w:r w:rsidRPr="00CE09D2">
              <w:t xml:space="preserve">34 </w:t>
            </w:r>
            <w:r w:rsidR="00A0429C">
              <w:rPr>
                <w:lang w:val="ru-RU"/>
              </w:rPr>
              <w:t>с.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ш.</w:t>
            </w:r>
            <w:r>
              <w:br/>
              <w:t>–</w:t>
            </w:r>
            <w:r w:rsidRPr="00CE09D2">
              <w:tab/>
              <w:t>35</w:t>
            </w:r>
            <w:r w:rsidR="00A0429C">
              <w:rPr>
                <w:lang w:val="ru-RU"/>
              </w:rPr>
              <w:t>,</w:t>
            </w:r>
            <w:r w:rsidRPr="00CE09D2">
              <w:t xml:space="preserve">41 </w:t>
            </w:r>
            <w:r w:rsidR="00A0429C">
              <w:rPr>
                <w:lang w:val="ru-RU"/>
              </w:rPr>
              <w:t>ю.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ш.</w:t>
            </w:r>
            <w:r>
              <w:br/>
              <w:t>–</w:t>
            </w:r>
            <w:r w:rsidRPr="00CE09D2">
              <w:tab/>
              <w:t>40</w:t>
            </w:r>
            <w:r w:rsidR="00A0429C">
              <w:rPr>
                <w:lang w:val="ru-RU"/>
              </w:rPr>
              <w:t>,</w:t>
            </w:r>
            <w:r w:rsidRPr="00CE09D2">
              <w:t xml:space="preserve">43 </w:t>
            </w:r>
            <w:r w:rsidR="00A0429C">
              <w:rPr>
                <w:lang w:val="ru-RU"/>
              </w:rPr>
              <w:t>с.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ш.</w:t>
            </w:r>
          </w:p>
        </w:tc>
        <w:tc>
          <w:tcPr>
            <w:tcW w:w="633" w:type="pct"/>
            <w:vAlign w:val="center"/>
          </w:tcPr>
          <w:p w:rsidR="000A57AC" w:rsidRPr="00A0429C" w:rsidRDefault="000A57AC" w:rsidP="00A0429C">
            <w:pPr>
              <w:pStyle w:val="Tabletext"/>
              <w:jc w:val="center"/>
              <w:rPr>
                <w:lang w:val="ru-RU"/>
              </w:rPr>
            </w:pPr>
            <w:r w:rsidRPr="00CE09D2">
              <w:t>35</w:t>
            </w:r>
            <w:r w:rsidR="00A0429C">
              <w:rPr>
                <w:lang w:val="ru-RU"/>
              </w:rPr>
              <w:t>,</w:t>
            </w:r>
            <w:r w:rsidRPr="00CE09D2">
              <w:t xml:space="preserve">4 </w:t>
            </w:r>
            <w:r w:rsidR="00A0429C">
              <w:rPr>
                <w:lang w:val="ru-RU"/>
              </w:rPr>
              <w:t>с.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ш.</w:t>
            </w:r>
          </w:p>
        </w:tc>
      </w:tr>
      <w:tr w:rsidR="006C5E49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2E4EA8" w:rsidRDefault="002E4EA8" w:rsidP="006C5E4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Долгота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земной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станции</w:t>
            </w:r>
            <w:r w:rsidRPr="002E4E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СКИ</w:t>
            </w:r>
            <w:r w:rsidRPr="002E4EA8">
              <w:rPr>
                <w:lang w:val="ru-RU"/>
              </w:rPr>
              <w:t xml:space="preserve"> </w:t>
            </w:r>
            <w:r w:rsidR="000A57AC" w:rsidRPr="002E4EA8">
              <w:rPr>
                <w:lang w:val="ru-RU"/>
              </w:rPr>
              <w:t>(</w:t>
            </w:r>
            <w:r>
              <w:rPr>
                <w:lang w:val="ru-RU"/>
              </w:rPr>
              <w:t>градус</w:t>
            </w:r>
            <w:r w:rsidR="006C5E49">
              <w:rPr>
                <w:lang w:val="ru-RU"/>
              </w:rPr>
              <w:t>ы</w:t>
            </w:r>
            <w:r w:rsidR="000A57AC" w:rsidRPr="002E4EA8">
              <w:rPr>
                <w:lang w:val="ru-RU"/>
              </w:rPr>
              <w:t>)</w:t>
            </w:r>
          </w:p>
        </w:tc>
        <w:tc>
          <w:tcPr>
            <w:tcW w:w="664" w:type="pct"/>
            <w:vAlign w:val="center"/>
          </w:tcPr>
          <w:p w:rsidR="000A57AC" w:rsidRPr="00A0429C" w:rsidRDefault="000A57AC" w:rsidP="00A0429C">
            <w:pPr>
              <w:pStyle w:val="Tabletext"/>
              <w:jc w:val="center"/>
              <w:rPr>
                <w:lang w:val="ru-RU"/>
              </w:rPr>
            </w:pPr>
            <w:r w:rsidRPr="00CE09D2">
              <w:t>106</w:t>
            </w:r>
            <w:r w:rsidR="00A0429C">
              <w:rPr>
                <w:lang w:val="ru-RU"/>
              </w:rPr>
              <w:t>,</w:t>
            </w:r>
            <w:r w:rsidRPr="00CE09D2">
              <w:t xml:space="preserve">6 </w:t>
            </w:r>
            <w:r w:rsidR="00A0429C">
              <w:rPr>
                <w:lang w:val="ru-RU"/>
              </w:rPr>
              <w:t>з.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д.</w:t>
            </w:r>
          </w:p>
        </w:tc>
        <w:tc>
          <w:tcPr>
            <w:tcW w:w="812" w:type="pct"/>
            <w:vAlign w:val="center"/>
          </w:tcPr>
          <w:p w:rsidR="000A57AC" w:rsidRPr="00CE09D2" w:rsidRDefault="000A57AC" w:rsidP="00A0429C">
            <w:pPr>
              <w:pStyle w:val="Tabletext"/>
              <w:jc w:val="left"/>
            </w:pPr>
            <w:r>
              <w:t>–</w:t>
            </w:r>
            <w:r w:rsidRPr="00CE09D2">
              <w:tab/>
              <w:t>116</w:t>
            </w:r>
            <w:r w:rsidR="00A0429C">
              <w:rPr>
                <w:lang w:val="ru-RU"/>
              </w:rPr>
              <w:t>,</w:t>
            </w:r>
            <w:r w:rsidRPr="00CE09D2">
              <w:t>87</w:t>
            </w:r>
            <w:r w:rsidR="00A0429C">
              <w:rPr>
                <w:lang w:val="ru-RU"/>
              </w:rPr>
              <w:t xml:space="preserve"> з.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д.</w:t>
            </w:r>
            <w:r>
              <w:br/>
              <w:t>–</w:t>
            </w:r>
            <w:r w:rsidRPr="00CE09D2">
              <w:tab/>
              <w:t>148</w:t>
            </w:r>
            <w:r w:rsidR="00A0429C">
              <w:rPr>
                <w:lang w:val="ru-RU"/>
              </w:rPr>
              <w:t>,</w:t>
            </w:r>
            <w:r w:rsidRPr="00CE09D2">
              <w:t xml:space="preserve">98 </w:t>
            </w:r>
            <w:r w:rsidR="00A0429C">
              <w:rPr>
                <w:lang w:val="ru-RU"/>
              </w:rPr>
              <w:t>в.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д.</w:t>
            </w:r>
            <w:r>
              <w:br/>
              <w:t>–</w:t>
            </w:r>
            <w:r w:rsidRPr="00CE09D2">
              <w:tab/>
              <w:t>4</w:t>
            </w:r>
            <w:r w:rsidR="00A0429C">
              <w:rPr>
                <w:lang w:val="ru-RU"/>
              </w:rPr>
              <w:t>,</w:t>
            </w:r>
            <w:r w:rsidRPr="00CE09D2">
              <w:t xml:space="preserve">25 </w:t>
            </w:r>
            <w:r w:rsidR="00A0429C">
              <w:rPr>
                <w:lang w:val="ru-RU"/>
              </w:rPr>
              <w:t>з.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д.</w:t>
            </w:r>
          </w:p>
        </w:tc>
        <w:tc>
          <w:tcPr>
            <w:tcW w:w="633" w:type="pct"/>
            <w:vAlign w:val="center"/>
          </w:tcPr>
          <w:p w:rsidR="000A57AC" w:rsidRPr="00A0429C" w:rsidRDefault="000A57AC" w:rsidP="00AA1C56">
            <w:pPr>
              <w:pStyle w:val="Tabletext"/>
              <w:jc w:val="center"/>
              <w:rPr>
                <w:lang w:val="ru-RU"/>
              </w:rPr>
            </w:pPr>
            <w:r w:rsidRPr="00CE09D2">
              <w:t>116</w:t>
            </w:r>
            <w:r w:rsidR="00A0429C">
              <w:rPr>
                <w:lang w:val="ru-RU"/>
              </w:rPr>
              <w:t>,</w:t>
            </w:r>
            <w:r w:rsidRPr="00CE09D2">
              <w:t xml:space="preserve">9 </w:t>
            </w:r>
            <w:r w:rsidR="00AA1C56">
              <w:rPr>
                <w:lang w:val="ru-RU"/>
              </w:rPr>
              <w:t>з</w:t>
            </w:r>
            <w:r w:rsidR="00A0429C">
              <w:rPr>
                <w:lang w:val="ru-RU"/>
              </w:rPr>
              <w:t>.</w:t>
            </w:r>
            <w:r w:rsidR="006C5E49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>д.</w:t>
            </w:r>
          </w:p>
        </w:tc>
      </w:tr>
      <w:tr w:rsidR="006C5E49" w:rsidRPr="00CE09D2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2E4EA8" w:rsidRDefault="002E4EA8" w:rsidP="002E4EA8">
            <w:pPr>
              <w:pStyle w:val="Tabletext"/>
              <w:jc w:val="left"/>
              <w:rPr>
                <w:lang w:val="en-US"/>
              </w:rPr>
            </w:pPr>
            <w:r>
              <w:rPr>
                <w:lang w:val="ru-RU"/>
              </w:rPr>
              <w:t>Диаметр</w:t>
            </w:r>
            <w:r w:rsidRPr="002E4EA8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передающей</w:t>
            </w:r>
            <w:r w:rsidRPr="002E4EA8">
              <w:rPr>
                <w:lang w:val="en-US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2E4EA8">
              <w:rPr>
                <w:lang w:val="en-US"/>
              </w:rPr>
              <w:t xml:space="preserve"> </w:t>
            </w:r>
            <w:r w:rsidR="000A57AC" w:rsidRPr="002E4EA8">
              <w:rPr>
                <w:lang w:val="en-US"/>
              </w:rPr>
              <w:t>(</w:t>
            </w:r>
            <w:r>
              <w:rPr>
                <w:lang w:val="ru-RU"/>
              </w:rPr>
              <w:t>м</w:t>
            </w:r>
            <w:r w:rsidR="000A57AC" w:rsidRPr="002E4EA8">
              <w:rPr>
                <w:lang w:val="en-US"/>
              </w:rPr>
              <w:t>)</w:t>
            </w:r>
          </w:p>
        </w:tc>
        <w:tc>
          <w:tcPr>
            <w:tcW w:w="664" w:type="pct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10</w:t>
            </w:r>
          </w:p>
        </w:tc>
        <w:tc>
          <w:tcPr>
            <w:tcW w:w="812" w:type="pct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18</w:t>
            </w:r>
          </w:p>
        </w:tc>
        <w:tc>
          <w:tcPr>
            <w:tcW w:w="633" w:type="pct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34</w:t>
            </w:r>
          </w:p>
        </w:tc>
      </w:tr>
      <w:tr w:rsidR="006C5E49" w:rsidRPr="00CE09D2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CE09D2" w:rsidRDefault="002E4EA8" w:rsidP="002E4EA8">
            <w:pPr>
              <w:pStyle w:val="Tabletext"/>
              <w:jc w:val="left"/>
            </w:pPr>
            <w:r>
              <w:rPr>
                <w:lang w:val="ru-RU"/>
              </w:rPr>
              <w:t>Усиление</w:t>
            </w:r>
            <w:r w:rsidRPr="002E4EA8">
              <w:t xml:space="preserve"> </w:t>
            </w:r>
            <w:r>
              <w:rPr>
                <w:lang w:val="ru-RU"/>
              </w:rPr>
              <w:t>антенны</w:t>
            </w:r>
            <w:r w:rsidRPr="002E4EA8">
              <w:t xml:space="preserve"> </w:t>
            </w:r>
            <w:r w:rsidR="000A57AC">
              <w:t>(</w:t>
            </w:r>
            <w:r>
              <w:rPr>
                <w:lang w:val="ru-RU"/>
              </w:rPr>
              <w:t>дБи</w:t>
            </w:r>
            <w:r w:rsidR="000A57AC">
              <w:t>)</w:t>
            </w:r>
          </w:p>
        </w:tc>
        <w:tc>
          <w:tcPr>
            <w:tcW w:w="664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65</w:t>
            </w:r>
            <w:r w:rsidR="00A0429C">
              <w:rPr>
                <w:lang w:val="ru-RU"/>
              </w:rPr>
              <w:t>,</w:t>
            </w:r>
            <w:r w:rsidRPr="00CE09D2">
              <w:t>3</w:t>
            </w:r>
          </w:p>
        </w:tc>
        <w:tc>
          <w:tcPr>
            <w:tcW w:w="812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70</w:t>
            </w:r>
            <w:r w:rsidR="00A0429C">
              <w:rPr>
                <w:lang w:val="ru-RU"/>
              </w:rPr>
              <w:t>,</w:t>
            </w:r>
            <w:r w:rsidRPr="00CE09D2">
              <w:t>4</w:t>
            </w:r>
          </w:p>
        </w:tc>
        <w:tc>
          <w:tcPr>
            <w:tcW w:w="633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75</w:t>
            </w:r>
            <w:r w:rsidR="00A0429C">
              <w:rPr>
                <w:lang w:val="ru-RU"/>
              </w:rPr>
              <w:t>,</w:t>
            </w:r>
            <w:r w:rsidRPr="00CE09D2">
              <w:t>9</w:t>
            </w:r>
          </w:p>
        </w:tc>
      </w:tr>
      <w:tr w:rsidR="000A57AC" w:rsidRPr="000D28DE" w:rsidTr="006C5E49">
        <w:trPr>
          <w:trHeight w:val="255"/>
          <w:jc w:val="center"/>
        </w:trPr>
        <w:tc>
          <w:tcPr>
            <w:tcW w:w="2891" w:type="pct"/>
          </w:tcPr>
          <w:p w:rsidR="000A57AC" w:rsidRPr="00A0429C" w:rsidRDefault="002E4EA8" w:rsidP="00AA1C56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Огибающая</w:t>
            </w:r>
            <w:r w:rsidRPr="00A0429C">
              <w:rPr>
                <w:lang w:val="ru-RU"/>
              </w:rPr>
              <w:t xml:space="preserve"> </w:t>
            </w:r>
            <w:r w:rsidR="00A0429C">
              <w:rPr>
                <w:lang w:val="ru-RU"/>
              </w:rPr>
              <w:t xml:space="preserve">внеосевого </w:t>
            </w:r>
            <w:r>
              <w:rPr>
                <w:lang w:val="ru-RU"/>
              </w:rPr>
              <w:t>усиления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A0429C">
              <w:rPr>
                <w:lang w:val="ru-RU"/>
              </w:rPr>
              <w:t xml:space="preserve"> </w:t>
            </w:r>
          </w:p>
        </w:tc>
        <w:tc>
          <w:tcPr>
            <w:tcW w:w="2109" w:type="pct"/>
            <w:gridSpan w:val="3"/>
          </w:tcPr>
          <w:p w:rsidR="000A57AC" w:rsidRPr="00A0429C" w:rsidRDefault="00A0429C" w:rsidP="00A0429C">
            <w:pPr>
              <w:pStyle w:val="Tabletext"/>
              <w:jc w:val="center"/>
              <w:rPr>
                <w:lang w:val="ru-RU"/>
              </w:rPr>
            </w:pPr>
            <w:r>
              <w:rPr>
                <w:color w:val="000000"/>
                <w:lang w:val="ru-RU"/>
              </w:rPr>
              <w:t xml:space="preserve">Дополнение 4 к Приложению 7 </w:t>
            </w:r>
            <w:r w:rsidR="00145BE9">
              <w:rPr>
                <w:color w:val="000000"/>
                <w:lang w:val="ru-RU"/>
              </w:rPr>
              <w:t xml:space="preserve">к </w:t>
            </w:r>
            <w:r>
              <w:rPr>
                <w:color w:val="000000"/>
                <w:lang w:val="ru-RU"/>
              </w:rPr>
              <w:t xml:space="preserve">РР </w:t>
            </w:r>
          </w:p>
        </w:tc>
      </w:tr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center"/>
          </w:tcPr>
          <w:p w:rsidR="000A57AC" w:rsidRPr="00A0429C" w:rsidRDefault="00A0429C" w:rsidP="006C5E49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Минимальный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угол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места</w:t>
            </w:r>
            <w:r w:rsidRPr="00A0429C">
              <w:rPr>
                <w:lang w:val="ru-RU"/>
              </w:rPr>
              <w:t xml:space="preserve"> </w:t>
            </w:r>
            <w:r w:rsidR="00AA1C56">
              <w:rPr>
                <w:lang w:val="ru-RU"/>
              </w:rPr>
              <w:t>при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передач</w:t>
            </w:r>
            <w:r w:rsidR="00AA1C56">
              <w:rPr>
                <w:lang w:val="ru-RU"/>
              </w:rPr>
              <w:t>е</w:t>
            </w:r>
            <w:r w:rsidR="000A57AC" w:rsidRPr="00A0429C">
              <w:rPr>
                <w:lang w:val="ru-RU"/>
              </w:rPr>
              <w:t xml:space="preserve"> (</w:t>
            </w:r>
            <w:r>
              <w:rPr>
                <w:lang w:val="ru-RU"/>
              </w:rPr>
              <w:t>градус</w:t>
            </w:r>
            <w:r w:rsidR="006C5E49">
              <w:rPr>
                <w:lang w:val="ru-RU"/>
              </w:rPr>
              <w:t>ы</w:t>
            </w:r>
            <w:r w:rsidR="000A57AC" w:rsidRPr="00A0429C">
              <w:rPr>
                <w:lang w:val="ru-RU"/>
              </w:rPr>
              <w:t>)</w:t>
            </w:r>
          </w:p>
        </w:tc>
        <w:tc>
          <w:tcPr>
            <w:tcW w:w="2109" w:type="pct"/>
            <w:gridSpan w:val="3"/>
            <w:vAlign w:val="center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5</w:t>
            </w:r>
          </w:p>
        </w:tc>
      </w:tr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CE09D2" w:rsidRDefault="00A0429C" w:rsidP="00A0429C">
            <w:pPr>
              <w:pStyle w:val="Tabletext"/>
              <w:jc w:val="left"/>
            </w:pPr>
            <w:r>
              <w:rPr>
                <w:lang w:val="ru-RU"/>
              </w:rPr>
              <w:t xml:space="preserve">Ширина полосы </w:t>
            </w:r>
            <w:r w:rsidR="000A57AC">
              <w:t>(</w:t>
            </w:r>
            <w:r>
              <w:rPr>
                <w:lang w:val="ru-RU"/>
              </w:rPr>
              <w:t>МГц</w:t>
            </w:r>
            <w:r w:rsidR="000A57AC">
              <w:t>)</w:t>
            </w:r>
          </w:p>
        </w:tc>
        <w:tc>
          <w:tcPr>
            <w:tcW w:w="664" w:type="pct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24</w:t>
            </w:r>
          </w:p>
        </w:tc>
        <w:tc>
          <w:tcPr>
            <w:tcW w:w="812" w:type="pct"/>
            <w:vAlign w:val="bottom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24</w:t>
            </w:r>
          </w:p>
        </w:tc>
        <w:tc>
          <w:tcPr>
            <w:tcW w:w="633" w:type="pct"/>
            <w:vAlign w:val="bottom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3</w:t>
            </w:r>
          </w:p>
        </w:tc>
      </w:tr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A0429C" w:rsidRDefault="00A0429C" w:rsidP="00A0429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входе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A0429C">
              <w:rPr>
                <w:lang w:val="ru-RU"/>
              </w:rPr>
              <w:t xml:space="preserve"> </w:t>
            </w:r>
            <w:r w:rsidR="000A57AC" w:rsidRPr="00A0429C">
              <w:rPr>
                <w:lang w:val="ru-RU"/>
              </w:rPr>
              <w:t>(</w:t>
            </w:r>
            <w:r>
              <w:rPr>
                <w:lang w:val="ru-RU"/>
              </w:rPr>
              <w:t>дБВт</w:t>
            </w:r>
            <w:r w:rsidR="000A57AC" w:rsidRPr="00A0429C">
              <w:rPr>
                <w:lang w:val="ru-RU"/>
              </w:rPr>
              <w:t>)</w:t>
            </w:r>
          </w:p>
        </w:tc>
        <w:tc>
          <w:tcPr>
            <w:tcW w:w="664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0</w:t>
            </w:r>
            <w:r w:rsidR="00A0429C">
              <w:rPr>
                <w:lang w:val="ru-RU"/>
              </w:rPr>
              <w:t>,</w:t>
            </w:r>
            <w:r w:rsidRPr="00CE09D2">
              <w:t>0</w:t>
            </w:r>
          </w:p>
        </w:tc>
        <w:tc>
          <w:tcPr>
            <w:tcW w:w="812" w:type="pct"/>
            <w:vAlign w:val="bottom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11</w:t>
            </w:r>
            <w:r w:rsidR="00A0429C">
              <w:rPr>
                <w:lang w:val="ru-RU"/>
              </w:rPr>
              <w:t>,</w:t>
            </w:r>
            <w:r w:rsidRPr="00CE09D2">
              <w:t>1</w:t>
            </w:r>
          </w:p>
        </w:tc>
        <w:tc>
          <w:tcPr>
            <w:tcW w:w="633" w:type="pct"/>
            <w:vAlign w:val="bottom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0</w:t>
            </w:r>
            <w:r w:rsidR="00A0429C">
              <w:rPr>
                <w:lang w:val="ru-RU"/>
              </w:rPr>
              <w:t>,</w:t>
            </w:r>
            <w:r w:rsidRPr="00CE09D2">
              <w:t>0</w:t>
            </w:r>
          </w:p>
        </w:tc>
      </w:tr>
      <w:tr w:rsidR="000A57AC" w:rsidRPr="00CE09D2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A0429C" w:rsidRDefault="00A0429C" w:rsidP="00A0429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Спектральная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плотность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мощности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входе</w:t>
            </w:r>
            <w:r w:rsidRPr="00A042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антенны</w:t>
            </w:r>
            <w:r w:rsidRPr="00A0429C">
              <w:rPr>
                <w:lang w:val="ru-RU"/>
              </w:rPr>
              <w:t xml:space="preserve"> </w:t>
            </w:r>
            <w:r w:rsidR="000A57AC" w:rsidRPr="00A0429C">
              <w:rPr>
                <w:lang w:val="ru-RU"/>
              </w:rPr>
              <w:t>(</w:t>
            </w:r>
            <w:r>
              <w:rPr>
                <w:lang w:val="ru-RU"/>
              </w:rPr>
              <w:t>дБВт</w:t>
            </w:r>
            <w:r w:rsidR="000A57AC" w:rsidRPr="00A0429C">
              <w:rPr>
                <w:lang w:val="ru-RU"/>
              </w:rPr>
              <w:t>/</w:t>
            </w:r>
            <w:r>
              <w:rPr>
                <w:lang w:val="ru-RU"/>
              </w:rPr>
              <w:t>Гц</w:t>
            </w:r>
            <w:r w:rsidR="000A57AC" w:rsidRPr="00A0429C">
              <w:rPr>
                <w:lang w:val="ru-RU"/>
              </w:rPr>
              <w:t>)</w:t>
            </w:r>
          </w:p>
        </w:tc>
        <w:tc>
          <w:tcPr>
            <w:tcW w:w="664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–70</w:t>
            </w:r>
            <w:r w:rsidR="00A0429C">
              <w:rPr>
                <w:lang w:val="ru-RU"/>
              </w:rPr>
              <w:t>,</w:t>
            </w:r>
            <w:r w:rsidRPr="00CE09D2">
              <w:t>8</w:t>
            </w:r>
          </w:p>
        </w:tc>
        <w:tc>
          <w:tcPr>
            <w:tcW w:w="812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–59</w:t>
            </w:r>
            <w:r w:rsidR="00A0429C">
              <w:rPr>
                <w:lang w:val="ru-RU"/>
              </w:rPr>
              <w:t>,</w:t>
            </w:r>
            <w:r w:rsidRPr="00CE09D2">
              <w:t>7</w:t>
            </w:r>
          </w:p>
        </w:tc>
        <w:tc>
          <w:tcPr>
            <w:tcW w:w="633" w:type="pct"/>
          </w:tcPr>
          <w:p w:rsidR="000A57AC" w:rsidRPr="00CE09D2" w:rsidRDefault="000A57AC" w:rsidP="00A0429C">
            <w:pPr>
              <w:pStyle w:val="Tabletext"/>
              <w:jc w:val="center"/>
            </w:pPr>
            <w:r w:rsidRPr="00CE09D2">
              <w:t>–61</w:t>
            </w:r>
            <w:r w:rsidR="00A0429C">
              <w:rPr>
                <w:lang w:val="ru-RU"/>
              </w:rPr>
              <w:t>,</w:t>
            </w:r>
            <w:r w:rsidRPr="00CE09D2">
              <w:t>4</w:t>
            </w:r>
          </w:p>
        </w:tc>
      </w:tr>
      <w:tr w:rsidR="000A57AC" w:rsidRPr="00A0429C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A0429C" w:rsidRDefault="00A152AF" w:rsidP="00A0429C">
            <w:pPr>
              <w:pStyle w:val="Tabletext"/>
              <w:jc w:val="left"/>
              <w:rPr>
                <w:lang w:val="en-US"/>
              </w:rPr>
            </w:pPr>
            <w:r>
              <w:rPr>
                <w:lang w:val="ru-RU"/>
              </w:rPr>
              <w:t>э</w:t>
            </w:r>
            <w:r w:rsidR="00A0429C" w:rsidRPr="00A0429C">
              <w:rPr>
                <w:lang w:val="en-US"/>
              </w:rPr>
              <w:t>.</w:t>
            </w:r>
            <w:r w:rsidR="00A0429C">
              <w:rPr>
                <w:lang w:val="ru-RU"/>
              </w:rPr>
              <w:t>и</w:t>
            </w:r>
            <w:r w:rsidR="00A0429C" w:rsidRPr="00A0429C">
              <w:rPr>
                <w:lang w:val="en-US"/>
              </w:rPr>
              <w:t>.</w:t>
            </w:r>
            <w:r w:rsidR="00A0429C">
              <w:rPr>
                <w:lang w:val="ru-RU"/>
              </w:rPr>
              <w:t>и</w:t>
            </w:r>
            <w:r w:rsidR="00A0429C" w:rsidRPr="00A0429C">
              <w:rPr>
                <w:lang w:val="en-US"/>
              </w:rPr>
              <w:t>.</w:t>
            </w:r>
            <w:r w:rsidR="00A0429C">
              <w:rPr>
                <w:lang w:val="ru-RU"/>
              </w:rPr>
              <w:t>м</w:t>
            </w:r>
            <w:r w:rsidR="00A0429C" w:rsidRPr="00A0429C">
              <w:rPr>
                <w:lang w:val="en-US"/>
              </w:rPr>
              <w:t xml:space="preserve">. </w:t>
            </w:r>
            <w:r w:rsidR="000A57AC" w:rsidRPr="00A0429C">
              <w:rPr>
                <w:lang w:val="en-US"/>
              </w:rPr>
              <w:t>(</w:t>
            </w:r>
            <w:r w:rsidR="00A0429C">
              <w:rPr>
                <w:lang w:val="ru-RU"/>
              </w:rPr>
              <w:t>дБВт</w:t>
            </w:r>
            <w:r w:rsidR="000A57AC" w:rsidRPr="00A0429C">
              <w:rPr>
                <w:lang w:val="en-US"/>
              </w:rPr>
              <w:t>)</w:t>
            </w:r>
          </w:p>
        </w:tc>
        <w:tc>
          <w:tcPr>
            <w:tcW w:w="664" w:type="pct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65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3</w:t>
            </w:r>
          </w:p>
        </w:tc>
        <w:tc>
          <w:tcPr>
            <w:tcW w:w="812" w:type="pct"/>
            <w:vAlign w:val="bottom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81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5</w:t>
            </w:r>
          </w:p>
        </w:tc>
        <w:tc>
          <w:tcPr>
            <w:tcW w:w="633" w:type="pct"/>
            <w:vAlign w:val="bottom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75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9</w:t>
            </w:r>
          </w:p>
        </w:tc>
      </w:tr>
      <w:tr w:rsidR="000A57AC" w:rsidRPr="00A0429C" w:rsidTr="006C5E49">
        <w:trPr>
          <w:trHeight w:val="255"/>
          <w:jc w:val="center"/>
        </w:trPr>
        <w:tc>
          <w:tcPr>
            <w:tcW w:w="2891" w:type="pct"/>
            <w:vAlign w:val="bottom"/>
          </w:tcPr>
          <w:p w:rsidR="000A57AC" w:rsidRPr="00A0429C" w:rsidRDefault="00A0429C" w:rsidP="00A0429C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Плотность э.и.и.м.</w:t>
            </w:r>
            <w:r w:rsidR="000A57AC" w:rsidRPr="00A0429C">
              <w:rPr>
                <w:lang w:val="ru-RU"/>
              </w:rPr>
              <w:t xml:space="preserve"> (</w:t>
            </w:r>
            <w:r>
              <w:rPr>
                <w:lang w:val="ru-RU"/>
              </w:rPr>
              <w:t>дБВт</w:t>
            </w:r>
            <w:r w:rsidR="000A57AC" w:rsidRPr="00A0429C">
              <w:rPr>
                <w:lang w:val="ru-RU"/>
              </w:rPr>
              <w:t>/</w:t>
            </w:r>
            <w:r>
              <w:rPr>
                <w:lang w:val="ru-RU"/>
              </w:rPr>
              <w:t>Гц</w:t>
            </w:r>
            <w:r w:rsidR="000A57AC" w:rsidRPr="00A0429C">
              <w:rPr>
                <w:lang w:val="ru-RU"/>
              </w:rPr>
              <w:t>)</w:t>
            </w:r>
          </w:p>
        </w:tc>
        <w:tc>
          <w:tcPr>
            <w:tcW w:w="664" w:type="pct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–5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5</w:t>
            </w:r>
          </w:p>
        </w:tc>
        <w:tc>
          <w:tcPr>
            <w:tcW w:w="812" w:type="pct"/>
            <w:vAlign w:val="bottom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10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7</w:t>
            </w:r>
          </w:p>
        </w:tc>
        <w:tc>
          <w:tcPr>
            <w:tcW w:w="633" w:type="pct"/>
            <w:vAlign w:val="bottom"/>
          </w:tcPr>
          <w:p w:rsidR="000A57AC" w:rsidRPr="00A0429C" w:rsidRDefault="000A57AC" w:rsidP="00A0429C">
            <w:pPr>
              <w:pStyle w:val="Tabletext"/>
              <w:jc w:val="center"/>
              <w:rPr>
                <w:lang w:val="en-US"/>
              </w:rPr>
            </w:pPr>
            <w:r w:rsidRPr="00A0429C">
              <w:rPr>
                <w:lang w:val="en-US"/>
              </w:rPr>
              <w:t>14</w:t>
            </w:r>
            <w:r w:rsidR="00A0429C" w:rsidRPr="00A0429C">
              <w:rPr>
                <w:lang w:val="en-US"/>
              </w:rPr>
              <w:t>,</w:t>
            </w:r>
            <w:r w:rsidRPr="00A0429C">
              <w:rPr>
                <w:lang w:val="en-US"/>
              </w:rPr>
              <w:t>5</w:t>
            </w:r>
          </w:p>
        </w:tc>
      </w:tr>
    </w:tbl>
    <w:p w:rsidR="004B5D8D" w:rsidRPr="00CE09D2" w:rsidRDefault="004B5D8D" w:rsidP="000A57AC">
      <w:pPr>
        <w:pStyle w:val="Tablefin"/>
      </w:pPr>
    </w:p>
    <w:p w:rsidR="004B5D8D" w:rsidRPr="00A0429C" w:rsidRDefault="00145BE9" w:rsidP="000A57AC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4B5D8D" w:rsidRPr="00A0429C">
        <w:rPr>
          <w:lang w:val="ru-RU"/>
        </w:rPr>
        <w:t xml:space="preserve"> 1</w:t>
      </w:r>
      <w:r w:rsidR="004B5D8D" w:rsidRPr="00A0429C">
        <w:rPr>
          <w:lang w:val="en-US"/>
        </w:rPr>
        <w:t>b</w:t>
      </w:r>
      <w:r w:rsidR="000A57AC" w:rsidRPr="00A0429C">
        <w:rPr>
          <w:lang w:val="ru-RU"/>
        </w:rPr>
        <w:t>)</w:t>
      </w:r>
    </w:p>
    <w:p w:rsidR="004B5D8D" w:rsidRPr="00A0429C" w:rsidRDefault="00A0429C" w:rsidP="00A0429C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спутника, используемого для полетов </w:t>
      </w:r>
    </w:p>
    <w:tbl>
      <w:tblPr>
        <w:tblW w:w="9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6"/>
        <w:gridCol w:w="1592"/>
        <w:gridCol w:w="1592"/>
        <w:gridCol w:w="1593"/>
      </w:tblGrid>
      <w:tr w:rsidR="000A57AC" w:rsidRPr="00A0429C" w:rsidTr="0082346E">
        <w:trPr>
          <w:jc w:val="center"/>
        </w:trPr>
        <w:tc>
          <w:tcPr>
            <w:tcW w:w="4966" w:type="dxa"/>
            <w:vAlign w:val="bottom"/>
          </w:tcPr>
          <w:p w:rsidR="000A57AC" w:rsidRPr="00A0429C" w:rsidRDefault="00A0429C" w:rsidP="00012392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Параметр</w:t>
            </w:r>
          </w:p>
        </w:tc>
        <w:tc>
          <w:tcPr>
            <w:tcW w:w="4777" w:type="dxa"/>
            <w:gridSpan w:val="3"/>
            <w:vAlign w:val="bottom"/>
          </w:tcPr>
          <w:p w:rsidR="000A57AC" w:rsidRPr="00A0429C" w:rsidRDefault="00A0429C" w:rsidP="00012392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Значения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  <w:vAlign w:val="bottom"/>
          </w:tcPr>
          <w:p w:rsidR="000A57AC" w:rsidRPr="00CE09D2" w:rsidRDefault="00AB2B20" w:rsidP="00AB2B20">
            <w:pPr>
              <w:pStyle w:val="Tabletext"/>
            </w:pPr>
            <w:r>
              <w:rPr>
                <w:lang w:val="ru-RU"/>
              </w:rPr>
              <w:t xml:space="preserve">Тип полета </w:t>
            </w:r>
          </w:p>
        </w:tc>
        <w:tc>
          <w:tcPr>
            <w:tcW w:w="1592" w:type="dxa"/>
            <w:vAlign w:val="bottom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LEO</w:t>
            </w:r>
          </w:p>
        </w:tc>
        <w:tc>
          <w:tcPr>
            <w:tcW w:w="1592" w:type="dxa"/>
          </w:tcPr>
          <w:p w:rsidR="000A57AC" w:rsidRPr="00AB2B20" w:rsidRDefault="00244DB2" w:rsidP="00244DB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на Луну</w:t>
            </w:r>
            <w:r w:rsidR="00AB2B20">
              <w:rPr>
                <w:lang w:val="ru-RU"/>
              </w:rPr>
              <w:t xml:space="preserve"> </w:t>
            </w:r>
          </w:p>
        </w:tc>
        <w:tc>
          <w:tcPr>
            <w:tcW w:w="1593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L1/L2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</w:tcPr>
          <w:p w:rsidR="000A57AC" w:rsidRPr="00CE09D2" w:rsidRDefault="00AB2B20" w:rsidP="00AB2B20">
            <w:pPr>
              <w:pStyle w:val="Tabletext"/>
            </w:pPr>
            <w:r>
              <w:rPr>
                <w:lang w:val="ru-RU"/>
              </w:rPr>
              <w:t>Высота орбиты</w:t>
            </w:r>
            <w:r w:rsidR="000A57AC">
              <w:t xml:space="preserve"> (</w:t>
            </w:r>
            <w:r>
              <w:rPr>
                <w:lang w:val="ru-RU"/>
              </w:rPr>
              <w:t>км</w:t>
            </w:r>
            <w:r w:rsidR="000A57AC">
              <w:t>)</w:t>
            </w:r>
          </w:p>
        </w:tc>
        <w:tc>
          <w:tcPr>
            <w:tcW w:w="1592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700</w:t>
            </w:r>
          </w:p>
        </w:tc>
        <w:tc>
          <w:tcPr>
            <w:tcW w:w="1592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384 400</w:t>
            </w:r>
          </w:p>
        </w:tc>
        <w:tc>
          <w:tcPr>
            <w:tcW w:w="1593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1 500 000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</w:tcPr>
          <w:p w:rsidR="000A57AC" w:rsidRPr="00CE09D2" w:rsidRDefault="00AB2B20" w:rsidP="00AB2B20">
            <w:pPr>
              <w:pStyle w:val="Tabletext"/>
            </w:pPr>
            <w:r>
              <w:rPr>
                <w:lang w:val="ru-RU"/>
              </w:rPr>
              <w:t xml:space="preserve">Тип орбиты </w:t>
            </w:r>
          </w:p>
        </w:tc>
        <w:tc>
          <w:tcPr>
            <w:tcW w:w="1592" w:type="dxa"/>
          </w:tcPr>
          <w:p w:rsidR="000A57AC" w:rsidRPr="00AB2B20" w:rsidRDefault="00AB2B20" w:rsidP="0001239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Круговая</w:t>
            </w:r>
          </w:p>
        </w:tc>
        <w:tc>
          <w:tcPr>
            <w:tcW w:w="1592" w:type="dxa"/>
          </w:tcPr>
          <w:p w:rsidR="000A57AC" w:rsidRPr="00AB2B20" w:rsidRDefault="00AB2B20" w:rsidP="0001239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Круговая</w:t>
            </w:r>
          </w:p>
        </w:tc>
        <w:tc>
          <w:tcPr>
            <w:tcW w:w="1593" w:type="dxa"/>
          </w:tcPr>
          <w:p w:rsidR="000A57AC" w:rsidRPr="00AB2B20" w:rsidRDefault="00AB2B20" w:rsidP="0001239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Гало-орбита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</w:tcPr>
          <w:p w:rsidR="000A57AC" w:rsidRPr="00CE09D2" w:rsidRDefault="00AB2B20" w:rsidP="002E7984">
            <w:pPr>
              <w:pStyle w:val="Tabletext"/>
              <w:rPr>
                <w:color w:val="000000"/>
              </w:rPr>
            </w:pPr>
            <w:r>
              <w:rPr>
                <w:color w:val="000000"/>
                <w:lang w:val="ru-RU"/>
              </w:rPr>
              <w:t>Наклонение орбиты</w:t>
            </w:r>
            <w:r w:rsidR="000A57AC">
              <w:rPr>
                <w:color w:val="000000"/>
              </w:rPr>
              <w:t xml:space="preserve"> (</w:t>
            </w:r>
            <w:r>
              <w:rPr>
                <w:color w:val="000000"/>
                <w:lang w:val="ru-RU"/>
              </w:rPr>
              <w:t>градус</w:t>
            </w:r>
            <w:r w:rsidR="002E7984">
              <w:rPr>
                <w:color w:val="000000"/>
                <w:lang w:val="ru-RU"/>
              </w:rPr>
              <w:t>ы</w:t>
            </w:r>
            <w:r w:rsidR="000A57AC">
              <w:rPr>
                <w:color w:val="000000"/>
              </w:rPr>
              <w:t>)</w:t>
            </w:r>
          </w:p>
        </w:tc>
        <w:tc>
          <w:tcPr>
            <w:tcW w:w="1592" w:type="dxa"/>
          </w:tcPr>
          <w:p w:rsidR="000A57AC" w:rsidRPr="00CE09D2" w:rsidRDefault="000A57AC" w:rsidP="00AB2B20">
            <w:pPr>
              <w:pStyle w:val="Tabletext"/>
              <w:jc w:val="center"/>
            </w:pPr>
            <w:r w:rsidRPr="00CE09D2">
              <w:t>98</w:t>
            </w:r>
            <w:r w:rsidR="00AB2B20">
              <w:rPr>
                <w:lang w:val="ru-RU"/>
              </w:rPr>
              <w:t>,</w:t>
            </w:r>
            <w:r w:rsidRPr="00CE09D2">
              <w:t>2</w:t>
            </w:r>
          </w:p>
        </w:tc>
        <w:tc>
          <w:tcPr>
            <w:tcW w:w="1592" w:type="dxa"/>
          </w:tcPr>
          <w:p w:rsidR="000A57AC" w:rsidRPr="00CE09D2" w:rsidRDefault="000A57AC" w:rsidP="00AB2B20">
            <w:pPr>
              <w:pStyle w:val="Tabletext"/>
              <w:jc w:val="center"/>
            </w:pPr>
            <w:r w:rsidRPr="00CE09D2">
              <w:t>23</w:t>
            </w:r>
            <w:r w:rsidR="00AB2B20">
              <w:rPr>
                <w:lang w:val="ru-RU"/>
              </w:rPr>
              <w:t>,</w:t>
            </w:r>
            <w:r w:rsidRPr="00CE09D2">
              <w:t>45</w:t>
            </w:r>
          </w:p>
        </w:tc>
        <w:tc>
          <w:tcPr>
            <w:tcW w:w="1593" w:type="dxa"/>
          </w:tcPr>
          <w:p w:rsidR="000A57AC" w:rsidRPr="00CE09D2" w:rsidRDefault="000A57AC" w:rsidP="006E4F36">
            <w:pPr>
              <w:pStyle w:val="Tabletext"/>
              <w:jc w:val="center"/>
            </w:pPr>
            <w:r w:rsidRPr="00CE09D2">
              <w:sym w:font="Symbol" w:char="F0BB"/>
            </w:r>
            <w:r>
              <w:t xml:space="preserve"> </w:t>
            </w:r>
            <w:r w:rsidR="00D320CD">
              <w:t>0°</w:t>
            </w:r>
            <w:r w:rsidR="00D320CD">
              <w:rPr>
                <w:lang w:val="ru-RU"/>
              </w:rPr>
              <w:t xml:space="preserve"> </w:t>
            </w:r>
            <w:r w:rsidR="00296673">
              <w:rPr>
                <w:lang w:val="ru-RU"/>
              </w:rPr>
              <w:t>относительно эклиптики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</w:tcPr>
          <w:p w:rsidR="000A57AC" w:rsidRPr="00CE09D2" w:rsidRDefault="00296673" w:rsidP="00296673">
            <w:pPr>
              <w:pStyle w:val="Tabletext"/>
              <w:rPr>
                <w:color w:val="000000"/>
              </w:rPr>
            </w:pPr>
            <w:r>
              <w:rPr>
                <w:color w:val="000000"/>
                <w:lang w:val="ru-RU"/>
              </w:rPr>
              <w:t>Усиление антенны</w:t>
            </w:r>
            <w:r w:rsidR="000A57AC" w:rsidRPr="00CE09D2">
              <w:rPr>
                <w:color w:val="000000"/>
              </w:rPr>
              <w:t xml:space="preserve"> </w:t>
            </w:r>
            <w:r w:rsidR="000A57AC">
              <w:rPr>
                <w:color w:val="000000"/>
              </w:rPr>
              <w:t>(</w:t>
            </w:r>
            <w:r>
              <w:rPr>
                <w:color w:val="000000"/>
                <w:lang w:val="ru-RU"/>
              </w:rPr>
              <w:t>дБи</w:t>
            </w:r>
            <w:r w:rsidR="000A57AC">
              <w:rPr>
                <w:color w:val="000000"/>
              </w:rPr>
              <w:t>)</w:t>
            </w:r>
          </w:p>
        </w:tc>
        <w:tc>
          <w:tcPr>
            <w:tcW w:w="1592" w:type="dxa"/>
          </w:tcPr>
          <w:p w:rsidR="000A57AC" w:rsidRPr="00CE09D2" w:rsidRDefault="000A57AC" w:rsidP="00296673">
            <w:pPr>
              <w:pStyle w:val="Tabletext"/>
              <w:jc w:val="center"/>
            </w:pPr>
            <w:r w:rsidRPr="00CE09D2">
              <w:t>40</w:t>
            </w:r>
            <w:r w:rsidR="00296673">
              <w:rPr>
                <w:lang w:val="ru-RU"/>
              </w:rPr>
              <w:t>,</w:t>
            </w:r>
            <w:r w:rsidRPr="00CE09D2">
              <w:t>3</w:t>
            </w:r>
          </w:p>
        </w:tc>
        <w:tc>
          <w:tcPr>
            <w:tcW w:w="1592" w:type="dxa"/>
          </w:tcPr>
          <w:p w:rsidR="000A57AC" w:rsidRPr="00CE09D2" w:rsidRDefault="000A57AC" w:rsidP="00296673">
            <w:pPr>
              <w:pStyle w:val="Tabletext"/>
              <w:jc w:val="center"/>
            </w:pPr>
            <w:r w:rsidRPr="00CE09D2">
              <w:t>44</w:t>
            </w:r>
            <w:r w:rsidR="00296673">
              <w:rPr>
                <w:lang w:val="ru-RU"/>
              </w:rPr>
              <w:t>,</w:t>
            </w:r>
            <w:r w:rsidRPr="00CE09D2">
              <w:t>7</w:t>
            </w:r>
          </w:p>
        </w:tc>
        <w:tc>
          <w:tcPr>
            <w:tcW w:w="1593" w:type="dxa"/>
          </w:tcPr>
          <w:p w:rsidR="000A57AC" w:rsidRPr="00CE09D2" w:rsidRDefault="000A57AC" w:rsidP="00296673">
            <w:pPr>
              <w:pStyle w:val="Tabletext"/>
              <w:jc w:val="center"/>
            </w:pPr>
            <w:r w:rsidRPr="00CE09D2">
              <w:t>44</w:t>
            </w:r>
            <w:r w:rsidR="00296673">
              <w:rPr>
                <w:lang w:val="ru-RU"/>
              </w:rPr>
              <w:t>,</w:t>
            </w:r>
            <w:r w:rsidRPr="00CE09D2">
              <w:t>7</w:t>
            </w:r>
          </w:p>
        </w:tc>
      </w:tr>
      <w:tr w:rsidR="000A57AC" w:rsidRPr="00CE09D2" w:rsidTr="0082346E">
        <w:trPr>
          <w:jc w:val="center"/>
        </w:trPr>
        <w:tc>
          <w:tcPr>
            <w:tcW w:w="4966" w:type="dxa"/>
          </w:tcPr>
          <w:p w:rsidR="000A57AC" w:rsidRPr="00296673" w:rsidRDefault="00296673" w:rsidP="00296673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Шумовая температура </w:t>
            </w:r>
            <w:r w:rsidR="000A57AC" w:rsidRPr="00296673">
              <w:rPr>
                <w:lang w:val="ru-RU"/>
              </w:rPr>
              <w:t>(</w:t>
            </w:r>
            <w:r w:rsidR="000A57AC">
              <w:t>K</w:t>
            </w:r>
            <w:r w:rsidR="000A57AC" w:rsidRPr="00296673">
              <w:rPr>
                <w:lang w:val="ru-RU"/>
              </w:rPr>
              <w:t>)</w:t>
            </w:r>
          </w:p>
        </w:tc>
        <w:tc>
          <w:tcPr>
            <w:tcW w:w="1592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410</w:t>
            </w:r>
          </w:p>
        </w:tc>
        <w:tc>
          <w:tcPr>
            <w:tcW w:w="1592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410</w:t>
            </w:r>
          </w:p>
        </w:tc>
        <w:tc>
          <w:tcPr>
            <w:tcW w:w="1593" w:type="dxa"/>
          </w:tcPr>
          <w:p w:rsidR="000A57AC" w:rsidRPr="00CE09D2" w:rsidRDefault="000A57AC" w:rsidP="00012392">
            <w:pPr>
              <w:pStyle w:val="Tabletext"/>
              <w:jc w:val="center"/>
            </w:pPr>
            <w:r w:rsidRPr="00CE09D2">
              <w:t>410</w:t>
            </w:r>
          </w:p>
        </w:tc>
      </w:tr>
    </w:tbl>
    <w:p w:rsidR="00EF3F44" w:rsidRDefault="00EF3F44" w:rsidP="00EF3F44">
      <w:pPr>
        <w:spacing w:before="720"/>
        <w:jc w:val="center"/>
      </w:pPr>
      <w:r>
        <w:t>______________</w:t>
      </w:r>
    </w:p>
    <w:sectPr w:rsidR="00EF3F44" w:rsidSect="005D6119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E49" w:rsidRDefault="006C5E49">
      <w:r>
        <w:separator/>
      </w:r>
    </w:p>
  </w:endnote>
  <w:endnote w:type="continuationSeparator" w:id="0">
    <w:p w:rsidR="006C5E49" w:rsidRDefault="006C5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E49" w:rsidRDefault="006C5E49">
      <w:r>
        <w:separator/>
      </w:r>
    </w:p>
  </w:footnote>
  <w:footnote w:type="continuationSeparator" w:id="0">
    <w:p w:rsidR="006C5E49" w:rsidRDefault="006C5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E49" w:rsidRDefault="006C5E4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E49" w:rsidRDefault="006C5E49" w:rsidP="00C1270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BE1F941" wp14:editId="3724179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5E49" w:rsidRPr="00C12705" w:rsidRDefault="006C5E49" w:rsidP="00C127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E49" w:rsidRDefault="006C5E49" w:rsidP="006E4F3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D28D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6E4F36">
      <w:rPr>
        <w:b/>
        <w:bCs/>
        <w:lang w:val="ru-RU"/>
      </w:rPr>
      <w:t>Рек.</w:t>
    </w:r>
    <w:r w:rsidRPr="006C5E49"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D28DE">
      <w:rPr>
        <w:b/>
        <w:bCs/>
        <w:noProof/>
      </w:rPr>
      <w:t>МСЭ-R  SA.1882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E49" w:rsidRDefault="006C5E49" w:rsidP="006C5E49">
    <w:pPr>
      <w:pStyle w:val="Header"/>
    </w:pPr>
    <w:r>
      <w:tab/>
    </w:r>
    <w:r w:rsidRPr="006E4F36">
      <w:rPr>
        <w:b/>
        <w:bCs/>
        <w:lang w:val="ru-RU"/>
      </w:rPr>
      <w:t>Рек.</w:t>
    </w:r>
    <w:r w:rsidRPr="006C5E49"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D28DE">
      <w:rPr>
        <w:b/>
        <w:bCs/>
        <w:noProof/>
      </w:rPr>
      <w:t>МСЭ-R  SA.1882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D28DE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30D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D383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F300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966F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64D6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563B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04C8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4C2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1A0C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D9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76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2392"/>
    <w:rsid w:val="00013002"/>
    <w:rsid w:val="00036EE3"/>
    <w:rsid w:val="00072484"/>
    <w:rsid w:val="00095530"/>
    <w:rsid w:val="00096612"/>
    <w:rsid w:val="000A57AC"/>
    <w:rsid w:val="000B7683"/>
    <w:rsid w:val="000D0677"/>
    <w:rsid w:val="000D28DE"/>
    <w:rsid w:val="000E6A6E"/>
    <w:rsid w:val="000F2FD6"/>
    <w:rsid w:val="00102934"/>
    <w:rsid w:val="00145BE9"/>
    <w:rsid w:val="00147110"/>
    <w:rsid w:val="001511A6"/>
    <w:rsid w:val="0016318B"/>
    <w:rsid w:val="001B164E"/>
    <w:rsid w:val="001B7886"/>
    <w:rsid w:val="001F38BB"/>
    <w:rsid w:val="002058CE"/>
    <w:rsid w:val="002165F1"/>
    <w:rsid w:val="00244DB2"/>
    <w:rsid w:val="00276D21"/>
    <w:rsid w:val="00296673"/>
    <w:rsid w:val="00296D7F"/>
    <w:rsid w:val="002A1112"/>
    <w:rsid w:val="002B3CF6"/>
    <w:rsid w:val="002C768A"/>
    <w:rsid w:val="002D76C4"/>
    <w:rsid w:val="002E4EA8"/>
    <w:rsid w:val="002E7984"/>
    <w:rsid w:val="002F5199"/>
    <w:rsid w:val="00326BEE"/>
    <w:rsid w:val="00356B5D"/>
    <w:rsid w:val="003914F4"/>
    <w:rsid w:val="00395C39"/>
    <w:rsid w:val="003B1932"/>
    <w:rsid w:val="003E3C5A"/>
    <w:rsid w:val="003E5917"/>
    <w:rsid w:val="00420DFD"/>
    <w:rsid w:val="00437A76"/>
    <w:rsid w:val="00470E28"/>
    <w:rsid w:val="0049087D"/>
    <w:rsid w:val="004934C5"/>
    <w:rsid w:val="004B5D8D"/>
    <w:rsid w:val="00556548"/>
    <w:rsid w:val="00586EF8"/>
    <w:rsid w:val="005B49AB"/>
    <w:rsid w:val="005B50E7"/>
    <w:rsid w:val="005C01BC"/>
    <w:rsid w:val="005D6119"/>
    <w:rsid w:val="005E7B4F"/>
    <w:rsid w:val="00601882"/>
    <w:rsid w:val="00607D68"/>
    <w:rsid w:val="00613212"/>
    <w:rsid w:val="006149B1"/>
    <w:rsid w:val="00637B0C"/>
    <w:rsid w:val="00680D2B"/>
    <w:rsid w:val="00681B32"/>
    <w:rsid w:val="006B1D2B"/>
    <w:rsid w:val="006C5E49"/>
    <w:rsid w:val="006E1131"/>
    <w:rsid w:val="006E2037"/>
    <w:rsid w:val="006E4F36"/>
    <w:rsid w:val="006E6199"/>
    <w:rsid w:val="006F5288"/>
    <w:rsid w:val="00712870"/>
    <w:rsid w:val="007270D1"/>
    <w:rsid w:val="00734926"/>
    <w:rsid w:val="00743D85"/>
    <w:rsid w:val="00752C46"/>
    <w:rsid w:val="00753CF4"/>
    <w:rsid w:val="00755554"/>
    <w:rsid w:val="007565CC"/>
    <w:rsid w:val="007610B1"/>
    <w:rsid w:val="00763B9A"/>
    <w:rsid w:val="00774318"/>
    <w:rsid w:val="007A6AA8"/>
    <w:rsid w:val="007B1357"/>
    <w:rsid w:val="0082346E"/>
    <w:rsid w:val="008310C9"/>
    <w:rsid w:val="00853CC5"/>
    <w:rsid w:val="008616DB"/>
    <w:rsid w:val="008C7848"/>
    <w:rsid w:val="00900DC6"/>
    <w:rsid w:val="00906589"/>
    <w:rsid w:val="00906AD6"/>
    <w:rsid w:val="00917AF2"/>
    <w:rsid w:val="0092418A"/>
    <w:rsid w:val="00934ED7"/>
    <w:rsid w:val="009543C3"/>
    <w:rsid w:val="00966E1B"/>
    <w:rsid w:val="00993E1A"/>
    <w:rsid w:val="009947C0"/>
    <w:rsid w:val="00997B50"/>
    <w:rsid w:val="009C5417"/>
    <w:rsid w:val="009F2D2C"/>
    <w:rsid w:val="00A0429C"/>
    <w:rsid w:val="00A152AF"/>
    <w:rsid w:val="00A31928"/>
    <w:rsid w:val="00A4173A"/>
    <w:rsid w:val="00A44483"/>
    <w:rsid w:val="00A62A14"/>
    <w:rsid w:val="00A6617B"/>
    <w:rsid w:val="00A71FE5"/>
    <w:rsid w:val="00A971A1"/>
    <w:rsid w:val="00AA1C56"/>
    <w:rsid w:val="00AA3AD8"/>
    <w:rsid w:val="00AB0DC8"/>
    <w:rsid w:val="00AB2B20"/>
    <w:rsid w:val="00AC7E42"/>
    <w:rsid w:val="00B033C8"/>
    <w:rsid w:val="00B33425"/>
    <w:rsid w:val="00B44E24"/>
    <w:rsid w:val="00B54ECC"/>
    <w:rsid w:val="00B60AC0"/>
    <w:rsid w:val="00B714F3"/>
    <w:rsid w:val="00B87B6B"/>
    <w:rsid w:val="00BC5D77"/>
    <w:rsid w:val="00BF487A"/>
    <w:rsid w:val="00C12705"/>
    <w:rsid w:val="00C46BD9"/>
    <w:rsid w:val="00C55258"/>
    <w:rsid w:val="00C6268B"/>
    <w:rsid w:val="00C73560"/>
    <w:rsid w:val="00C9465B"/>
    <w:rsid w:val="00CB0F14"/>
    <w:rsid w:val="00CC595C"/>
    <w:rsid w:val="00CD659B"/>
    <w:rsid w:val="00CE0A43"/>
    <w:rsid w:val="00CE68F0"/>
    <w:rsid w:val="00CF0852"/>
    <w:rsid w:val="00D320CD"/>
    <w:rsid w:val="00D61962"/>
    <w:rsid w:val="00D755B9"/>
    <w:rsid w:val="00D8112D"/>
    <w:rsid w:val="00D83556"/>
    <w:rsid w:val="00DE1309"/>
    <w:rsid w:val="00DE43A6"/>
    <w:rsid w:val="00DF4176"/>
    <w:rsid w:val="00E17240"/>
    <w:rsid w:val="00E22F21"/>
    <w:rsid w:val="00E40536"/>
    <w:rsid w:val="00E53A43"/>
    <w:rsid w:val="00E63223"/>
    <w:rsid w:val="00E74595"/>
    <w:rsid w:val="00EA1F17"/>
    <w:rsid w:val="00EB7C57"/>
    <w:rsid w:val="00ED2695"/>
    <w:rsid w:val="00EE04BA"/>
    <w:rsid w:val="00EE7D50"/>
    <w:rsid w:val="00EF3F44"/>
    <w:rsid w:val="00F15D30"/>
    <w:rsid w:val="00F22B00"/>
    <w:rsid w:val="00F30C9B"/>
    <w:rsid w:val="00F354B1"/>
    <w:rsid w:val="00F47920"/>
    <w:rsid w:val="00F50D0B"/>
    <w:rsid w:val="00F6425C"/>
    <w:rsid w:val="00F65F19"/>
    <w:rsid w:val="00F92A40"/>
    <w:rsid w:val="00FB0E4E"/>
    <w:rsid w:val="00FB3D8E"/>
    <w:rsid w:val="00FB7DDA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5E4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C541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C541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C541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C541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C5417"/>
    <w:pPr>
      <w:outlineLvl w:val="4"/>
    </w:pPr>
  </w:style>
  <w:style w:type="paragraph" w:styleId="Heading6">
    <w:name w:val="heading 6"/>
    <w:basedOn w:val="Heading4"/>
    <w:next w:val="Normal"/>
    <w:qFormat/>
    <w:rsid w:val="009C541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C5417"/>
    <w:pPr>
      <w:outlineLvl w:val="6"/>
    </w:pPr>
  </w:style>
  <w:style w:type="paragraph" w:styleId="Heading8">
    <w:name w:val="heading 8"/>
    <w:basedOn w:val="Heading6"/>
    <w:next w:val="Normal"/>
    <w:qFormat/>
    <w:rsid w:val="009C5417"/>
    <w:pPr>
      <w:outlineLvl w:val="7"/>
    </w:pPr>
  </w:style>
  <w:style w:type="paragraph" w:styleId="Heading9">
    <w:name w:val="heading 9"/>
    <w:basedOn w:val="Heading6"/>
    <w:next w:val="Normal"/>
    <w:qFormat/>
    <w:rsid w:val="009C541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541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C12705"/>
    <w:rPr>
      <w:sz w:val="22"/>
      <w:lang w:val="fr-FR" w:eastAsia="en-US"/>
    </w:rPr>
  </w:style>
  <w:style w:type="paragraph" w:styleId="Footer">
    <w:name w:val="footer"/>
    <w:basedOn w:val="Normal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C5417"/>
  </w:style>
  <w:style w:type="paragraph" w:customStyle="1" w:styleId="Headingb">
    <w:name w:val="Heading_b"/>
    <w:basedOn w:val="Heading3"/>
    <w:next w:val="Normal"/>
    <w:link w:val="HeadingbChar"/>
    <w:uiPriority w:val="99"/>
    <w:rsid w:val="009C5417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uiPriority w:val="99"/>
    <w:locked/>
    <w:rsid w:val="004B5D8D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9C541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C5E49"/>
    <w:rPr>
      <w:sz w:val="26"/>
    </w:rPr>
  </w:style>
  <w:style w:type="paragraph" w:customStyle="1" w:styleId="AnnexNoTitle">
    <w:name w:val="Annex_NoTitle"/>
    <w:basedOn w:val="Normal"/>
    <w:next w:val="Normalaftertitle"/>
    <w:rsid w:val="00145BE9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9C5417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4B5D8D"/>
    <w:rPr>
      <w:sz w:val="24"/>
      <w:lang w:val="fr-FR" w:eastAsia="en-US"/>
    </w:rPr>
  </w:style>
  <w:style w:type="paragraph" w:customStyle="1" w:styleId="enumlev2">
    <w:name w:val="enumlev2"/>
    <w:basedOn w:val="enumlev1"/>
    <w:rsid w:val="009C5417"/>
    <w:pPr>
      <w:ind w:left="1191" w:hanging="397"/>
    </w:pPr>
  </w:style>
  <w:style w:type="paragraph" w:customStyle="1" w:styleId="enumlev1">
    <w:name w:val="enumlev1"/>
    <w:basedOn w:val="Normal"/>
    <w:rsid w:val="009C5417"/>
    <w:pPr>
      <w:spacing w:before="80"/>
      <w:ind w:left="794" w:hanging="794"/>
    </w:pPr>
  </w:style>
  <w:style w:type="paragraph" w:customStyle="1" w:styleId="enumlev3">
    <w:name w:val="enumlev3"/>
    <w:basedOn w:val="enumlev2"/>
    <w:rsid w:val="009C5417"/>
    <w:pPr>
      <w:ind w:left="1588"/>
    </w:pPr>
  </w:style>
  <w:style w:type="paragraph" w:customStyle="1" w:styleId="Note">
    <w:name w:val="Note"/>
    <w:basedOn w:val="Normal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5555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C5417"/>
    <w:pPr>
      <w:jc w:val="center"/>
    </w:pPr>
  </w:style>
  <w:style w:type="paragraph" w:customStyle="1" w:styleId="Recdate">
    <w:name w:val="Rec_date"/>
    <w:basedOn w:val="Recref"/>
    <w:next w:val="Normalaftertitle"/>
    <w:rsid w:val="00145BE9"/>
    <w:pPr>
      <w:jc w:val="right"/>
    </w:pPr>
  </w:style>
  <w:style w:type="paragraph" w:customStyle="1" w:styleId="HeadingSum">
    <w:name w:val="Heading_Sum"/>
    <w:basedOn w:val="Headingb"/>
    <w:next w:val="Normal"/>
    <w:rsid w:val="009C541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C5417"/>
  </w:style>
  <w:style w:type="paragraph" w:customStyle="1" w:styleId="Tablefin">
    <w:name w:val="Table_fin"/>
    <w:basedOn w:val="Normal"/>
    <w:next w:val="Normal"/>
    <w:rsid w:val="009C541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45BE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145BE9"/>
    <w:rPr>
      <w:b/>
      <w:lang w:val="fr-FR" w:eastAsia="en-US"/>
    </w:rPr>
  </w:style>
  <w:style w:type="paragraph" w:customStyle="1" w:styleId="Tablelegend">
    <w:name w:val="Table_legend"/>
    <w:basedOn w:val="Normal"/>
    <w:rsid w:val="009C541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0"/>
    <w:uiPriority w:val="99"/>
    <w:rsid w:val="006F5288"/>
    <w:pPr>
      <w:keepNext/>
      <w:spacing w:before="360" w:after="120"/>
      <w:jc w:val="center"/>
    </w:pPr>
  </w:style>
  <w:style w:type="character" w:customStyle="1" w:styleId="TableNo0">
    <w:name w:val="Table_No Знак"/>
    <w:basedOn w:val="DefaultParagraphFont"/>
    <w:link w:val="TableNo"/>
    <w:uiPriority w:val="99"/>
    <w:locked/>
    <w:rsid w:val="006F5288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145BE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145BE9"/>
    <w:rPr>
      <w:lang w:val="fr-FR" w:eastAsia="en-US"/>
    </w:rPr>
  </w:style>
  <w:style w:type="paragraph" w:customStyle="1" w:styleId="Equation">
    <w:name w:val="Equation"/>
    <w:basedOn w:val="Normal"/>
    <w:rsid w:val="009C541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541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C5417"/>
    <w:pPr>
      <w:ind w:left="794"/>
    </w:pPr>
  </w:style>
  <w:style w:type="paragraph" w:customStyle="1" w:styleId="Figurelegend">
    <w:name w:val="Figure_legend"/>
    <w:basedOn w:val="Normal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C541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C541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C5417"/>
    <w:pPr>
      <w:keepNext w:val="0"/>
      <w:spacing w:before="0" w:after="240"/>
    </w:pPr>
  </w:style>
  <w:style w:type="paragraph" w:customStyle="1" w:styleId="ArtNo">
    <w:name w:val="Art_No"/>
    <w:basedOn w:val="Normal"/>
    <w:next w:val="Normal"/>
    <w:rsid w:val="009C541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C541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C541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9C541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uiPriority w:val="99"/>
    <w:locked/>
    <w:rsid w:val="004B5D8D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9C5417"/>
    <w:rPr>
      <w:b/>
    </w:rPr>
  </w:style>
  <w:style w:type="paragraph" w:customStyle="1" w:styleId="Chaptitle">
    <w:name w:val="Chap_title"/>
    <w:basedOn w:val="Arttitle"/>
    <w:next w:val="Normalaftertitle"/>
    <w:rsid w:val="009C5417"/>
  </w:style>
  <w:style w:type="character" w:styleId="FootnoteReference">
    <w:name w:val="footnote reference"/>
    <w:basedOn w:val="DefaultParagraphFont"/>
    <w:semiHidden/>
    <w:rsid w:val="009C5417"/>
    <w:rPr>
      <w:position w:val="6"/>
      <w:sz w:val="18"/>
    </w:rPr>
  </w:style>
  <w:style w:type="paragraph" w:styleId="FootnoteText">
    <w:name w:val="footnote text"/>
    <w:basedOn w:val="Normal"/>
    <w:semiHidden/>
    <w:rsid w:val="009C541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9C5417"/>
  </w:style>
  <w:style w:type="paragraph" w:styleId="Index2">
    <w:name w:val="index 2"/>
    <w:basedOn w:val="Normal"/>
    <w:next w:val="Normal"/>
    <w:semiHidden/>
    <w:rsid w:val="009C5417"/>
    <w:pPr>
      <w:ind w:left="283"/>
    </w:pPr>
  </w:style>
  <w:style w:type="paragraph" w:styleId="Index3">
    <w:name w:val="index 3"/>
    <w:basedOn w:val="Normal"/>
    <w:next w:val="Normal"/>
    <w:semiHidden/>
    <w:rsid w:val="009C5417"/>
    <w:pPr>
      <w:ind w:left="566"/>
    </w:pPr>
  </w:style>
  <w:style w:type="paragraph" w:styleId="IndexHeading">
    <w:name w:val="index heading"/>
    <w:basedOn w:val="Normal"/>
    <w:next w:val="Index1"/>
    <w:semiHidden/>
    <w:rsid w:val="009C5417"/>
  </w:style>
  <w:style w:type="paragraph" w:customStyle="1" w:styleId="Line">
    <w:name w:val="Line"/>
    <w:basedOn w:val="Normal"/>
    <w:next w:val="Normal"/>
    <w:rsid w:val="009C541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9C5417"/>
  </w:style>
  <w:style w:type="paragraph" w:customStyle="1" w:styleId="Partref">
    <w:name w:val="Part_ref"/>
    <w:basedOn w:val="Normal"/>
    <w:next w:val="Normal"/>
    <w:rsid w:val="009C541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C5417"/>
  </w:style>
  <w:style w:type="paragraph" w:customStyle="1" w:styleId="QuestionNo">
    <w:name w:val="Question_No"/>
    <w:basedOn w:val="RecNo"/>
    <w:next w:val="Normal"/>
    <w:rsid w:val="009C5417"/>
  </w:style>
  <w:style w:type="paragraph" w:customStyle="1" w:styleId="Questionref">
    <w:name w:val="Question_ref"/>
    <w:basedOn w:val="Recref"/>
    <w:next w:val="Questiondate"/>
    <w:rsid w:val="009C5417"/>
  </w:style>
  <w:style w:type="paragraph" w:customStyle="1" w:styleId="Questiontitle">
    <w:name w:val="Question_title"/>
    <w:basedOn w:val="Normal"/>
    <w:next w:val="Questionref"/>
    <w:rsid w:val="009C5417"/>
  </w:style>
  <w:style w:type="paragraph" w:customStyle="1" w:styleId="Reftext">
    <w:name w:val="Ref_text"/>
    <w:basedOn w:val="Normal"/>
    <w:rsid w:val="009C5417"/>
    <w:pPr>
      <w:ind w:left="794" w:hanging="794"/>
    </w:pPr>
  </w:style>
  <w:style w:type="paragraph" w:customStyle="1" w:styleId="Reftitle">
    <w:name w:val="Ref_title"/>
    <w:basedOn w:val="Normal"/>
    <w:next w:val="Reftext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C5417"/>
  </w:style>
  <w:style w:type="paragraph" w:customStyle="1" w:styleId="RepNo">
    <w:name w:val="Rep_No"/>
    <w:basedOn w:val="RecNo"/>
    <w:next w:val="Reptitle"/>
    <w:rsid w:val="009C5417"/>
  </w:style>
  <w:style w:type="paragraph" w:customStyle="1" w:styleId="Reptitle">
    <w:name w:val="Rep_title"/>
    <w:basedOn w:val="Rectitle"/>
    <w:next w:val="Repref"/>
    <w:rsid w:val="009C5417"/>
  </w:style>
  <w:style w:type="paragraph" w:customStyle="1" w:styleId="Repref">
    <w:name w:val="Rep_ref"/>
    <w:basedOn w:val="Recref"/>
    <w:next w:val="Repdate"/>
    <w:rsid w:val="009C5417"/>
  </w:style>
  <w:style w:type="paragraph" w:customStyle="1" w:styleId="Resdate">
    <w:name w:val="Res_date"/>
    <w:basedOn w:val="Recdate"/>
    <w:next w:val="Normalaftertitle"/>
    <w:rsid w:val="009C5417"/>
  </w:style>
  <w:style w:type="paragraph" w:customStyle="1" w:styleId="ResNo">
    <w:name w:val="Res_No"/>
    <w:basedOn w:val="RecNo"/>
    <w:next w:val="Restitle"/>
    <w:rsid w:val="009C5417"/>
  </w:style>
  <w:style w:type="paragraph" w:customStyle="1" w:styleId="Restitle">
    <w:name w:val="Res_title"/>
    <w:basedOn w:val="Normal"/>
    <w:next w:val="Resref"/>
    <w:rsid w:val="009C541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C5417"/>
  </w:style>
  <w:style w:type="paragraph" w:customStyle="1" w:styleId="SectionNo">
    <w:name w:val="Section_No"/>
    <w:basedOn w:val="Normal"/>
    <w:next w:val="Normal"/>
    <w:rsid w:val="009C5417"/>
  </w:style>
  <w:style w:type="paragraph" w:customStyle="1" w:styleId="Sectiontitle">
    <w:name w:val="Section_title"/>
    <w:basedOn w:val="Normal"/>
    <w:next w:val="Normalafter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C541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C541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C541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C541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C541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C5417"/>
  </w:style>
  <w:style w:type="paragraph" w:styleId="TOC6">
    <w:name w:val="toc 6"/>
    <w:basedOn w:val="TOC4"/>
    <w:semiHidden/>
    <w:rsid w:val="009C5417"/>
  </w:style>
  <w:style w:type="paragraph" w:styleId="TOC7">
    <w:name w:val="toc 7"/>
    <w:basedOn w:val="TOC4"/>
    <w:semiHidden/>
    <w:rsid w:val="009C5417"/>
  </w:style>
  <w:style w:type="paragraph" w:styleId="TOC8">
    <w:name w:val="toc 8"/>
    <w:basedOn w:val="TOC4"/>
    <w:semiHidden/>
    <w:rsid w:val="009C5417"/>
  </w:style>
  <w:style w:type="paragraph" w:customStyle="1" w:styleId="Annexref">
    <w:name w:val="Annex_ref"/>
    <w:basedOn w:val="Normal"/>
    <w:next w:val="Normalaftertitle"/>
    <w:rsid w:val="009C541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C5417"/>
  </w:style>
  <w:style w:type="paragraph" w:customStyle="1" w:styleId="Tabletitle">
    <w:name w:val="Table_title"/>
    <w:basedOn w:val="Normal"/>
    <w:next w:val="Tablehead"/>
    <w:link w:val="TabletitleChar"/>
    <w:uiPriority w:val="99"/>
    <w:rsid w:val="006F5288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6F5288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9C541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5E4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C541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C541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C541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C541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C5417"/>
    <w:pPr>
      <w:outlineLvl w:val="4"/>
    </w:pPr>
  </w:style>
  <w:style w:type="paragraph" w:styleId="Heading6">
    <w:name w:val="heading 6"/>
    <w:basedOn w:val="Heading4"/>
    <w:next w:val="Normal"/>
    <w:qFormat/>
    <w:rsid w:val="009C541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C5417"/>
    <w:pPr>
      <w:outlineLvl w:val="6"/>
    </w:pPr>
  </w:style>
  <w:style w:type="paragraph" w:styleId="Heading8">
    <w:name w:val="heading 8"/>
    <w:basedOn w:val="Heading6"/>
    <w:next w:val="Normal"/>
    <w:qFormat/>
    <w:rsid w:val="009C5417"/>
    <w:pPr>
      <w:outlineLvl w:val="7"/>
    </w:pPr>
  </w:style>
  <w:style w:type="paragraph" w:styleId="Heading9">
    <w:name w:val="heading 9"/>
    <w:basedOn w:val="Heading6"/>
    <w:next w:val="Normal"/>
    <w:qFormat/>
    <w:rsid w:val="009C541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541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C12705"/>
    <w:rPr>
      <w:sz w:val="22"/>
      <w:lang w:val="fr-FR" w:eastAsia="en-US"/>
    </w:rPr>
  </w:style>
  <w:style w:type="paragraph" w:styleId="Footer">
    <w:name w:val="footer"/>
    <w:basedOn w:val="Normal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C5417"/>
  </w:style>
  <w:style w:type="paragraph" w:customStyle="1" w:styleId="Headingb">
    <w:name w:val="Heading_b"/>
    <w:basedOn w:val="Heading3"/>
    <w:next w:val="Normal"/>
    <w:link w:val="HeadingbChar"/>
    <w:uiPriority w:val="99"/>
    <w:rsid w:val="009C5417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uiPriority w:val="99"/>
    <w:locked/>
    <w:rsid w:val="004B5D8D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9C541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C5E49"/>
    <w:rPr>
      <w:sz w:val="26"/>
    </w:rPr>
  </w:style>
  <w:style w:type="paragraph" w:customStyle="1" w:styleId="AnnexNoTitle">
    <w:name w:val="Annex_NoTitle"/>
    <w:basedOn w:val="Normal"/>
    <w:next w:val="Normalaftertitle"/>
    <w:rsid w:val="00145BE9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9C5417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4B5D8D"/>
    <w:rPr>
      <w:sz w:val="24"/>
      <w:lang w:val="fr-FR" w:eastAsia="en-US"/>
    </w:rPr>
  </w:style>
  <w:style w:type="paragraph" w:customStyle="1" w:styleId="enumlev2">
    <w:name w:val="enumlev2"/>
    <w:basedOn w:val="enumlev1"/>
    <w:rsid w:val="009C5417"/>
    <w:pPr>
      <w:ind w:left="1191" w:hanging="397"/>
    </w:pPr>
  </w:style>
  <w:style w:type="paragraph" w:customStyle="1" w:styleId="enumlev1">
    <w:name w:val="enumlev1"/>
    <w:basedOn w:val="Normal"/>
    <w:rsid w:val="009C5417"/>
    <w:pPr>
      <w:spacing w:before="80"/>
      <w:ind w:left="794" w:hanging="794"/>
    </w:pPr>
  </w:style>
  <w:style w:type="paragraph" w:customStyle="1" w:styleId="enumlev3">
    <w:name w:val="enumlev3"/>
    <w:basedOn w:val="enumlev2"/>
    <w:rsid w:val="009C5417"/>
    <w:pPr>
      <w:ind w:left="1588"/>
    </w:pPr>
  </w:style>
  <w:style w:type="paragraph" w:customStyle="1" w:styleId="Note">
    <w:name w:val="Note"/>
    <w:basedOn w:val="Normal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5555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C5417"/>
    <w:pPr>
      <w:jc w:val="center"/>
    </w:pPr>
  </w:style>
  <w:style w:type="paragraph" w:customStyle="1" w:styleId="Recdate">
    <w:name w:val="Rec_date"/>
    <w:basedOn w:val="Recref"/>
    <w:next w:val="Normalaftertitle"/>
    <w:rsid w:val="00145BE9"/>
    <w:pPr>
      <w:jc w:val="right"/>
    </w:pPr>
  </w:style>
  <w:style w:type="paragraph" w:customStyle="1" w:styleId="HeadingSum">
    <w:name w:val="Heading_Sum"/>
    <w:basedOn w:val="Headingb"/>
    <w:next w:val="Normal"/>
    <w:rsid w:val="009C541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C5417"/>
  </w:style>
  <w:style w:type="paragraph" w:customStyle="1" w:styleId="Tablefin">
    <w:name w:val="Table_fin"/>
    <w:basedOn w:val="Normal"/>
    <w:next w:val="Normal"/>
    <w:rsid w:val="009C541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45BE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145BE9"/>
    <w:rPr>
      <w:b/>
      <w:lang w:val="fr-FR" w:eastAsia="en-US"/>
    </w:rPr>
  </w:style>
  <w:style w:type="paragraph" w:customStyle="1" w:styleId="Tablelegend">
    <w:name w:val="Table_legend"/>
    <w:basedOn w:val="Normal"/>
    <w:rsid w:val="009C541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0"/>
    <w:uiPriority w:val="99"/>
    <w:rsid w:val="006F5288"/>
    <w:pPr>
      <w:keepNext/>
      <w:spacing w:before="360" w:after="120"/>
      <w:jc w:val="center"/>
    </w:pPr>
  </w:style>
  <w:style w:type="character" w:customStyle="1" w:styleId="TableNo0">
    <w:name w:val="Table_No Знак"/>
    <w:basedOn w:val="DefaultParagraphFont"/>
    <w:link w:val="TableNo"/>
    <w:uiPriority w:val="99"/>
    <w:locked/>
    <w:rsid w:val="006F5288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145BE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145BE9"/>
    <w:rPr>
      <w:lang w:val="fr-FR" w:eastAsia="en-US"/>
    </w:rPr>
  </w:style>
  <w:style w:type="paragraph" w:customStyle="1" w:styleId="Equation">
    <w:name w:val="Equation"/>
    <w:basedOn w:val="Normal"/>
    <w:rsid w:val="009C541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541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C5417"/>
    <w:pPr>
      <w:ind w:left="794"/>
    </w:pPr>
  </w:style>
  <w:style w:type="paragraph" w:customStyle="1" w:styleId="Figurelegend">
    <w:name w:val="Figure_legend"/>
    <w:basedOn w:val="Normal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C541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C541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C5417"/>
    <w:pPr>
      <w:keepNext w:val="0"/>
      <w:spacing w:before="0" w:after="240"/>
    </w:pPr>
  </w:style>
  <w:style w:type="paragraph" w:customStyle="1" w:styleId="ArtNo">
    <w:name w:val="Art_No"/>
    <w:basedOn w:val="Normal"/>
    <w:next w:val="Normal"/>
    <w:rsid w:val="009C541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C541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C541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9C541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uiPriority w:val="99"/>
    <w:locked/>
    <w:rsid w:val="004B5D8D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9C5417"/>
    <w:rPr>
      <w:b/>
    </w:rPr>
  </w:style>
  <w:style w:type="paragraph" w:customStyle="1" w:styleId="Chaptitle">
    <w:name w:val="Chap_title"/>
    <w:basedOn w:val="Arttitle"/>
    <w:next w:val="Normalaftertitle"/>
    <w:rsid w:val="009C5417"/>
  </w:style>
  <w:style w:type="character" w:styleId="FootnoteReference">
    <w:name w:val="footnote reference"/>
    <w:basedOn w:val="DefaultParagraphFont"/>
    <w:semiHidden/>
    <w:rsid w:val="009C5417"/>
    <w:rPr>
      <w:position w:val="6"/>
      <w:sz w:val="18"/>
    </w:rPr>
  </w:style>
  <w:style w:type="paragraph" w:styleId="FootnoteText">
    <w:name w:val="footnote text"/>
    <w:basedOn w:val="Normal"/>
    <w:semiHidden/>
    <w:rsid w:val="009C541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9C5417"/>
  </w:style>
  <w:style w:type="paragraph" w:styleId="Index2">
    <w:name w:val="index 2"/>
    <w:basedOn w:val="Normal"/>
    <w:next w:val="Normal"/>
    <w:semiHidden/>
    <w:rsid w:val="009C5417"/>
    <w:pPr>
      <w:ind w:left="283"/>
    </w:pPr>
  </w:style>
  <w:style w:type="paragraph" w:styleId="Index3">
    <w:name w:val="index 3"/>
    <w:basedOn w:val="Normal"/>
    <w:next w:val="Normal"/>
    <w:semiHidden/>
    <w:rsid w:val="009C5417"/>
    <w:pPr>
      <w:ind w:left="566"/>
    </w:pPr>
  </w:style>
  <w:style w:type="paragraph" w:styleId="IndexHeading">
    <w:name w:val="index heading"/>
    <w:basedOn w:val="Normal"/>
    <w:next w:val="Index1"/>
    <w:semiHidden/>
    <w:rsid w:val="009C5417"/>
  </w:style>
  <w:style w:type="paragraph" w:customStyle="1" w:styleId="Line">
    <w:name w:val="Line"/>
    <w:basedOn w:val="Normal"/>
    <w:next w:val="Normal"/>
    <w:rsid w:val="009C541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9C5417"/>
  </w:style>
  <w:style w:type="paragraph" w:customStyle="1" w:styleId="Partref">
    <w:name w:val="Part_ref"/>
    <w:basedOn w:val="Normal"/>
    <w:next w:val="Normal"/>
    <w:rsid w:val="009C541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C5417"/>
  </w:style>
  <w:style w:type="paragraph" w:customStyle="1" w:styleId="QuestionNo">
    <w:name w:val="Question_No"/>
    <w:basedOn w:val="RecNo"/>
    <w:next w:val="Normal"/>
    <w:rsid w:val="009C5417"/>
  </w:style>
  <w:style w:type="paragraph" w:customStyle="1" w:styleId="Questionref">
    <w:name w:val="Question_ref"/>
    <w:basedOn w:val="Recref"/>
    <w:next w:val="Questiondate"/>
    <w:rsid w:val="009C5417"/>
  </w:style>
  <w:style w:type="paragraph" w:customStyle="1" w:styleId="Questiontitle">
    <w:name w:val="Question_title"/>
    <w:basedOn w:val="Normal"/>
    <w:next w:val="Questionref"/>
    <w:rsid w:val="009C5417"/>
  </w:style>
  <w:style w:type="paragraph" w:customStyle="1" w:styleId="Reftext">
    <w:name w:val="Ref_text"/>
    <w:basedOn w:val="Normal"/>
    <w:rsid w:val="009C5417"/>
    <w:pPr>
      <w:ind w:left="794" w:hanging="794"/>
    </w:pPr>
  </w:style>
  <w:style w:type="paragraph" w:customStyle="1" w:styleId="Reftitle">
    <w:name w:val="Ref_title"/>
    <w:basedOn w:val="Normal"/>
    <w:next w:val="Reftext"/>
    <w:rsid w:val="009C541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C5417"/>
  </w:style>
  <w:style w:type="paragraph" w:customStyle="1" w:styleId="RepNo">
    <w:name w:val="Rep_No"/>
    <w:basedOn w:val="RecNo"/>
    <w:next w:val="Reptitle"/>
    <w:rsid w:val="009C5417"/>
  </w:style>
  <w:style w:type="paragraph" w:customStyle="1" w:styleId="Reptitle">
    <w:name w:val="Rep_title"/>
    <w:basedOn w:val="Rectitle"/>
    <w:next w:val="Repref"/>
    <w:rsid w:val="009C5417"/>
  </w:style>
  <w:style w:type="paragraph" w:customStyle="1" w:styleId="Repref">
    <w:name w:val="Rep_ref"/>
    <w:basedOn w:val="Recref"/>
    <w:next w:val="Repdate"/>
    <w:rsid w:val="009C5417"/>
  </w:style>
  <w:style w:type="paragraph" w:customStyle="1" w:styleId="Resdate">
    <w:name w:val="Res_date"/>
    <w:basedOn w:val="Recdate"/>
    <w:next w:val="Normalaftertitle"/>
    <w:rsid w:val="009C5417"/>
  </w:style>
  <w:style w:type="paragraph" w:customStyle="1" w:styleId="ResNo">
    <w:name w:val="Res_No"/>
    <w:basedOn w:val="RecNo"/>
    <w:next w:val="Restitle"/>
    <w:rsid w:val="009C5417"/>
  </w:style>
  <w:style w:type="paragraph" w:customStyle="1" w:styleId="Restitle">
    <w:name w:val="Res_title"/>
    <w:basedOn w:val="Normal"/>
    <w:next w:val="Resref"/>
    <w:rsid w:val="009C541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C5417"/>
  </w:style>
  <w:style w:type="paragraph" w:customStyle="1" w:styleId="SectionNo">
    <w:name w:val="Section_No"/>
    <w:basedOn w:val="Normal"/>
    <w:next w:val="Normal"/>
    <w:rsid w:val="009C5417"/>
  </w:style>
  <w:style w:type="paragraph" w:customStyle="1" w:styleId="Sectiontitle">
    <w:name w:val="Section_title"/>
    <w:basedOn w:val="Normal"/>
    <w:next w:val="Normalaftertitle"/>
    <w:rsid w:val="009C541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C541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C541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C541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C541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C541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C5417"/>
  </w:style>
  <w:style w:type="paragraph" w:styleId="TOC6">
    <w:name w:val="toc 6"/>
    <w:basedOn w:val="TOC4"/>
    <w:semiHidden/>
    <w:rsid w:val="009C5417"/>
  </w:style>
  <w:style w:type="paragraph" w:styleId="TOC7">
    <w:name w:val="toc 7"/>
    <w:basedOn w:val="TOC4"/>
    <w:semiHidden/>
    <w:rsid w:val="009C5417"/>
  </w:style>
  <w:style w:type="paragraph" w:styleId="TOC8">
    <w:name w:val="toc 8"/>
    <w:basedOn w:val="TOC4"/>
    <w:semiHidden/>
    <w:rsid w:val="009C5417"/>
  </w:style>
  <w:style w:type="paragraph" w:customStyle="1" w:styleId="Annexref">
    <w:name w:val="Annex_ref"/>
    <w:basedOn w:val="Normal"/>
    <w:next w:val="Normalaftertitle"/>
    <w:rsid w:val="009C541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C5417"/>
  </w:style>
  <w:style w:type="paragraph" w:customStyle="1" w:styleId="Tabletitle">
    <w:name w:val="Table_title"/>
    <w:basedOn w:val="Normal"/>
    <w:next w:val="Tablehead"/>
    <w:link w:val="TabletitleChar"/>
    <w:uiPriority w:val="99"/>
    <w:rsid w:val="006F5288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6F5288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9C541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178</TotalTime>
  <Pages>5</Pages>
  <Words>939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SA.1882 - Technical and operational characteristics of space research service (Earth-to-space) systems for use in the 22.55-23.15 GHz band</vt:lpstr>
    </vt:vector>
  </TitlesOfParts>
  <Manager/>
  <Company>ITU</Company>
  <LinksUpToDate>false</LinksUpToDate>
  <CharactersWithSpaces>7521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SA.1882 - Technical and operational characteristics of space research service (Earth-to-space) systems for use in the 22.55-23.15 GHz band</dc:title>
  <dc:subject>SA Series = Space applications</dc:subject>
  <dc:creator>ITU Radiocommunication Bureau (BR)</dc:creator>
  <cp:keywords>SA,1882</cp:keywords>
  <dc:description>Santosbo, 15/11/2010, MSB106309</dc:description>
  <cp:lastModifiedBy>berdyeva</cp:lastModifiedBy>
  <cp:revision>35</cp:revision>
  <cp:lastPrinted>2011-04-27T13:57:00Z</cp:lastPrinted>
  <dcterms:created xsi:type="dcterms:W3CDTF">2011-04-11T10:19:00Z</dcterms:created>
  <dcterms:modified xsi:type="dcterms:W3CDTF">2011-04-27T14:00:00Z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15 November 2010</vt:lpwstr>
  </property>
</Properties>
</file>