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E149FB" w14:textId="77777777" w:rsidR="00197749" w:rsidRDefault="00197749" w:rsidP="00242646">
      <w:pPr>
        <w:rPr>
          <w:lang w:bidi="ar-EG"/>
        </w:rPr>
      </w:pPr>
    </w:p>
    <w:p w14:paraId="56DFF790" w14:textId="6365EB16" w:rsidR="005E066B" w:rsidRDefault="0072500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mc:AlternateContent>
          <mc:Choice Requires="wps">
            <w:drawing>
              <wp:anchor distT="0" distB="0" distL="114300" distR="114300" simplePos="0" relativeHeight="251658752" behindDoc="0" locked="0" layoutInCell="1" allowOverlap="1" wp14:anchorId="319F9417" wp14:editId="56C357B6">
                <wp:simplePos x="0" y="0"/>
                <wp:positionH relativeFrom="column">
                  <wp:posOffset>382905</wp:posOffset>
                </wp:positionH>
                <wp:positionV relativeFrom="paragraph">
                  <wp:posOffset>7046595</wp:posOffset>
                </wp:positionV>
                <wp:extent cx="3954145" cy="108585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14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3246C" w14:textId="77777777" w:rsidR="0080408F" w:rsidRPr="005F01A2" w:rsidRDefault="0080408F" w:rsidP="0080408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SA</w:t>
                            </w:r>
                          </w:p>
                          <w:p w14:paraId="55C9313A" w14:textId="77777777" w:rsidR="0080408F" w:rsidRPr="005F01A2" w:rsidRDefault="0080408F" w:rsidP="0080408F">
                            <w:pPr>
                              <w:spacing w:line="168" w:lineRule="auto"/>
                              <w:ind w:right="-126"/>
                              <w:jc w:val="right"/>
                              <w:rPr>
                                <w:rFonts w:ascii="Tahoma" w:hAnsi="Tahoma"/>
                                <w:b/>
                                <w:bCs/>
                                <w:color w:val="000068"/>
                                <w:sz w:val="36"/>
                                <w:szCs w:val="56"/>
                                <w:rtl/>
                              </w:rPr>
                            </w:pPr>
                            <w:r w:rsidRPr="00E64D62">
                              <w:rPr>
                                <w:rFonts w:ascii="Tahoma" w:hAnsi="Tahoma"/>
                                <w:b/>
                                <w:bCs/>
                                <w:color w:val="000068"/>
                                <w:sz w:val="36"/>
                                <w:szCs w:val="56"/>
                                <w:rtl/>
                                <w:lang w:bidi="ar-EG"/>
                              </w:rPr>
                              <w:t>التطبيقات الفضائية والأرصاد الجوية</w:t>
                            </w:r>
                          </w:p>
                          <w:p w14:paraId="227270CA" w14:textId="77777777" w:rsidR="000B4F10" w:rsidRPr="005F01A2"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F9417" id="_x0000_t202" coordsize="21600,21600" o:spt="202" path="m,l,21600r21600,l21600,xe">
                <v:stroke joinstyle="miter"/>
                <v:path gradientshapeok="t" o:connecttype="rect"/>
              </v:shapetype>
              <v:shape id="Text Box 2862" o:spid="_x0000_s1026" type="#_x0000_t202" style="position:absolute;left:0;text-align:left;margin-left:30.15pt;margin-top:554.85pt;width:311.35pt;height:8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" filled="f" stroked="f">
                <v:textbox>
                  <w:txbxContent>
                    <w:p w14:paraId="47F3246C" w14:textId="77777777" w:rsidR="0080408F" w:rsidRPr="005F01A2" w:rsidRDefault="0080408F" w:rsidP="0080408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SA</w:t>
                      </w:r>
                    </w:p>
                    <w:p w14:paraId="55C9313A" w14:textId="77777777" w:rsidR="0080408F" w:rsidRPr="005F01A2" w:rsidRDefault="0080408F" w:rsidP="0080408F">
                      <w:pPr>
                        <w:spacing w:line="168" w:lineRule="auto"/>
                        <w:ind w:right="-126"/>
                        <w:jc w:val="right"/>
                        <w:rPr>
                          <w:rFonts w:ascii="Tahoma" w:hAnsi="Tahoma"/>
                          <w:b/>
                          <w:bCs/>
                          <w:color w:val="000068"/>
                          <w:sz w:val="36"/>
                          <w:szCs w:val="56"/>
                          <w:rtl/>
                        </w:rPr>
                      </w:pPr>
                      <w:r w:rsidRPr="00E64D62">
                        <w:rPr>
                          <w:rFonts w:ascii="Tahoma" w:hAnsi="Tahoma"/>
                          <w:b/>
                          <w:bCs/>
                          <w:color w:val="000068"/>
                          <w:sz w:val="36"/>
                          <w:szCs w:val="56"/>
                          <w:rtl/>
                          <w:lang w:bidi="ar-EG"/>
                        </w:rPr>
                        <w:t>التطبيقات الفضائية والأرصاد الجوية</w:t>
                      </w:r>
                    </w:p>
                    <w:p w14:paraId="227270CA" w14:textId="77777777" w:rsidR="000B4F10" w:rsidRPr="005F01A2"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r w:rsidR="00180123">
        <w:rPr>
          <w:b/>
          <w:bCs/>
          <w:noProof/>
          <w:sz w:val="32"/>
          <w:szCs w:val="32"/>
          <w:rtl/>
          <w:lang w:eastAsia="en-US"/>
        </w:rPr>
        <mc:AlternateContent>
          <mc:Choice Requires="wps">
            <w:drawing>
              <wp:anchor distT="0" distB="0" distL="114300" distR="114300" simplePos="0" relativeHeight="251655680" behindDoc="0" locked="0" layoutInCell="1" allowOverlap="1" wp14:anchorId="095673B3" wp14:editId="700B6098">
                <wp:simplePos x="0" y="0"/>
                <wp:positionH relativeFrom="column">
                  <wp:posOffset>382905</wp:posOffset>
                </wp:positionH>
                <wp:positionV relativeFrom="paragraph">
                  <wp:posOffset>4331970</wp:posOffset>
                </wp:positionV>
                <wp:extent cx="5791200" cy="251587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515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AEB83" w14:textId="77777777" w:rsidR="000B4F10" w:rsidRPr="005F01A2" w:rsidRDefault="0080408F" w:rsidP="0080408F">
                            <w:pPr>
                              <w:spacing w:line="156" w:lineRule="auto"/>
                              <w:ind w:right="-125"/>
                              <w:jc w:val="right"/>
                              <w:outlineLvl w:val="0"/>
                              <w:rPr>
                                <w:rFonts w:ascii="Tahoma" w:hAnsi="Tahoma"/>
                                <w:b/>
                                <w:bCs/>
                                <w:color w:val="000068"/>
                                <w:sz w:val="40"/>
                                <w:szCs w:val="72"/>
                                <w:rtl/>
                                <w:lang w:bidi="ar-EG"/>
                              </w:rPr>
                            </w:pPr>
                            <w:r w:rsidRPr="00E64D62">
                              <w:rPr>
                                <w:rFonts w:ascii="Tahoma" w:hAnsi="Tahoma"/>
                                <w:b/>
                                <w:bCs/>
                                <w:color w:val="000068"/>
                                <w:sz w:val="40"/>
                                <w:szCs w:val="72"/>
                                <w:rtl/>
                              </w:rPr>
                              <w:t xml:space="preserve">معايير </w:t>
                            </w:r>
                            <w:r>
                              <w:rPr>
                                <w:rFonts w:ascii="Tahoma" w:hAnsi="Tahoma" w:hint="cs"/>
                                <w:b/>
                                <w:bCs/>
                                <w:color w:val="000068"/>
                                <w:sz w:val="40"/>
                                <w:szCs w:val="72"/>
                                <w:rtl/>
                              </w:rPr>
                              <w:t>التقاسم</w:t>
                            </w:r>
                            <w:r w:rsidRPr="00E64D62">
                              <w:rPr>
                                <w:rFonts w:ascii="Tahoma" w:hAnsi="Tahoma"/>
                                <w:b/>
                                <w:bCs/>
                                <w:color w:val="000068"/>
                                <w:sz w:val="40"/>
                                <w:szCs w:val="72"/>
                                <w:rtl/>
                              </w:rPr>
                              <w:t xml:space="preserve"> والتنسيق من أجل وصلات الخدمة لأنظمة جمع البيانات</w:t>
                            </w:r>
                            <w:r w:rsidRPr="00E64D62">
                              <w:rPr>
                                <w:rFonts w:ascii="Tahoma" w:hAnsi="Tahoma"/>
                                <w:b/>
                                <w:bCs/>
                                <w:color w:val="000068"/>
                                <w:sz w:val="40"/>
                                <w:szCs w:val="72"/>
                              </w:rPr>
                              <w:t xml:space="preserve"> </w:t>
                            </w:r>
                            <w:r w:rsidRPr="00E64D62">
                              <w:rPr>
                                <w:rFonts w:ascii="Tahoma" w:hAnsi="Tahoma" w:hint="cs"/>
                                <w:b/>
                                <w:bCs/>
                                <w:color w:val="000068"/>
                                <w:sz w:val="40"/>
                                <w:szCs w:val="72"/>
                                <w:rtl/>
                              </w:rPr>
                              <w:t xml:space="preserve">باستخدام </w:t>
                            </w:r>
                            <w:proofErr w:type="spellStart"/>
                            <w:r w:rsidRPr="00E64D62">
                              <w:rPr>
                                <w:rFonts w:ascii="Tahoma" w:hAnsi="Tahoma" w:hint="cs"/>
                                <w:b/>
                                <w:bCs/>
                                <w:color w:val="000068"/>
                                <w:sz w:val="40"/>
                                <w:szCs w:val="72"/>
                                <w:rtl/>
                              </w:rPr>
                              <w:t>السواتل</w:t>
                            </w:r>
                            <w:proofErr w:type="spellEnd"/>
                            <w:r>
                              <w:rPr>
                                <w:rFonts w:ascii="Tahoma" w:hAnsi="Tahoma"/>
                                <w:b/>
                                <w:bCs/>
                                <w:color w:val="000068"/>
                                <w:sz w:val="40"/>
                                <w:szCs w:val="72"/>
                              </w:rPr>
                              <w:t xml:space="preserve"> </w:t>
                            </w:r>
                            <w:r w:rsidRPr="00E64D62">
                              <w:rPr>
                                <w:rFonts w:ascii="Tahoma" w:hAnsi="Tahoma" w:hint="cs"/>
                                <w:b/>
                                <w:bCs/>
                                <w:color w:val="000068"/>
                                <w:sz w:val="40"/>
                                <w:szCs w:val="72"/>
                                <w:rtl/>
                              </w:rPr>
                              <w:t xml:space="preserve">المستقرة بالنسبة إلى الأرض </w:t>
                            </w:r>
                            <w:r w:rsidRPr="00E64D62">
                              <w:rPr>
                                <w:rFonts w:ascii="Tahoma" w:hAnsi="Tahoma"/>
                                <w:b/>
                                <w:bCs/>
                                <w:color w:val="000068"/>
                                <w:sz w:val="40"/>
                                <w:szCs w:val="72"/>
                                <w:rtl/>
                              </w:rPr>
                              <w:t>في خدمة</w:t>
                            </w:r>
                            <w:r w:rsidRPr="00E64D62">
                              <w:rPr>
                                <w:rFonts w:ascii="Tahoma" w:hAnsi="Tahoma"/>
                                <w:b/>
                                <w:bCs/>
                                <w:color w:val="000068"/>
                                <w:sz w:val="40"/>
                                <w:szCs w:val="72"/>
                              </w:rPr>
                              <w:t xml:space="preserve"> </w:t>
                            </w:r>
                            <w:r w:rsidRPr="00E64D62">
                              <w:rPr>
                                <w:rFonts w:ascii="Tahoma" w:hAnsi="Tahoma"/>
                                <w:b/>
                                <w:bCs/>
                                <w:color w:val="000068"/>
                                <w:sz w:val="40"/>
                                <w:szCs w:val="72"/>
                                <w:rtl/>
                              </w:rPr>
                              <w:t xml:space="preserve">استكشاف الأرض </w:t>
                            </w:r>
                            <w:proofErr w:type="spellStart"/>
                            <w:r w:rsidRPr="00E64D62">
                              <w:rPr>
                                <w:rFonts w:ascii="Tahoma" w:hAnsi="Tahoma"/>
                                <w:b/>
                                <w:bCs/>
                                <w:color w:val="000068"/>
                                <w:sz w:val="40"/>
                                <w:szCs w:val="72"/>
                                <w:rtl/>
                              </w:rPr>
                              <w:t>الساتلية</w:t>
                            </w:r>
                            <w:proofErr w:type="spellEnd"/>
                            <w:r w:rsidRPr="00E64D62">
                              <w:rPr>
                                <w:rFonts w:ascii="Tahoma" w:hAnsi="Tahoma"/>
                                <w:b/>
                                <w:bCs/>
                                <w:color w:val="000068"/>
                                <w:sz w:val="40"/>
                                <w:szCs w:val="72"/>
                              </w:rPr>
                              <w:br/>
                            </w:r>
                            <w:r w:rsidRPr="00E64D62">
                              <w:rPr>
                                <w:rFonts w:ascii="Tahoma" w:hAnsi="Tahoma"/>
                                <w:b/>
                                <w:bCs/>
                                <w:color w:val="000068"/>
                                <w:sz w:val="40"/>
                                <w:szCs w:val="72"/>
                                <w:rtl/>
                              </w:rPr>
                              <w:t xml:space="preserve">وخدمة الأرصاد الجوية </w:t>
                            </w:r>
                            <w:proofErr w:type="spellStart"/>
                            <w:r w:rsidRPr="00E64D62">
                              <w:rPr>
                                <w:rFonts w:ascii="Tahoma" w:hAnsi="Tahoma"/>
                                <w:b/>
                                <w:bCs/>
                                <w:color w:val="000068"/>
                                <w:sz w:val="40"/>
                                <w:szCs w:val="72"/>
                                <w:rtl/>
                              </w:rPr>
                              <w:t>الساتلية</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673B3" id="Text Box 2859" o:spid="_x0000_s1027" type="#_x0000_t202" style="position:absolute;left:0;text-align:left;margin-left:30.15pt;margin-top:341.1pt;width:456pt;height:198.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" filled="f" stroked="f">
                <v:textbox>
                  <w:txbxContent>
                    <w:p w14:paraId="73AAEB83" w14:textId="77777777" w:rsidR="000B4F10" w:rsidRPr="005F01A2" w:rsidRDefault="0080408F" w:rsidP="0080408F">
                      <w:pPr>
                        <w:spacing w:line="156" w:lineRule="auto"/>
                        <w:ind w:right="-125"/>
                        <w:jc w:val="right"/>
                        <w:outlineLvl w:val="0"/>
                        <w:rPr>
                          <w:rFonts w:ascii="Tahoma" w:hAnsi="Tahoma"/>
                          <w:b/>
                          <w:bCs/>
                          <w:color w:val="000068"/>
                          <w:sz w:val="40"/>
                          <w:szCs w:val="72"/>
                          <w:rtl/>
                          <w:lang w:bidi="ar-EG"/>
                        </w:rPr>
                      </w:pPr>
                      <w:r w:rsidRPr="00E64D62">
                        <w:rPr>
                          <w:rFonts w:ascii="Tahoma" w:hAnsi="Tahoma"/>
                          <w:b/>
                          <w:bCs/>
                          <w:color w:val="000068"/>
                          <w:sz w:val="40"/>
                          <w:szCs w:val="72"/>
                          <w:rtl/>
                        </w:rPr>
                        <w:t xml:space="preserve">معايير </w:t>
                      </w:r>
                      <w:r>
                        <w:rPr>
                          <w:rFonts w:ascii="Tahoma" w:hAnsi="Tahoma" w:hint="cs"/>
                          <w:b/>
                          <w:bCs/>
                          <w:color w:val="000068"/>
                          <w:sz w:val="40"/>
                          <w:szCs w:val="72"/>
                          <w:rtl/>
                        </w:rPr>
                        <w:t>التقاسم</w:t>
                      </w:r>
                      <w:r w:rsidRPr="00E64D62">
                        <w:rPr>
                          <w:rFonts w:ascii="Tahoma" w:hAnsi="Tahoma"/>
                          <w:b/>
                          <w:bCs/>
                          <w:color w:val="000068"/>
                          <w:sz w:val="40"/>
                          <w:szCs w:val="72"/>
                          <w:rtl/>
                        </w:rPr>
                        <w:t xml:space="preserve"> والتنسيق من أجل وصلات الخدمة لأنظمة جمع البيانات</w:t>
                      </w:r>
                      <w:r w:rsidRPr="00E64D62">
                        <w:rPr>
                          <w:rFonts w:ascii="Tahoma" w:hAnsi="Tahoma"/>
                          <w:b/>
                          <w:bCs/>
                          <w:color w:val="000068"/>
                          <w:sz w:val="40"/>
                          <w:szCs w:val="72"/>
                        </w:rPr>
                        <w:t xml:space="preserve"> </w:t>
                      </w:r>
                      <w:r w:rsidRPr="00E64D62">
                        <w:rPr>
                          <w:rFonts w:ascii="Tahoma" w:hAnsi="Tahoma" w:hint="cs"/>
                          <w:b/>
                          <w:bCs/>
                          <w:color w:val="000068"/>
                          <w:sz w:val="40"/>
                          <w:szCs w:val="72"/>
                          <w:rtl/>
                        </w:rPr>
                        <w:t xml:space="preserve">باستخدام </w:t>
                      </w:r>
                      <w:proofErr w:type="spellStart"/>
                      <w:r w:rsidRPr="00E64D62">
                        <w:rPr>
                          <w:rFonts w:ascii="Tahoma" w:hAnsi="Tahoma" w:hint="cs"/>
                          <w:b/>
                          <w:bCs/>
                          <w:color w:val="000068"/>
                          <w:sz w:val="40"/>
                          <w:szCs w:val="72"/>
                          <w:rtl/>
                        </w:rPr>
                        <w:t>السواتل</w:t>
                      </w:r>
                      <w:proofErr w:type="spellEnd"/>
                      <w:r>
                        <w:rPr>
                          <w:rFonts w:ascii="Tahoma" w:hAnsi="Tahoma"/>
                          <w:b/>
                          <w:bCs/>
                          <w:color w:val="000068"/>
                          <w:sz w:val="40"/>
                          <w:szCs w:val="72"/>
                        </w:rPr>
                        <w:t xml:space="preserve"> </w:t>
                      </w:r>
                      <w:r w:rsidRPr="00E64D62">
                        <w:rPr>
                          <w:rFonts w:ascii="Tahoma" w:hAnsi="Tahoma" w:hint="cs"/>
                          <w:b/>
                          <w:bCs/>
                          <w:color w:val="000068"/>
                          <w:sz w:val="40"/>
                          <w:szCs w:val="72"/>
                          <w:rtl/>
                        </w:rPr>
                        <w:t xml:space="preserve">المستقرة بالنسبة إلى الأرض </w:t>
                      </w:r>
                      <w:r w:rsidRPr="00E64D62">
                        <w:rPr>
                          <w:rFonts w:ascii="Tahoma" w:hAnsi="Tahoma"/>
                          <w:b/>
                          <w:bCs/>
                          <w:color w:val="000068"/>
                          <w:sz w:val="40"/>
                          <w:szCs w:val="72"/>
                          <w:rtl/>
                        </w:rPr>
                        <w:t>في خدمة</w:t>
                      </w:r>
                      <w:r w:rsidRPr="00E64D62">
                        <w:rPr>
                          <w:rFonts w:ascii="Tahoma" w:hAnsi="Tahoma"/>
                          <w:b/>
                          <w:bCs/>
                          <w:color w:val="000068"/>
                          <w:sz w:val="40"/>
                          <w:szCs w:val="72"/>
                        </w:rPr>
                        <w:t xml:space="preserve"> </w:t>
                      </w:r>
                      <w:r w:rsidRPr="00E64D62">
                        <w:rPr>
                          <w:rFonts w:ascii="Tahoma" w:hAnsi="Tahoma"/>
                          <w:b/>
                          <w:bCs/>
                          <w:color w:val="000068"/>
                          <w:sz w:val="40"/>
                          <w:szCs w:val="72"/>
                          <w:rtl/>
                        </w:rPr>
                        <w:t xml:space="preserve">استكشاف الأرض </w:t>
                      </w:r>
                      <w:proofErr w:type="spellStart"/>
                      <w:r w:rsidRPr="00E64D62">
                        <w:rPr>
                          <w:rFonts w:ascii="Tahoma" w:hAnsi="Tahoma"/>
                          <w:b/>
                          <w:bCs/>
                          <w:color w:val="000068"/>
                          <w:sz w:val="40"/>
                          <w:szCs w:val="72"/>
                          <w:rtl/>
                        </w:rPr>
                        <w:t>الساتلية</w:t>
                      </w:r>
                      <w:proofErr w:type="spellEnd"/>
                      <w:r w:rsidRPr="00E64D62">
                        <w:rPr>
                          <w:rFonts w:ascii="Tahoma" w:hAnsi="Tahoma"/>
                          <w:b/>
                          <w:bCs/>
                          <w:color w:val="000068"/>
                          <w:sz w:val="40"/>
                          <w:szCs w:val="72"/>
                        </w:rPr>
                        <w:br/>
                      </w:r>
                      <w:r w:rsidRPr="00E64D62">
                        <w:rPr>
                          <w:rFonts w:ascii="Tahoma" w:hAnsi="Tahoma"/>
                          <w:b/>
                          <w:bCs/>
                          <w:color w:val="000068"/>
                          <w:sz w:val="40"/>
                          <w:szCs w:val="72"/>
                          <w:rtl/>
                        </w:rPr>
                        <w:t xml:space="preserve">وخدمة الأرصاد الجوية </w:t>
                      </w:r>
                      <w:proofErr w:type="spellStart"/>
                      <w:r w:rsidRPr="00E64D62">
                        <w:rPr>
                          <w:rFonts w:ascii="Tahoma" w:hAnsi="Tahoma"/>
                          <w:b/>
                          <w:bCs/>
                          <w:color w:val="000068"/>
                          <w:sz w:val="40"/>
                          <w:szCs w:val="72"/>
                          <w:rtl/>
                        </w:rPr>
                        <w:t>الساتلية</w:t>
                      </w:r>
                      <w:proofErr w:type="spellEnd"/>
                    </w:p>
                  </w:txbxContent>
                </v:textbox>
              </v:shape>
            </w:pict>
          </mc:Fallback>
        </mc:AlternateContent>
      </w:r>
      <w:r w:rsidR="00E726E9">
        <w:rPr>
          <w:b/>
          <w:bCs/>
          <w:noProof/>
          <w:sz w:val="32"/>
          <w:szCs w:val="32"/>
          <w:rtl/>
          <w:lang w:eastAsia="en-US"/>
        </w:rPr>
        <mc:AlternateContent>
          <mc:Choice Requires="wps">
            <w:drawing>
              <wp:anchor distT="0" distB="0" distL="114300" distR="114300" simplePos="0" relativeHeight="251657728" behindDoc="0" locked="0" layoutInCell="1" allowOverlap="1" wp14:anchorId="4B85FB44" wp14:editId="6E054A8C">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4216E" w14:textId="682F412D" w:rsidR="000B4F10" w:rsidRPr="009C6655" w:rsidRDefault="0080408F" w:rsidP="002F4285">
                            <w:pPr>
                              <w:spacing w:before="0"/>
                              <w:ind w:right="-125"/>
                              <w:jc w:val="right"/>
                              <w:outlineLvl w:val="0"/>
                              <w:rPr>
                                <w:rFonts w:ascii="Times New Roman Bold" w:hAnsi="Times New Roman Bold"/>
                                <w:b/>
                                <w:bCs/>
                                <w:color w:val="000068"/>
                                <w:sz w:val="36"/>
                                <w:szCs w:val="52"/>
                                <w:rtl/>
                                <w:lang w:bidi="ar-EG"/>
                              </w:rPr>
                            </w:pPr>
                            <w:proofErr w:type="gramStart"/>
                            <w:r w:rsidRPr="00E64D62">
                              <w:rPr>
                                <w:rFonts w:ascii="Tahoma" w:hAnsi="Tahoma" w:hint="cs"/>
                                <w:b/>
                                <w:bCs/>
                                <w:color w:val="000068"/>
                                <w:sz w:val="36"/>
                                <w:szCs w:val="56"/>
                                <w:rtl/>
                                <w:lang w:bidi="ar-EG"/>
                              </w:rPr>
                              <w:t xml:space="preserve">التوصيـة  </w:t>
                            </w:r>
                            <w:r w:rsidRPr="00E64D62">
                              <w:rPr>
                                <w:rFonts w:ascii="Tahoma" w:hAnsi="Tahoma"/>
                                <w:b/>
                                <w:bCs/>
                                <w:color w:val="000068"/>
                                <w:sz w:val="36"/>
                                <w:szCs w:val="56"/>
                                <w:lang w:bidi="ar-EG"/>
                              </w:rPr>
                              <w:t>ITU</w:t>
                            </w:r>
                            <w:proofErr w:type="gramEnd"/>
                            <w:r w:rsidRPr="00E64D62">
                              <w:rPr>
                                <w:rFonts w:ascii="Tahoma" w:hAnsi="Tahoma"/>
                                <w:b/>
                                <w:bCs/>
                                <w:color w:val="000068"/>
                                <w:sz w:val="36"/>
                                <w:szCs w:val="56"/>
                                <w:lang w:bidi="ar-EG"/>
                              </w:rPr>
                              <w:t>-R  SA.1164-</w:t>
                            </w:r>
                            <w:r w:rsidR="0099437D">
                              <w:rPr>
                                <w:rFonts w:ascii="Tahoma" w:hAnsi="Tahoma"/>
                                <w:b/>
                                <w:bCs/>
                                <w:color w:val="000068"/>
                                <w:sz w:val="36"/>
                                <w:szCs w:val="56"/>
                                <w:lang w:bidi="ar-EG"/>
                              </w:rPr>
                              <w:t>4</w:t>
                            </w:r>
                            <w:r w:rsidRPr="00E64D62">
                              <w:rPr>
                                <w:rFonts w:ascii="Times New Roman Bold" w:hAnsi="Times New Roman Bold"/>
                                <w:b/>
                                <w:bCs/>
                                <w:color w:val="000068"/>
                                <w:sz w:val="32"/>
                                <w:szCs w:val="46"/>
                                <w:rtl/>
                                <w:lang w:bidi="ar-EG"/>
                              </w:rPr>
                              <w:br/>
                            </w:r>
                            <w:r w:rsidRPr="00E64D62">
                              <w:rPr>
                                <w:rFonts w:ascii="Tahoma" w:hAnsi="Tahoma" w:cs="Tahoma"/>
                                <w:b/>
                                <w:bCs/>
                                <w:color w:val="000068"/>
                                <w:sz w:val="24"/>
                                <w:szCs w:val="24"/>
                                <w:lang w:bidi="ar-EG"/>
                              </w:rPr>
                              <w:t>(201</w:t>
                            </w:r>
                            <w:r w:rsidR="0099437D">
                              <w:rPr>
                                <w:rFonts w:ascii="Tahoma" w:hAnsi="Tahoma" w:cs="Tahoma"/>
                                <w:b/>
                                <w:bCs/>
                                <w:color w:val="000068"/>
                                <w:sz w:val="24"/>
                                <w:szCs w:val="24"/>
                                <w:lang w:bidi="ar-EG"/>
                              </w:rPr>
                              <w:t>9</w:t>
                            </w:r>
                            <w:r w:rsidRPr="00E64D62">
                              <w:rPr>
                                <w:rFonts w:ascii="Tahoma" w:hAnsi="Tahoma" w:cs="Tahoma"/>
                                <w:b/>
                                <w:bCs/>
                                <w:color w:val="000068"/>
                                <w:sz w:val="24"/>
                                <w:szCs w:val="24"/>
                                <w:lang w:bidi="ar-EG"/>
                              </w:rPr>
                              <w:t>/</w:t>
                            </w:r>
                            <w:r w:rsidR="0099437D">
                              <w:rPr>
                                <w:rFonts w:ascii="Tahoma" w:hAnsi="Tahoma" w:cs="Tahoma"/>
                                <w:b/>
                                <w:bCs/>
                                <w:color w:val="000068"/>
                                <w:sz w:val="24"/>
                                <w:szCs w:val="24"/>
                                <w:lang w:bidi="ar-EG"/>
                              </w:rPr>
                              <w:t>08</w:t>
                            </w:r>
                            <w:r w:rsidRPr="00E64D6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5FB44"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" filled="f" stroked="f">
                <v:textbox>
                  <w:txbxContent>
                    <w:p w14:paraId="2344216E" w14:textId="682F412D" w:rsidR="000B4F10" w:rsidRPr="009C6655" w:rsidRDefault="0080408F" w:rsidP="002F4285">
                      <w:pPr>
                        <w:spacing w:before="0"/>
                        <w:ind w:right="-125"/>
                        <w:jc w:val="right"/>
                        <w:outlineLvl w:val="0"/>
                        <w:rPr>
                          <w:rFonts w:ascii="Times New Roman Bold" w:hAnsi="Times New Roman Bold"/>
                          <w:b/>
                          <w:bCs/>
                          <w:color w:val="000068"/>
                          <w:sz w:val="36"/>
                          <w:szCs w:val="52"/>
                          <w:rtl/>
                          <w:lang w:bidi="ar-EG"/>
                        </w:rPr>
                      </w:pPr>
                      <w:r w:rsidRPr="00E64D62">
                        <w:rPr>
                          <w:rFonts w:ascii="Tahoma" w:hAnsi="Tahoma" w:hint="cs"/>
                          <w:b/>
                          <w:bCs/>
                          <w:color w:val="000068"/>
                          <w:sz w:val="36"/>
                          <w:szCs w:val="56"/>
                          <w:rtl/>
                          <w:lang w:bidi="ar-EG"/>
                        </w:rPr>
                        <w:t xml:space="preserve">التوصيـة  </w:t>
                      </w:r>
                      <w:r w:rsidRPr="00E64D62">
                        <w:rPr>
                          <w:rFonts w:ascii="Tahoma" w:hAnsi="Tahoma"/>
                          <w:b/>
                          <w:bCs/>
                          <w:color w:val="000068"/>
                          <w:sz w:val="36"/>
                          <w:szCs w:val="56"/>
                          <w:lang w:bidi="ar-EG"/>
                        </w:rPr>
                        <w:t>ITU-R  SA.1164-</w:t>
                      </w:r>
                      <w:r w:rsidR="0099437D">
                        <w:rPr>
                          <w:rFonts w:ascii="Tahoma" w:hAnsi="Tahoma"/>
                          <w:b/>
                          <w:bCs/>
                          <w:color w:val="000068"/>
                          <w:sz w:val="36"/>
                          <w:szCs w:val="56"/>
                          <w:lang w:bidi="ar-EG"/>
                        </w:rPr>
                        <w:t>4</w:t>
                      </w:r>
                      <w:r w:rsidRPr="00E64D62">
                        <w:rPr>
                          <w:rFonts w:ascii="Times New Roman Bold" w:hAnsi="Times New Roman Bold"/>
                          <w:b/>
                          <w:bCs/>
                          <w:color w:val="000068"/>
                          <w:sz w:val="32"/>
                          <w:szCs w:val="46"/>
                          <w:rtl/>
                          <w:lang w:bidi="ar-EG"/>
                        </w:rPr>
                        <w:br/>
                      </w:r>
                      <w:r w:rsidRPr="00E64D62">
                        <w:rPr>
                          <w:rFonts w:ascii="Tahoma" w:hAnsi="Tahoma" w:cs="Tahoma"/>
                          <w:b/>
                          <w:bCs/>
                          <w:color w:val="000068"/>
                          <w:sz w:val="24"/>
                          <w:szCs w:val="24"/>
                          <w:lang w:bidi="ar-EG"/>
                        </w:rPr>
                        <w:t>(201</w:t>
                      </w:r>
                      <w:r w:rsidR="0099437D">
                        <w:rPr>
                          <w:rFonts w:ascii="Tahoma" w:hAnsi="Tahoma" w:cs="Tahoma"/>
                          <w:b/>
                          <w:bCs/>
                          <w:color w:val="000068"/>
                          <w:sz w:val="24"/>
                          <w:szCs w:val="24"/>
                          <w:lang w:bidi="ar-EG"/>
                        </w:rPr>
                        <w:t>9</w:t>
                      </w:r>
                      <w:r w:rsidRPr="00E64D62">
                        <w:rPr>
                          <w:rFonts w:ascii="Tahoma" w:hAnsi="Tahoma" w:cs="Tahoma"/>
                          <w:b/>
                          <w:bCs/>
                          <w:color w:val="000068"/>
                          <w:sz w:val="24"/>
                          <w:szCs w:val="24"/>
                          <w:lang w:bidi="ar-EG"/>
                        </w:rPr>
                        <w:t>/</w:t>
                      </w:r>
                      <w:r w:rsidR="0099437D">
                        <w:rPr>
                          <w:rFonts w:ascii="Tahoma" w:hAnsi="Tahoma" w:cs="Tahoma"/>
                          <w:b/>
                          <w:bCs/>
                          <w:color w:val="000068"/>
                          <w:sz w:val="24"/>
                          <w:szCs w:val="24"/>
                          <w:lang w:bidi="ar-EG"/>
                        </w:rPr>
                        <w:t>08</w:t>
                      </w:r>
                      <w:r w:rsidRPr="00E64D62">
                        <w:rPr>
                          <w:rFonts w:ascii="Tahoma" w:hAnsi="Tahoma" w:cs="Tahoma"/>
                          <w:b/>
                          <w:bCs/>
                          <w:color w:val="000068"/>
                          <w:sz w:val="24"/>
                          <w:szCs w:val="24"/>
                          <w:lang w:bidi="ar-EG"/>
                        </w:rPr>
                        <w:t>)</w:t>
                      </w:r>
                    </w:p>
                  </w:txbxContent>
                </v:textbox>
              </v:shape>
            </w:pict>
          </mc:Fallback>
        </mc:AlternateContent>
      </w:r>
    </w:p>
    <w:p w14:paraId="69293B82"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6DDCCF27" w14:textId="77777777" w:rsidR="00AC1496" w:rsidRPr="008113E9" w:rsidRDefault="00AC1496" w:rsidP="00AC1496">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14:paraId="4B03FEB5" w14:textId="77777777" w:rsidR="00AC1496" w:rsidRPr="008113E9" w:rsidRDefault="00AC1496" w:rsidP="00AC1496">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14:paraId="734F4330" w14:textId="77777777" w:rsidR="00AC1496" w:rsidRPr="00440F51" w:rsidRDefault="00AC1496" w:rsidP="00AC1496">
      <w:pPr>
        <w:spacing w:before="0"/>
        <w:rPr>
          <w:spacing w:val="-2"/>
          <w:sz w:val="21"/>
          <w:szCs w:val="28"/>
          <w:lang w:val="ru-RU"/>
        </w:rPr>
      </w:pPr>
    </w:p>
    <w:p w14:paraId="42D175AF"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789C8E1E" w14:textId="57902373" w:rsidR="00AC1496" w:rsidRPr="0092641A" w:rsidRDefault="00AC1496" w:rsidP="0092641A">
      <w:pPr>
        <w:rPr>
          <w:spacing w:val="-2"/>
          <w:sz w:val="20"/>
          <w:szCs w:val="26"/>
          <w:rtl/>
          <w:lang w:bidi="ar-EG"/>
        </w:rPr>
      </w:pPr>
      <w:r w:rsidRPr="0092641A">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92641A">
        <w:rPr>
          <w:rFonts w:hint="cs"/>
          <w:spacing w:val="-2"/>
          <w:sz w:val="20"/>
          <w:szCs w:val="26"/>
          <w:rtl/>
          <w:lang w:val="ru-RU"/>
        </w:rPr>
        <w:t>الكهرتقنية</w:t>
      </w:r>
      <w:proofErr w:type="spellEnd"/>
      <w:r w:rsidRPr="0092641A">
        <w:rPr>
          <w:rFonts w:hint="cs"/>
          <w:spacing w:val="-2"/>
          <w:sz w:val="20"/>
          <w:szCs w:val="26"/>
          <w:rtl/>
          <w:lang w:val="ru-RU"/>
        </w:rPr>
        <w:t xml:space="preserve">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r w:rsidR="001168A6">
        <w:rPr>
          <w:spacing w:val="-2"/>
          <w:sz w:val="20"/>
          <w:szCs w:val="26"/>
          <w:lang w:bidi="ar-EG"/>
        </w:rPr>
        <w:t>.</w:t>
      </w:r>
    </w:p>
    <w:p w14:paraId="2905030B" w14:textId="77777777" w:rsidR="00AC1496" w:rsidRDefault="00AC1496" w:rsidP="00AC1496">
      <w:pPr>
        <w:spacing w:before="0"/>
        <w:rPr>
          <w:sz w:val="21"/>
          <w:szCs w:val="20"/>
          <w:rtl/>
          <w:lang w:bidi="ar-EG"/>
        </w:rPr>
      </w:pPr>
    </w:p>
    <w:p w14:paraId="4052976F"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1265DF68"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3B886061"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79E64805"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14:paraId="4C45A461" w14:textId="77777777" w:rsidTr="008D49E8">
        <w:trPr>
          <w:jc w:val="center"/>
        </w:trPr>
        <w:tc>
          <w:tcPr>
            <w:tcW w:w="1480" w:type="dxa"/>
            <w:tcBorders>
              <w:left w:val="single" w:sz="12" w:space="0" w:color="000080"/>
            </w:tcBorders>
          </w:tcPr>
          <w:p w14:paraId="6938485C" w14:textId="77777777"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2F3CD860" w14:textId="77777777"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2E8D5F65"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26BFFE59" w14:textId="77777777"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AC1496" w:rsidRPr="000D02E3" w14:paraId="665B12A8"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00916EFA" w14:textId="77777777"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28DDC7E9"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EE7ACD2" w14:textId="77777777"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5BF46CDC"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5F4B0465" w14:textId="77777777"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01D30B04"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4B01096A" w14:textId="77777777"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5C61ACA6"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185A5453" w14:textId="77777777"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 xml:space="preserve">الخدمة المتنقلة وخدمة الاستدلال الراديوي وخدمة الهواة والخدمات </w:t>
            </w:r>
            <w:proofErr w:type="spellStart"/>
            <w:r w:rsidRPr="0085112A">
              <w:rPr>
                <w:rFonts w:hint="cs"/>
                <w:sz w:val="20"/>
                <w:szCs w:val="26"/>
                <w:rtl/>
              </w:rPr>
              <w:t>الساتلية</w:t>
            </w:r>
            <w:proofErr w:type="spellEnd"/>
            <w:r w:rsidRPr="0085112A">
              <w:rPr>
                <w:rFonts w:hint="cs"/>
                <w:sz w:val="20"/>
                <w:szCs w:val="26"/>
                <w:rtl/>
              </w:rPr>
              <w:t xml:space="preserve"> ذات الصلة</w:t>
            </w:r>
          </w:p>
        </w:tc>
      </w:tr>
      <w:tr w:rsidR="00AC1496" w:rsidRPr="00440F51" w14:paraId="0D423642" w14:textId="77777777" w:rsidTr="008D49E8">
        <w:trPr>
          <w:jc w:val="center"/>
        </w:trPr>
        <w:tc>
          <w:tcPr>
            <w:tcW w:w="9394" w:type="dxa"/>
            <w:gridSpan w:val="2"/>
            <w:tcBorders>
              <w:top w:val="nil"/>
              <w:left w:val="single" w:sz="12" w:space="0" w:color="000080"/>
              <w:right w:val="single" w:sz="12" w:space="0" w:color="000080"/>
            </w:tcBorders>
          </w:tcPr>
          <w:p w14:paraId="2A294B80"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63BC7C1C" w14:textId="77777777" w:rsidTr="008D49E8">
        <w:trPr>
          <w:jc w:val="center"/>
        </w:trPr>
        <w:tc>
          <w:tcPr>
            <w:tcW w:w="9394" w:type="dxa"/>
            <w:gridSpan w:val="2"/>
            <w:tcBorders>
              <w:left w:val="single" w:sz="12" w:space="0" w:color="000080"/>
              <w:right w:val="single" w:sz="12" w:space="0" w:color="000080"/>
            </w:tcBorders>
          </w:tcPr>
          <w:p w14:paraId="402843C4"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7544BD97" w14:textId="77777777" w:rsidTr="008D49E8">
        <w:trPr>
          <w:jc w:val="center"/>
        </w:trPr>
        <w:tc>
          <w:tcPr>
            <w:tcW w:w="9394" w:type="dxa"/>
            <w:gridSpan w:val="2"/>
            <w:tcBorders>
              <w:left w:val="single" w:sz="12" w:space="0" w:color="000080"/>
              <w:right w:val="single" w:sz="12" w:space="0" w:color="000080"/>
            </w:tcBorders>
          </w:tcPr>
          <w:p w14:paraId="50F22A11"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16FA8CAE" w14:textId="77777777" w:rsidTr="0080408F">
        <w:trPr>
          <w:jc w:val="center"/>
        </w:trPr>
        <w:tc>
          <w:tcPr>
            <w:tcW w:w="9394" w:type="dxa"/>
            <w:gridSpan w:val="2"/>
            <w:tcBorders>
              <w:left w:val="single" w:sz="12" w:space="0" w:color="000080"/>
              <w:bottom w:val="nil"/>
              <w:right w:val="single" w:sz="12" w:space="0" w:color="000080"/>
            </w:tcBorders>
          </w:tcPr>
          <w:p w14:paraId="692A4DE0" w14:textId="77777777"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80408F" w:rsidRPr="00440F51" w14:paraId="30FA3404" w14:textId="77777777" w:rsidTr="0080408F">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14:paraId="24F39DD1" w14:textId="77777777" w:rsidR="0080408F" w:rsidRPr="00E64D62" w:rsidRDefault="0080408F" w:rsidP="0080408F">
            <w:pPr>
              <w:tabs>
                <w:tab w:val="left" w:pos="1471"/>
              </w:tabs>
              <w:spacing w:before="20" w:after="40" w:line="240" w:lineRule="exact"/>
              <w:rPr>
                <w:color w:val="271884"/>
                <w:sz w:val="20"/>
                <w:szCs w:val="26"/>
                <w:lang w:val="ru-RU"/>
              </w:rPr>
            </w:pPr>
            <w:r w:rsidRPr="00E64D62">
              <w:rPr>
                <w:b/>
                <w:bCs/>
                <w:color w:val="271884"/>
                <w:sz w:val="20"/>
                <w:szCs w:val="26"/>
              </w:rPr>
              <w:t>SA</w:t>
            </w:r>
            <w:r w:rsidRPr="00E64D62">
              <w:rPr>
                <w:rFonts w:hint="cs"/>
                <w:b/>
                <w:bCs/>
                <w:color w:val="271884"/>
                <w:sz w:val="20"/>
                <w:szCs w:val="26"/>
                <w:rtl/>
              </w:rPr>
              <w:tab/>
            </w:r>
            <w:r w:rsidRPr="002955A4">
              <w:rPr>
                <w:rFonts w:hint="cs"/>
                <w:b/>
                <w:bCs/>
                <w:color w:val="271884"/>
                <w:sz w:val="20"/>
                <w:szCs w:val="26"/>
                <w:rtl/>
                <w:lang w:val="ru-RU"/>
              </w:rPr>
              <w:t>التطبيقات الفضائية والأرصاد الجوية</w:t>
            </w:r>
          </w:p>
        </w:tc>
      </w:tr>
      <w:tr w:rsidR="00AC1496" w:rsidRPr="00440F51" w14:paraId="66B88BDB" w14:textId="77777777" w:rsidTr="0080408F">
        <w:trPr>
          <w:jc w:val="center"/>
        </w:trPr>
        <w:tc>
          <w:tcPr>
            <w:tcW w:w="9394" w:type="dxa"/>
            <w:gridSpan w:val="2"/>
            <w:tcBorders>
              <w:top w:val="nil"/>
              <w:left w:val="single" w:sz="12" w:space="0" w:color="000080"/>
              <w:right w:val="single" w:sz="12" w:space="0" w:color="000080"/>
            </w:tcBorders>
          </w:tcPr>
          <w:p w14:paraId="09AA562C"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AC1496" w:rsidRPr="00440F51" w14:paraId="600BD506" w14:textId="77777777" w:rsidTr="008D49E8">
        <w:trPr>
          <w:jc w:val="center"/>
        </w:trPr>
        <w:tc>
          <w:tcPr>
            <w:tcW w:w="9394" w:type="dxa"/>
            <w:gridSpan w:val="2"/>
            <w:tcBorders>
              <w:left w:val="single" w:sz="12" w:space="0" w:color="000080"/>
              <w:right w:val="single" w:sz="12" w:space="0" w:color="000080"/>
            </w:tcBorders>
          </w:tcPr>
          <w:p w14:paraId="50DA4166" w14:textId="77777777" w:rsidR="00AC1496" w:rsidRPr="008113E9" w:rsidRDefault="00AC1496" w:rsidP="008D49E8">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0A25EDD8" w14:textId="77777777" w:rsidTr="008D49E8">
        <w:trPr>
          <w:jc w:val="center"/>
        </w:trPr>
        <w:tc>
          <w:tcPr>
            <w:tcW w:w="9394" w:type="dxa"/>
            <w:gridSpan w:val="2"/>
            <w:tcBorders>
              <w:left w:val="single" w:sz="12" w:space="0" w:color="000080"/>
              <w:right w:val="single" w:sz="12" w:space="0" w:color="000080"/>
            </w:tcBorders>
          </w:tcPr>
          <w:p w14:paraId="40F82165" w14:textId="77777777"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AC1496" w:rsidRPr="00440F51" w14:paraId="786E59B5" w14:textId="77777777" w:rsidTr="008D49E8">
        <w:trPr>
          <w:jc w:val="center"/>
        </w:trPr>
        <w:tc>
          <w:tcPr>
            <w:tcW w:w="9394" w:type="dxa"/>
            <w:gridSpan w:val="2"/>
            <w:tcBorders>
              <w:left w:val="single" w:sz="12" w:space="0" w:color="000080"/>
              <w:right w:val="single" w:sz="12" w:space="0" w:color="000080"/>
            </w:tcBorders>
          </w:tcPr>
          <w:p w14:paraId="6C223C40" w14:textId="77777777"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5BBA611C"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3C747BB3" w14:textId="77777777"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182C5C45" w14:textId="77777777" w:rsidR="00AC1496" w:rsidRPr="00440F51" w:rsidRDefault="00AC1496" w:rsidP="00AC1496">
      <w:pPr>
        <w:spacing w:before="0"/>
        <w:rPr>
          <w:sz w:val="21"/>
          <w:szCs w:val="20"/>
          <w:rtl/>
        </w:rPr>
      </w:pPr>
    </w:p>
    <w:p w14:paraId="78DC8886"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092A84EC" w14:textId="77777777" w:rsidTr="008D49E8">
        <w:trPr>
          <w:trHeight w:val="720"/>
          <w:jc w:val="center"/>
        </w:trPr>
        <w:tc>
          <w:tcPr>
            <w:tcW w:w="9379" w:type="dxa"/>
          </w:tcPr>
          <w:p w14:paraId="3F6E6521" w14:textId="77777777"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3F3A14B8" w14:textId="4B2E5EED"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0F6273">
        <w:rPr>
          <w:sz w:val="20"/>
          <w:szCs w:val="26"/>
        </w:rPr>
        <w:t>2020</w:t>
      </w:r>
    </w:p>
    <w:p w14:paraId="3239BF85" w14:textId="77777777" w:rsidR="00AC1496" w:rsidRPr="00440F51" w:rsidRDefault="00AC1496" w:rsidP="00AC1496">
      <w:pPr>
        <w:spacing w:before="0" w:line="120" w:lineRule="auto"/>
        <w:ind w:right="539"/>
        <w:jc w:val="right"/>
        <w:rPr>
          <w:sz w:val="21"/>
          <w:szCs w:val="28"/>
          <w:rtl/>
          <w:lang w:bidi="ar-EG"/>
        </w:rPr>
      </w:pPr>
    </w:p>
    <w:p w14:paraId="6C7521A3" w14:textId="0AD30FC2"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sidR="000F6273">
        <w:rPr>
          <w:sz w:val="21"/>
          <w:szCs w:val="20"/>
        </w:rPr>
        <w:t>2020</w:t>
      </w:r>
    </w:p>
    <w:p w14:paraId="64985FA0"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44996F3E"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4D4D6980" w14:textId="1D691DA5" w:rsidR="00AC1496" w:rsidRPr="00C54E76" w:rsidRDefault="0080408F" w:rsidP="0085112A">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 xml:space="preserve">-R  </w:t>
      </w:r>
      <w:r>
        <w:rPr>
          <w:rStyle w:val="href"/>
        </w:rPr>
        <w:t>SA</w:t>
      </w:r>
      <w:r w:rsidRPr="00C54E76">
        <w:rPr>
          <w:rStyle w:val="href"/>
        </w:rPr>
        <w:t>.</w:t>
      </w:r>
      <w:r>
        <w:rPr>
          <w:rStyle w:val="href"/>
        </w:rPr>
        <w:t>1164-</w:t>
      </w:r>
      <w:r w:rsidR="0099437D">
        <w:rPr>
          <w:rStyle w:val="href"/>
        </w:rPr>
        <w:t>4</w:t>
      </w:r>
    </w:p>
    <w:p w14:paraId="2DD53462" w14:textId="7BC84E23" w:rsidR="00843DD0" w:rsidRPr="00C54E76" w:rsidRDefault="0080408F" w:rsidP="0080408F">
      <w:pPr>
        <w:pStyle w:val="Rectitle"/>
        <w:rPr>
          <w:rFonts w:eastAsia="SimSun"/>
          <w:lang w:val="fr-FR" w:eastAsia="zh-CN"/>
        </w:rPr>
      </w:pPr>
      <w:r w:rsidRPr="00E64D62">
        <w:rPr>
          <w:rFonts w:eastAsia="SimSun"/>
          <w:rtl/>
          <w:lang w:eastAsia="zh-CN" w:bidi="ar-SA"/>
        </w:rPr>
        <w:t xml:space="preserve">معايير </w:t>
      </w:r>
      <w:r>
        <w:rPr>
          <w:rFonts w:eastAsia="SimSun" w:hint="cs"/>
          <w:rtl/>
          <w:lang w:eastAsia="zh-CN" w:bidi="ar-SA"/>
        </w:rPr>
        <w:t>التقاسم</w:t>
      </w:r>
      <w:r w:rsidRPr="00E64D62">
        <w:rPr>
          <w:rFonts w:eastAsia="SimSun"/>
          <w:rtl/>
          <w:lang w:eastAsia="zh-CN" w:bidi="ar-SA"/>
        </w:rPr>
        <w:t xml:space="preserve"> والتنسيق من أجل وصلات الخدمة لأنظمة جمع البيانات</w:t>
      </w:r>
      <w:r>
        <w:rPr>
          <w:rFonts w:eastAsia="SimSun"/>
          <w:lang w:eastAsia="zh-CN" w:bidi="ar-SA"/>
        </w:rPr>
        <w:br/>
      </w:r>
      <w:r w:rsidRPr="00E64D62">
        <w:rPr>
          <w:rFonts w:eastAsia="SimSun" w:hint="cs"/>
          <w:rtl/>
          <w:lang w:eastAsia="zh-CN" w:bidi="ar-SA"/>
        </w:rPr>
        <w:t xml:space="preserve">باستخدام </w:t>
      </w:r>
      <w:proofErr w:type="spellStart"/>
      <w:r w:rsidRPr="00E64D62">
        <w:rPr>
          <w:rFonts w:eastAsia="SimSun" w:hint="cs"/>
          <w:rtl/>
          <w:lang w:eastAsia="zh-CN" w:bidi="ar-SA"/>
        </w:rPr>
        <w:t>السواتل</w:t>
      </w:r>
      <w:proofErr w:type="spellEnd"/>
      <w:r w:rsidRPr="00E64D62">
        <w:rPr>
          <w:rFonts w:eastAsia="SimSun" w:hint="cs"/>
          <w:rtl/>
          <w:lang w:eastAsia="zh-CN" w:bidi="ar-SA"/>
        </w:rPr>
        <w:t xml:space="preserve"> المستقرة بالنسبة إلى الأرض </w:t>
      </w:r>
      <w:r w:rsidRPr="00E64D62">
        <w:rPr>
          <w:rFonts w:eastAsia="SimSun"/>
          <w:rtl/>
          <w:lang w:eastAsia="zh-CN" w:bidi="ar-SA"/>
        </w:rPr>
        <w:t>في خدمة</w:t>
      </w:r>
      <w:r w:rsidR="00F73FA5">
        <w:rPr>
          <w:rFonts w:eastAsia="SimSun" w:hint="cs"/>
          <w:rtl/>
          <w:lang w:eastAsia="zh-CN"/>
        </w:rPr>
        <w:t xml:space="preserve"> </w:t>
      </w:r>
      <w:r w:rsidRPr="00E64D62">
        <w:rPr>
          <w:rFonts w:eastAsia="SimSun"/>
          <w:rtl/>
          <w:lang w:eastAsia="zh-CN" w:bidi="ar-SA"/>
        </w:rPr>
        <w:t xml:space="preserve">استكشاف الأرض </w:t>
      </w:r>
      <w:proofErr w:type="spellStart"/>
      <w:r w:rsidRPr="00E64D62">
        <w:rPr>
          <w:rFonts w:eastAsia="SimSun"/>
          <w:rtl/>
          <w:lang w:eastAsia="zh-CN" w:bidi="ar-SA"/>
        </w:rPr>
        <w:t>الساتلية</w:t>
      </w:r>
      <w:proofErr w:type="spellEnd"/>
      <w:r w:rsidRPr="00E64D62">
        <w:rPr>
          <w:rFonts w:eastAsia="SimSun"/>
          <w:rtl/>
          <w:lang w:eastAsia="zh-CN" w:bidi="ar-SA"/>
        </w:rPr>
        <w:t xml:space="preserve"> وخدمة الأرصاد الجوية </w:t>
      </w:r>
      <w:proofErr w:type="spellStart"/>
      <w:r w:rsidRPr="00E64D62">
        <w:rPr>
          <w:rFonts w:eastAsia="SimSun"/>
          <w:rtl/>
          <w:lang w:eastAsia="zh-CN" w:bidi="ar-SA"/>
        </w:rPr>
        <w:t>الساتلية</w:t>
      </w:r>
      <w:proofErr w:type="spellEnd"/>
    </w:p>
    <w:p w14:paraId="6747681E" w14:textId="77777777" w:rsidR="00843DD0" w:rsidRPr="00C54E76" w:rsidRDefault="00843DD0" w:rsidP="0080408F">
      <w:pPr>
        <w:pStyle w:val="Questionref"/>
        <w:rPr>
          <w:rtl/>
          <w:lang w:val="fr-FR" w:eastAsia="zh-CN" w:bidi="ar-EG"/>
        </w:rPr>
      </w:pPr>
      <w:r w:rsidRPr="00C54E76">
        <w:rPr>
          <w:rFonts w:hint="cs"/>
          <w:rtl/>
          <w:lang w:val="fr-FR" w:eastAsia="zh-CN" w:bidi="ar-EG"/>
        </w:rPr>
        <w:t>(المسألة</w:t>
      </w:r>
      <w:r w:rsidR="0080408F">
        <w:rPr>
          <w:rFonts w:hint="cs"/>
          <w:rtl/>
          <w:lang w:val="fr-FR" w:eastAsia="zh-CN" w:bidi="ar-EG"/>
        </w:rPr>
        <w:t xml:space="preserve"> </w:t>
      </w:r>
      <w:r w:rsidR="0080408F">
        <w:rPr>
          <w:lang w:val="fr-FR" w:eastAsia="zh-CN" w:bidi="ar-EG"/>
        </w:rPr>
        <w:t>ITU-R 142/7</w:t>
      </w:r>
      <w:r w:rsidRPr="00C54E76">
        <w:rPr>
          <w:rFonts w:hint="cs"/>
          <w:rtl/>
          <w:lang w:val="fr-FR" w:eastAsia="zh-CN" w:bidi="ar-EG"/>
        </w:rPr>
        <w:t>)</w:t>
      </w:r>
    </w:p>
    <w:p w14:paraId="397242E8" w14:textId="4FF54B8C" w:rsidR="00AC1496" w:rsidRPr="00C54E76" w:rsidRDefault="00CE6EB7" w:rsidP="0080408F">
      <w:pPr>
        <w:pStyle w:val="Date"/>
        <w:rPr>
          <w:rtl/>
          <w:lang w:bidi="ar-EG"/>
        </w:rPr>
      </w:pPr>
      <w:r w:rsidRPr="00C54E76">
        <w:rPr>
          <w:rFonts w:eastAsia="SimSun" w:hint="cs"/>
          <w:rtl/>
        </w:rPr>
        <w:t> </w:t>
      </w:r>
      <w:r w:rsidR="00AC1496" w:rsidRPr="00C54E76">
        <w:rPr>
          <w:rFonts w:eastAsia="SimSun"/>
        </w:rPr>
        <w:t>(</w:t>
      </w:r>
      <w:r w:rsidR="0099437D">
        <w:rPr>
          <w:rFonts w:eastAsia="SimSun"/>
        </w:rPr>
        <w:t>2019-</w:t>
      </w:r>
      <w:r w:rsidR="0080408F">
        <w:rPr>
          <w:rFonts w:eastAsia="SimSun"/>
        </w:rPr>
        <w:t>2018-1999</w:t>
      </w:r>
      <w:r w:rsidR="0080408F" w:rsidRPr="00C54E76">
        <w:rPr>
          <w:rFonts w:eastAsia="SimSun"/>
        </w:rPr>
        <w:t>-</w:t>
      </w:r>
      <w:r w:rsidR="0080408F">
        <w:rPr>
          <w:rFonts w:eastAsia="SimSun"/>
        </w:rPr>
        <w:t>1997</w:t>
      </w:r>
      <w:r w:rsidR="0080408F" w:rsidRPr="00C54E76">
        <w:rPr>
          <w:rFonts w:eastAsia="SimSun"/>
        </w:rPr>
        <w:t>-</w:t>
      </w:r>
      <w:r w:rsidR="0080408F">
        <w:rPr>
          <w:rFonts w:eastAsia="SimSun"/>
        </w:rPr>
        <w:t>1995</w:t>
      </w:r>
      <w:r w:rsidR="00AC1496" w:rsidRPr="00C54E76">
        <w:rPr>
          <w:rFonts w:eastAsia="SimSun"/>
        </w:rPr>
        <w:t>)</w:t>
      </w:r>
    </w:p>
    <w:p w14:paraId="6F7D895B" w14:textId="77777777" w:rsidR="0080408F" w:rsidRPr="00C54E76" w:rsidRDefault="0080408F" w:rsidP="0080408F">
      <w:pPr>
        <w:pStyle w:val="Headingsum"/>
        <w:rPr>
          <w:rtl/>
        </w:rPr>
      </w:pPr>
      <w:bookmarkStart w:id="1" w:name="_Toc476039172"/>
      <w:r w:rsidRPr="00C54E76">
        <w:rPr>
          <w:rFonts w:hint="cs"/>
          <w:rtl/>
        </w:rPr>
        <w:t>مجال التطبيق</w:t>
      </w:r>
      <w:bookmarkEnd w:id="1"/>
    </w:p>
    <w:p w14:paraId="3E0B6869" w14:textId="77777777" w:rsidR="0080408F" w:rsidRDefault="0080408F" w:rsidP="0080408F">
      <w:pPr>
        <w:pStyle w:val="Summary"/>
        <w:rPr>
          <w:rFonts w:eastAsia="SimSun"/>
          <w:rtl/>
          <w:lang w:eastAsia="zh-CN"/>
        </w:rPr>
      </w:pPr>
      <w:r w:rsidRPr="00242703">
        <w:rPr>
          <w:rFonts w:eastAsia="SimSun" w:hint="cs"/>
          <w:rtl/>
          <w:lang w:eastAsia="zh-CN"/>
        </w:rPr>
        <w:t>تقدم</w:t>
      </w:r>
      <w:r w:rsidRPr="00242703">
        <w:rPr>
          <w:rFonts w:eastAsia="SimSun"/>
          <w:rtl/>
          <w:lang w:eastAsia="zh-CN"/>
        </w:rPr>
        <w:t xml:space="preserve"> هذه التوصية معايير </w:t>
      </w:r>
      <w:r>
        <w:rPr>
          <w:rFonts w:eastAsia="SimSun" w:hint="cs"/>
          <w:rtl/>
          <w:lang w:eastAsia="zh-CN"/>
        </w:rPr>
        <w:t>التقاسم</w:t>
      </w:r>
      <w:r w:rsidRPr="00242703">
        <w:rPr>
          <w:rFonts w:eastAsia="SimSun"/>
          <w:rtl/>
          <w:lang w:eastAsia="zh-CN"/>
        </w:rPr>
        <w:t xml:space="preserve"> والتنسيق لحماية وصلات الخدمة لأنظمة جمع البيانات في خدمت</w:t>
      </w:r>
      <w:r w:rsidRPr="00242703">
        <w:rPr>
          <w:rFonts w:eastAsia="SimSun" w:hint="cs"/>
          <w:rtl/>
          <w:lang w:eastAsia="zh-CN"/>
        </w:rPr>
        <w:t>ي</w:t>
      </w:r>
      <w:r w:rsidRPr="00242703">
        <w:rPr>
          <w:rFonts w:eastAsia="SimSun"/>
          <w:rtl/>
          <w:lang w:eastAsia="zh-CN"/>
        </w:rPr>
        <w:t xml:space="preserve"> استكشاف الأرض </w:t>
      </w:r>
      <w:proofErr w:type="spellStart"/>
      <w:r w:rsidRPr="00242703">
        <w:rPr>
          <w:rFonts w:eastAsia="SimSun"/>
          <w:rtl/>
          <w:lang w:eastAsia="zh-CN"/>
        </w:rPr>
        <w:t>الساتلية</w:t>
      </w:r>
      <w:proofErr w:type="spellEnd"/>
      <w:r w:rsidRPr="00242703">
        <w:rPr>
          <w:rFonts w:eastAsia="SimSun"/>
          <w:rtl/>
          <w:lang w:eastAsia="zh-CN"/>
        </w:rPr>
        <w:t xml:space="preserve"> </w:t>
      </w:r>
      <w:r w:rsidRPr="00242703">
        <w:rPr>
          <w:rFonts w:eastAsia="SimSun" w:hint="cs"/>
          <w:rtl/>
          <w:lang w:eastAsia="zh-CN"/>
        </w:rPr>
        <w:t>و</w:t>
      </w:r>
      <w:r w:rsidRPr="00242703">
        <w:rPr>
          <w:rFonts w:eastAsia="SimSun"/>
          <w:rtl/>
          <w:lang w:eastAsia="zh-CN"/>
        </w:rPr>
        <w:t xml:space="preserve">الأرصاد الجوية </w:t>
      </w:r>
      <w:proofErr w:type="spellStart"/>
      <w:r w:rsidRPr="00242703">
        <w:rPr>
          <w:rFonts w:eastAsia="SimSun"/>
          <w:rtl/>
          <w:lang w:eastAsia="zh-CN"/>
        </w:rPr>
        <w:t>الساتلية</w:t>
      </w:r>
      <w:proofErr w:type="spellEnd"/>
      <w:r w:rsidRPr="00242703">
        <w:rPr>
          <w:rFonts w:eastAsia="SimSun"/>
          <w:rtl/>
          <w:lang w:eastAsia="zh-CN"/>
        </w:rPr>
        <w:t xml:space="preserve"> ب</w:t>
      </w:r>
      <w:r>
        <w:rPr>
          <w:rFonts w:eastAsia="SimSun"/>
          <w:rtl/>
          <w:lang w:eastAsia="zh-CN"/>
        </w:rPr>
        <w:t>استخدام معايير التداخل الإجمالي</w:t>
      </w:r>
      <w:r w:rsidRPr="00242703">
        <w:rPr>
          <w:rFonts w:eastAsia="SimSun"/>
          <w:rtl/>
          <w:lang w:eastAsia="zh-CN"/>
        </w:rPr>
        <w:t xml:space="preserve"> الواردة في التوصية </w:t>
      </w:r>
      <w:r w:rsidRPr="00242703">
        <w:rPr>
          <w:rFonts w:eastAsia="SimSun"/>
          <w:lang w:eastAsia="zh-CN"/>
        </w:rPr>
        <w:t>ITU-R SA.1163</w:t>
      </w:r>
      <w:r>
        <w:rPr>
          <w:rFonts w:eastAsia="SimSun" w:hint="cs"/>
          <w:rtl/>
          <w:lang w:eastAsia="zh-CN"/>
        </w:rPr>
        <w:t>.</w:t>
      </w:r>
    </w:p>
    <w:p w14:paraId="56B163D4" w14:textId="77777777" w:rsidR="0080408F" w:rsidRPr="00C54E76" w:rsidRDefault="0080408F" w:rsidP="0080408F">
      <w:pPr>
        <w:pStyle w:val="Headingb"/>
        <w:rPr>
          <w:rFonts w:eastAsia="SimSun"/>
          <w:rtl/>
          <w:lang w:eastAsia="zh-CN" w:bidi="ar-EG"/>
        </w:rPr>
      </w:pPr>
      <w:r w:rsidRPr="00C54E76">
        <w:rPr>
          <w:rFonts w:eastAsia="SimSun" w:hint="cs"/>
          <w:rtl/>
          <w:lang w:eastAsia="zh-CN" w:bidi="ar-EG"/>
        </w:rPr>
        <w:t>مصطلحات أساسية</w:t>
      </w:r>
    </w:p>
    <w:p w14:paraId="6E4F9421" w14:textId="77777777" w:rsidR="0080408F" w:rsidRDefault="0080408F" w:rsidP="0080408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242703">
        <w:rPr>
          <w:rFonts w:eastAsia="SimSun"/>
          <w:rtl/>
          <w:lang w:eastAsia="zh-CN"/>
        </w:rPr>
        <w:t xml:space="preserve">معايير </w:t>
      </w:r>
      <w:r>
        <w:rPr>
          <w:rFonts w:eastAsia="SimSun"/>
          <w:rtl/>
          <w:lang w:eastAsia="zh-CN"/>
        </w:rPr>
        <w:t>التقاسم</w:t>
      </w:r>
      <w:r>
        <w:rPr>
          <w:rFonts w:eastAsia="SimSun" w:hint="cs"/>
          <w:rtl/>
          <w:lang w:eastAsia="zh-CN"/>
        </w:rPr>
        <w:t>،</w:t>
      </w:r>
      <w:r w:rsidRPr="00242703">
        <w:rPr>
          <w:rFonts w:eastAsia="SimSun"/>
          <w:spacing w:val="-4"/>
          <w:rtl/>
          <w:lang w:eastAsia="zh-CN" w:bidi="ar-SY"/>
        </w:rPr>
        <w:t xml:space="preserve"> </w:t>
      </w:r>
      <w:r w:rsidRPr="00242703">
        <w:rPr>
          <w:rFonts w:eastAsia="SimSun"/>
          <w:rtl/>
          <w:lang w:eastAsia="zh-CN" w:bidi="ar-SY"/>
        </w:rPr>
        <w:t>معايير التنسيق، حدود القدرة، أنظمة جمع البيانات</w:t>
      </w:r>
      <w:r>
        <w:rPr>
          <w:rFonts w:eastAsia="SimSun" w:hint="cs"/>
          <w:rtl/>
          <w:lang w:eastAsia="zh-CN" w:bidi="ar-SY"/>
        </w:rPr>
        <w:t>.</w:t>
      </w:r>
    </w:p>
    <w:p w14:paraId="7DF2A734" w14:textId="77777777" w:rsidR="0080408F" w:rsidRPr="00B86988" w:rsidRDefault="0080408F" w:rsidP="0080408F">
      <w:pPr>
        <w:pStyle w:val="Headingb"/>
        <w:rPr>
          <w:rFonts w:eastAsia="SimSun"/>
          <w:rtl/>
          <w:lang w:eastAsia="zh-CN" w:bidi="ar-EG"/>
        </w:rPr>
      </w:pPr>
      <w:r w:rsidRPr="00B86988">
        <w:rPr>
          <w:rFonts w:eastAsia="SimSun" w:hint="cs"/>
          <w:rtl/>
          <w:lang w:eastAsia="zh-CN" w:bidi="ar-EG"/>
        </w:rPr>
        <w:t>توصيات وتقارير ذات صلة</w:t>
      </w:r>
    </w:p>
    <w:p w14:paraId="61056169" w14:textId="77777777" w:rsidR="0080408F" w:rsidRDefault="0080408F" w:rsidP="00E371D9">
      <w:pPr>
        <w:pStyle w:val="Reftext"/>
        <w:ind w:right="0"/>
        <w:rPr>
          <w:rtl/>
        </w:rPr>
      </w:pPr>
      <w:r>
        <w:rPr>
          <w:rFonts w:eastAsia="SimSun" w:hint="cs"/>
          <w:rtl/>
          <w:lang w:eastAsia="zh-CN" w:bidi="ar-EG"/>
        </w:rPr>
        <w:t>التوصية</w:t>
      </w:r>
      <w:r w:rsidRPr="00242703">
        <w:rPr>
          <w:rFonts w:eastAsia="SimSun" w:hint="cs"/>
          <w:rtl/>
          <w:lang w:eastAsia="zh-CN" w:bidi="ar-EG"/>
        </w:rPr>
        <w:t xml:space="preserve"> </w:t>
      </w:r>
      <w:r w:rsidRPr="00242703">
        <w:rPr>
          <w:rFonts w:eastAsia="SimSun"/>
          <w:lang w:eastAsia="zh-CN" w:bidi="ar-EG"/>
        </w:rPr>
        <w:t>ITU-R SA.1023</w:t>
      </w:r>
      <w:r>
        <w:rPr>
          <w:rFonts w:eastAsia="SimSun" w:hint="cs"/>
          <w:rtl/>
          <w:lang w:eastAsia="zh-CN" w:bidi="ar-EG"/>
        </w:rPr>
        <w:t xml:space="preserve"> - </w:t>
      </w:r>
      <w:r w:rsidRPr="00242703">
        <w:rPr>
          <w:rFonts w:hint="cs"/>
          <w:rtl/>
        </w:rPr>
        <w:t>منهجية</w:t>
      </w:r>
      <w:r w:rsidRPr="00242703">
        <w:rPr>
          <w:rtl/>
        </w:rPr>
        <w:t xml:space="preserve"> تحديد معايير التقاسم والتنسيق للأنظمة المستعملة في</w:t>
      </w:r>
      <w:r w:rsidRPr="00242703">
        <w:rPr>
          <w:rFonts w:hint="cs"/>
          <w:rtl/>
        </w:rPr>
        <w:t xml:space="preserve"> </w:t>
      </w:r>
      <w:r w:rsidRPr="00242703">
        <w:rPr>
          <w:rtl/>
        </w:rPr>
        <w:t xml:space="preserve">الخدمة </w:t>
      </w:r>
      <w:proofErr w:type="spellStart"/>
      <w:r w:rsidRPr="00242703">
        <w:rPr>
          <w:rtl/>
        </w:rPr>
        <w:t>الساتلية</w:t>
      </w:r>
      <w:proofErr w:type="spellEnd"/>
      <w:r w:rsidRPr="00242703">
        <w:rPr>
          <w:rFonts w:hint="cs"/>
          <w:rtl/>
        </w:rPr>
        <w:t xml:space="preserve"> </w:t>
      </w:r>
      <w:r w:rsidRPr="00242703">
        <w:rPr>
          <w:rtl/>
        </w:rPr>
        <w:t xml:space="preserve">لاستكشاف الأرض والخدمة </w:t>
      </w:r>
      <w:proofErr w:type="spellStart"/>
      <w:r w:rsidRPr="00242703">
        <w:rPr>
          <w:rtl/>
        </w:rPr>
        <w:t>الساتلية</w:t>
      </w:r>
      <w:proofErr w:type="spellEnd"/>
      <w:r w:rsidRPr="00242703">
        <w:rPr>
          <w:rtl/>
        </w:rPr>
        <w:t xml:space="preserve"> للأرصاد</w:t>
      </w:r>
      <w:r w:rsidRPr="00242703">
        <w:rPr>
          <w:rFonts w:hint="cs"/>
          <w:rtl/>
        </w:rPr>
        <w:t> </w:t>
      </w:r>
      <w:r w:rsidRPr="00242703">
        <w:rPr>
          <w:rtl/>
        </w:rPr>
        <w:t>الجوية</w:t>
      </w:r>
    </w:p>
    <w:p w14:paraId="2676EC29" w14:textId="54F2F080" w:rsidR="0080408F" w:rsidRDefault="009E2337" w:rsidP="00E371D9">
      <w:pPr>
        <w:pStyle w:val="Reftext"/>
        <w:ind w:right="0"/>
      </w:pPr>
      <w:r>
        <w:rPr>
          <w:rFonts w:eastAsia="SimSun" w:hint="cs"/>
          <w:rtl/>
          <w:lang w:eastAsia="zh-CN" w:bidi="ar-EG"/>
        </w:rPr>
        <w:t>التوصية</w:t>
      </w:r>
      <w:r w:rsidR="0080408F" w:rsidRPr="00242703">
        <w:rPr>
          <w:rFonts w:eastAsia="SimSun" w:hint="cs"/>
          <w:rtl/>
          <w:lang w:eastAsia="zh-CN" w:bidi="ar-EG"/>
        </w:rPr>
        <w:t xml:space="preserve"> </w:t>
      </w:r>
      <w:r w:rsidR="0080408F">
        <w:rPr>
          <w:rFonts w:eastAsia="SimSun"/>
          <w:lang w:eastAsia="zh-CN" w:bidi="ar-EG"/>
        </w:rPr>
        <w:t>ITU-R SA.1</w:t>
      </w:r>
      <w:r w:rsidR="00F73FA5">
        <w:rPr>
          <w:rFonts w:eastAsia="SimSun"/>
          <w:lang w:eastAsia="zh-CN" w:bidi="ar-EG"/>
        </w:rPr>
        <w:t>1</w:t>
      </w:r>
      <w:r w:rsidR="0080408F">
        <w:rPr>
          <w:rFonts w:eastAsia="SimSun"/>
          <w:lang w:eastAsia="zh-CN" w:bidi="ar-EG"/>
        </w:rPr>
        <w:t>6</w:t>
      </w:r>
      <w:r w:rsidR="00F73FA5">
        <w:rPr>
          <w:rFonts w:eastAsia="SimSun"/>
          <w:lang w:eastAsia="zh-CN" w:bidi="ar-EG"/>
        </w:rPr>
        <w:t>3</w:t>
      </w:r>
      <w:r w:rsidR="0080408F">
        <w:rPr>
          <w:rFonts w:eastAsia="SimSun" w:hint="cs"/>
          <w:rtl/>
          <w:lang w:eastAsia="zh-CN" w:bidi="ar-EG"/>
        </w:rPr>
        <w:t xml:space="preserve"> - </w:t>
      </w:r>
      <w:r w:rsidR="0080408F" w:rsidRPr="00242703">
        <w:rPr>
          <w:rtl/>
        </w:rPr>
        <w:t xml:space="preserve">معايير التداخل بشأن وصلات الخدمة لأنظمة </w:t>
      </w:r>
      <w:r w:rsidR="0080408F" w:rsidRPr="00242703">
        <w:rPr>
          <w:rFonts w:hint="cs"/>
          <w:rtl/>
        </w:rPr>
        <w:t>جمع</w:t>
      </w:r>
      <w:r w:rsidR="0080408F" w:rsidRPr="00242703">
        <w:rPr>
          <w:rtl/>
        </w:rPr>
        <w:t xml:space="preserve"> </w:t>
      </w:r>
      <w:r w:rsidR="0080408F" w:rsidRPr="00242703">
        <w:rPr>
          <w:rFonts w:hint="cs"/>
          <w:rtl/>
        </w:rPr>
        <w:t>البيانات</w:t>
      </w:r>
      <w:r w:rsidR="0080408F" w:rsidRPr="00242703">
        <w:rPr>
          <w:rtl/>
        </w:rPr>
        <w:t xml:space="preserve"> في خدمتي استكشاف الأرض </w:t>
      </w:r>
      <w:proofErr w:type="spellStart"/>
      <w:r w:rsidR="0080408F" w:rsidRPr="00242703">
        <w:rPr>
          <w:rtl/>
        </w:rPr>
        <w:t>الساتلية</w:t>
      </w:r>
      <w:proofErr w:type="spellEnd"/>
      <w:r w:rsidR="0080408F" w:rsidRPr="00242703">
        <w:rPr>
          <w:rtl/>
        </w:rPr>
        <w:t xml:space="preserve"> والأرصاد الجوية </w:t>
      </w:r>
      <w:proofErr w:type="spellStart"/>
      <w:r w:rsidR="0080408F" w:rsidRPr="00242703">
        <w:rPr>
          <w:rtl/>
        </w:rPr>
        <w:t>الساتلية</w:t>
      </w:r>
      <w:proofErr w:type="spellEnd"/>
    </w:p>
    <w:p w14:paraId="3B4EB3C4" w14:textId="77777777" w:rsidR="0080408F" w:rsidRPr="00E64D62" w:rsidRDefault="0080408F" w:rsidP="00E371D9">
      <w:pPr>
        <w:pStyle w:val="Reftext"/>
        <w:ind w:right="0"/>
        <w:rPr>
          <w:rtl/>
        </w:rPr>
      </w:pPr>
      <w:r>
        <w:rPr>
          <w:rFonts w:eastAsia="SimSun" w:hint="cs"/>
          <w:rtl/>
          <w:lang w:eastAsia="zh-CN" w:bidi="ar-EG"/>
        </w:rPr>
        <w:t xml:space="preserve">التوصية </w:t>
      </w:r>
      <w:r w:rsidRPr="00242703">
        <w:rPr>
          <w:rFonts w:eastAsia="SimSun"/>
          <w:lang w:eastAsia="zh-CN" w:bidi="ar-EG"/>
        </w:rPr>
        <w:t>ITU-R SM.1448</w:t>
      </w:r>
      <w:r>
        <w:rPr>
          <w:rFonts w:eastAsia="SimSun" w:hint="cs"/>
          <w:rtl/>
          <w:lang w:eastAsia="zh-CN" w:bidi="ar-EG"/>
        </w:rPr>
        <w:t xml:space="preserve"> - </w:t>
      </w:r>
      <w:r w:rsidRPr="00242703">
        <w:rPr>
          <w:rtl/>
        </w:rPr>
        <w:t xml:space="preserve">تحديد منطقة التنسيق حول محطة أرضية تعمل في نطاقات الترددات الواقعة بين </w:t>
      </w:r>
      <w:r w:rsidRPr="00242703">
        <w:t>MHz</w:t>
      </w:r>
      <w:r>
        <w:t> </w:t>
      </w:r>
      <w:r w:rsidRPr="00242703">
        <w:t>100</w:t>
      </w:r>
      <w:r w:rsidRPr="00242703">
        <w:rPr>
          <w:rtl/>
        </w:rPr>
        <w:t xml:space="preserve"> و</w:t>
      </w:r>
      <w:r w:rsidRPr="00242703">
        <w:t>GHz</w:t>
      </w:r>
      <w:r>
        <w:t> </w:t>
      </w:r>
      <w:r w:rsidRPr="00242703">
        <w:t>105</w:t>
      </w:r>
    </w:p>
    <w:p w14:paraId="55533BFF" w14:textId="77777777" w:rsidR="0080408F" w:rsidRPr="00B86988" w:rsidRDefault="0080408F" w:rsidP="0080408F">
      <w:pPr>
        <w:pStyle w:val="Normalaftertitle0"/>
        <w:rPr>
          <w:rtl/>
        </w:rPr>
      </w:pPr>
      <w:r w:rsidRPr="00B86988">
        <w:rPr>
          <w:rFonts w:hint="cs"/>
          <w:rtl/>
        </w:rPr>
        <w:t>إن جمعية الاتصالات الراديوية للاتحاد الدولي للاتصالات،</w:t>
      </w:r>
    </w:p>
    <w:p w14:paraId="75317EA6" w14:textId="77777777" w:rsidR="0080408F" w:rsidRPr="00B86988" w:rsidRDefault="0080408F" w:rsidP="0080408F">
      <w:pPr>
        <w:pStyle w:val="Call"/>
        <w:rPr>
          <w:rFonts w:eastAsia="SimSun"/>
          <w:rtl/>
        </w:rPr>
      </w:pPr>
      <w:r w:rsidRPr="00B86988">
        <w:rPr>
          <w:rFonts w:eastAsia="SimSun" w:hint="cs"/>
          <w:rtl/>
        </w:rPr>
        <w:t>إذ تضع في اعتبارها</w:t>
      </w:r>
    </w:p>
    <w:p w14:paraId="06D49E6B" w14:textId="718FFE85" w:rsidR="0080408F" w:rsidRPr="00B86988" w:rsidRDefault="0080408F" w:rsidP="0080408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B86988">
        <w:rPr>
          <w:rFonts w:eastAsia="SimSun" w:hint="cs"/>
          <w:i/>
          <w:iCs/>
          <w:rtl/>
          <w:lang w:eastAsia="zh-CN"/>
        </w:rPr>
        <w:t xml:space="preserve"> </w:t>
      </w:r>
      <w:proofErr w:type="gramStart"/>
      <w:r w:rsidRPr="00B86988">
        <w:rPr>
          <w:rFonts w:eastAsia="SimSun" w:hint="cs"/>
          <w:i/>
          <w:iCs/>
          <w:rtl/>
          <w:lang w:eastAsia="zh-CN"/>
        </w:rPr>
        <w:t>أ )</w:t>
      </w:r>
      <w:proofErr w:type="gramEnd"/>
      <w:r w:rsidRPr="00B86988">
        <w:rPr>
          <w:rFonts w:eastAsia="SimSun" w:hint="cs"/>
          <w:rtl/>
          <w:lang w:eastAsia="zh-CN"/>
        </w:rPr>
        <w:tab/>
      </w:r>
      <w:r w:rsidRPr="00B86988">
        <w:rPr>
          <w:rFonts w:eastAsia="SimSun"/>
          <w:rtl/>
          <w:lang w:eastAsia="zh-CN"/>
        </w:rPr>
        <w:t>أن نطاقات التردد الموزع</w:t>
      </w:r>
      <w:r>
        <w:rPr>
          <w:rFonts w:eastAsia="SimSun"/>
          <w:rtl/>
          <w:lang w:eastAsia="zh-CN"/>
        </w:rPr>
        <w:t xml:space="preserve">ة لخدمة استكشاف الأرض </w:t>
      </w:r>
      <w:proofErr w:type="spellStart"/>
      <w:r>
        <w:rPr>
          <w:rFonts w:eastAsia="SimSun"/>
          <w:rtl/>
          <w:lang w:eastAsia="zh-CN"/>
        </w:rPr>
        <w:t>الساتلية</w:t>
      </w:r>
      <w:proofErr w:type="spellEnd"/>
      <w:r w:rsidR="00F73FA5">
        <w:rPr>
          <w:rFonts w:eastAsia="SimSun" w:hint="cs"/>
          <w:rtl/>
          <w:lang w:eastAsia="zh-CN"/>
        </w:rPr>
        <w:t xml:space="preserve"> </w:t>
      </w:r>
      <w:r w:rsidR="00F73FA5">
        <w:rPr>
          <w:rFonts w:eastAsia="SimSun"/>
          <w:lang w:eastAsia="zh-CN"/>
        </w:rPr>
        <w:t>(EESS)</w:t>
      </w:r>
      <w:r>
        <w:rPr>
          <w:rFonts w:eastAsia="SimSun"/>
          <w:rtl/>
          <w:lang w:eastAsia="zh-CN"/>
        </w:rPr>
        <w:t xml:space="preserve"> </w:t>
      </w:r>
      <w:r>
        <w:rPr>
          <w:rFonts w:eastAsia="SimSun" w:hint="cs"/>
          <w:rtl/>
          <w:lang w:eastAsia="zh-CN"/>
        </w:rPr>
        <w:t>(بما</w:t>
      </w:r>
      <w:r>
        <w:rPr>
          <w:rFonts w:eastAsia="SimSun" w:hint="eastAsia"/>
          <w:rtl/>
          <w:lang w:eastAsia="zh-CN"/>
        </w:rPr>
        <w:t> </w:t>
      </w:r>
      <w:r>
        <w:rPr>
          <w:rFonts w:eastAsia="SimSun" w:hint="cs"/>
          <w:rtl/>
          <w:lang w:eastAsia="zh-CN"/>
        </w:rPr>
        <w:t xml:space="preserve">فيها </w:t>
      </w:r>
      <w:r w:rsidRPr="00B86988">
        <w:rPr>
          <w:rFonts w:eastAsia="SimSun"/>
          <w:rtl/>
          <w:lang w:eastAsia="zh-CN"/>
        </w:rPr>
        <w:t xml:space="preserve">خدمة الأرصاد الجوية </w:t>
      </w:r>
      <w:proofErr w:type="spellStart"/>
      <w:r w:rsidRPr="00B86988">
        <w:rPr>
          <w:rFonts w:eastAsia="SimSun"/>
          <w:rtl/>
          <w:lang w:eastAsia="zh-CN"/>
        </w:rPr>
        <w:t>الساتلية</w:t>
      </w:r>
      <w:proofErr w:type="spellEnd"/>
      <w:r>
        <w:rPr>
          <w:rFonts w:eastAsia="SimSun" w:hint="cs"/>
          <w:rtl/>
          <w:lang w:eastAsia="zh-CN"/>
        </w:rPr>
        <w:t xml:space="preserve"> </w:t>
      </w:r>
      <w:r w:rsidRPr="00202D89">
        <w:rPr>
          <w:rFonts w:eastAsia="SimSun"/>
          <w:lang w:eastAsia="zh-CN"/>
        </w:rPr>
        <w:t>(</w:t>
      </w:r>
      <w:proofErr w:type="spellStart"/>
      <w:r w:rsidRPr="00202D89">
        <w:rPr>
          <w:rFonts w:eastAsia="SimSun"/>
          <w:lang w:eastAsia="zh-CN"/>
        </w:rPr>
        <w:t>MetSat</w:t>
      </w:r>
      <w:proofErr w:type="spellEnd"/>
      <w:r w:rsidRPr="00202D89">
        <w:rPr>
          <w:rFonts w:eastAsia="SimSun"/>
          <w:lang w:eastAsia="zh-CN"/>
        </w:rPr>
        <w:t>)</w:t>
      </w:r>
      <w:r>
        <w:rPr>
          <w:rFonts w:eastAsia="SimSun" w:hint="cs"/>
          <w:rtl/>
          <w:lang w:eastAsia="zh-CN"/>
        </w:rPr>
        <w:t>)</w:t>
      </w:r>
      <w:r w:rsidRPr="00B86988">
        <w:rPr>
          <w:rFonts w:eastAsia="SimSun"/>
          <w:rtl/>
          <w:lang w:eastAsia="zh-CN"/>
        </w:rPr>
        <w:t xml:space="preserve"> يمكن أن </w:t>
      </w:r>
      <w:r w:rsidRPr="00B86988">
        <w:rPr>
          <w:rFonts w:eastAsia="SimSun" w:hint="cs"/>
          <w:rtl/>
          <w:lang w:eastAsia="zh-CN"/>
        </w:rPr>
        <w:t>ت</w:t>
      </w:r>
      <w:r>
        <w:rPr>
          <w:rFonts w:hint="cs"/>
          <w:noProof/>
          <w:rtl/>
        </w:rPr>
        <w:t>تشارك</w:t>
      </w:r>
      <w:r w:rsidRPr="00B86988">
        <w:rPr>
          <w:rFonts w:eastAsia="SimSun" w:hint="cs"/>
          <w:rtl/>
          <w:lang w:eastAsia="zh-CN"/>
        </w:rPr>
        <w:t xml:space="preserve"> فيها</w:t>
      </w:r>
      <w:r w:rsidRPr="00B86988">
        <w:rPr>
          <w:rFonts w:eastAsia="SimSun"/>
          <w:rtl/>
          <w:lang w:eastAsia="zh-CN"/>
        </w:rPr>
        <w:t xml:space="preserve"> عدة أنظمة، بما</w:t>
      </w:r>
      <w:r>
        <w:rPr>
          <w:rFonts w:eastAsia="SimSun" w:hint="cs"/>
          <w:rtl/>
          <w:lang w:eastAsia="zh-CN"/>
        </w:rPr>
        <w:t> </w:t>
      </w:r>
      <w:r w:rsidRPr="00B86988">
        <w:rPr>
          <w:rFonts w:eastAsia="SimSun"/>
          <w:rtl/>
          <w:lang w:eastAsia="zh-CN"/>
        </w:rPr>
        <w:t>في</w:t>
      </w:r>
      <w:r>
        <w:rPr>
          <w:rFonts w:eastAsia="SimSun" w:hint="cs"/>
          <w:rtl/>
          <w:lang w:eastAsia="zh-CN"/>
        </w:rPr>
        <w:t> </w:t>
      </w:r>
      <w:r w:rsidRPr="00B86988">
        <w:rPr>
          <w:rFonts w:eastAsia="SimSun"/>
          <w:rtl/>
          <w:lang w:eastAsia="zh-CN"/>
        </w:rPr>
        <w:t>ذلك الأنظمة العاملة في خدمات أخرى</w:t>
      </w:r>
      <w:r w:rsidRPr="00B86988">
        <w:rPr>
          <w:rFonts w:eastAsia="SimSun" w:hint="cs"/>
          <w:rtl/>
          <w:lang w:eastAsia="zh-CN"/>
        </w:rPr>
        <w:t>؛</w:t>
      </w:r>
    </w:p>
    <w:p w14:paraId="25CE28F1" w14:textId="77777777" w:rsidR="0080408F" w:rsidRPr="00B86988" w:rsidRDefault="0080408F" w:rsidP="0080408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B86988">
        <w:rPr>
          <w:rFonts w:eastAsia="SimSun" w:hint="cs"/>
          <w:i/>
          <w:iCs/>
          <w:rtl/>
          <w:lang w:eastAsia="zh-CN"/>
        </w:rPr>
        <w:t>ب)</w:t>
      </w:r>
      <w:r w:rsidRPr="00B86988">
        <w:rPr>
          <w:rFonts w:eastAsia="SimSun" w:hint="cs"/>
          <w:rtl/>
          <w:lang w:eastAsia="zh-CN"/>
        </w:rPr>
        <w:tab/>
        <w:t xml:space="preserve">أن التوصية </w:t>
      </w:r>
      <w:r w:rsidRPr="00B86988">
        <w:rPr>
          <w:rFonts w:eastAsia="SimSun" w:hint="cs"/>
          <w:lang w:eastAsia="zh-CN" w:bidi="ar-EG"/>
        </w:rPr>
        <w:t>ITU-R SA.116</w:t>
      </w:r>
      <w:r>
        <w:rPr>
          <w:rFonts w:eastAsia="SimSun"/>
          <w:lang w:eastAsia="zh-CN" w:bidi="ar-EG"/>
        </w:rPr>
        <w:t>3</w:t>
      </w:r>
      <w:r w:rsidRPr="00B86988">
        <w:rPr>
          <w:rFonts w:eastAsia="SimSun" w:hint="cs"/>
          <w:rtl/>
          <w:lang w:eastAsia="zh-CN"/>
        </w:rPr>
        <w:t xml:space="preserve"> توصِّف </w:t>
      </w:r>
      <w:r w:rsidRPr="000D4B0C">
        <w:rPr>
          <w:rFonts w:eastAsia="SimSun" w:hint="cs"/>
          <w:rtl/>
          <w:lang w:eastAsia="zh-CN"/>
        </w:rPr>
        <w:t>معايير</w:t>
      </w:r>
      <w:r w:rsidRPr="00B86988">
        <w:rPr>
          <w:rFonts w:eastAsia="SimSun" w:hint="cs"/>
          <w:rtl/>
          <w:lang w:eastAsia="zh-CN"/>
        </w:rPr>
        <w:t xml:space="preserve"> التداخل اللازمة لتحديد معايير </w:t>
      </w:r>
      <w:r>
        <w:rPr>
          <w:rFonts w:eastAsia="SimSun" w:hint="cs"/>
          <w:rtl/>
          <w:lang w:eastAsia="zh-CN"/>
        </w:rPr>
        <w:t>التقاسم</w:t>
      </w:r>
      <w:r w:rsidRPr="00B86988">
        <w:rPr>
          <w:rFonts w:eastAsia="SimSun" w:hint="cs"/>
          <w:rtl/>
          <w:lang w:eastAsia="zh-CN"/>
        </w:rPr>
        <w:t>؛</w:t>
      </w:r>
    </w:p>
    <w:p w14:paraId="7105769F" w14:textId="569CDF9E" w:rsidR="0080408F" w:rsidRPr="00B86988" w:rsidRDefault="0080408F" w:rsidP="0080408F">
      <w:pPr>
        <w:overflowPunct/>
        <w:autoSpaceDE/>
        <w:autoSpaceDN/>
        <w:adjustRightInd/>
        <w:textAlignment w:val="auto"/>
        <w:rPr>
          <w:rFonts w:eastAsia="SimSun"/>
          <w:rtl/>
          <w:lang w:eastAsia="zh-CN" w:bidi="ar-EG"/>
        </w:rPr>
      </w:pPr>
      <w:r w:rsidRPr="00B86988">
        <w:rPr>
          <w:rFonts w:eastAsia="SimSun" w:hint="cs"/>
          <w:i/>
          <w:iCs/>
          <w:rtl/>
          <w:lang w:eastAsia="zh-CN"/>
        </w:rPr>
        <w:t>ج)</w:t>
      </w:r>
      <w:r w:rsidRPr="00B86988">
        <w:rPr>
          <w:rFonts w:eastAsia="SimSun" w:hint="cs"/>
          <w:rtl/>
          <w:lang w:eastAsia="zh-CN"/>
        </w:rPr>
        <w:tab/>
        <w:t xml:space="preserve">أن معايير </w:t>
      </w:r>
      <w:r>
        <w:rPr>
          <w:rFonts w:eastAsia="SimSun" w:hint="cs"/>
          <w:rtl/>
          <w:lang w:eastAsia="zh-CN"/>
        </w:rPr>
        <w:t>التقاسم</w:t>
      </w:r>
      <w:r w:rsidRPr="00B86988">
        <w:rPr>
          <w:rFonts w:eastAsia="SimSun" w:hint="cs"/>
          <w:rtl/>
          <w:lang w:eastAsia="zh-CN"/>
        </w:rPr>
        <w:t xml:space="preserve"> يمكن تحديدها باستخدام المنهجية الموصوفة في التوصية </w:t>
      </w:r>
      <w:r w:rsidRPr="00B86988">
        <w:rPr>
          <w:rFonts w:eastAsia="SimSun" w:hint="cs"/>
          <w:lang w:eastAsia="zh-CN" w:bidi="ar-EG"/>
        </w:rPr>
        <w:t>ITU</w:t>
      </w:r>
      <w:r w:rsidR="006E2F64">
        <w:rPr>
          <w:rFonts w:eastAsia="SimSun"/>
          <w:lang w:eastAsia="zh-CN" w:bidi="ar-EG"/>
        </w:rPr>
        <w:noBreakHyphen/>
      </w:r>
      <w:r w:rsidRPr="00B86988">
        <w:rPr>
          <w:rFonts w:eastAsia="SimSun" w:hint="cs"/>
          <w:lang w:eastAsia="zh-CN" w:bidi="ar-EG"/>
        </w:rPr>
        <w:t>R SA.1023</w:t>
      </w:r>
      <w:r w:rsidRPr="00B86988">
        <w:rPr>
          <w:rFonts w:eastAsia="SimSun" w:hint="eastAsia"/>
          <w:rtl/>
          <w:lang w:eastAsia="zh-CN"/>
        </w:rPr>
        <w:t>؛</w:t>
      </w:r>
    </w:p>
    <w:p w14:paraId="79A4A021" w14:textId="3B6FB99C" w:rsidR="0080408F" w:rsidRPr="00B86988" w:rsidRDefault="0080408F" w:rsidP="0080408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B86988">
        <w:rPr>
          <w:i/>
          <w:iCs/>
          <w:noProof/>
          <w:rtl/>
        </w:rPr>
        <w:t>د</w:t>
      </w:r>
      <w:r>
        <w:rPr>
          <w:rFonts w:hint="cs"/>
          <w:i/>
          <w:iCs/>
          <w:noProof/>
          <w:rtl/>
        </w:rPr>
        <w:t> </w:t>
      </w:r>
      <w:r w:rsidRPr="00B86988">
        <w:rPr>
          <w:i/>
          <w:iCs/>
          <w:noProof/>
          <w:rtl/>
        </w:rPr>
        <w:t>)</w:t>
      </w:r>
      <w:r w:rsidRPr="00B86988">
        <w:rPr>
          <w:noProof/>
          <w:rtl/>
        </w:rPr>
        <w:tab/>
        <w:t>أن النشر النمطي للمحطات المسببة للتداخل قد يتغير في فترة تشمل عدة سنوات نتيجة زيادة عدد الأنظمة وعمليات مراجعة توزيعات نطاقات التردد المعتمدة في مؤتمرات الاتصالات الراديوية العالمية؛</w:t>
      </w:r>
    </w:p>
    <w:p w14:paraId="3BA00142" w14:textId="53DC056D" w:rsidR="0080408F" w:rsidRPr="00B86988" w:rsidRDefault="00A63B9C" w:rsidP="0080408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sidRPr="00573090">
        <w:rPr>
          <w:rFonts w:hint="cs"/>
          <w:i/>
          <w:iCs/>
          <w:rtl/>
          <w:lang w:bidi="ar-SY"/>
        </w:rPr>
        <w:t>ﻫ</w:t>
      </w:r>
      <w:r>
        <w:rPr>
          <w:rFonts w:hint="eastAsia"/>
          <w:i/>
          <w:iCs/>
          <w:rtl/>
          <w:lang w:bidi="ar-SY"/>
        </w:rPr>
        <w:t> </w:t>
      </w:r>
      <w:r w:rsidRPr="00573090">
        <w:rPr>
          <w:rFonts w:hint="cs"/>
          <w:i/>
          <w:iCs/>
          <w:rtl/>
          <w:lang w:bidi="ar-SY"/>
        </w:rPr>
        <w:t>)</w:t>
      </w:r>
      <w:proofErr w:type="gramEnd"/>
      <w:r w:rsidR="0080408F" w:rsidRPr="00B86988">
        <w:rPr>
          <w:rFonts w:eastAsia="SimSun"/>
          <w:rtl/>
          <w:lang w:eastAsia="zh-CN"/>
        </w:rPr>
        <w:tab/>
      </w:r>
      <w:r w:rsidR="0080408F" w:rsidRPr="00B86988">
        <w:rPr>
          <w:rFonts w:eastAsia="SimSun" w:hint="cs"/>
          <w:rtl/>
          <w:lang w:eastAsia="zh-CN"/>
        </w:rPr>
        <w:t>أن الإدارات يمكن أن تمارس درجة من التحكم في عدد الأنظمة التي قد تسبب تداخلاً بمستويات ذات شأن من خلال ضبط استعمال طيف الترددات الراديوية في أراضيها ومن خلال التنسيق الدولي للتخصيصات الترددية؛</w:t>
      </w:r>
    </w:p>
    <w:p w14:paraId="045D10C7" w14:textId="77777777" w:rsidR="0080408F" w:rsidRDefault="0080408F" w:rsidP="00833BF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proofErr w:type="gramStart"/>
      <w:r w:rsidRPr="000D4B0C">
        <w:rPr>
          <w:rFonts w:eastAsia="SimSun" w:hint="cs"/>
          <w:i/>
          <w:iCs/>
          <w:rtl/>
          <w:lang w:eastAsia="zh-CN"/>
        </w:rPr>
        <w:lastRenderedPageBreak/>
        <w:t>و</w:t>
      </w:r>
      <w:r w:rsidR="00833BF8">
        <w:rPr>
          <w:rFonts w:eastAsia="SimSun" w:hint="eastAsia"/>
          <w:i/>
          <w:iCs/>
          <w:rtl/>
          <w:lang w:eastAsia="zh-CN"/>
        </w:rPr>
        <w:t> </w:t>
      </w:r>
      <w:r w:rsidRPr="000D4B0C">
        <w:rPr>
          <w:rFonts w:eastAsia="SimSun" w:hint="cs"/>
          <w:i/>
          <w:iCs/>
          <w:rtl/>
          <w:lang w:eastAsia="zh-CN"/>
        </w:rPr>
        <w:t>)</w:t>
      </w:r>
      <w:proofErr w:type="gramEnd"/>
      <w:r w:rsidRPr="000D4B0C">
        <w:rPr>
          <w:rFonts w:eastAsia="SimSun"/>
          <w:rtl/>
          <w:lang w:eastAsia="zh-CN"/>
        </w:rPr>
        <w:tab/>
      </w:r>
      <w:r w:rsidRPr="000D4B0C">
        <w:rPr>
          <w:rFonts w:eastAsia="SimSun" w:hint="cs"/>
          <w:rtl/>
          <w:lang w:eastAsia="zh-CN"/>
        </w:rPr>
        <w:t xml:space="preserve">أن مستويات التداخل الذي تتعرض له المحطات الأرضية المحمولة على متن السفن في خدمة </w:t>
      </w:r>
      <w:r w:rsidRPr="000D4B0C">
        <w:rPr>
          <w:rFonts w:eastAsia="SimSun"/>
          <w:rtl/>
          <w:lang w:eastAsia="zh-CN"/>
        </w:rPr>
        <w:t xml:space="preserve">الأرصاد الجوية </w:t>
      </w:r>
      <w:proofErr w:type="spellStart"/>
      <w:r w:rsidRPr="000D4B0C">
        <w:rPr>
          <w:rFonts w:eastAsia="SimSun"/>
          <w:rtl/>
          <w:lang w:eastAsia="zh-CN"/>
        </w:rPr>
        <w:t>الساتلية</w:t>
      </w:r>
      <w:proofErr w:type="spellEnd"/>
      <w:r w:rsidRPr="000D4B0C">
        <w:rPr>
          <w:rFonts w:eastAsia="SimSun" w:hint="cs"/>
          <w:rtl/>
          <w:lang w:eastAsia="zh-CN" w:bidi="ar-EG"/>
        </w:rPr>
        <w:t xml:space="preserve"> </w:t>
      </w:r>
      <w:r w:rsidRPr="000D4B0C">
        <w:rPr>
          <w:rFonts w:eastAsia="SimSun" w:hint="cs"/>
          <w:rtl/>
          <w:lang w:eastAsia="zh-CN"/>
        </w:rPr>
        <w:t>لا</w:t>
      </w:r>
      <w:r w:rsidRPr="000D4B0C">
        <w:rPr>
          <w:rFonts w:eastAsia="SimSun" w:hint="eastAsia"/>
          <w:rtl/>
          <w:lang w:eastAsia="zh-CN" w:bidi="ar"/>
        </w:rPr>
        <w:t> </w:t>
      </w:r>
      <w:r>
        <w:rPr>
          <w:rFonts w:eastAsia="SimSun" w:hint="cs"/>
          <w:rtl/>
          <w:lang w:eastAsia="zh-CN"/>
        </w:rPr>
        <w:t>يرجَّح أن يكون أسوأ من المستويات الت</w:t>
      </w:r>
      <w:r w:rsidRPr="000D4B0C">
        <w:rPr>
          <w:rFonts w:eastAsia="SimSun" w:hint="cs"/>
          <w:rtl/>
          <w:lang w:eastAsia="zh-CN"/>
        </w:rPr>
        <w:t>ي تتعرض له</w:t>
      </w:r>
      <w:r>
        <w:rPr>
          <w:rFonts w:eastAsia="SimSun" w:hint="cs"/>
          <w:rtl/>
          <w:lang w:eastAsia="zh-CN"/>
        </w:rPr>
        <w:t>ا</w:t>
      </w:r>
      <w:r w:rsidRPr="000D4B0C">
        <w:rPr>
          <w:rFonts w:eastAsia="SimSun" w:hint="cs"/>
          <w:rtl/>
          <w:lang w:eastAsia="zh-CN" w:bidi="ar"/>
        </w:rPr>
        <w:t xml:space="preserve"> </w:t>
      </w:r>
      <w:r w:rsidR="00833BF8">
        <w:rPr>
          <w:rFonts w:eastAsia="SimSun" w:hint="cs"/>
          <w:rtl/>
          <w:lang w:eastAsia="zh-CN"/>
        </w:rPr>
        <w:t>المحطات الأرضية العاملة في البر؛</w:t>
      </w:r>
    </w:p>
    <w:p w14:paraId="015966EE" w14:textId="77777777" w:rsidR="0080408F" w:rsidRPr="00B86988" w:rsidRDefault="0080408F" w:rsidP="00833BF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proofErr w:type="gramStart"/>
      <w:r w:rsidRPr="000D4B0C">
        <w:rPr>
          <w:rFonts w:ascii="Traditional Arabic" w:eastAsia="SimSun" w:hAnsi="Traditional Arabic"/>
          <w:i/>
          <w:iCs/>
          <w:rtl/>
          <w:lang w:eastAsia="zh-CN" w:bidi="ar"/>
        </w:rPr>
        <w:t>ﺯ</w:t>
      </w:r>
      <w:r w:rsidRPr="000D4B0C">
        <w:rPr>
          <w:rFonts w:eastAsia="SimSun" w:hint="cs"/>
          <w:i/>
          <w:iCs/>
          <w:rtl/>
          <w:lang w:eastAsia="zh-CN" w:bidi="ar"/>
        </w:rPr>
        <w:t> )</w:t>
      </w:r>
      <w:proofErr w:type="gramEnd"/>
      <w:r w:rsidRPr="000D4B0C">
        <w:rPr>
          <w:rFonts w:eastAsia="SimSun" w:hint="cs"/>
          <w:rtl/>
          <w:lang w:eastAsia="zh-CN" w:bidi="ar"/>
        </w:rPr>
        <w:tab/>
      </w:r>
      <w:r w:rsidRPr="000D4B0C">
        <w:rPr>
          <w:rFonts w:eastAsia="SimSun"/>
          <w:rtl/>
          <w:lang w:eastAsia="zh-CN" w:bidi="ar-SY"/>
        </w:rPr>
        <w:t xml:space="preserve">التوصية </w:t>
      </w:r>
      <w:r w:rsidRPr="000D4B0C">
        <w:rPr>
          <w:rFonts w:eastAsia="SimSun"/>
          <w:lang w:eastAsia="zh-CN" w:bidi="ar"/>
        </w:rPr>
        <w:t>ITU-R SM.1448</w:t>
      </w:r>
      <w:r w:rsidRPr="000D4B0C">
        <w:rPr>
          <w:rFonts w:eastAsia="SimSun"/>
          <w:rtl/>
          <w:lang w:eastAsia="zh-CN" w:bidi="ar-SY"/>
        </w:rPr>
        <w:t xml:space="preserve">، التي </w:t>
      </w:r>
      <w:r w:rsidRPr="000D4B0C">
        <w:rPr>
          <w:rFonts w:eastAsia="SimSun" w:hint="cs"/>
          <w:rtl/>
          <w:lang w:eastAsia="zh-CN" w:bidi="ar-SY"/>
        </w:rPr>
        <w:t>تقدم</w:t>
      </w:r>
      <w:r w:rsidRPr="000D4B0C">
        <w:rPr>
          <w:rFonts w:eastAsia="SimSun"/>
          <w:rtl/>
          <w:lang w:eastAsia="zh-CN" w:bidi="ar-SY"/>
        </w:rPr>
        <w:t xml:space="preserve"> منهجيات </w:t>
      </w:r>
      <w:r w:rsidRPr="000D4B0C">
        <w:rPr>
          <w:rFonts w:eastAsia="SimSun" w:hint="cs"/>
          <w:rtl/>
          <w:lang w:eastAsia="zh-CN" w:bidi="ar-SY"/>
        </w:rPr>
        <w:t>ل</w:t>
      </w:r>
      <w:r w:rsidRPr="000D4B0C">
        <w:rPr>
          <w:rFonts w:eastAsia="SimSun"/>
          <w:rtl/>
          <w:lang w:eastAsia="zh-CN" w:bidi="ar-SY"/>
        </w:rPr>
        <w:t xml:space="preserve">تحديد متى يبرر التنسيق بين محطات </w:t>
      </w:r>
      <w:r w:rsidRPr="000D4B0C">
        <w:rPr>
          <w:rFonts w:eastAsia="SimSun" w:hint="cs"/>
          <w:rtl/>
          <w:lang w:eastAsia="zh-CN" w:bidi="ar-SY"/>
        </w:rPr>
        <w:t>ال</w:t>
      </w:r>
      <w:r w:rsidRPr="000D4B0C">
        <w:rPr>
          <w:rFonts w:eastAsia="SimSun"/>
          <w:rtl/>
          <w:lang w:eastAsia="zh-CN" w:bidi="ar-SY"/>
        </w:rPr>
        <w:t xml:space="preserve">إرسال </w:t>
      </w:r>
      <w:r w:rsidRPr="000D4B0C">
        <w:rPr>
          <w:rFonts w:eastAsia="SimSun" w:hint="cs"/>
          <w:rtl/>
          <w:lang w:eastAsia="zh-CN" w:bidi="ar-SY"/>
        </w:rPr>
        <w:t>ل</w:t>
      </w:r>
      <w:r w:rsidRPr="000D4B0C">
        <w:rPr>
          <w:rFonts w:eastAsia="SimSun"/>
          <w:rtl/>
          <w:lang w:eastAsia="zh-CN" w:bidi="ar-SY"/>
        </w:rPr>
        <w:t>لأرض والمحطات الأرضية،</w:t>
      </w:r>
    </w:p>
    <w:p w14:paraId="5DCE7A9F" w14:textId="77777777" w:rsidR="0080408F" w:rsidRPr="00B86988" w:rsidRDefault="0080408F" w:rsidP="0080408F">
      <w:pPr>
        <w:pStyle w:val="call0"/>
        <w:ind w:left="794"/>
        <w:rPr>
          <w:noProof/>
          <w:rtl/>
        </w:rPr>
      </w:pPr>
      <w:r w:rsidRPr="00B86988">
        <w:rPr>
          <w:noProof/>
          <w:rtl/>
        </w:rPr>
        <w:t>توص</w:t>
      </w:r>
      <w:r w:rsidRPr="00B86988">
        <w:rPr>
          <w:rFonts w:hint="cs"/>
          <w:noProof/>
          <w:rtl/>
        </w:rPr>
        <w:t>ـ</w:t>
      </w:r>
      <w:r w:rsidRPr="00B86988">
        <w:rPr>
          <w:noProof/>
          <w:rtl/>
        </w:rPr>
        <w:t>ي</w:t>
      </w:r>
    </w:p>
    <w:p w14:paraId="55430E83" w14:textId="50A07CB9" w:rsidR="0080408F" w:rsidRPr="00B86988" w:rsidRDefault="0080408F" w:rsidP="00833B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0D4B0C">
        <w:rPr>
          <w:b/>
          <w:bCs/>
          <w:noProof/>
        </w:rPr>
        <w:t>1</w:t>
      </w:r>
      <w:r w:rsidRPr="000D4B0C">
        <w:rPr>
          <w:noProof/>
          <w:rtl/>
        </w:rPr>
        <w:tab/>
        <w:t xml:space="preserve">بأن تستعمل مستويات </w:t>
      </w:r>
      <w:r w:rsidRPr="000D4B0C">
        <w:rPr>
          <w:rFonts w:hint="cs"/>
          <w:noProof/>
          <w:rtl/>
        </w:rPr>
        <w:t>ال</w:t>
      </w:r>
      <w:r w:rsidRPr="000D4B0C">
        <w:rPr>
          <w:noProof/>
          <w:rtl/>
        </w:rPr>
        <w:t xml:space="preserve">تداخل </w:t>
      </w:r>
      <w:r w:rsidRPr="000D4B0C">
        <w:rPr>
          <w:rFonts w:hint="cs"/>
          <w:noProof/>
          <w:rtl/>
        </w:rPr>
        <w:t>من مصدر واحد</w:t>
      </w:r>
      <w:r w:rsidRPr="000D4B0C">
        <w:rPr>
          <w:noProof/>
          <w:rtl/>
        </w:rPr>
        <w:t xml:space="preserve"> </w:t>
      </w:r>
      <w:r w:rsidRPr="000D4B0C">
        <w:rPr>
          <w:rFonts w:hint="cs"/>
          <w:noProof/>
          <w:rtl/>
        </w:rPr>
        <w:t>المعروضة</w:t>
      </w:r>
      <w:r w:rsidRPr="000D4B0C">
        <w:rPr>
          <w:noProof/>
          <w:rtl/>
        </w:rPr>
        <w:t xml:space="preserve"> في الجدول</w:t>
      </w:r>
      <w:r w:rsidR="00833BF8">
        <w:rPr>
          <w:rFonts w:hint="cs"/>
          <w:noProof/>
          <w:rtl/>
        </w:rPr>
        <w:t> </w:t>
      </w:r>
      <w:r w:rsidRPr="000D4B0C">
        <w:rPr>
          <w:noProof/>
        </w:rPr>
        <w:t>1</w:t>
      </w:r>
      <w:r w:rsidRPr="000D4B0C">
        <w:rPr>
          <w:rFonts w:hint="cs"/>
          <w:noProof/>
          <w:rtl/>
        </w:rPr>
        <w:t>،</w:t>
      </w:r>
      <w:r w:rsidRPr="000D4B0C">
        <w:rPr>
          <w:rFonts w:eastAsia="SimSun"/>
          <w:spacing w:val="-4"/>
          <w:rtl/>
          <w:lang w:eastAsia="zh-CN" w:bidi="ar-SY"/>
        </w:rPr>
        <w:t xml:space="preserve"> </w:t>
      </w:r>
      <w:r w:rsidRPr="000D4B0C">
        <w:rPr>
          <w:noProof/>
          <w:rtl/>
          <w:lang w:bidi="ar-SY"/>
        </w:rPr>
        <w:t>بناءً على التحليل الموصوف في</w:t>
      </w:r>
      <w:r w:rsidR="00223241">
        <w:rPr>
          <w:rFonts w:hint="cs"/>
          <w:noProof/>
          <w:rtl/>
          <w:lang w:bidi="ar-SY"/>
        </w:rPr>
        <w:t> </w:t>
      </w:r>
      <w:r w:rsidRPr="000D4B0C">
        <w:rPr>
          <w:noProof/>
          <w:rtl/>
          <w:lang w:bidi="ar-SY"/>
        </w:rPr>
        <w:t>الملحق</w:t>
      </w:r>
      <w:r w:rsidR="00833BF8">
        <w:rPr>
          <w:rFonts w:hint="cs"/>
          <w:noProof/>
          <w:rtl/>
          <w:lang w:bidi="ar-SY"/>
        </w:rPr>
        <w:t> </w:t>
      </w:r>
      <w:r w:rsidR="00833BF8">
        <w:rPr>
          <w:noProof/>
          <w:lang w:bidi="ar-SY"/>
        </w:rPr>
        <w:t>1</w:t>
      </w:r>
      <w:r w:rsidRPr="000D4B0C">
        <w:rPr>
          <w:noProof/>
          <w:rtl/>
          <w:lang w:bidi="ar-SY"/>
        </w:rPr>
        <w:t>،</w:t>
      </w:r>
      <w:r w:rsidRPr="000D4B0C">
        <w:rPr>
          <w:noProof/>
          <w:rtl/>
        </w:rPr>
        <w:t xml:space="preserve">كمعايير </w:t>
      </w:r>
      <w:r w:rsidRPr="000D4B0C">
        <w:rPr>
          <w:rFonts w:hint="cs"/>
          <w:noProof/>
          <w:rtl/>
        </w:rPr>
        <w:t>تشارُك وتنسيق،</w:t>
      </w:r>
      <w:r w:rsidRPr="000D4B0C">
        <w:rPr>
          <w:rFonts w:eastAsia="SimSun"/>
          <w:spacing w:val="-4"/>
          <w:rtl/>
          <w:lang w:eastAsia="zh-CN" w:bidi="ar-SY"/>
        </w:rPr>
        <w:t xml:space="preserve"> </w:t>
      </w:r>
      <w:r w:rsidRPr="000D4B0C">
        <w:rPr>
          <w:noProof/>
          <w:rtl/>
          <w:lang w:bidi="ar-SY"/>
        </w:rPr>
        <w:t>أو</w:t>
      </w:r>
      <w:r w:rsidR="00833BF8">
        <w:rPr>
          <w:rFonts w:hint="cs"/>
          <w:noProof/>
          <w:rtl/>
          <w:lang w:bidi="ar-SY"/>
        </w:rPr>
        <w:t> </w:t>
      </w:r>
      <w:r w:rsidRPr="000D4B0C">
        <w:rPr>
          <w:noProof/>
          <w:rtl/>
          <w:lang w:bidi="ar-SY"/>
        </w:rPr>
        <w:t xml:space="preserve">كأساس لأشكال بديلة لمعايير </w:t>
      </w:r>
      <w:r>
        <w:rPr>
          <w:noProof/>
          <w:rtl/>
          <w:lang w:bidi="ar-SY"/>
        </w:rPr>
        <w:t>التقاسم</w:t>
      </w:r>
      <w:r w:rsidRPr="000D4B0C">
        <w:rPr>
          <w:noProof/>
          <w:rtl/>
          <w:lang w:bidi="ar-SY"/>
        </w:rPr>
        <w:t xml:space="preserve"> (مثل حدود كثافة تدفق القدرة</w:t>
      </w:r>
      <w:r w:rsidRPr="000D4B0C">
        <w:rPr>
          <w:rFonts w:hint="cs"/>
          <w:noProof/>
          <w:rtl/>
          <w:lang w:bidi="ar-SY"/>
        </w:rPr>
        <w:t xml:space="preserve"> </w:t>
      </w:r>
      <w:r w:rsidR="00833BF8">
        <w:rPr>
          <w:noProof/>
          <w:lang w:bidi="ar-SY"/>
        </w:rPr>
        <w:t>(</w:t>
      </w:r>
      <w:r w:rsidRPr="000D4B0C">
        <w:rPr>
          <w:noProof/>
          <w:lang w:bidi="ar-SY"/>
        </w:rPr>
        <w:t>pfd</w:t>
      </w:r>
      <w:r w:rsidR="00833BF8">
        <w:rPr>
          <w:noProof/>
          <w:lang w:bidi="ar-SY"/>
        </w:rPr>
        <w:t>)</w:t>
      </w:r>
      <w:r w:rsidRPr="000D4B0C">
        <w:rPr>
          <w:noProof/>
          <w:rtl/>
          <w:lang w:bidi="ar-SY"/>
        </w:rPr>
        <w:t>)،</w:t>
      </w:r>
      <w:r w:rsidRPr="000D4B0C">
        <w:rPr>
          <w:noProof/>
          <w:rtl/>
        </w:rPr>
        <w:t xml:space="preserve"> من أجل حماية المحطات الأرضية العاملة </w:t>
      </w:r>
      <w:r w:rsidRPr="000D4B0C">
        <w:rPr>
          <w:noProof/>
          <w:spacing w:val="-4"/>
          <w:rtl/>
        </w:rPr>
        <w:t xml:space="preserve">في </w:t>
      </w:r>
      <w:r w:rsidRPr="000D4B0C">
        <w:rPr>
          <w:noProof/>
          <w:rtl/>
        </w:rPr>
        <w:t>خدمة استكشاف الأرض الساتلية وخدمة الأرصاد الجوية الساتلية؛</w:t>
      </w:r>
    </w:p>
    <w:p w14:paraId="08909A59" w14:textId="77777777" w:rsidR="0080408F" w:rsidRPr="00B86988" w:rsidRDefault="0080408F" w:rsidP="0080408F">
      <w:pPr>
        <w:rPr>
          <w:rtl/>
          <w:lang w:bidi="ar-EG"/>
        </w:rPr>
      </w:pPr>
      <w:r w:rsidRPr="00E75CBB">
        <w:rPr>
          <w:b/>
          <w:bCs/>
          <w:spacing w:val="-4"/>
          <w:lang w:bidi="ar-EG"/>
        </w:rPr>
        <w:t>2</w:t>
      </w:r>
      <w:r w:rsidRPr="00E75CBB">
        <w:rPr>
          <w:rFonts w:hint="cs"/>
          <w:b/>
          <w:bCs/>
          <w:spacing w:val="-4"/>
          <w:rtl/>
          <w:lang w:bidi="ar-EG"/>
        </w:rPr>
        <w:tab/>
      </w:r>
      <w:r w:rsidRPr="00E75CBB">
        <w:rPr>
          <w:rFonts w:eastAsia="SimSun" w:hint="cs"/>
          <w:rtl/>
          <w:lang w:eastAsia="zh-CN"/>
        </w:rPr>
        <w:t xml:space="preserve">باستخدام ذروة </w:t>
      </w:r>
      <w:r w:rsidRPr="00E75CBB">
        <w:rPr>
          <w:rFonts w:hint="cs"/>
          <w:spacing w:val="-4"/>
          <w:rtl/>
          <w:lang w:bidi="ar-EG"/>
        </w:rPr>
        <w:t xml:space="preserve">زيادة بنسبة </w:t>
      </w:r>
      <w:r w:rsidRPr="00E75CBB">
        <w:rPr>
          <w:spacing w:val="-4"/>
          <w:lang w:bidi="ar-EG"/>
        </w:rPr>
        <w:t>%6</w:t>
      </w:r>
      <w:r w:rsidRPr="00E75CBB">
        <w:rPr>
          <w:rFonts w:hint="cs"/>
          <w:spacing w:val="-4"/>
          <w:rtl/>
          <w:lang w:bidi="ar-EG"/>
        </w:rPr>
        <w:t xml:space="preserve"> في درجة الضوضاء المكافئة في الوصلة كعتبة للتنسيق بين محطات الإرسال الفضائية ومحطات الاستقبال الأرضية العاملة في </w:t>
      </w:r>
      <w:r w:rsidRPr="00E75CBB">
        <w:rPr>
          <w:rFonts w:eastAsia="SimSun" w:hint="cs"/>
          <w:rtl/>
          <w:lang w:eastAsia="zh-CN"/>
        </w:rPr>
        <w:t xml:space="preserve">خدمة </w:t>
      </w:r>
      <w:r w:rsidRPr="00E75CBB">
        <w:rPr>
          <w:rFonts w:eastAsia="SimSun"/>
          <w:rtl/>
          <w:lang w:eastAsia="zh-CN"/>
        </w:rPr>
        <w:t xml:space="preserve">الأرصاد الجوية </w:t>
      </w:r>
      <w:proofErr w:type="spellStart"/>
      <w:r w:rsidRPr="00E75CBB">
        <w:rPr>
          <w:rFonts w:eastAsia="SimSun"/>
          <w:rtl/>
          <w:lang w:eastAsia="zh-CN"/>
        </w:rPr>
        <w:t>الساتلية</w:t>
      </w:r>
      <w:proofErr w:type="spellEnd"/>
      <w:r w:rsidRPr="00E75CBB">
        <w:rPr>
          <w:rFonts w:eastAsia="SimSun" w:hint="cs"/>
          <w:rtl/>
          <w:lang w:eastAsia="zh-CN" w:bidi="ar-EG"/>
        </w:rPr>
        <w:t xml:space="preserve"> </w:t>
      </w:r>
      <w:r w:rsidRPr="00E75CBB">
        <w:rPr>
          <w:rFonts w:eastAsia="SimSun"/>
          <w:lang w:eastAsia="zh-CN" w:bidi="ar"/>
        </w:rPr>
        <w:t>(</w:t>
      </w:r>
      <w:proofErr w:type="spellStart"/>
      <w:r w:rsidRPr="00E75CBB">
        <w:rPr>
          <w:rFonts w:eastAsia="SimSun" w:hint="cs"/>
          <w:lang w:eastAsia="zh-CN" w:bidi="ar-EG"/>
        </w:rPr>
        <w:t>MetSat</w:t>
      </w:r>
      <w:proofErr w:type="spellEnd"/>
      <w:proofErr w:type="gramStart"/>
      <w:r w:rsidRPr="00E75CBB">
        <w:rPr>
          <w:rFonts w:eastAsia="SimSun"/>
          <w:lang w:eastAsia="zh-CN" w:bidi="ar-EG"/>
        </w:rPr>
        <w:t>)</w:t>
      </w:r>
      <w:r w:rsidRPr="00E75CBB">
        <w:rPr>
          <w:rFonts w:hint="cs"/>
          <w:rtl/>
          <w:lang w:bidi="ar-EG"/>
        </w:rPr>
        <w:t>؛</w:t>
      </w:r>
      <w:proofErr w:type="gramEnd"/>
    </w:p>
    <w:p w14:paraId="2E7E0B3F" w14:textId="209C8507" w:rsidR="0080408F" w:rsidRPr="00B86988" w:rsidRDefault="0080408F" w:rsidP="00833BF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E75CBB">
        <w:rPr>
          <w:b/>
          <w:bCs/>
          <w:noProof/>
        </w:rPr>
        <w:t>3</w:t>
      </w:r>
      <w:r w:rsidRPr="00E75CBB">
        <w:rPr>
          <w:noProof/>
          <w:rtl/>
        </w:rPr>
        <w:tab/>
        <w:t xml:space="preserve">بأن </w:t>
      </w:r>
      <w:r w:rsidRPr="00E75CBB">
        <w:rPr>
          <w:rFonts w:hint="cs"/>
          <w:noProof/>
          <w:rtl/>
        </w:rPr>
        <w:t>يُستعرض</w:t>
      </w:r>
      <w:r w:rsidRPr="00E75CBB">
        <w:rPr>
          <w:noProof/>
          <w:rtl/>
        </w:rPr>
        <w:t xml:space="preserve"> نشر مصادر التداخل المحدد في الملحق</w:t>
      </w:r>
      <w:r w:rsidR="00833BF8">
        <w:rPr>
          <w:rFonts w:hint="eastAsia"/>
          <w:noProof/>
          <w:rtl/>
          <w:lang w:bidi="ar-EG"/>
        </w:rPr>
        <w:t> </w:t>
      </w:r>
      <w:r w:rsidRPr="00E75CBB">
        <w:rPr>
          <w:noProof/>
          <w:lang w:bidi="ar-EG"/>
        </w:rPr>
        <w:t>1</w:t>
      </w:r>
      <w:r w:rsidRPr="00E75CBB">
        <w:rPr>
          <w:rFonts w:hint="cs"/>
          <w:noProof/>
          <w:rtl/>
          <w:lang w:bidi="ar-EG"/>
        </w:rPr>
        <w:t xml:space="preserve">، وبالنسبة لنطاق التردد </w:t>
      </w:r>
      <w:r w:rsidRPr="00E75CBB">
        <w:rPr>
          <w:noProof/>
          <w:lang w:bidi="ar-EG"/>
        </w:rPr>
        <w:t>MHz 403-401</w:t>
      </w:r>
      <w:r w:rsidRPr="00E75CBB">
        <w:rPr>
          <w:noProof/>
          <w:rtl/>
        </w:rPr>
        <w:t xml:space="preserve"> </w:t>
      </w:r>
      <w:r w:rsidRPr="00E75CBB">
        <w:rPr>
          <w:noProof/>
          <w:rtl/>
          <w:lang w:bidi="ar-SY"/>
        </w:rPr>
        <w:t>في الملحق</w:t>
      </w:r>
      <w:r w:rsidR="00833BF8">
        <w:rPr>
          <w:rFonts w:hint="cs"/>
          <w:noProof/>
          <w:rtl/>
          <w:lang w:bidi="ar-SY"/>
        </w:rPr>
        <w:t> </w:t>
      </w:r>
      <w:r w:rsidR="00833BF8">
        <w:rPr>
          <w:noProof/>
          <w:lang w:bidi="ar-SY"/>
        </w:rPr>
        <w:t>2</w:t>
      </w:r>
      <w:r w:rsidRPr="00E75CBB">
        <w:rPr>
          <w:noProof/>
          <w:rtl/>
          <w:lang w:bidi="ar-SY"/>
        </w:rPr>
        <w:t>،</w:t>
      </w:r>
      <w:r w:rsidRPr="00E75CBB">
        <w:rPr>
          <w:rFonts w:hint="cs"/>
          <w:noProof/>
          <w:rtl/>
          <w:lang w:bidi="ar-SY"/>
        </w:rPr>
        <w:t xml:space="preserve"> </w:t>
      </w:r>
      <w:r w:rsidRPr="00E75CBB">
        <w:rPr>
          <w:noProof/>
          <w:rtl/>
        </w:rPr>
        <w:t>بشكل دوري من أجل تحديد ما إذا كان</w:t>
      </w:r>
      <w:r w:rsidRPr="00E75CBB">
        <w:rPr>
          <w:rFonts w:hint="cs"/>
          <w:noProof/>
          <w:rtl/>
        </w:rPr>
        <w:t>ت</w:t>
      </w:r>
      <w:r w:rsidRPr="00E75CBB">
        <w:rPr>
          <w:noProof/>
          <w:rtl/>
        </w:rPr>
        <w:t xml:space="preserve"> </w:t>
      </w:r>
      <w:r w:rsidRPr="00E75CBB">
        <w:rPr>
          <w:rFonts w:hint="cs"/>
          <w:noProof/>
          <w:rtl/>
        </w:rPr>
        <w:t>ت</w:t>
      </w:r>
      <w:r w:rsidRPr="00E75CBB">
        <w:rPr>
          <w:noProof/>
          <w:rtl/>
        </w:rPr>
        <w:t xml:space="preserve">نبغي مراجعة بيئة التداخل النمطية ومعايير </w:t>
      </w:r>
      <w:r>
        <w:rPr>
          <w:rFonts w:hint="cs"/>
          <w:noProof/>
          <w:rtl/>
        </w:rPr>
        <w:t>التقاسم</w:t>
      </w:r>
      <w:r w:rsidRPr="00E75CBB">
        <w:rPr>
          <w:noProof/>
          <w:rtl/>
        </w:rPr>
        <w:t xml:space="preserve"> </w:t>
      </w:r>
      <w:r w:rsidRPr="00E75CBB">
        <w:rPr>
          <w:rFonts w:hint="cs"/>
          <w:noProof/>
          <w:rtl/>
        </w:rPr>
        <w:t>المترتبة عليها</w:t>
      </w:r>
      <w:r w:rsidRPr="00E75CBB">
        <w:rPr>
          <w:rFonts w:hint="cs"/>
          <w:noProof/>
          <w:rtl/>
          <w:lang w:bidi="ar-EG"/>
        </w:rPr>
        <w:t>.</w:t>
      </w:r>
    </w:p>
    <w:p w14:paraId="34822B3B" w14:textId="77777777" w:rsidR="0080408F" w:rsidRPr="00B86988" w:rsidRDefault="0080408F" w:rsidP="0080408F">
      <w:pPr>
        <w:pStyle w:val="TableNo"/>
        <w:rPr>
          <w:noProof/>
          <w:rtl/>
        </w:rPr>
      </w:pPr>
      <w:r w:rsidRPr="00B86988">
        <w:rPr>
          <w:rFonts w:hint="cs"/>
          <w:noProof/>
          <w:rtl/>
        </w:rPr>
        <w:t xml:space="preserve">الجدول </w:t>
      </w:r>
      <w:r w:rsidRPr="00B86988">
        <w:rPr>
          <w:noProof/>
        </w:rPr>
        <w:t>1</w:t>
      </w:r>
    </w:p>
    <w:p w14:paraId="00C14AE2" w14:textId="77777777" w:rsidR="0080408F" w:rsidRPr="00B86988" w:rsidRDefault="0080408F" w:rsidP="00200393">
      <w:pPr>
        <w:pStyle w:val="Tabletitle"/>
        <w:spacing w:after="120"/>
        <w:rPr>
          <w:rtl/>
        </w:rPr>
      </w:pPr>
      <w:r w:rsidRPr="00E75CBB">
        <w:rPr>
          <w:rtl/>
        </w:rPr>
        <w:t xml:space="preserve">معايير </w:t>
      </w:r>
      <w:r>
        <w:rPr>
          <w:rFonts w:eastAsia="SimSun" w:hint="cs"/>
          <w:rtl/>
          <w:lang w:eastAsia="zh-CN"/>
        </w:rPr>
        <w:t>التقاسم</w:t>
      </w:r>
      <w:r w:rsidRPr="00E75CBB">
        <w:rPr>
          <w:rtl/>
        </w:rPr>
        <w:t xml:space="preserve"> لمحطات في خدمة استكشاف الأرض </w:t>
      </w:r>
      <w:proofErr w:type="spellStart"/>
      <w:r w:rsidRPr="00E75CBB">
        <w:rPr>
          <w:rtl/>
        </w:rPr>
        <w:t>الساتلية</w:t>
      </w:r>
      <w:proofErr w:type="spellEnd"/>
      <w:r w:rsidRPr="00E75CBB">
        <w:rPr>
          <w:rtl/>
        </w:rPr>
        <w:t xml:space="preserve"> وخدمة الأرصاد الجوية </w:t>
      </w:r>
      <w:proofErr w:type="spellStart"/>
      <w:r w:rsidRPr="00E75CBB">
        <w:rPr>
          <w:rtl/>
        </w:rPr>
        <w:t>الساتلية</w:t>
      </w:r>
      <w:proofErr w:type="spellEnd"/>
    </w:p>
    <w:tbl>
      <w:tblPr>
        <w:bidiVisual/>
        <w:tblW w:w="5000" w:type="pct"/>
        <w:jc w:val="center"/>
        <w:tblLook w:val="0000" w:firstRow="0" w:lastRow="0" w:firstColumn="0" w:lastColumn="0" w:noHBand="0" w:noVBand="0"/>
      </w:tblPr>
      <w:tblGrid>
        <w:gridCol w:w="1695"/>
        <w:gridCol w:w="1699"/>
        <w:gridCol w:w="1415"/>
        <w:gridCol w:w="1700"/>
        <w:gridCol w:w="1560"/>
        <w:gridCol w:w="1560"/>
      </w:tblGrid>
      <w:tr w:rsidR="0080408F" w:rsidRPr="00200393" w14:paraId="31939624" w14:textId="77777777" w:rsidTr="00AB00EA">
        <w:trPr>
          <w:jc w:val="center"/>
        </w:trPr>
        <w:tc>
          <w:tcPr>
            <w:tcW w:w="880" w:type="pct"/>
            <w:vMerge w:val="restart"/>
            <w:tcBorders>
              <w:top w:val="single" w:sz="4" w:space="0" w:color="000000"/>
              <w:left w:val="single" w:sz="4" w:space="0" w:color="000000"/>
              <w:bottom w:val="single" w:sz="4" w:space="0" w:color="000000"/>
              <w:right w:val="single" w:sz="4" w:space="0" w:color="000000"/>
            </w:tcBorders>
            <w:vAlign w:val="center"/>
          </w:tcPr>
          <w:p w14:paraId="644C79B5" w14:textId="7EBF8DE0" w:rsidR="0080408F" w:rsidRPr="00200393" w:rsidRDefault="0080408F" w:rsidP="00AB00EA">
            <w:pPr>
              <w:pStyle w:val="Tablehead"/>
              <w:spacing w:before="60" w:after="60"/>
              <w:rPr>
                <w:b w:val="0"/>
                <w:bCs w:val="0"/>
                <w:position w:val="2"/>
              </w:rPr>
            </w:pPr>
            <w:r w:rsidRPr="00200393">
              <w:rPr>
                <w:noProof/>
                <w:position w:val="2"/>
                <w:rtl/>
              </w:rPr>
              <w:t>نطاقات التردد</w:t>
            </w:r>
            <w:r w:rsidR="00AB00EA" w:rsidRPr="00200393">
              <w:rPr>
                <w:noProof/>
                <w:position w:val="2"/>
                <w:rtl/>
              </w:rPr>
              <w:br/>
            </w:r>
            <w:r w:rsidRPr="00200393">
              <w:rPr>
                <w:position w:val="2"/>
              </w:rPr>
              <w:t>(MHz)</w:t>
            </w:r>
          </w:p>
        </w:tc>
        <w:tc>
          <w:tcPr>
            <w:tcW w:w="882" w:type="pct"/>
            <w:tcBorders>
              <w:top w:val="single" w:sz="4" w:space="0" w:color="000000"/>
              <w:left w:val="single" w:sz="4" w:space="0" w:color="000000"/>
              <w:bottom w:val="single" w:sz="4" w:space="0" w:color="000000"/>
              <w:right w:val="single" w:sz="4" w:space="0" w:color="000000"/>
            </w:tcBorders>
            <w:vAlign w:val="center"/>
          </w:tcPr>
          <w:p w14:paraId="64E5F9DE" w14:textId="77777777" w:rsidR="0080408F" w:rsidRPr="00200393" w:rsidRDefault="0080408F" w:rsidP="00AB00EA">
            <w:pPr>
              <w:pStyle w:val="Tablehead"/>
              <w:spacing w:before="60" w:after="60"/>
              <w:rPr>
                <w:noProof/>
                <w:position w:val="2"/>
                <w:rtl/>
                <w:lang w:bidi="ar-EG"/>
              </w:rPr>
            </w:pPr>
            <w:r w:rsidRPr="00200393">
              <w:rPr>
                <w:rFonts w:hint="cs"/>
                <w:noProof/>
                <w:position w:val="2"/>
                <w:rtl/>
                <w:lang w:bidi="ar-EG"/>
              </w:rPr>
              <w:t>المحطة المعرضة للتداخل</w:t>
            </w:r>
          </w:p>
        </w:tc>
        <w:tc>
          <w:tcPr>
            <w:tcW w:w="1618" w:type="pct"/>
            <w:gridSpan w:val="2"/>
            <w:tcBorders>
              <w:top w:val="single" w:sz="4" w:space="0" w:color="000000"/>
              <w:left w:val="single" w:sz="4" w:space="0" w:color="000000"/>
              <w:bottom w:val="single" w:sz="4" w:space="0" w:color="000000"/>
              <w:right w:val="single" w:sz="4" w:space="0" w:color="000000"/>
            </w:tcBorders>
            <w:vAlign w:val="center"/>
          </w:tcPr>
          <w:p w14:paraId="65AFAB63" w14:textId="77777777" w:rsidR="0080408F" w:rsidRPr="00200393" w:rsidRDefault="0080408F" w:rsidP="00AB00EA">
            <w:pPr>
              <w:pStyle w:val="Tablehead"/>
              <w:spacing w:before="60" w:after="60"/>
              <w:rPr>
                <w:noProof/>
                <w:position w:val="2"/>
              </w:rPr>
            </w:pPr>
            <w:r w:rsidRPr="00200393">
              <w:rPr>
                <w:noProof/>
                <w:position w:val="2"/>
                <w:rtl/>
              </w:rPr>
              <w:t xml:space="preserve">قدرة إشارة التداخل </w:t>
            </w:r>
            <w:r w:rsidRPr="00200393">
              <w:rPr>
                <w:noProof/>
                <w:position w:val="2"/>
              </w:rPr>
              <w:t>(dBW)</w:t>
            </w:r>
            <w:r w:rsidRPr="00200393">
              <w:rPr>
                <w:noProof/>
                <w:position w:val="2"/>
                <w:rtl/>
              </w:rPr>
              <w:t xml:space="preserve"> في عرض النطاق المرجعي التي ينبغي عدم تجاوزها لأكثر من </w:t>
            </w:r>
            <w:r w:rsidRPr="00200393">
              <w:rPr>
                <w:noProof/>
                <w:position w:val="2"/>
              </w:rPr>
              <w:t>%20</w:t>
            </w:r>
            <w:r w:rsidRPr="00200393">
              <w:rPr>
                <w:noProof/>
                <w:position w:val="2"/>
                <w:rtl/>
              </w:rPr>
              <w:t xml:space="preserve"> من الوقت</w:t>
            </w:r>
          </w:p>
        </w:tc>
        <w:tc>
          <w:tcPr>
            <w:tcW w:w="1620" w:type="pct"/>
            <w:gridSpan w:val="2"/>
            <w:tcBorders>
              <w:top w:val="single" w:sz="4" w:space="0" w:color="000000"/>
              <w:left w:val="single" w:sz="4" w:space="0" w:color="000000"/>
              <w:bottom w:val="single" w:sz="4" w:space="0" w:color="000000"/>
              <w:right w:val="single" w:sz="4" w:space="0" w:color="000000"/>
            </w:tcBorders>
            <w:vAlign w:val="center"/>
          </w:tcPr>
          <w:p w14:paraId="1F4EEAD4" w14:textId="77777777" w:rsidR="0080408F" w:rsidRPr="00200393" w:rsidRDefault="0080408F" w:rsidP="00AB00EA">
            <w:pPr>
              <w:pStyle w:val="Tablehead"/>
              <w:spacing w:before="60" w:after="60"/>
              <w:rPr>
                <w:noProof/>
                <w:position w:val="2"/>
              </w:rPr>
            </w:pPr>
            <w:r w:rsidRPr="00200393">
              <w:rPr>
                <w:noProof/>
                <w:position w:val="2"/>
                <w:rtl/>
              </w:rPr>
              <w:t xml:space="preserve">قدرة إشارة التداخل </w:t>
            </w:r>
            <w:r w:rsidRPr="00200393">
              <w:rPr>
                <w:noProof/>
                <w:position w:val="2"/>
              </w:rPr>
              <w:t>(dBW)</w:t>
            </w:r>
            <w:r w:rsidRPr="00200393">
              <w:rPr>
                <w:noProof/>
                <w:position w:val="2"/>
                <w:rtl/>
              </w:rPr>
              <w:t xml:space="preserve"> في عرض النطاق المرجعي التي ينبغي عدم تجاوزها لأكثر من </w:t>
            </w:r>
            <w:r w:rsidRPr="00200393">
              <w:rPr>
                <w:noProof/>
                <w:position w:val="2"/>
              </w:rPr>
              <w:t>%</w:t>
            </w:r>
            <w:r w:rsidRPr="00200393">
              <w:rPr>
                <w:i/>
                <w:iCs/>
                <w:noProof/>
                <w:position w:val="2"/>
              </w:rPr>
              <w:t>p</w:t>
            </w:r>
            <w:r w:rsidRPr="00200393">
              <w:rPr>
                <w:noProof/>
                <w:position w:val="2"/>
                <w:rtl/>
              </w:rPr>
              <w:t xml:space="preserve"> من الوقت</w:t>
            </w:r>
          </w:p>
        </w:tc>
      </w:tr>
      <w:tr w:rsidR="0080408F" w:rsidRPr="00200393" w14:paraId="0FBAAC93" w14:textId="77777777" w:rsidTr="00057B33">
        <w:trPr>
          <w:jc w:val="center"/>
        </w:trPr>
        <w:tc>
          <w:tcPr>
            <w:tcW w:w="880" w:type="pct"/>
            <w:vMerge/>
            <w:tcBorders>
              <w:top w:val="single" w:sz="4" w:space="0" w:color="000000"/>
              <w:left w:val="single" w:sz="4" w:space="0" w:color="000000"/>
              <w:bottom w:val="single" w:sz="4" w:space="0" w:color="000000"/>
              <w:right w:val="single" w:sz="4" w:space="0" w:color="000000"/>
            </w:tcBorders>
          </w:tcPr>
          <w:p w14:paraId="05F3B5BA" w14:textId="77777777" w:rsidR="0080408F" w:rsidRPr="00200393" w:rsidRDefault="0080408F" w:rsidP="00057B33">
            <w:pPr>
              <w:spacing w:before="60" w:after="60" w:line="260" w:lineRule="exact"/>
              <w:jc w:val="center"/>
              <w:rPr>
                <w:b/>
                <w:bCs/>
                <w:noProof/>
                <w:position w:val="2"/>
                <w:sz w:val="20"/>
                <w:szCs w:val="26"/>
                <w:highlight w:val="cyan"/>
              </w:rPr>
            </w:pPr>
          </w:p>
        </w:tc>
        <w:tc>
          <w:tcPr>
            <w:tcW w:w="882" w:type="pct"/>
            <w:tcBorders>
              <w:top w:val="single" w:sz="4" w:space="0" w:color="000000"/>
              <w:left w:val="single" w:sz="4" w:space="0" w:color="000000"/>
              <w:bottom w:val="single" w:sz="4" w:space="0" w:color="000000"/>
              <w:right w:val="single" w:sz="4" w:space="0" w:color="000000"/>
            </w:tcBorders>
          </w:tcPr>
          <w:p w14:paraId="718F6175" w14:textId="77777777" w:rsidR="0080408F" w:rsidRPr="00200393" w:rsidRDefault="0080408F" w:rsidP="00057B33">
            <w:pPr>
              <w:pStyle w:val="Tablehead"/>
              <w:spacing w:before="60" w:after="60"/>
              <w:rPr>
                <w:noProof/>
                <w:position w:val="2"/>
                <w:highlight w:val="cyan"/>
                <w:rtl/>
              </w:rPr>
            </w:pPr>
          </w:p>
        </w:tc>
        <w:tc>
          <w:tcPr>
            <w:tcW w:w="735" w:type="pct"/>
            <w:tcBorders>
              <w:top w:val="single" w:sz="4" w:space="0" w:color="000000"/>
              <w:left w:val="single" w:sz="4" w:space="0" w:color="000000"/>
              <w:bottom w:val="single" w:sz="4" w:space="0" w:color="000000"/>
              <w:right w:val="single" w:sz="4" w:space="0" w:color="000000"/>
            </w:tcBorders>
          </w:tcPr>
          <w:p w14:paraId="249AAAE2" w14:textId="77777777" w:rsidR="0080408F" w:rsidRPr="00200393" w:rsidRDefault="0080408F" w:rsidP="00057B33">
            <w:pPr>
              <w:pStyle w:val="Tablehead"/>
              <w:spacing w:before="60" w:after="60"/>
              <w:rPr>
                <w:noProof/>
                <w:position w:val="2"/>
                <w:rtl/>
                <w:lang w:bidi="ar-EG"/>
              </w:rPr>
            </w:pPr>
            <w:r w:rsidRPr="00200393">
              <w:rPr>
                <w:noProof/>
                <w:position w:val="2"/>
                <w:rtl/>
              </w:rPr>
              <w:t>فضاء</w:t>
            </w:r>
            <w:r w:rsidRPr="00200393">
              <w:rPr>
                <w:rFonts w:hint="cs"/>
                <w:noProof/>
                <w:position w:val="2"/>
                <w:rtl/>
                <w:lang w:bidi="ar-EG"/>
              </w:rPr>
              <w:t>-أرض</w:t>
            </w:r>
          </w:p>
        </w:tc>
        <w:tc>
          <w:tcPr>
            <w:tcW w:w="883" w:type="pct"/>
            <w:tcBorders>
              <w:top w:val="single" w:sz="4" w:space="0" w:color="000000"/>
              <w:left w:val="single" w:sz="4" w:space="0" w:color="000000"/>
              <w:bottom w:val="single" w:sz="4" w:space="0" w:color="000000"/>
              <w:right w:val="single" w:sz="4" w:space="0" w:color="000000"/>
            </w:tcBorders>
          </w:tcPr>
          <w:p w14:paraId="5C9A70CC" w14:textId="77777777" w:rsidR="0080408F" w:rsidRPr="00200393" w:rsidRDefault="0080408F" w:rsidP="00057B33">
            <w:pPr>
              <w:pStyle w:val="Tablehead"/>
              <w:spacing w:before="60" w:after="60"/>
              <w:rPr>
                <w:noProof/>
                <w:position w:val="2"/>
              </w:rPr>
            </w:pPr>
            <w:r w:rsidRPr="00200393">
              <w:rPr>
                <w:noProof/>
                <w:position w:val="2"/>
                <w:rtl/>
              </w:rPr>
              <w:t>للأرض</w:t>
            </w:r>
          </w:p>
        </w:tc>
        <w:tc>
          <w:tcPr>
            <w:tcW w:w="810" w:type="pct"/>
            <w:tcBorders>
              <w:top w:val="single" w:sz="4" w:space="0" w:color="000000"/>
              <w:left w:val="single" w:sz="4" w:space="0" w:color="000000"/>
              <w:bottom w:val="single" w:sz="4" w:space="0" w:color="000000"/>
              <w:right w:val="single" w:sz="4" w:space="0" w:color="000000"/>
            </w:tcBorders>
          </w:tcPr>
          <w:p w14:paraId="2BE63400" w14:textId="77777777" w:rsidR="0080408F" w:rsidRPr="00200393" w:rsidRDefault="0080408F" w:rsidP="00057B33">
            <w:pPr>
              <w:pStyle w:val="Tablehead"/>
              <w:spacing w:before="60" w:after="60"/>
              <w:rPr>
                <w:noProof/>
                <w:position w:val="2"/>
              </w:rPr>
            </w:pPr>
            <w:r w:rsidRPr="00200393">
              <w:rPr>
                <w:noProof/>
                <w:position w:val="2"/>
                <w:rtl/>
              </w:rPr>
              <w:t>فضاء</w:t>
            </w:r>
            <w:r w:rsidRPr="00200393">
              <w:rPr>
                <w:rFonts w:hint="cs"/>
                <w:noProof/>
                <w:position w:val="2"/>
                <w:rtl/>
              </w:rPr>
              <w:t>-أرض</w:t>
            </w:r>
          </w:p>
        </w:tc>
        <w:tc>
          <w:tcPr>
            <w:tcW w:w="810" w:type="pct"/>
            <w:tcBorders>
              <w:top w:val="single" w:sz="4" w:space="0" w:color="000000"/>
              <w:left w:val="single" w:sz="4" w:space="0" w:color="000000"/>
              <w:bottom w:val="single" w:sz="4" w:space="0" w:color="000000"/>
              <w:right w:val="single" w:sz="4" w:space="0" w:color="000000"/>
            </w:tcBorders>
          </w:tcPr>
          <w:p w14:paraId="3965C170" w14:textId="77777777" w:rsidR="0080408F" w:rsidRPr="00200393" w:rsidRDefault="0080408F" w:rsidP="00057B33">
            <w:pPr>
              <w:pStyle w:val="Tablehead"/>
              <w:spacing w:before="60" w:after="60"/>
              <w:rPr>
                <w:noProof/>
                <w:position w:val="2"/>
              </w:rPr>
            </w:pPr>
            <w:r w:rsidRPr="00200393">
              <w:rPr>
                <w:noProof/>
                <w:position w:val="2"/>
                <w:rtl/>
              </w:rPr>
              <w:t>للأرض</w:t>
            </w:r>
          </w:p>
        </w:tc>
      </w:tr>
      <w:tr w:rsidR="0080408F" w:rsidRPr="00200393" w14:paraId="2807A8A4" w14:textId="77777777" w:rsidTr="00057B33">
        <w:trPr>
          <w:jc w:val="center"/>
        </w:trPr>
        <w:tc>
          <w:tcPr>
            <w:tcW w:w="880" w:type="pct"/>
            <w:tcBorders>
              <w:top w:val="single" w:sz="4" w:space="0" w:color="000000"/>
              <w:left w:val="single" w:sz="4" w:space="0" w:color="000000"/>
              <w:bottom w:val="single" w:sz="4" w:space="0" w:color="000000"/>
              <w:right w:val="single" w:sz="4" w:space="0" w:color="000000"/>
            </w:tcBorders>
          </w:tcPr>
          <w:p w14:paraId="077B3070" w14:textId="190D5662" w:rsidR="0080408F" w:rsidRPr="00200393" w:rsidRDefault="0080408F" w:rsidP="004130CF">
            <w:pPr>
              <w:pStyle w:val="Tabletext"/>
              <w:spacing w:before="60"/>
              <w:jc w:val="center"/>
              <w:rPr>
                <w:noProof/>
                <w:position w:val="2"/>
              </w:rPr>
            </w:pPr>
            <w:r w:rsidRPr="00200393">
              <w:rPr>
                <w:noProof/>
                <w:position w:val="2"/>
              </w:rPr>
              <w:t>4</w:t>
            </w:r>
            <w:r w:rsidR="00AB00EA" w:rsidRPr="00200393">
              <w:rPr>
                <w:noProof/>
                <w:position w:val="2"/>
              </w:rPr>
              <w:t>0</w:t>
            </w:r>
            <w:r w:rsidRPr="00200393">
              <w:rPr>
                <w:noProof/>
                <w:position w:val="2"/>
              </w:rPr>
              <w:t>3-4</w:t>
            </w:r>
            <w:r w:rsidR="00AB00EA" w:rsidRPr="00200393">
              <w:rPr>
                <w:noProof/>
                <w:position w:val="2"/>
              </w:rPr>
              <w:t>0</w:t>
            </w:r>
            <w:r w:rsidRPr="00200393">
              <w:rPr>
                <w:noProof/>
                <w:position w:val="2"/>
              </w:rPr>
              <w:t>1</w:t>
            </w:r>
          </w:p>
          <w:p w14:paraId="1BFDF289" w14:textId="77777777" w:rsidR="0080408F" w:rsidRPr="00200393" w:rsidRDefault="0080408F" w:rsidP="004130CF">
            <w:pPr>
              <w:pStyle w:val="Tabletext"/>
              <w:spacing w:before="60"/>
              <w:jc w:val="center"/>
              <w:rPr>
                <w:noProof/>
                <w:position w:val="2"/>
                <w:rtl/>
                <w:lang w:bidi="ar-EG"/>
              </w:rPr>
            </w:pPr>
            <w:r w:rsidRPr="00200393">
              <w:rPr>
                <w:rFonts w:hint="cs"/>
                <w:noProof/>
                <w:position w:val="2"/>
                <w:rtl/>
                <w:lang w:bidi="ar-EG"/>
              </w:rPr>
              <w:t>أرض-فضاء</w:t>
            </w:r>
          </w:p>
        </w:tc>
        <w:tc>
          <w:tcPr>
            <w:tcW w:w="882" w:type="pct"/>
            <w:tcBorders>
              <w:top w:val="single" w:sz="4" w:space="0" w:color="000000"/>
              <w:left w:val="single" w:sz="4" w:space="0" w:color="000000"/>
              <w:bottom w:val="single" w:sz="4" w:space="0" w:color="000000"/>
              <w:right w:val="single" w:sz="4" w:space="0" w:color="000000"/>
            </w:tcBorders>
          </w:tcPr>
          <w:p w14:paraId="784E2DEF" w14:textId="02E6A0B3" w:rsidR="0080408F" w:rsidRPr="00200393" w:rsidRDefault="0080408F" w:rsidP="004130CF">
            <w:pPr>
              <w:pStyle w:val="Tabletext"/>
              <w:spacing w:before="60"/>
              <w:jc w:val="center"/>
              <w:rPr>
                <w:noProof/>
                <w:position w:val="2"/>
              </w:rPr>
            </w:pPr>
            <w:r w:rsidRPr="00200393">
              <w:rPr>
                <w:rFonts w:hint="cs"/>
                <w:noProof/>
                <w:position w:val="2"/>
                <w:rtl/>
              </w:rPr>
              <w:t xml:space="preserve">محطة </w:t>
            </w:r>
            <w:r w:rsidR="00223241">
              <w:rPr>
                <w:rFonts w:hint="cs"/>
                <w:noProof/>
                <w:position w:val="2"/>
                <w:rtl/>
              </w:rPr>
              <w:t>فضائية</w:t>
            </w:r>
          </w:p>
        </w:tc>
        <w:tc>
          <w:tcPr>
            <w:tcW w:w="735" w:type="pct"/>
            <w:tcBorders>
              <w:top w:val="single" w:sz="4" w:space="0" w:color="000000"/>
              <w:left w:val="single" w:sz="4" w:space="0" w:color="000000"/>
              <w:bottom w:val="single" w:sz="4" w:space="0" w:color="000000"/>
              <w:right w:val="single" w:sz="4" w:space="0" w:color="000000"/>
            </w:tcBorders>
          </w:tcPr>
          <w:p w14:paraId="6A45248E" w14:textId="4920503E" w:rsidR="0080408F" w:rsidRPr="00200393" w:rsidRDefault="0080408F" w:rsidP="004130CF">
            <w:pPr>
              <w:pStyle w:val="Tabletext"/>
              <w:spacing w:before="60"/>
              <w:jc w:val="center"/>
              <w:rPr>
                <w:noProof/>
                <w:spacing w:val="-6"/>
                <w:position w:val="2"/>
              </w:rPr>
            </w:pPr>
            <w:r w:rsidRPr="00200393">
              <w:rPr>
                <w:noProof/>
                <w:spacing w:val="-6"/>
                <w:position w:val="2"/>
              </w:rPr>
              <w:t>dBW 201,5–</w:t>
            </w:r>
            <w:r w:rsidRPr="00200393">
              <w:rPr>
                <w:noProof/>
                <w:spacing w:val="-6"/>
                <w:position w:val="2"/>
                <w:rtl/>
                <w:lang w:bidi="ar-EG"/>
              </w:rPr>
              <w:br/>
            </w:r>
            <w:r w:rsidRPr="00200393">
              <w:rPr>
                <w:rFonts w:hint="cs"/>
                <w:noProof/>
                <w:spacing w:val="-6"/>
                <w:position w:val="2"/>
                <w:rtl/>
                <w:lang w:bidi="ar-EG"/>
              </w:rPr>
              <w:t xml:space="preserve">لكل </w:t>
            </w:r>
            <w:r w:rsidRPr="00200393">
              <w:rPr>
                <w:noProof/>
                <w:spacing w:val="-6"/>
                <w:position w:val="2"/>
                <w:lang w:bidi="ar-EG"/>
              </w:rPr>
              <w:t>Hz 100</w:t>
            </w:r>
            <w:r w:rsidR="00AB00EA" w:rsidRPr="00200393">
              <w:rPr>
                <w:rFonts w:hint="cs"/>
                <w:noProof/>
                <w:spacing w:val="-6"/>
                <w:position w:val="2"/>
                <w:sz w:val="2"/>
                <w:szCs w:val="2"/>
                <w:rtl/>
                <w:lang w:bidi="ar-EG"/>
              </w:rPr>
              <w:t xml:space="preserve"> </w:t>
            </w:r>
            <w:r w:rsidRPr="00200393">
              <w:rPr>
                <w:noProof/>
                <w:spacing w:val="-6"/>
                <w:position w:val="2"/>
                <w:vertAlign w:val="superscript"/>
                <w:lang w:bidi="ar-EG"/>
              </w:rPr>
              <w:t>(</w:t>
            </w:r>
            <w:r w:rsidR="00AB00EA" w:rsidRPr="00200393">
              <w:rPr>
                <w:noProof/>
                <w:spacing w:val="-6"/>
                <w:position w:val="2"/>
                <w:vertAlign w:val="superscript"/>
                <w:lang w:bidi="ar-EG"/>
              </w:rPr>
              <w:t>3</w:t>
            </w:r>
            <w:r w:rsidRPr="00200393">
              <w:rPr>
                <w:noProof/>
                <w:spacing w:val="-6"/>
                <w:position w:val="2"/>
                <w:vertAlign w:val="superscript"/>
                <w:lang w:bidi="ar-EG"/>
              </w:rPr>
              <w:t>)(</w:t>
            </w:r>
            <w:r w:rsidR="00AB00EA" w:rsidRPr="00200393">
              <w:rPr>
                <w:noProof/>
                <w:spacing w:val="-6"/>
                <w:position w:val="2"/>
                <w:vertAlign w:val="superscript"/>
                <w:lang w:bidi="ar-EG"/>
              </w:rPr>
              <w:t>2</w:t>
            </w:r>
            <w:r w:rsidRPr="00200393">
              <w:rPr>
                <w:noProof/>
                <w:spacing w:val="-6"/>
                <w:position w:val="2"/>
                <w:vertAlign w:val="superscript"/>
                <w:lang w:bidi="ar-EG"/>
              </w:rPr>
              <w:t>)</w:t>
            </w:r>
          </w:p>
        </w:tc>
        <w:tc>
          <w:tcPr>
            <w:tcW w:w="883" w:type="pct"/>
            <w:tcBorders>
              <w:top w:val="single" w:sz="4" w:space="0" w:color="000000"/>
              <w:left w:val="single" w:sz="4" w:space="0" w:color="000000"/>
              <w:bottom w:val="single" w:sz="4" w:space="0" w:color="000000"/>
              <w:right w:val="single" w:sz="4" w:space="0" w:color="000000"/>
            </w:tcBorders>
          </w:tcPr>
          <w:p w14:paraId="799849CD" w14:textId="4F8A0C1A" w:rsidR="0080408F" w:rsidRPr="00200393" w:rsidRDefault="0080408F" w:rsidP="004130CF">
            <w:pPr>
              <w:pStyle w:val="Tabletext"/>
              <w:spacing w:before="60"/>
              <w:jc w:val="center"/>
              <w:rPr>
                <w:noProof/>
                <w:position w:val="2"/>
              </w:rPr>
            </w:pPr>
            <w:r w:rsidRPr="00200393">
              <w:rPr>
                <w:noProof/>
                <w:position w:val="2"/>
              </w:rPr>
              <w:t>dBW 201,5–</w:t>
            </w:r>
            <w:r w:rsidRPr="00200393">
              <w:rPr>
                <w:noProof/>
                <w:position w:val="2"/>
                <w:rtl/>
                <w:lang w:bidi="ar-EG"/>
              </w:rPr>
              <w:br/>
            </w:r>
            <w:r w:rsidRPr="00200393">
              <w:rPr>
                <w:rFonts w:hint="cs"/>
                <w:noProof/>
                <w:position w:val="2"/>
                <w:rtl/>
                <w:lang w:bidi="ar-EG"/>
              </w:rPr>
              <w:t xml:space="preserve">لكل </w:t>
            </w:r>
            <w:r w:rsidRPr="00200393">
              <w:rPr>
                <w:noProof/>
                <w:position w:val="2"/>
                <w:vertAlign w:val="superscript"/>
                <w:lang w:bidi="ar-EG"/>
              </w:rPr>
              <w:t>(</w:t>
            </w:r>
            <w:r w:rsidR="00AB00EA" w:rsidRPr="00200393">
              <w:rPr>
                <w:noProof/>
                <w:position w:val="2"/>
                <w:vertAlign w:val="superscript"/>
                <w:lang w:bidi="ar-EG"/>
              </w:rPr>
              <w:t>2</w:t>
            </w:r>
            <w:r w:rsidRPr="00200393">
              <w:rPr>
                <w:noProof/>
                <w:position w:val="2"/>
                <w:vertAlign w:val="superscript"/>
                <w:lang w:bidi="ar-EG"/>
              </w:rPr>
              <w:t>)</w:t>
            </w:r>
            <w:r w:rsidRPr="00200393">
              <w:rPr>
                <w:noProof/>
                <w:position w:val="2"/>
                <w:lang w:bidi="ar-EG"/>
              </w:rPr>
              <w:t xml:space="preserve"> Hz 100</w:t>
            </w:r>
          </w:p>
        </w:tc>
        <w:tc>
          <w:tcPr>
            <w:tcW w:w="810" w:type="pct"/>
            <w:tcBorders>
              <w:top w:val="single" w:sz="4" w:space="0" w:color="000000"/>
              <w:left w:val="single" w:sz="4" w:space="0" w:color="000000"/>
              <w:bottom w:val="single" w:sz="4" w:space="0" w:color="000000"/>
              <w:right w:val="single" w:sz="4" w:space="0" w:color="000000"/>
            </w:tcBorders>
          </w:tcPr>
          <w:p w14:paraId="55EB7ADD" w14:textId="6517A871" w:rsidR="0080408F" w:rsidRPr="00200393" w:rsidRDefault="0080408F" w:rsidP="004130CF">
            <w:pPr>
              <w:pStyle w:val="Tabletext"/>
              <w:spacing w:before="60"/>
              <w:jc w:val="center"/>
              <w:rPr>
                <w:noProof/>
                <w:position w:val="2"/>
              </w:rPr>
            </w:pPr>
            <w:r w:rsidRPr="00200393">
              <w:rPr>
                <w:noProof/>
                <w:position w:val="2"/>
              </w:rPr>
              <w:t>dBW 186,4–</w:t>
            </w:r>
            <w:r w:rsidRPr="00200393">
              <w:rPr>
                <w:noProof/>
                <w:position w:val="2"/>
                <w:rtl/>
                <w:lang w:bidi="ar-EG"/>
              </w:rPr>
              <w:br/>
            </w:r>
            <w:r w:rsidRPr="00200393">
              <w:rPr>
                <w:rFonts w:hint="cs"/>
                <w:noProof/>
                <w:position w:val="2"/>
                <w:rtl/>
                <w:lang w:bidi="ar-EG"/>
              </w:rPr>
              <w:t xml:space="preserve">لكل </w:t>
            </w:r>
            <w:r w:rsidRPr="00200393">
              <w:rPr>
                <w:noProof/>
                <w:position w:val="2"/>
                <w:vertAlign w:val="superscript"/>
                <w:lang w:bidi="ar-EG"/>
              </w:rPr>
              <w:t>(</w:t>
            </w:r>
            <w:r w:rsidR="00AB00EA" w:rsidRPr="00200393">
              <w:rPr>
                <w:noProof/>
                <w:position w:val="2"/>
                <w:vertAlign w:val="superscript"/>
                <w:lang w:bidi="ar-EG"/>
              </w:rPr>
              <w:t>3</w:t>
            </w:r>
            <w:r w:rsidRPr="00200393">
              <w:rPr>
                <w:noProof/>
                <w:position w:val="2"/>
                <w:vertAlign w:val="superscript"/>
                <w:lang w:bidi="ar-EG"/>
              </w:rPr>
              <w:t>)</w:t>
            </w:r>
            <w:r w:rsidR="00AB00EA" w:rsidRPr="00200393">
              <w:rPr>
                <w:noProof/>
                <w:position w:val="2"/>
                <w:vertAlign w:val="superscript"/>
                <w:lang w:bidi="ar-EG"/>
              </w:rPr>
              <w:t>(1)</w:t>
            </w:r>
            <w:r w:rsidRPr="00200393">
              <w:rPr>
                <w:noProof/>
                <w:position w:val="2"/>
                <w:lang w:bidi="ar-EG"/>
              </w:rPr>
              <w:t xml:space="preserve"> Hz 100</w:t>
            </w:r>
            <w:r w:rsidR="00000545" w:rsidRPr="00200393">
              <w:rPr>
                <w:noProof/>
                <w:position w:val="2"/>
                <w:rtl/>
                <w:lang w:bidi="ar-EG"/>
              </w:rPr>
              <w:br/>
            </w:r>
            <w:r w:rsidRPr="00200393">
              <w:rPr>
                <w:i/>
                <w:iCs/>
                <w:noProof/>
                <w:position w:val="2"/>
              </w:rPr>
              <w:t>p</w:t>
            </w:r>
            <w:r w:rsidR="00000545" w:rsidRPr="00200393">
              <w:rPr>
                <w:i/>
                <w:iCs/>
                <w:noProof/>
                <w:position w:val="2"/>
              </w:rPr>
              <w:t xml:space="preserve"> =</w:t>
            </w:r>
            <w:r w:rsidRPr="00200393">
              <w:rPr>
                <w:noProof/>
                <w:position w:val="2"/>
              </w:rPr>
              <w:t xml:space="preserve"> 0,075</w:t>
            </w:r>
          </w:p>
        </w:tc>
        <w:tc>
          <w:tcPr>
            <w:tcW w:w="810" w:type="pct"/>
            <w:tcBorders>
              <w:top w:val="single" w:sz="4" w:space="0" w:color="000000"/>
              <w:left w:val="single" w:sz="4" w:space="0" w:color="000000"/>
              <w:bottom w:val="single" w:sz="4" w:space="0" w:color="000000"/>
              <w:right w:val="single" w:sz="4" w:space="0" w:color="000000"/>
            </w:tcBorders>
          </w:tcPr>
          <w:p w14:paraId="26D72DE0" w14:textId="42C8B9BF" w:rsidR="0080408F" w:rsidRPr="00200393" w:rsidRDefault="0080408F" w:rsidP="004130CF">
            <w:pPr>
              <w:pStyle w:val="Tabletext"/>
              <w:spacing w:before="60"/>
              <w:jc w:val="center"/>
              <w:rPr>
                <w:noProof/>
                <w:position w:val="2"/>
              </w:rPr>
            </w:pPr>
            <w:r w:rsidRPr="00200393">
              <w:rPr>
                <w:noProof/>
                <w:position w:val="2"/>
              </w:rPr>
              <w:t>dBW 187,7</w:t>
            </w:r>
            <w:r w:rsidR="00000545" w:rsidRPr="00200393">
              <w:rPr>
                <w:noProof/>
                <w:position w:val="2"/>
              </w:rPr>
              <w:t>–</w:t>
            </w:r>
            <w:r w:rsidR="00000545" w:rsidRPr="00200393">
              <w:rPr>
                <w:noProof/>
                <w:position w:val="2"/>
                <w:rtl/>
                <w:lang w:bidi="ar-EG"/>
              </w:rPr>
              <w:br/>
            </w:r>
            <w:r w:rsidRPr="00200393">
              <w:rPr>
                <w:noProof/>
                <w:position w:val="2"/>
                <w:rtl/>
              </w:rPr>
              <w:t xml:space="preserve">لكل </w:t>
            </w:r>
            <w:r w:rsidRPr="00200393">
              <w:rPr>
                <w:noProof/>
                <w:position w:val="2"/>
                <w:vertAlign w:val="superscript"/>
              </w:rPr>
              <w:t>(</w:t>
            </w:r>
            <w:r w:rsidR="00000545" w:rsidRPr="00200393">
              <w:rPr>
                <w:noProof/>
                <w:position w:val="2"/>
                <w:vertAlign w:val="superscript"/>
              </w:rPr>
              <w:t>2</w:t>
            </w:r>
            <w:r w:rsidRPr="00200393">
              <w:rPr>
                <w:noProof/>
                <w:position w:val="2"/>
                <w:vertAlign w:val="superscript"/>
              </w:rPr>
              <w:t>)</w:t>
            </w:r>
            <w:r w:rsidR="00000545" w:rsidRPr="00200393">
              <w:rPr>
                <w:noProof/>
                <w:position w:val="2"/>
                <w:sz w:val="2"/>
                <w:szCs w:val="2"/>
              </w:rPr>
              <w:t xml:space="preserve"> </w:t>
            </w:r>
            <w:r w:rsidRPr="00200393">
              <w:rPr>
                <w:noProof/>
                <w:position w:val="2"/>
              </w:rPr>
              <w:t>Hz 100</w:t>
            </w:r>
            <w:r w:rsidR="00000545" w:rsidRPr="00200393">
              <w:rPr>
                <w:noProof/>
                <w:position w:val="2"/>
                <w:rtl/>
              </w:rPr>
              <w:br/>
            </w:r>
            <w:r w:rsidRPr="00200393">
              <w:rPr>
                <w:i/>
                <w:iCs/>
                <w:noProof/>
                <w:position w:val="2"/>
              </w:rPr>
              <w:t>p</w:t>
            </w:r>
            <w:r w:rsidR="00000545" w:rsidRPr="00200393">
              <w:rPr>
                <w:i/>
                <w:iCs/>
                <w:noProof/>
                <w:position w:val="2"/>
              </w:rPr>
              <w:t xml:space="preserve"> =</w:t>
            </w:r>
            <w:r w:rsidRPr="00200393">
              <w:rPr>
                <w:noProof/>
                <w:position w:val="2"/>
              </w:rPr>
              <w:t xml:space="preserve"> 0,025</w:t>
            </w:r>
          </w:p>
        </w:tc>
      </w:tr>
      <w:tr w:rsidR="0080408F" w:rsidRPr="00200393" w14:paraId="03103D6B" w14:textId="77777777" w:rsidTr="00057B33">
        <w:trPr>
          <w:jc w:val="center"/>
        </w:trPr>
        <w:tc>
          <w:tcPr>
            <w:tcW w:w="880" w:type="pct"/>
            <w:tcBorders>
              <w:top w:val="single" w:sz="4" w:space="0" w:color="000000"/>
              <w:left w:val="single" w:sz="4" w:space="0" w:color="000000"/>
              <w:bottom w:val="single" w:sz="4" w:space="0" w:color="000000"/>
              <w:right w:val="single" w:sz="4" w:space="0" w:color="000000"/>
            </w:tcBorders>
          </w:tcPr>
          <w:p w14:paraId="48DD733E" w14:textId="77777777" w:rsidR="0080408F" w:rsidRPr="00200393" w:rsidRDefault="0080408F" w:rsidP="004130CF">
            <w:pPr>
              <w:pStyle w:val="Tabletext"/>
              <w:spacing w:before="60"/>
              <w:jc w:val="center"/>
              <w:rPr>
                <w:noProof/>
                <w:position w:val="2"/>
              </w:rPr>
            </w:pPr>
            <w:r w:rsidRPr="00200393">
              <w:rPr>
                <w:noProof/>
                <w:position w:val="2"/>
              </w:rPr>
              <w:t>1 690- 1 670</w:t>
            </w:r>
          </w:p>
          <w:p w14:paraId="729AFF4A" w14:textId="4D52729E" w:rsidR="0080408F" w:rsidRPr="00200393" w:rsidRDefault="00725009" w:rsidP="004130CF">
            <w:pPr>
              <w:pStyle w:val="Tabletext"/>
              <w:spacing w:before="60"/>
              <w:jc w:val="center"/>
              <w:rPr>
                <w:noProof/>
                <w:position w:val="2"/>
                <w:rtl/>
                <w:lang w:bidi="ar-EG"/>
              </w:rPr>
            </w:pPr>
            <w:r w:rsidRPr="00200393">
              <w:rPr>
                <w:rFonts w:hint="cs"/>
                <w:noProof/>
                <w:position w:val="2"/>
                <w:rtl/>
                <w:lang w:bidi="ar-EG"/>
              </w:rPr>
              <w:t>فضاء-أرض</w:t>
            </w:r>
          </w:p>
        </w:tc>
        <w:tc>
          <w:tcPr>
            <w:tcW w:w="882" w:type="pct"/>
            <w:tcBorders>
              <w:top w:val="single" w:sz="4" w:space="0" w:color="000000"/>
              <w:left w:val="single" w:sz="4" w:space="0" w:color="000000"/>
              <w:bottom w:val="single" w:sz="4" w:space="0" w:color="000000"/>
              <w:right w:val="single" w:sz="4" w:space="0" w:color="000000"/>
            </w:tcBorders>
          </w:tcPr>
          <w:p w14:paraId="3F40BE0F" w14:textId="70A53907" w:rsidR="0080408F" w:rsidRPr="00200393" w:rsidRDefault="0080408F" w:rsidP="004130CF">
            <w:pPr>
              <w:pStyle w:val="Tabletext"/>
              <w:spacing w:before="60"/>
              <w:jc w:val="center"/>
              <w:rPr>
                <w:noProof/>
                <w:position w:val="2"/>
              </w:rPr>
            </w:pPr>
            <w:r w:rsidRPr="00200393">
              <w:rPr>
                <w:rFonts w:hint="cs"/>
                <w:noProof/>
                <w:position w:val="2"/>
                <w:rtl/>
              </w:rPr>
              <w:t xml:space="preserve">محطة </w:t>
            </w:r>
            <w:r w:rsidR="00223241">
              <w:rPr>
                <w:rFonts w:hint="cs"/>
                <w:noProof/>
                <w:position w:val="2"/>
                <w:rtl/>
              </w:rPr>
              <w:t>أرضية</w:t>
            </w:r>
          </w:p>
        </w:tc>
        <w:tc>
          <w:tcPr>
            <w:tcW w:w="735" w:type="pct"/>
            <w:tcBorders>
              <w:top w:val="single" w:sz="4" w:space="0" w:color="000000"/>
              <w:left w:val="single" w:sz="4" w:space="0" w:color="000000"/>
              <w:bottom w:val="single" w:sz="4" w:space="0" w:color="000000"/>
              <w:right w:val="single" w:sz="4" w:space="0" w:color="000000"/>
            </w:tcBorders>
          </w:tcPr>
          <w:p w14:paraId="31C808D0" w14:textId="499E034D" w:rsidR="0080408F" w:rsidRPr="00200393" w:rsidRDefault="0080408F" w:rsidP="004130CF">
            <w:pPr>
              <w:pStyle w:val="Tabletext"/>
              <w:spacing w:before="60"/>
              <w:jc w:val="center"/>
              <w:rPr>
                <w:noProof/>
                <w:position w:val="2"/>
                <w:lang w:bidi="ar-EG"/>
              </w:rPr>
            </w:pPr>
            <w:r w:rsidRPr="00200393">
              <w:rPr>
                <w:noProof/>
                <w:position w:val="2"/>
              </w:rPr>
              <w:t>dBW 218,8–</w:t>
            </w:r>
            <w:r w:rsidRPr="00200393">
              <w:rPr>
                <w:noProof/>
                <w:position w:val="2"/>
                <w:rtl/>
                <w:lang w:bidi="ar-EG"/>
              </w:rPr>
              <w:br/>
            </w:r>
            <w:r w:rsidRPr="00200393">
              <w:rPr>
                <w:rFonts w:hint="cs"/>
                <w:noProof/>
                <w:position w:val="2"/>
                <w:rtl/>
                <w:lang w:bidi="ar-EG"/>
              </w:rPr>
              <w:t xml:space="preserve">لكل </w:t>
            </w:r>
            <w:r w:rsidRPr="00200393">
              <w:rPr>
                <w:noProof/>
                <w:position w:val="2"/>
                <w:vertAlign w:val="superscript"/>
                <w:lang w:bidi="ar-EG"/>
              </w:rPr>
              <w:t>(</w:t>
            </w:r>
            <w:r w:rsidR="00AB00EA" w:rsidRPr="00200393">
              <w:rPr>
                <w:noProof/>
                <w:position w:val="2"/>
                <w:vertAlign w:val="superscript"/>
                <w:lang w:bidi="ar-EG"/>
              </w:rPr>
              <w:t>2</w:t>
            </w:r>
            <w:r w:rsidRPr="00200393">
              <w:rPr>
                <w:noProof/>
                <w:position w:val="2"/>
                <w:vertAlign w:val="superscript"/>
                <w:lang w:bidi="ar-EG"/>
              </w:rPr>
              <w:t>)</w:t>
            </w:r>
            <w:r w:rsidRPr="00200393">
              <w:rPr>
                <w:noProof/>
                <w:position w:val="2"/>
                <w:sz w:val="2"/>
                <w:szCs w:val="2"/>
                <w:lang w:bidi="ar-EG"/>
              </w:rPr>
              <w:t xml:space="preserve"> </w:t>
            </w:r>
            <w:r w:rsidRPr="00200393">
              <w:rPr>
                <w:noProof/>
                <w:position w:val="2"/>
                <w:lang w:bidi="ar-EG"/>
              </w:rPr>
              <w:t>Hz 100</w:t>
            </w:r>
          </w:p>
        </w:tc>
        <w:tc>
          <w:tcPr>
            <w:tcW w:w="883" w:type="pct"/>
            <w:tcBorders>
              <w:top w:val="single" w:sz="4" w:space="0" w:color="000000"/>
              <w:left w:val="single" w:sz="4" w:space="0" w:color="000000"/>
              <w:bottom w:val="single" w:sz="4" w:space="0" w:color="000000"/>
              <w:right w:val="single" w:sz="4" w:space="0" w:color="000000"/>
            </w:tcBorders>
          </w:tcPr>
          <w:p w14:paraId="6206D25A" w14:textId="592B8B30" w:rsidR="0080408F" w:rsidRPr="00200393" w:rsidRDefault="0080408F" w:rsidP="004130CF">
            <w:pPr>
              <w:pStyle w:val="Tabletext"/>
              <w:spacing w:before="60"/>
              <w:jc w:val="center"/>
              <w:rPr>
                <w:noProof/>
                <w:position w:val="2"/>
                <w:rtl/>
                <w:lang w:bidi="ar-EG"/>
              </w:rPr>
            </w:pPr>
            <w:r w:rsidRPr="00200393">
              <w:rPr>
                <w:noProof/>
                <w:position w:val="2"/>
              </w:rPr>
              <w:t>dBW 198,8–</w:t>
            </w:r>
            <w:r w:rsidRPr="00200393">
              <w:rPr>
                <w:noProof/>
                <w:position w:val="2"/>
                <w:rtl/>
                <w:lang w:bidi="ar-EG"/>
              </w:rPr>
              <w:br/>
            </w:r>
            <w:r w:rsidRPr="00200393">
              <w:rPr>
                <w:rFonts w:hint="cs"/>
                <w:noProof/>
                <w:position w:val="2"/>
                <w:rtl/>
                <w:lang w:bidi="ar-EG"/>
              </w:rPr>
              <w:t xml:space="preserve">لكل </w:t>
            </w:r>
            <w:r w:rsidRPr="00200393">
              <w:rPr>
                <w:noProof/>
                <w:position w:val="2"/>
                <w:vertAlign w:val="superscript"/>
                <w:lang w:bidi="ar-EG"/>
              </w:rPr>
              <w:t>(</w:t>
            </w:r>
            <w:r w:rsidR="00AB00EA" w:rsidRPr="00200393">
              <w:rPr>
                <w:noProof/>
                <w:position w:val="2"/>
                <w:vertAlign w:val="superscript"/>
                <w:lang w:bidi="ar-EG"/>
              </w:rPr>
              <w:t>2</w:t>
            </w:r>
            <w:r w:rsidRPr="00200393">
              <w:rPr>
                <w:noProof/>
                <w:position w:val="2"/>
                <w:vertAlign w:val="superscript"/>
                <w:lang w:bidi="ar-EG"/>
              </w:rPr>
              <w:t>)</w:t>
            </w:r>
            <w:r w:rsidRPr="00200393">
              <w:rPr>
                <w:noProof/>
                <w:position w:val="2"/>
                <w:lang w:bidi="ar-EG"/>
              </w:rPr>
              <w:t xml:space="preserve"> Hz 100</w:t>
            </w:r>
          </w:p>
        </w:tc>
        <w:tc>
          <w:tcPr>
            <w:tcW w:w="810" w:type="pct"/>
            <w:tcBorders>
              <w:top w:val="single" w:sz="4" w:space="0" w:color="000000"/>
              <w:left w:val="single" w:sz="4" w:space="0" w:color="000000"/>
              <w:bottom w:val="single" w:sz="4" w:space="0" w:color="000000"/>
              <w:right w:val="single" w:sz="4" w:space="0" w:color="000000"/>
            </w:tcBorders>
          </w:tcPr>
          <w:p w14:paraId="3AC0A8C7" w14:textId="77C028A7" w:rsidR="0080408F" w:rsidRPr="00200393" w:rsidRDefault="0080408F" w:rsidP="004130CF">
            <w:pPr>
              <w:pStyle w:val="Tabletext"/>
              <w:spacing w:before="60"/>
              <w:jc w:val="center"/>
              <w:rPr>
                <w:noProof/>
                <w:position w:val="2"/>
              </w:rPr>
            </w:pPr>
            <w:r w:rsidRPr="00200393">
              <w:rPr>
                <w:noProof/>
                <w:position w:val="2"/>
              </w:rPr>
              <w:t>dBW 1</w:t>
            </w:r>
            <w:r w:rsidR="00AB00EA" w:rsidRPr="00200393">
              <w:rPr>
                <w:noProof/>
                <w:position w:val="2"/>
              </w:rPr>
              <w:t>95</w:t>
            </w:r>
            <w:r w:rsidRPr="00200393">
              <w:rPr>
                <w:noProof/>
                <w:position w:val="2"/>
              </w:rPr>
              <w:t>,</w:t>
            </w:r>
            <w:r w:rsidR="00AB00EA" w:rsidRPr="00200393">
              <w:rPr>
                <w:noProof/>
                <w:position w:val="2"/>
              </w:rPr>
              <w:t>1</w:t>
            </w:r>
            <w:r w:rsidRPr="00200393">
              <w:rPr>
                <w:noProof/>
                <w:position w:val="2"/>
              </w:rPr>
              <w:t>–</w:t>
            </w:r>
            <w:r w:rsidRPr="00200393">
              <w:rPr>
                <w:noProof/>
                <w:position w:val="2"/>
                <w:rtl/>
                <w:lang w:bidi="ar-EG"/>
              </w:rPr>
              <w:br/>
            </w:r>
            <w:r w:rsidRPr="00200393">
              <w:rPr>
                <w:rFonts w:hint="cs"/>
                <w:noProof/>
                <w:position w:val="2"/>
                <w:rtl/>
                <w:lang w:bidi="ar-EG"/>
              </w:rPr>
              <w:t xml:space="preserve">لكل </w:t>
            </w:r>
            <w:r w:rsidRPr="00200393">
              <w:rPr>
                <w:noProof/>
                <w:position w:val="2"/>
                <w:vertAlign w:val="superscript"/>
                <w:lang w:bidi="ar-EG"/>
              </w:rPr>
              <w:t>(</w:t>
            </w:r>
            <w:r w:rsidR="00AB00EA" w:rsidRPr="00200393">
              <w:rPr>
                <w:noProof/>
                <w:position w:val="2"/>
                <w:vertAlign w:val="superscript"/>
                <w:lang w:bidi="ar-EG"/>
              </w:rPr>
              <w:t>2</w:t>
            </w:r>
            <w:r w:rsidRPr="00200393">
              <w:rPr>
                <w:noProof/>
                <w:position w:val="2"/>
                <w:vertAlign w:val="superscript"/>
                <w:lang w:bidi="ar-EG"/>
              </w:rPr>
              <w:t>)</w:t>
            </w:r>
            <w:r w:rsidRPr="00200393">
              <w:rPr>
                <w:noProof/>
                <w:position w:val="2"/>
                <w:lang w:bidi="ar-EG"/>
              </w:rPr>
              <w:t xml:space="preserve"> Hz 100</w:t>
            </w:r>
            <w:r w:rsidRPr="00200393">
              <w:rPr>
                <w:noProof/>
                <w:position w:val="2"/>
                <w:rtl/>
                <w:lang w:bidi="ar-EG"/>
              </w:rPr>
              <w:br/>
            </w:r>
            <w:r w:rsidRPr="00200393">
              <w:rPr>
                <w:i/>
                <w:iCs/>
                <w:noProof/>
                <w:position w:val="2"/>
                <w:lang w:bidi="ar-EG"/>
              </w:rPr>
              <w:t>p</w:t>
            </w:r>
            <w:r w:rsidRPr="00200393">
              <w:rPr>
                <w:noProof/>
                <w:position w:val="2"/>
                <w:lang w:bidi="ar-EG"/>
              </w:rPr>
              <w:t xml:space="preserve"> = 0,0025</w:t>
            </w:r>
          </w:p>
        </w:tc>
        <w:tc>
          <w:tcPr>
            <w:tcW w:w="810" w:type="pct"/>
            <w:tcBorders>
              <w:top w:val="single" w:sz="4" w:space="0" w:color="000000"/>
              <w:left w:val="single" w:sz="4" w:space="0" w:color="000000"/>
              <w:bottom w:val="single" w:sz="4" w:space="0" w:color="000000"/>
              <w:right w:val="single" w:sz="4" w:space="0" w:color="000000"/>
            </w:tcBorders>
          </w:tcPr>
          <w:p w14:paraId="0C17AB38" w14:textId="1CB5A26D" w:rsidR="0080408F" w:rsidRPr="00200393" w:rsidRDefault="0080408F" w:rsidP="004130CF">
            <w:pPr>
              <w:pStyle w:val="Tabletext"/>
              <w:spacing w:before="60"/>
              <w:jc w:val="center"/>
              <w:rPr>
                <w:noProof/>
                <w:position w:val="2"/>
              </w:rPr>
            </w:pPr>
            <w:r w:rsidRPr="00200393">
              <w:rPr>
                <w:noProof/>
                <w:position w:val="2"/>
              </w:rPr>
              <w:t>dBW 1</w:t>
            </w:r>
            <w:r w:rsidR="00AB00EA" w:rsidRPr="00200393">
              <w:rPr>
                <w:noProof/>
                <w:position w:val="2"/>
              </w:rPr>
              <w:t>9</w:t>
            </w:r>
            <w:r w:rsidR="0099437D" w:rsidRPr="00200393">
              <w:rPr>
                <w:noProof/>
                <w:position w:val="2"/>
              </w:rPr>
              <w:t>4</w:t>
            </w:r>
            <w:r w:rsidRPr="00200393">
              <w:rPr>
                <w:noProof/>
                <w:position w:val="2"/>
              </w:rPr>
              <w:t>,</w:t>
            </w:r>
            <w:r w:rsidR="0099437D" w:rsidRPr="00200393">
              <w:rPr>
                <w:noProof/>
                <w:position w:val="2"/>
              </w:rPr>
              <w:t>3</w:t>
            </w:r>
            <w:r w:rsidRPr="00200393">
              <w:rPr>
                <w:noProof/>
                <w:position w:val="2"/>
              </w:rPr>
              <w:t>–</w:t>
            </w:r>
            <w:r w:rsidRPr="00200393">
              <w:rPr>
                <w:noProof/>
                <w:position w:val="2"/>
                <w:rtl/>
                <w:lang w:bidi="ar-EG"/>
              </w:rPr>
              <w:br/>
            </w:r>
            <w:r w:rsidRPr="00200393">
              <w:rPr>
                <w:rFonts w:hint="cs"/>
                <w:noProof/>
                <w:position w:val="2"/>
                <w:rtl/>
                <w:lang w:bidi="ar-EG"/>
              </w:rPr>
              <w:t xml:space="preserve">لكل </w:t>
            </w:r>
            <w:r w:rsidRPr="00200393">
              <w:rPr>
                <w:noProof/>
                <w:position w:val="2"/>
                <w:vertAlign w:val="superscript"/>
                <w:lang w:bidi="ar-EG"/>
              </w:rPr>
              <w:t>(</w:t>
            </w:r>
            <w:r w:rsidR="00000545" w:rsidRPr="00200393">
              <w:rPr>
                <w:noProof/>
                <w:position w:val="2"/>
                <w:vertAlign w:val="superscript"/>
                <w:lang w:bidi="ar-EG"/>
              </w:rPr>
              <w:t>2</w:t>
            </w:r>
            <w:r w:rsidRPr="00200393">
              <w:rPr>
                <w:noProof/>
                <w:position w:val="2"/>
                <w:vertAlign w:val="superscript"/>
                <w:lang w:bidi="ar-EG"/>
              </w:rPr>
              <w:t>)</w:t>
            </w:r>
            <w:r w:rsidRPr="00200393">
              <w:rPr>
                <w:noProof/>
                <w:position w:val="2"/>
                <w:lang w:bidi="ar-EG"/>
              </w:rPr>
              <w:t xml:space="preserve"> Hz 100</w:t>
            </w:r>
            <w:r w:rsidRPr="00200393">
              <w:rPr>
                <w:noProof/>
                <w:position w:val="2"/>
                <w:rtl/>
                <w:lang w:bidi="ar-EG"/>
              </w:rPr>
              <w:br/>
            </w:r>
            <w:r w:rsidRPr="00200393">
              <w:rPr>
                <w:i/>
                <w:iCs/>
                <w:noProof/>
                <w:position w:val="2"/>
                <w:lang w:bidi="ar-EG"/>
              </w:rPr>
              <w:t>p</w:t>
            </w:r>
            <w:r w:rsidRPr="00200393">
              <w:rPr>
                <w:noProof/>
                <w:position w:val="2"/>
                <w:lang w:bidi="ar-EG"/>
              </w:rPr>
              <w:t xml:space="preserve"> = 0,011</w:t>
            </w:r>
          </w:p>
        </w:tc>
      </w:tr>
      <w:tr w:rsidR="0080408F" w:rsidRPr="00200393" w14:paraId="3911A8FB" w14:textId="77777777" w:rsidTr="00057B33">
        <w:trPr>
          <w:jc w:val="center"/>
        </w:trPr>
        <w:tc>
          <w:tcPr>
            <w:tcW w:w="880" w:type="pct"/>
            <w:tcBorders>
              <w:top w:val="single" w:sz="4" w:space="0" w:color="000000"/>
              <w:left w:val="single" w:sz="4" w:space="0" w:color="000000"/>
              <w:bottom w:val="single" w:sz="4" w:space="0" w:color="000000"/>
              <w:right w:val="single" w:sz="4" w:space="0" w:color="000000"/>
            </w:tcBorders>
          </w:tcPr>
          <w:p w14:paraId="2110DC95" w14:textId="172DFA61" w:rsidR="0080408F" w:rsidRPr="00200393" w:rsidRDefault="0080408F" w:rsidP="004130CF">
            <w:pPr>
              <w:pStyle w:val="Tabletext"/>
              <w:spacing w:before="60"/>
              <w:jc w:val="center"/>
              <w:rPr>
                <w:noProof/>
                <w:position w:val="2"/>
              </w:rPr>
            </w:pPr>
            <w:r w:rsidRPr="00200393">
              <w:rPr>
                <w:noProof/>
                <w:position w:val="2"/>
              </w:rPr>
              <w:t> 2</w:t>
            </w:r>
            <w:r w:rsidR="00AB00EA" w:rsidRPr="00200393">
              <w:rPr>
                <w:noProof/>
                <w:position w:val="2"/>
              </w:rPr>
              <w:t xml:space="preserve"> </w:t>
            </w:r>
            <w:r w:rsidRPr="00200393">
              <w:rPr>
                <w:noProof/>
                <w:position w:val="2"/>
              </w:rPr>
              <w:t>110-2</w:t>
            </w:r>
            <w:r w:rsidR="00AB00EA" w:rsidRPr="00200393">
              <w:rPr>
                <w:noProof/>
                <w:position w:val="2"/>
              </w:rPr>
              <w:t xml:space="preserve"> </w:t>
            </w:r>
            <w:r w:rsidRPr="00200393">
              <w:rPr>
                <w:noProof/>
                <w:position w:val="2"/>
              </w:rPr>
              <w:t>025</w:t>
            </w:r>
          </w:p>
          <w:p w14:paraId="1EEB0824" w14:textId="77777777" w:rsidR="0080408F" w:rsidRPr="00200393" w:rsidRDefault="0080408F" w:rsidP="004130CF">
            <w:pPr>
              <w:pStyle w:val="Tabletext"/>
              <w:spacing w:before="60"/>
              <w:jc w:val="center"/>
              <w:rPr>
                <w:noProof/>
                <w:position w:val="2"/>
                <w:rtl/>
                <w:lang w:bidi="ar-EG"/>
              </w:rPr>
            </w:pPr>
            <w:r w:rsidRPr="00200393">
              <w:rPr>
                <w:rFonts w:hint="cs"/>
                <w:noProof/>
                <w:position w:val="2"/>
                <w:rtl/>
                <w:lang w:bidi="ar-EG"/>
              </w:rPr>
              <w:t>أرض-فضاء</w:t>
            </w:r>
          </w:p>
        </w:tc>
        <w:tc>
          <w:tcPr>
            <w:tcW w:w="882" w:type="pct"/>
            <w:tcBorders>
              <w:top w:val="single" w:sz="4" w:space="0" w:color="000000"/>
              <w:left w:val="single" w:sz="4" w:space="0" w:color="000000"/>
              <w:bottom w:val="single" w:sz="4" w:space="0" w:color="000000"/>
              <w:right w:val="single" w:sz="4" w:space="0" w:color="000000"/>
            </w:tcBorders>
          </w:tcPr>
          <w:p w14:paraId="39A4068D" w14:textId="77777777" w:rsidR="0080408F" w:rsidRPr="00200393" w:rsidRDefault="0080408F" w:rsidP="004130CF">
            <w:pPr>
              <w:pStyle w:val="Tabletext"/>
              <w:spacing w:before="60"/>
              <w:jc w:val="center"/>
              <w:rPr>
                <w:noProof/>
                <w:position w:val="2"/>
                <w:rtl/>
                <w:lang w:bidi="ar-EG"/>
              </w:rPr>
            </w:pPr>
            <w:r w:rsidRPr="00200393">
              <w:rPr>
                <w:rFonts w:hint="cs"/>
                <w:noProof/>
                <w:position w:val="2"/>
                <w:rtl/>
                <w:lang w:bidi="ar-EG"/>
              </w:rPr>
              <w:t>محطة فضائية</w:t>
            </w:r>
          </w:p>
        </w:tc>
        <w:tc>
          <w:tcPr>
            <w:tcW w:w="735" w:type="pct"/>
            <w:tcBorders>
              <w:top w:val="single" w:sz="4" w:space="0" w:color="000000"/>
              <w:left w:val="single" w:sz="4" w:space="0" w:color="000000"/>
              <w:bottom w:val="single" w:sz="4" w:space="0" w:color="000000"/>
              <w:right w:val="single" w:sz="4" w:space="0" w:color="000000"/>
            </w:tcBorders>
          </w:tcPr>
          <w:p w14:paraId="649C0EE9" w14:textId="77777777" w:rsidR="0080408F" w:rsidRPr="00200393" w:rsidRDefault="0080408F" w:rsidP="004130CF">
            <w:pPr>
              <w:pStyle w:val="Tabletext"/>
              <w:spacing w:before="60"/>
              <w:jc w:val="center"/>
              <w:rPr>
                <w:noProof/>
                <w:position w:val="2"/>
                <w:lang w:bidi="ar-EG"/>
              </w:rPr>
            </w:pPr>
            <w:r w:rsidRPr="00200393">
              <w:rPr>
                <w:noProof/>
                <w:position w:val="2"/>
              </w:rPr>
              <w:t>dBW 211,2–</w:t>
            </w:r>
            <w:r w:rsidRPr="00200393">
              <w:rPr>
                <w:noProof/>
                <w:position w:val="2"/>
                <w:rtl/>
                <w:lang w:bidi="ar-EG"/>
              </w:rPr>
              <w:br/>
            </w:r>
            <w:r w:rsidRPr="00200393">
              <w:rPr>
                <w:rFonts w:hint="cs"/>
                <w:noProof/>
                <w:position w:val="2"/>
                <w:rtl/>
                <w:lang w:bidi="ar-EG"/>
              </w:rPr>
              <w:t xml:space="preserve">لكل </w:t>
            </w:r>
            <w:r w:rsidRPr="00200393">
              <w:rPr>
                <w:noProof/>
                <w:position w:val="2"/>
                <w:vertAlign w:val="superscript"/>
                <w:lang w:bidi="ar-EG"/>
              </w:rPr>
              <w:t>(2)</w:t>
            </w:r>
            <w:r w:rsidRPr="00200393">
              <w:rPr>
                <w:noProof/>
                <w:position w:val="2"/>
                <w:lang w:bidi="ar-EG"/>
              </w:rPr>
              <w:t xml:space="preserve"> Hz 100</w:t>
            </w:r>
          </w:p>
        </w:tc>
        <w:tc>
          <w:tcPr>
            <w:tcW w:w="883" w:type="pct"/>
            <w:tcBorders>
              <w:top w:val="single" w:sz="4" w:space="0" w:color="000000"/>
              <w:left w:val="single" w:sz="4" w:space="0" w:color="000000"/>
              <w:bottom w:val="single" w:sz="4" w:space="0" w:color="000000"/>
              <w:right w:val="single" w:sz="4" w:space="0" w:color="000000"/>
            </w:tcBorders>
          </w:tcPr>
          <w:p w14:paraId="51F4E99E" w14:textId="77777777" w:rsidR="0080408F" w:rsidRPr="00200393" w:rsidRDefault="0080408F" w:rsidP="004130CF">
            <w:pPr>
              <w:pStyle w:val="Tabletext"/>
              <w:spacing w:before="60"/>
              <w:jc w:val="center"/>
              <w:rPr>
                <w:noProof/>
                <w:position w:val="2"/>
                <w:rtl/>
                <w:lang w:bidi="ar-EG"/>
              </w:rPr>
            </w:pPr>
            <w:r w:rsidRPr="00200393">
              <w:rPr>
                <w:noProof/>
                <w:position w:val="2"/>
              </w:rPr>
              <w:t>dBW 194,3–</w:t>
            </w:r>
            <w:r w:rsidRPr="00200393">
              <w:rPr>
                <w:noProof/>
                <w:position w:val="2"/>
                <w:rtl/>
                <w:lang w:bidi="ar-EG"/>
              </w:rPr>
              <w:br/>
            </w:r>
            <w:r w:rsidRPr="00200393">
              <w:rPr>
                <w:rFonts w:hint="cs"/>
                <w:noProof/>
                <w:position w:val="2"/>
                <w:rtl/>
                <w:lang w:bidi="ar-EG"/>
              </w:rPr>
              <w:t xml:space="preserve">لكل </w:t>
            </w:r>
            <w:r w:rsidRPr="00200393">
              <w:rPr>
                <w:noProof/>
                <w:position w:val="2"/>
                <w:vertAlign w:val="superscript"/>
                <w:lang w:bidi="ar-EG"/>
              </w:rPr>
              <w:t>(2)</w:t>
            </w:r>
            <w:r w:rsidRPr="00200393">
              <w:rPr>
                <w:noProof/>
                <w:position w:val="2"/>
                <w:lang w:bidi="ar-EG"/>
              </w:rPr>
              <w:t xml:space="preserve"> Hz 100</w:t>
            </w:r>
          </w:p>
        </w:tc>
        <w:tc>
          <w:tcPr>
            <w:tcW w:w="810" w:type="pct"/>
            <w:tcBorders>
              <w:top w:val="single" w:sz="4" w:space="0" w:color="000000"/>
              <w:left w:val="single" w:sz="4" w:space="0" w:color="000000"/>
              <w:bottom w:val="single" w:sz="4" w:space="0" w:color="000000"/>
              <w:right w:val="single" w:sz="4" w:space="0" w:color="000000"/>
            </w:tcBorders>
          </w:tcPr>
          <w:p w14:paraId="3BB33E98" w14:textId="7649B960" w:rsidR="0080408F" w:rsidRPr="00200393" w:rsidRDefault="0080408F" w:rsidP="004130CF">
            <w:pPr>
              <w:pStyle w:val="Tabletext"/>
              <w:spacing w:before="60"/>
              <w:jc w:val="center"/>
              <w:rPr>
                <w:noProof/>
                <w:position w:val="2"/>
              </w:rPr>
            </w:pPr>
            <w:r w:rsidRPr="00200393">
              <w:rPr>
                <w:noProof/>
                <w:position w:val="2"/>
              </w:rPr>
              <w:t>dBW 1</w:t>
            </w:r>
            <w:r w:rsidR="00AB00EA" w:rsidRPr="00200393">
              <w:rPr>
                <w:noProof/>
                <w:position w:val="2"/>
              </w:rPr>
              <w:t>87</w:t>
            </w:r>
            <w:r w:rsidRPr="00200393">
              <w:rPr>
                <w:noProof/>
                <w:position w:val="2"/>
              </w:rPr>
              <w:t>,</w:t>
            </w:r>
            <w:r w:rsidR="00AB00EA" w:rsidRPr="00200393">
              <w:rPr>
                <w:noProof/>
                <w:position w:val="2"/>
              </w:rPr>
              <w:t>6</w:t>
            </w:r>
            <w:r w:rsidRPr="00200393">
              <w:rPr>
                <w:noProof/>
                <w:position w:val="2"/>
              </w:rPr>
              <w:t>–</w:t>
            </w:r>
            <w:r w:rsidRPr="00200393">
              <w:rPr>
                <w:noProof/>
                <w:position w:val="2"/>
                <w:rtl/>
                <w:lang w:bidi="ar-EG"/>
              </w:rPr>
              <w:br/>
            </w:r>
            <w:r w:rsidRPr="00200393">
              <w:rPr>
                <w:rFonts w:hint="cs"/>
                <w:noProof/>
                <w:position w:val="2"/>
                <w:rtl/>
                <w:lang w:bidi="ar-EG"/>
              </w:rPr>
              <w:t xml:space="preserve">لكل </w:t>
            </w:r>
            <w:r w:rsidRPr="00200393">
              <w:rPr>
                <w:noProof/>
                <w:position w:val="2"/>
                <w:vertAlign w:val="superscript"/>
                <w:lang w:bidi="ar-EG"/>
              </w:rPr>
              <w:t>(2)</w:t>
            </w:r>
            <w:r w:rsidR="00AB00EA" w:rsidRPr="00200393">
              <w:rPr>
                <w:noProof/>
                <w:position w:val="2"/>
                <w:lang w:bidi="ar-EG"/>
              </w:rPr>
              <w:t>Hz</w:t>
            </w:r>
            <w:r w:rsidRPr="00200393">
              <w:rPr>
                <w:noProof/>
                <w:position w:val="2"/>
                <w:lang w:bidi="ar-EG"/>
              </w:rPr>
              <w:t> 1</w:t>
            </w:r>
            <w:r w:rsidR="00AB00EA" w:rsidRPr="00200393">
              <w:rPr>
                <w:noProof/>
                <w:position w:val="2"/>
                <w:lang w:bidi="ar-EG"/>
              </w:rPr>
              <w:t>0</w:t>
            </w:r>
            <w:r w:rsidRPr="00200393">
              <w:rPr>
                <w:noProof/>
                <w:position w:val="2"/>
                <w:lang w:bidi="ar-EG"/>
              </w:rPr>
              <w:t>0</w:t>
            </w:r>
            <w:r w:rsidRPr="00200393">
              <w:rPr>
                <w:noProof/>
                <w:position w:val="2"/>
                <w:rtl/>
                <w:lang w:bidi="ar-EG"/>
              </w:rPr>
              <w:br/>
            </w:r>
            <w:r w:rsidRPr="00200393">
              <w:rPr>
                <w:i/>
                <w:iCs/>
                <w:noProof/>
                <w:position w:val="2"/>
                <w:lang w:bidi="ar-EG"/>
              </w:rPr>
              <w:t>p</w:t>
            </w:r>
            <w:r w:rsidRPr="00200393">
              <w:rPr>
                <w:noProof/>
                <w:position w:val="2"/>
                <w:lang w:bidi="ar-EG"/>
              </w:rPr>
              <w:t xml:space="preserve"> = 0,0</w:t>
            </w:r>
            <w:r w:rsidR="00AB00EA" w:rsidRPr="00200393">
              <w:rPr>
                <w:noProof/>
                <w:position w:val="2"/>
                <w:lang w:bidi="ar-EG"/>
              </w:rPr>
              <w:t>02</w:t>
            </w:r>
            <w:r w:rsidRPr="00200393">
              <w:rPr>
                <w:noProof/>
                <w:position w:val="2"/>
                <w:lang w:bidi="ar-EG"/>
              </w:rPr>
              <w:t>5</w:t>
            </w:r>
          </w:p>
        </w:tc>
        <w:tc>
          <w:tcPr>
            <w:tcW w:w="810" w:type="pct"/>
            <w:tcBorders>
              <w:top w:val="single" w:sz="4" w:space="0" w:color="000000"/>
              <w:left w:val="single" w:sz="4" w:space="0" w:color="000000"/>
              <w:bottom w:val="single" w:sz="4" w:space="0" w:color="000000"/>
              <w:right w:val="single" w:sz="4" w:space="0" w:color="000000"/>
            </w:tcBorders>
          </w:tcPr>
          <w:p w14:paraId="66753225" w14:textId="11992193" w:rsidR="0080408F" w:rsidRPr="00200393" w:rsidRDefault="0080408F" w:rsidP="004130CF">
            <w:pPr>
              <w:pStyle w:val="Tabletext"/>
              <w:spacing w:before="60"/>
              <w:jc w:val="center"/>
              <w:rPr>
                <w:noProof/>
                <w:position w:val="2"/>
              </w:rPr>
            </w:pPr>
            <w:r w:rsidRPr="00200393">
              <w:rPr>
                <w:noProof/>
                <w:position w:val="2"/>
              </w:rPr>
              <w:t>dBW 1</w:t>
            </w:r>
            <w:r w:rsidR="00AB00EA" w:rsidRPr="00200393">
              <w:rPr>
                <w:noProof/>
                <w:position w:val="2"/>
              </w:rPr>
              <w:t>86</w:t>
            </w:r>
            <w:r w:rsidRPr="00200393">
              <w:rPr>
                <w:noProof/>
                <w:position w:val="2"/>
              </w:rPr>
              <w:t>,</w:t>
            </w:r>
            <w:r w:rsidR="0099437D" w:rsidRPr="00200393">
              <w:rPr>
                <w:noProof/>
                <w:position w:val="2"/>
              </w:rPr>
              <w:t>7</w:t>
            </w:r>
            <w:r w:rsidRPr="00200393">
              <w:rPr>
                <w:noProof/>
                <w:position w:val="2"/>
              </w:rPr>
              <w:t>–</w:t>
            </w:r>
            <w:r w:rsidRPr="00200393">
              <w:rPr>
                <w:noProof/>
                <w:position w:val="2"/>
                <w:rtl/>
                <w:lang w:bidi="ar-EG"/>
              </w:rPr>
              <w:br/>
            </w:r>
            <w:r w:rsidRPr="00200393">
              <w:rPr>
                <w:rFonts w:hint="cs"/>
                <w:noProof/>
                <w:position w:val="2"/>
                <w:rtl/>
                <w:lang w:bidi="ar-EG"/>
              </w:rPr>
              <w:t xml:space="preserve">لكل </w:t>
            </w:r>
            <w:r w:rsidRPr="00200393">
              <w:rPr>
                <w:noProof/>
                <w:position w:val="2"/>
                <w:vertAlign w:val="superscript"/>
                <w:lang w:bidi="ar-EG"/>
              </w:rPr>
              <w:t>(2)</w:t>
            </w:r>
            <w:r w:rsidR="00AB00EA" w:rsidRPr="00200393">
              <w:rPr>
                <w:noProof/>
                <w:position w:val="2"/>
                <w:lang w:bidi="ar-EG"/>
              </w:rPr>
              <w:t xml:space="preserve"> </w:t>
            </w:r>
            <w:r w:rsidRPr="00200393">
              <w:rPr>
                <w:noProof/>
                <w:position w:val="2"/>
                <w:lang w:bidi="ar-EG"/>
              </w:rPr>
              <w:t>Hz 1</w:t>
            </w:r>
            <w:r w:rsidR="00AB00EA" w:rsidRPr="00200393">
              <w:rPr>
                <w:noProof/>
                <w:position w:val="2"/>
                <w:lang w:bidi="ar-EG"/>
              </w:rPr>
              <w:t>0</w:t>
            </w:r>
            <w:r w:rsidRPr="00200393">
              <w:rPr>
                <w:noProof/>
                <w:position w:val="2"/>
                <w:lang w:bidi="ar-EG"/>
              </w:rPr>
              <w:t>0</w:t>
            </w:r>
            <w:r w:rsidRPr="00200393">
              <w:rPr>
                <w:noProof/>
                <w:position w:val="2"/>
                <w:rtl/>
                <w:lang w:bidi="ar-EG"/>
              </w:rPr>
              <w:br/>
            </w:r>
            <w:r w:rsidRPr="00200393">
              <w:rPr>
                <w:i/>
                <w:iCs/>
                <w:noProof/>
                <w:position w:val="2"/>
                <w:lang w:bidi="ar-EG"/>
              </w:rPr>
              <w:t>p</w:t>
            </w:r>
            <w:r w:rsidRPr="00200393">
              <w:rPr>
                <w:noProof/>
                <w:position w:val="2"/>
                <w:lang w:bidi="ar-EG"/>
              </w:rPr>
              <w:t xml:space="preserve"> = 0,</w:t>
            </w:r>
            <w:r w:rsidR="00AB00EA" w:rsidRPr="00200393">
              <w:rPr>
                <w:noProof/>
                <w:position w:val="2"/>
                <w:lang w:bidi="ar-EG"/>
              </w:rPr>
              <w:t>1</w:t>
            </w:r>
            <w:r w:rsidRPr="00200393">
              <w:rPr>
                <w:noProof/>
                <w:position w:val="2"/>
                <w:lang w:bidi="ar-EG"/>
              </w:rPr>
              <w:t>1</w:t>
            </w:r>
          </w:p>
        </w:tc>
      </w:tr>
      <w:tr w:rsidR="0080408F" w:rsidRPr="00200393" w14:paraId="2DA7521A" w14:textId="77777777" w:rsidTr="00EF41F7">
        <w:trPr>
          <w:jc w:val="center"/>
        </w:trPr>
        <w:tc>
          <w:tcPr>
            <w:tcW w:w="880" w:type="pct"/>
            <w:tcBorders>
              <w:top w:val="single" w:sz="4" w:space="0" w:color="000000"/>
              <w:left w:val="single" w:sz="4" w:space="0" w:color="000000"/>
              <w:bottom w:val="single" w:sz="4" w:space="0" w:color="auto"/>
              <w:right w:val="single" w:sz="4" w:space="0" w:color="000000"/>
            </w:tcBorders>
          </w:tcPr>
          <w:p w14:paraId="758C8277" w14:textId="77777777" w:rsidR="0080408F" w:rsidRPr="00200393" w:rsidRDefault="0080408F" w:rsidP="004130CF">
            <w:pPr>
              <w:pStyle w:val="Tabletext"/>
              <w:spacing w:before="60"/>
              <w:jc w:val="center"/>
              <w:rPr>
                <w:noProof/>
                <w:position w:val="2"/>
              </w:rPr>
            </w:pPr>
            <w:r w:rsidRPr="00200393">
              <w:rPr>
                <w:noProof/>
                <w:position w:val="2"/>
              </w:rPr>
              <w:t>470-460</w:t>
            </w:r>
          </w:p>
          <w:p w14:paraId="2A7614E7" w14:textId="77777777" w:rsidR="0080408F" w:rsidRPr="00200393" w:rsidRDefault="0080408F" w:rsidP="004130CF">
            <w:pPr>
              <w:pStyle w:val="Tabletext"/>
              <w:spacing w:before="60"/>
              <w:jc w:val="center"/>
              <w:rPr>
                <w:noProof/>
                <w:position w:val="2"/>
                <w:rtl/>
                <w:lang w:bidi="ar-EG"/>
              </w:rPr>
            </w:pPr>
            <w:r w:rsidRPr="00200393">
              <w:rPr>
                <w:rFonts w:hint="cs"/>
                <w:noProof/>
                <w:position w:val="2"/>
                <w:rtl/>
                <w:lang w:bidi="ar-EG"/>
              </w:rPr>
              <w:t>فضاء-أرض</w:t>
            </w:r>
          </w:p>
        </w:tc>
        <w:tc>
          <w:tcPr>
            <w:tcW w:w="882" w:type="pct"/>
            <w:tcBorders>
              <w:top w:val="single" w:sz="4" w:space="0" w:color="000000"/>
              <w:left w:val="single" w:sz="4" w:space="0" w:color="000000"/>
              <w:bottom w:val="single" w:sz="4" w:space="0" w:color="auto"/>
              <w:right w:val="single" w:sz="4" w:space="0" w:color="000000"/>
            </w:tcBorders>
          </w:tcPr>
          <w:p w14:paraId="0F0CBD8F" w14:textId="77777777" w:rsidR="0080408F" w:rsidRPr="00200393" w:rsidRDefault="0080408F" w:rsidP="004130CF">
            <w:pPr>
              <w:pStyle w:val="Tabletext"/>
              <w:spacing w:before="60"/>
              <w:jc w:val="center"/>
              <w:rPr>
                <w:noProof/>
                <w:position w:val="2"/>
                <w:rtl/>
                <w:lang w:bidi="ar-EG"/>
              </w:rPr>
            </w:pPr>
            <w:r w:rsidRPr="00200393">
              <w:rPr>
                <w:rFonts w:hint="cs"/>
                <w:noProof/>
                <w:position w:val="2"/>
                <w:rtl/>
                <w:lang w:bidi="ar-EG"/>
              </w:rPr>
              <w:t>محطة أرضية</w:t>
            </w:r>
          </w:p>
        </w:tc>
        <w:tc>
          <w:tcPr>
            <w:tcW w:w="735" w:type="pct"/>
            <w:tcBorders>
              <w:top w:val="single" w:sz="4" w:space="0" w:color="000000"/>
              <w:left w:val="single" w:sz="4" w:space="0" w:color="000000"/>
              <w:bottom w:val="single" w:sz="4" w:space="0" w:color="auto"/>
              <w:right w:val="single" w:sz="4" w:space="0" w:color="000000"/>
            </w:tcBorders>
          </w:tcPr>
          <w:p w14:paraId="43CA1F92" w14:textId="16B9E92B" w:rsidR="0080408F" w:rsidRPr="00200393" w:rsidRDefault="0080408F" w:rsidP="004130CF">
            <w:pPr>
              <w:pStyle w:val="Tabletext"/>
              <w:spacing w:before="60"/>
              <w:jc w:val="center"/>
              <w:rPr>
                <w:noProof/>
                <w:position w:val="2"/>
              </w:rPr>
            </w:pPr>
            <w:r w:rsidRPr="00200393">
              <w:rPr>
                <w:noProof/>
                <w:position w:val="2"/>
              </w:rPr>
              <w:t>dBW 207,5</w:t>
            </w:r>
            <w:r w:rsidR="00B70591" w:rsidRPr="00200393">
              <w:rPr>
                <w:noProof/>
                <w:position w:val="2"/>
              </w:rPr>
              <w:t>–</w:t>
            </w:r>
            <w:r w:rsidR="00B70591" w:rsidRPr="00200393">
              <w:rPr>
                <w:noProof/>
                <w:position w:val="2"/>
                <w:rtl/>
                <w:lang w:bidi="ar-EG"/>
              </w:rPr>
              <w:br/>
            </w:r>
            <w:r w:rsidRPr="00200393">
              <w:rPr>
                <w:noProof/>
                <w:position w:val="2"/>
                <w:rtl/>
              </w:rPr>
              <w:t xml:space="preserve">لكل </w:t>
            </w:r>
            <w:r w:rsidRPr="00200393">
              <w:rPr>
                <w:noProof/>
                <w:position w:val="2"/>
                <w:vertAlign w:val="superscript"/>
                <w:lang w:bidi="ar-EG"/>
              </w:rPr>
              <w:t>(1)</w:t>
            </w:r>
            <w:r w:rsidRPr="00200393">
              <w:rPr>
                <w:noProof/>
                <w:position w:val="2"/>
              </w:rPr>
              <w:t xml:space="preserve"> Hz 100</w:t>
            </w:r>
          </w:p>
        </w:tc>
        <w:tc>
          <w:tcPr>
            <w:tcW w:w="883" w:type="pct"/>
            <w:tcBorders>
              <w:top w:val="single" w:sz="4" w:space="0" w:color="000000"/>
              <w:left w:val="single" w:sz="4" w:space="0" w:color="000000"/>
              <w:bottom w:val="single" w:sz="4" w:space="0" w:color="auto"/>
              <w:right w:val="single" w:sz="4" w:space="0" w:color="000000"/>
            </w:tcBorders>
          </w:tcPr>
          <w:p w14:paraId="3C29FB55" w14:textId="2E4D7566" w:rsidR="0080408F" w:rsidRPr="00200393" w:rsidRDefault="0080408F" w:rsidP="004130CF">
            <w:pPr>
              <w:pStyle w:val="Tabletext"/>
              <w:spacing w:before="60"/>
              <w:jc w:val="center"/>
              <w:rPr>
                <w:noProof/>
                <w:position w:val="2"/>
                <w:rtl/>
                <w:lang w:bidi="ar-EG"/>
              </w:rPr>
            </w:pPr>
            <w:r w:rsidRPr="00200393">
              <w:rPr>
                <w:noProof/>
                <w:position w:val="2"/>
              </w:rPr>
              <w:t>dBW 187,5–</w:t>
            </w:r>
            <w:r w:rsidRPr="00200393">
              <w:rPr>
                <w:noProof/>
                <w:position w:val="2"/>
                <w:rtl/>
                <w:lang w:bidi="ar-EG"/>
              </w:rPr>
              <w:br/>
            </w:r>
            <w:r w:rsidRPr="00200393">
              <w:rPr>
                <w:rFonts w:hint="cs"/>
                <w:noProof/>
                <w:position w:val="2"/>
                <w:rtl/>
                <w:lang w:bidi="ar-EG"/>
              </w:rPr>
              <w:t xml:space="preserve">لكل </w:t>
            </w:r>
            <w:r w:rsidRPr="00200393">
              <w:rPr>
                <w:noProof/>
                <w:position w:val="2"/>
                <w:vertAlign w:val="superscript"/>
                <w:lang w:bidi="ar-EG"/>
              </w:rPr>
              <w:t>(</w:t>
            </w:r>
            <w:r w:rsidR="00AB00EA" w:rsidRPr="00200393">
              <w:rPr>
                <w:noProof/>
                <w:position w:val="2"/>
                <w:vertAlign w:val="superscript"/>
                <w:lang w:bidi="ar-EG"/>
              </w:rPr>
              <w:t>1</w:t>
            </w:r>
            <w:r w:rsidRPr="00200393">
              <w:rPr>
                <w:noProof/>
                <w:position w:val="2"/>
                <w:vertAlign w:val="superscript"/>
                <w:lang w:bidi="ar-EG"/>
              </w:rPr>
              <w:t>)</w:t>
            </w:r>
            <w:r w:rsidRPr="00200393">
              <w:rPr>
                <w:noProof/>
                <w:position w:val="2"/>
                <w:lang w:bidi="ar-EG"/>
              </w:rPr>
              <w:t xml:space="preserve"> Hz 100</w:t>
            </w:r>
          </w:p>
        </w:tc>
        <w:tc>
          <w:tcPr>
            <w:tcW w:w="810" w:type="pct"/>
            <w:tcBorders>
              <w:top w:val="single" w:sz="4" w:space="0" w:color="000000"/>
              <w:left w:val="single" w:sz="4" w:space="0" w:color="000000"/>
              <w:bottom w:val="single" w:sz="4" w:space="0" w:color="auto"/>
              <w:right w:val="single" w:sz="4" w:space="0" w:color="000000"/>
            </w:tcBorders>
          </w:tcPr>
          <w:p w14:paraId="319BB6CF" w14:textId="38FC8FF6" w:rsidR="0080408F" w:rsidRPr="00200393" w:rsidRDefault="0080408F" w:rsidP="004130CF">
            <w:pPr>
              <w:pStyle w:val="Tabletext"/>
              <w:spacing w:before="60"/>
              <w:jc w:val="center"/>
              <w:rPr>
                <w:noProof/>
                <w:position w:val="2"/>
              </w:rPr>
            </w:pPr>
            <w:r w:rsidRPr="00200393">
              <w:rPr>
                <w:noProof/>
                <w:position w:val="2"/>
              </w:rPr>
              <w:t>dBW 183,9–</w:t>
            </w:r>
            <w:r w:rsidRPr="00200393">
              <w:rPr>
                <w:noProof/>
                <w:position w:val="2"/>
                <w:rtl/>
                <w:lang w:bidi="ar-EG"/>
              </w:rPr>
              <w:br/>
            </w:r>
            <w:r w:rsidRPr="00200393">
              <w:rPr>
                <w:rFonts w:hint="cs"/>
                <w:noProof/>
                <w:position w:val="2"/>
                <w:rtl/>
                <w:lang w:bidi="ar-EG"/>
              </w:rPr>
              <w:t xml:space="preserve">لكل </w:t>
            </w:r>
            <w:r w:rsidRPr="00200393">
              <w:rPr>
                <w:noProof/>
                <w:position w:val="2"/>
                <w:vertAlign w:val="superscript"/>
                <w:lang w:bidi="ar-EG"/>
              </w:rPr>
              <w:t>(2)</w:t>
            </w:r>
            <w:r w:rsidR="00AB00EA" w:rsidRPr="00200393">
              <w:rPr>
                <w:noProof/>
                <w:position w:val="2"/>
                <w:lang w:bidi="ar-EG"/>
              </w:rPr>
              <w:t xml:space="preserve"> </w:t>
            </w:r>
            <w:r w:rsidRPr="00200393">
              <w:rPr>
                <w:noProof/>
                <w:position w:val="2"/>
                <w:lang w:bidi="ar-EG"/>
              </w:rPr>
              <w:t>Hz 1</w:t>
            </w:r>
            <w:r w:rsidR="00AB00EA" w:rsidRPr="00200393">
              <w:rPr>
                <w:noProof/>
                <w:position w:val="2"/>
                <w:lang w:bidi="ar-EG"/>
              </w:rPr>
              <w:t>0</w:t>
            </w:r>
            <w:r w:rsidRPr="00200393">
              <w:rPr>
                <w:noProof/>
                <w:position w:val="2"/>
                <w:lang w:bidi="ar-EG"/>
              </w:rPr>
              <w:t>0</w:t>
            </w:r>
            <w:r w:rsidRPr="00200393">
              <w:rPr>
                <w:noProof/>
                <w:position w:val="2"/>
                <w:rtl/>
                <w:lang w:bidi="ar-EG"/>
              </w:rPr>
              <w:br/>
            </w:r>
            <w:r w:rsidRPr="00200393">
              <w:rPr>
                <w:i/>
                <w:iCs/>
                <w:noProof/>
                <w:position w:val="2"/>
                <w:lang w:bidi="ar-EG"/>
              </w:rPr>
              <w:t>p</w:t>
            </w:r>
            <w:r w:rsidRPr="00200393">
              <w:rPr>
                <w:noProof/>
                <w:position w:val="2"/>
                <w:lang w:bidi="ar-EG"/>
              </w:rPr>
              <w:t xml:space="preserve"> = 0,0</w:t>
            </w:r>
            <w:r w:rsidR="00AB00EA" w:rsidRPr="00200393">
              <w:rPr>
                <w:noProof/>
                <w:position w:val="2"/>
                <w:lang w:bidi="ar-EG"/>
              </w:rPr>
              <w:t>1</w:t>
            </w:r>
          </w:p>
        </w:tc>
        <w:tc>
          <w:tcPr>
            <w:tcW w:w="810" w:type="pct"/>
            <w:tcBorders>
              <w:top w:val="single" w:sz="4" w:space="0" w:color="000000"/>
              <w:left w:val="single" w:sz="4" w:space="0" w:color="000000"/>
              <w:bottom w:val="single" w:sz="4" w:space="0" w:color="auto"/>
              <w:right w:val="single" w:sz="4" w:space="0" w:color="000000"/>
            </w:tcBorders>
          </w:tcPr>
          <w:p w14:paraId="3DC0EF40" w14:textId="59587F4F" w:rsidR="0080408F" w:rsidRPr="00200393" w:rsidRDefault="0080408F" w:rsidP="004130CF">
            <w:pPr>
              <w:pStyle w:val="Tabletext"/>
              <w:spacing w:before="60"/>
              <w:jc w:val="center"/>
              <w:rPr>
                <w:noProof/>
                <w:position w:val="2"/>
              </w:rPr>
            </w:pPr>
            <w:r w:rsidRPr="00200393">
              <w:rPr>
                <w:noProof/>
                <w:position w:val="2"/>
              </w:rPr>
              <w:t>dBW </w:t>
            </w:r>
            <w:r w:rsidR="0099437D" w:rsidRPr="00200393">
              <w:rPr>
                <w:noProof/>
                <w:position w:val="2"/>
              </w:rPr>
              <w:t>183</w:t>
            </w:r>
            <w:r w:rsidRPr="00200393">
              <w:rPr>
                <w:noProof/>
                <w:position w:val="2"/>
              </w:rPr>
              <w:t>–</w:t>
            </w:r>
            <w:r w:rsidRPr="00200393">
              <w:rPr>
                <w:noProof/>
                <w:position w:val="2"/>
                <w:rtl/>
                <w:lang w:bidi="ar-EG"/>
              </w:rPr>
              <w:br/>
            </w:r>
            <w:r w:rsidRPr="00200393">
              <w:rPr>
                <w:rFonts w:hint="cs"/>
                <w:noProof/>
                <w:position w:val="2"/>
                <w:rtl/>
                <w:lang w:bidi="ar-EG"/>
              </w:rPr>
              <w:t xml:space="preserve">لكل </w:t>
            </w:r>
            <w:r w:rsidRPr="00200393">
              <w:rPr>
                <w:noProof/>
                <w:position w:val="2"/>
                <w:vertAlign w:val="superscript"/>
                <w:lang w:bidi="ar-EG"/>
              </w:rPr>
              <w:t>(2)</w:t>
            </w:r>
            <w:r w:rsidR="00AB00EA" w:rsidRPr="00200393">
              <w:rPr>
                <w:noProof/>
                <w:position w:val="2"/>
                <w:lang w:bidi="ar-EG"/>
              </w:rPr>
              <w:t xml:space="preserve"> </w:t>
            </w:r>
            <w:r w:rsidRPr="00200393">
              <w:rPr>
                <w:noProof/>
                <w:position w:val="2"/>
                <w:lang w:bidi="ar-EG"/>
              </w:rPr>
              <w:t>Hz 1</w:t>
            </w:r>
            <w:r w:rsidR="00AB00EA" w:rsidRPr="00200393">
              <w:rPr>
                <w:noProof/>
                <w:position w:val="2"/>
                <w:lang w:bidi="ar-EG"/>
              </w:rPr>
              <w:t>0</w:t>
            </w:r>
            <w:r w:rsidRPr="00200393">
              <w:rPr>
                <w:noProof/>
                <w:position w:val="2"/>
                <w:lang w:bidi="ar-EG"/>
              </w:rPr>
              <w:t>0</w:t>
            </w:r>
            <w:r w:rsidRPr="00200393">
              <w:rPr>
                <w:noProof/>
                <w:position w:val="2"/>
                <w:rtl/>
                <w:lang w:bidi="ar-EG"/>
              </w:rPr>
              <w:br/>
            </w:r>
            <w:r w:rsidRPr="00200393">
              <w:rPr>
                <w:i/>
                <w:iCs/>
                <w:noProof/>
                <w:position w:val="2"/>
                <w:lang w:bidi="ar-EG"/>
              </w:rPr>
              <w:t>p</w:t>
            </w:r>
            <w:r w:rsidRPr="00200393">
              <w:rPr>
                <w:noProof/>
                <w:position w:val="2"/>
                <w:lang w:bidi="ar-EG"/>
              </w:rPr>
              <w:t xml:space="preserve"> = 0,</w:t>
            </w:r>
            <w:r w:rsidR="00AB00EA" w:rsidRPr="00200393">
              <w:rPr>
                <w:noProof/>
                <w:position w:val="2"/>
                <w:lang w:bidi="ar-EG"/>
              </w:rPr>
              <w:t>045</w:t>
            </w:r>
          </w:p>
        </w:tc>
      </w:tr>
      <w:tr w:rsidR="0080408F" w:rsidRPr="00200393" w14:paraId="4025788D" w14:textId="77777777" w:rsidTr="00EF41F7">
        <w:trPr>
          <w:jc w:val="center"/>
        </w:trPr>
        <w:tc>
          <w:tcPr>
            <w:tcW w:w="5000" w:type="pct"/>
            <w:gridSpan w:val="6"/>
            <w:tcBorders>
              <w:top w:val="single" w:sz="4" w:space="0" w:color="auto"/>
            </w:tcBorders>
          </w:tcPr>
          <w:p w14:paraId="07057FD9" w14:textId="77777777" w:rsidR="0080408F" w:rsidRPr="00200393" w:rsidRDefault="0080408F" w:rsidP="004130CF">
            <w:pPr>
              <w:pStyle w:val="Tabletext"/>
              <w:tabs>
                <w:tab w:val="left" w:pos="435"/>
              </w:tabs>
              <w:spacing w:before="60"/>
              <w:rPr>
                <w:noProof/>
                <w:spacing w:val="-6"/>
                <w:position w:val="2"/>
                <w:rtl/>
                <w:lang w:bidi="ar-EG"/>
              </w:rPr>
            </w:pPr>
            <w:r w:rsidRPr="00200393">
              <w:rPr>
                <w:noProof/>
                <w:spacing w:val="-6"/>
                <w:position w:val="2"/>
                <w:vertAlign w:val="superscript"/>
              </w:rPr>
              <w:t>(1)</w:t>
            </w:r>
            <w:r w:rsidRPr="00200393">
              <w:rPr>
                <w:noProof/>
                <w:spacing w:val="-6"/>
                <w:position w:val="2"/>
              </w:rPr>
              <w:tab/>
            </w:r>
            <w:r w:rsidRPr="00200393">
              <w:rPr>
                <w:noProof/>
                <w:spacing w:val="-6"/>
                <w:position w:val="2"/>
                <w:rtl/>
              </w:rPr>
              <w:t xml:space="preserve">في هذه الحالة، تكون قدرة الإشارات المسببة للتداخل </w:t>
            </w:r>
            <w:r w:rsidRPr="00200393">
              <w:rPr>
                <w:noProof/>
                <w:spacing w:val="-6"/>
                <w:position w:val="2"/>
              </w:rPr>
              <w:t>(dBW)</w:t>
            </w:r>
            <w:r w:rsidRPr="00200393">
              <w:rPr>
                <w:noProof/>
                <w:spacing w:val="-6"/>
                <w:position w:val="2"/>
                <w:rtl/>
              </w:rPr>
              <w:t xml:space="preserve"> في عرض النطاق المرجعي محددة للاستقبال بزوايا ارتفاع </w:t>
            </w:r>
            <w:r w:rsidRPr="00200393">
              <w:rPr>
                <w:rFonts w:cs="Times New Roman"/>
                <w:noProof/>
                <w:spacing w:val="-6"/>
                <w:position w:val="2"/>
                <w:szCs w:val="20"/>
                <w:rtl/>
              </w:rPr>
              <w:t>&gt;</w:t>
            </w:r>
            <w:r w:rsidRPr="00200393">
              <w:rPr>
                <w:noProof/>
                <w:spacing w:val="-6"/>
                <w:position w:val="2"/>
                <w:rtl/>
              </w:rPr>
              <w:t> </w:t>
            </w:r>
            <w:r w:rsidRPr="00200393">
              <w:rPr>
                <w:noProof/>
                <w:spacing w:val="-6"/>
                <w:position w:val="2"/>
              </w:rPr>
              <w:sym w:font="Symbol" w:char="F0B0"/>
            </w:r>
            <w:r w:rsidRPr="00200393">
              <w:rPr>
                <w:noProof/>
                <w:spacing w:val="-6"/>
                <w:position w:val="2"/>
              </w:rPr>
              <w:t>5</w:t>
            </w:r>
            <w:r w:rsidRPr="00200393">
              <w:rPr>
                <w:rFonts w:hint="cs"/>
                <w:noProof/>
                <w:spacing w:val="-6"/>
                <w:position w:val="2"/>
                <w:rtl/>
                <w:lang w:bidi="ar-EG"/>
              </w:rPr>
              <w:t>.</w:t>
            </w:r>
          </w:p>
          <w:p w14:paraId="7906577C" w14:textId="785A080C" w:rsidR="0080408F" w:rsidRPr="00200393" w:rsidRDefault="0080408F" w:rsidP="004130CF">
            <w:pPr>
              <w:pStyle w:val="Tabletext"/>
              <w:tabs>
                <w:tab w:val="left" w:pos="435"/>
              </w:tabs>
              <w:spacing w:before="60"/>
              <w:rPr>
                <w:noProof/>
                <w:spacing w:val="-6"/>
                <w:position w:val="2"/>
                <w:lang w:bidi="ar-EG"/>
              </w:rPr>
            </w:pPr>
            <w:r w:rsidRPr="00200393">
              <w:rPr>
                <w:noProof/>
                <w:spacing w:val="-6"/>
                <w:position w:val="2"/>
                <w:vertAlign w:val="superscript"/>
              </w:rPr>
              <w:t>(2)</w:t>
            </w:r>
            <w:r w:rsidRPr="00200393">
              <w:rPr>
                <w:noProof/>
                <w:spacing w:val="-6"/>
                <w:position w:val="2"/>
              </w:rPr>
              <w:tab/>
            </w:r>
            <w:r w:rsidRPr="00200393">
              <w:rPr>
                <w:noProof/>
                <w:spacing w:val="-6"/>
                <w:position w:val="2"/>
                <w:rtl/>
              </w:rPr>
              <w:t xml:space="preserve">في هذه الحالة، تكون قدرة الإشارات المسببة للتداخل </w:t>
            </w:r>
            <w:r w:rsidRPr="00200393">
              <w:rPr>
                <w:noProof/>
                <w:spacing w:val="-6"/>
                <w:position w:val="2"/>
              </w:rPr>
              <w:t>(dBW)</w:t>
            </w:r>
            <w:r w:rsidRPr="00200393">
              <w:rPr>
                <w:noProof/>
                <w:spacing w:val="-6"/>
                <w:position w:val="2"/>
                <w:rtl/>
              </w:rPr>
              <w:t xml:space="preserve"> في عرض النطاق المرجعي محددة للاستقبال بزوايا ارتفاع </w:t>
            </w:r>
            <w:r w:rsidRPr="00200393">
              <w:rPr>
                <w:rFonts w:cs="Times New Roman"/>
                <w:noProof/>
                <w:spacing w:val="-6"/>
                <w:position w:val="2"/>
                <w:szCs w:val="20"/>
                <w:rtl/>
              </w:rPr>
              <w:t>&gt;</w:t>
            </w:r>
            <w:r w:rsidRPr="00200393">
              <w:rPr>
                <w:noProof/>
                <w:spacing w:val="-6"/>
                <w:position w:val="2"/>
              </w:rPr>
              <w:sym w:font="Symbol" w:char="F0B0"/>
            </w:r>
            <w:r w:rsidRPr="00200393">
              <w:rPr>
                <w:noProof/>
                <w:spacing w:val="-6"/>
                <w:position w:val="2"/>
              </w:rPr>
              <w:t>3</w:t>
            </w:r>
            <w:r w:rsidR="00200393">
              <w:rPr>
                <w:noProof/>
                <w:spacing w:val="-6"/>
                <w:position w:val="2"/>
                <w:lang w:val="en-GB"/>
              </w:rPr>
              <w:t xml:space="preserve"> </w:t>
            </w:r>
            <w:r w:rsidRPr="00200393">
              <w:rPr>
                <w:rFonts w:hint="cs"/>
                <w:noProof/>
                <w:spacing w:val="-6"/>
                <w:position w:val="2"/>
                <w:rtl/>
                <w:lang w:bidi="ar-EG"/>
              </w:rPr>
              <w:t>.</w:t>
            </w:r>
          </w:p>
          <w:p w14:paraId="03571DF9" w14:textId="77777777" w:rsidR="0080408F" w:rsidRPr="00200393" w:rsidRDefault="0080408F" w:rsidP="004130CF">
            <w:pPr>
              <w:pStyle w:val="Tabletext"/>
              <w:tabs>
                <w:tab w:val="left" w:pos="435"/>
              </w:tabs>
              <w:spacing w:before="60"/>
              <w:rPr>
                <w:noProof/>
                <w:spacing w:val="-6"/>
                <w:position w:val="2"/>
                <w:rtl/>
              </w:rPr>
            </w:pPr>
            <w:r w:rsidRPr="00200393">
              <w:rPr>
                <w:noProof/>
                <w:spacing w:val="-6"/>
                <w:position w:val="2"/>
                <w:vertAlign w:val="superscript"/>
              </w:rPr>
              <w:t>(3)</w:t>
            </w:r>
            <w:r w:rsidRPr="00200393">
              <w:rPr>
                <w:noProof/>
                <w:spacing w:val="-6"/>
                <w:position w:val="2"/>
              </w:rPr>
              <w:tab/>
            </w:r>
            <w:r w:rsidRPr="00200393">
              <w:rPr>
                <w:noProof/>
                <w:spacing w:val="-6"/>
                <w:position w:val="2"/>
                <w:rtl/>
                <w:lang w:bidi="ar-SY"/>
              </w:rPr>
              <w:t xml:space="preserve">تمثل هذه القيم </w:t>
            </w:r>
            <w:r w:rsidRPr="00200393">
              <w:rPr>
                <w:rFonts w:hint="cs"/>
                <w:noProof/>
                <w:spacing w:val="-6"/>
                <w:position w:val="2"/>
                <w:rtl/>
                <w:lang w:bidi="ar-SY"/>
              </w:rPr>
              <w:t>مصادر</w:t>
            </w:r>
            <w:r w:rsidRPr="00200393">
              <w:rPr>
                <w:noProof/>
                <w:spacing w:val="-6"/>
                <w:position w:val="2"/>
                <w:rtl/>
                <w:lang w:bidi="ar-SY"/>
              </w:rPr>
              <w:t xml:space="preserve"> تداخل متعددة في الاتجاه فضاء-فضاء. انظر الملحق</w:t>
            </w:r>
            <w:r w:rsidR="00833BF8" w:rsidRPr="00200393">
              <w:rPr>
                <w:rFonts w:hint="eastAsia"/>
                <w:noProof/>
                <w:spacing w:val="-6"/>
                <w:position w:val="2"/>
                <w:rtl/>
                <w:lang w:bidi="ar-EG"/>
              </w:rPr>
              <w:t> </w:t>
            </w:r>
            <w:r w:rsidR="00833BF8" w:rsidRPr="00200393">
              <w:rPr>
                <w:noProof/>
                <w:spacing w:val="-6"/>
                <w:position w:val="2"/>
                <w:lang w:bidi="ar-SY"/>
              </w:rPr>
              <w:t>2</w:t>
            </w:r>
            <w:r w:rsidRPr="00200393">
              <w:rPr>
                <w:noProof/>
                <w:spacing w:val="-6"/>
                <w:position w:val="2"/>
                <w:rtl/>
                <w:lang w:bidi="ar-SY"/>
              </w:rPr>
              <w:t>.</w:t>
            </w:r>
          </w:p>
        </w:tc>
      </w:tr>
    </w:tbl>
    <w:p w14:paraId="788EA1AB" w14:textId="77777777" w:rsidR="0080408F" w:rsidRPr="00B86988" w:rsidRDefault="0080408F" w:rsidP="00221734">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B86988">
        <w:rPr>
          <w:rFonts w:hint="cs"/>
          <w:i/>
          <w:iCs/>
          <w:noProof/>
          <w:rtl/>
          <w:lang w:bidi="ar-EG"/>
        </w:rPr>
        <w:t>ملاحظات</w:t>
      </w:r>
      <w:r>
        <w:rPr>
          <w:rFonts w:hint="cs"/>
          <w:i/>
          <w:iCs/>
          <w:noProof/>
          <w:rtl/>
          <w:lang w:bidi="ar-EG"/>
        </w:rPr>
        <w:t xml:space="preserve"> بشأن</w:t>
      </w:r>
      <w:r w:rsidRPr="00B86988">
        <w:rPr>
          <w:rFonts w:hint="cs"/>
          <w:i/>
          <w:iCs/>
          <w:noProof/>
          <w:rtl/>
          <w:lang w:bidi="ar-EG"/>
        </w:rPr>
        <w:t xml:space="preserve"> الجدول </w:t>
      </w:r>
      <w:r w:rsidRPr="00B86988">
        <w:rPr>
          <w:i/>
          <w:iCs/>
          <w:noProof/>
          <w:lang w:bidi="ar-EG"/>
        </w:rPr>
        <w:t>1</w:t>
      </w:r>
      <w:r w:rsidRPr="00B86988">
        <w:rPr>
          <w:rFonts w:hint="cs"/>
          <w:i/>
          <w:iCs/>
          <w:noProof/>
          <w:rtl/>
          <w:lang w:bidi="ar-EG"/>
        </w:rPr>
        <w:t>:</w:t>
      </w:r>
    </w:p>
    <w:p w14:paraId="12DD2545" w14:textId="77777777" w:rsidR="0080408F" w:rsidRPr="00B86988" w:rsidRDefault="0080408F" w:rsidP="00221734">
      <w:pPr>
        <w:pStyle w:val="Note"/>
        <w:rPr>
          <w:noProof/>
          <w:rtl/>
        </w:rPr>
      </w:pPr>
      <w:r w:rsidRPr="0003426D">
        <w:rPr>
          <w:b/>
          <w:bCs/>
          <w:noProof/>
          <w:rtl/>
        </w:rPr>
        <w:t xml:space="preserve">الملاحظة </w:t>
      </w:r>
      <w:r w:rsidRPr="0003426D">
        <w:rPr>
          <w:b/>
          <w:bCs/>
          <w:noProof/>
          <w:lang w:bidi="ar-EG"/>
        </w:rPr>
        <w:t>1</w:t>
      </w:r>
      <w:r w:rsidRPr="0003426D">
        <w:rPr>
          <w:noProof/>
          <w:rtl/>
        </w:rPr>
        <w:t xml:space="preserve"> </w:t>
      </w:r>
      <w:r w:rsidRPr="0003426D">
        <w:rPr>
          <w:noProof/>
          <w:rtl/>
        </w:rPr>
        <w:noBreakHyphen/>
        <w:t xml:space="preserve"> تعتبر عتبات قدرة الإشارة المسببة للتداخل </w:t>
      </w:r>
      <w:r w:rsidRPr="0003426D">
        <w:rPr>
          <w:rFonts w:hint="cs"/>
          <w:noProof/>
          <w:rtl/>
        </w:rPr>
        <w:t>أحادي المصدر</w:t>
      </w:r>
      <w:r w:rsidRPr="0003426D">
        <w:rPr>
          <w:noProof/>
          <w:rtl/>
        </w:rPr>
        <w:t xml:space="preserve"> المدرجة في الجدول</w:t>
      </w:r>
      <w:r w:rsidR="00833BF8">
        <w:rPr>
          <w:rFonts w:hint="cs"/>
          <w:noProof/>
          <w:rtl/>
        </w:rPr>
        <w:t> </w:t>
      </w:r>
      <w:r w:rsidR="00833BF8">
        <w:rPr>
          <w:noProof/>
        </w:rPr>
        <w:t>1</w:t>
      </w:r>
      <w:r w:rsidRPr="0003426D">
        <w:rPr>
          <w:noProof/>
          <w:rtl/>
        </w:rPr>
        <w:t>، هي المستويات المسموح بها لقدرة الإشارة المسببة للتداخل التي تقع ضمن عرض النطاق المرجعي المحدد</w:t>
      </w:r>
      <w:r w:rsidRPr="0003426D">
        <w:rPr>
          <w:noProof/>
        </w:rPr>
        <w:t>.</w:t>
      </w:r>
      <w:r w:rsidRPr="0003426D">
        <w:rPr>
          <w:rFonts w:ascii="Segoe UI" w:hAnsi="Segoe UI" w:cs="Segoe UI"/>
          <w:color w:val="000000"/>
          <w:szCs w:val="20"/>
          <w:shd w:val="clear" w:color="auto" w:fill="F0F0F0"/>
          <w:rtl/>
          <w:lang w:eastAsia="fr-FR"/>
        </w:rPr>
        <w:t xml:space="preserve"> </w:t>
      </w:r>
      <w:r w:rsidRPr="0003426D">
        <w:rPr>
          <w:noProof/>
          <w:rtl/>
        </w:rPr>
        <w:t xml:space="preserve">وبالتالي، ينبغي أن تراعى في عمليات تحليل </w:t>
      </w:r>
      <w:r>
        <w:rPr>
          <w:rFonts w:hint="cs"/>
          <w:noProof/>
          <w:rtl/>
        </w:rPr>
        <w:t>التقاسم</w:t>
      </w:r>
      <w:r w:rsidRPr="0003426D">
        <w:rPr>
          <w:rFonts w:hint="cs"/>
          <w:noProof/>
          <w:rtl/>
        </w:rPr>
        <w:t xml:space="preserve"> في</w:t>
      </w:r>
      <w:r w:rsidRPr="0003426D">
        <w:rPr>
          <w:noProof/>
          <w:rtl/>
        </w:rPr>
        <w:t xml:space="preserve"> الترددات القدرة الكلية للإشارات المسببة للتداخل التي يقل عرض نطاقها عن النطاق المرجعي</w:t>
      </w:r>
      <w:r w:rsidRPr="0003426D">
        <w:rPr>
          <w:noProof/>
        </w:rPr>
        <w:t>.</w:t>
      </w:r>
      <w:r w:rsidRPr="0003426D">
        <w:rPr>
          <w:rFonts w:ascii="Segoe UI" w:hAnsi="Segoe UI" w:cs="Segoe UI"/>
          <w:color w:val="000000"/>
          <w:szCs w:val="20"/>
          <w:shd w:val="clear" w:color="auto" w:fill="FFFFFF"/>
          <w:rtl/>
          <w:lang w:eastAsia="fr-FR"/>
        </w:rPr>
        <w:t xml:space="preserve"> </w:t>
      </w:r>
      <w:r w:rsidRPr="0003426D">
        <w:rPr>
          <w:noProof/>
          <w:rtl/>
        </w:rPr>
        <w:t>وفي الحالات التي يتجاوز عرض نطاق الإشارة المسببة للتداخل عرض النطاق المرجعي أو</w:t>
      </w:r>
      <w:r w:rsidR="00833BF8">
        <w:rPr>
          <w:rFonts w:hint="cs"/>
          <w:noProof/>
          <w:rtl/>
        </w:rPr>
        <w:t> </w:t>
      </w:r>
      <w:r w:rsidRPr="0003426D">
        <w:rPr>
          <w:noProof/>
          <w:rtl/>
        </w:rPr>
        <w:t>لا</w:t>
      </w:r>
      <w:r w:rsidR="00833BF8">
        <w:rPr>
          <w:rFonts w:hint="cs"/>
          <w:noProof/>
          <w:rtl/>
        </w:rPr>
        <w:t> </w:t>
      </w:r>
      <w:r w:rsidRPr="0003426D">
        <w:rPr>
          <w:noProof/>
          <w:rtl/>
        </w:rPr>
        <w:t xml:space="preserve">يتراكب </w:t>
      </w:r>
      <w:r w:rsidRPr="0003426D">
        <w:rPr>
          <w:noProof/>
          <w:rtl/>
        </w:rPr>
        <w:lastRenderedPageBreak/>
        <w:t>تماماً مع نطاق التمرير لمستقبِل معين قيد الدراسة، ينبغي تطبيق نسبة الرفض القائم على التردد المتيسر جنباً إلى جنب مع مستويات التداخل المسموح بها المحددة</w:t>
      </w:r>
      <w:r w:rsidRPr="0003426D">
        <w:rPr>
          <w:noProof/>
        </w:rPr>
        <w:t>.</w:t>
      </w:r>
      <w:r w:rsidRPr="0003426D">
        <w:rPr>
          <w:rFonts w:eastAsia="SimSun" w:hint="cs"/>
          <w:spacing w:val="-4"/>
          <w:sz w:val="22"/>
          <w:szCs w:val="30"/>
          <w:rtl/>
          <w:lang w:eastAsia="zh-CN" w:bidi="ar-SY"/>
        </w:rPr>
        <w:t xml:space="preserve"> </w:t>
      </w:r>
      <w:r w:rsidRPr="0003426D">
        <w:rPr>
          <w:rFonts w:hint="cs"/>
          <w:noProof/>
          <w:rtl/>
          <w:lang w:bidi="ar-SY"/>
        </w:rPr>
        <w:t>و</w:t>
      </w:r>
      <w:r w:rsidRPr="0003426D">
        <w:rPr>
          <w:noProof/>
          <w:rtl/>
          <w:lang w:bidi="ar-SY"/>
        </w:rPr>
        <w:t>ينبغي الرجوع إلى التوصيات ذات الصلة الصادرة عن قطاع الاتصالات الراديوية في الاتحاد للحصول على إرشادات بشأن هذه المسألة.</w:t>
      </w:r>
    </w:p>
    <w:p w14:paraId="48EB7D31" w14:textId="77777777" w:rsidR="0080408F" w:rsidRPr="00B86988" w:rsidRDefault="0080408F" w:rsidP="0080408F">
      <w:pPr>
        <w:pStyle w:val="Note"/>
        <w:rPr>
          <w:noProof/>
          <w:rtl/>
        </w:rPr>
      </w:pPr>
      <w:r w:rsidRPr="0003426D">
        <w:rPr>
          <w:b/>
          <w:bCs/>
          <w:noProof/>
          <w:rtl/>
        </w:rPr>
        <w:t xml:space="preserve">الملاحظة </w:t>
      </w:r>
      <w:r w:rsidRPr="0003426D">
        <w:rPr>
          <w:b/>
          <w:bCs/>
          <w:noProof/>
        </w:rPr>
        <w:t>2</w:t>
      </w:r>
      <w:r w:rsidRPr="0003426D">
        <w:rPr>
          <w:noProof/>
          <w:rtl/>
        </w:rPr>
        <w:t xml:space="preserve"> </w:t>
      </w:r>
      <w:r w:rsidRPr="0003426D">
        <w:rPr>
          <w:noProof/>
          <w:rtl/>
        </w:rPr>
        <w:noBreakHyphen/>
        <w:t xml:space="preserve"> </w:t>
      </w:r>
      <w:r w:rsidRPr="0003426D">
        <w:rPr>
          <w:rFonts w:hint="cs"/>
          <w:sz w:val="18"/>
          <w:szCs w:val="24"/>
          <w:rtl/>
        </w:rPr>
        <w:t xml:space="preserve">يمكن التعبير عن معايير </w:t>
      </w:r>
      <w:r>
        <w:rPr>
          <w:rFonts w:hint="cs"/>
          <w:sz w:val="18"/>
          <w:szCs w:val="24"/>
          <w:rtl/>
        </w:rPr>
        <w:t>التقاسم</w:t>
      </w:r>
      <w:r w:rsidRPr="0003426D">
        <w:rPr>
          <w:sz w:val="18"/>
          <w:szCs w:val="24"/>
          <w:rtl/>
        </w:rPr>
        <w:t xml:space="preserve"> </w:t>
      </w:r>
      <w:r w:rsidRPr="0003426D">
        <w:rPr>
          <w:rFonts w:hint="cs"/>
          <w:sz w:val="18"/>
          <w:szCs w:val="24"/>
          <w:rtl/>
        </w:rPr>
        <w:t xml:space="preserve">على أنها كثافات تدفق القدرة المسموح بها </w:t>
      </w:r>
      <w:r w:rsidRPr="0003426D">
        <w:rPr>
          <w:rFonts w:hint="cs"/>
          <w:sz w:val="18"/>
          <w:szCs w:val="24"/>
          <w:rtl/>
          <w:lang w:bidi="ar-SY"/>
        </w:rPr>
        <w:t>نحو</w:t>
      </w:r>
      <w:r w:rsidRPr="0003426D">
        <w:rPr>
          <w:rFonts w:hint="cs"/>
          <w:sz w:val="18"/>
          <w:szCs w:val="24"/>
          <w:rtl/>
        </w:rPr>
        <w:t xml:space="preserve"> الحزمة الرئيسية لهوائي الاستقبال</w:t>
      </w:r>
      <w:r w:rsidRPr="0003426D">
        <w:rPr>
          <w:rFonts w:eastAsia="SimSun" w:hint="cs"/>
          <w:rtl/>
          <w:lang w:eastAsia="zh-CN"/>
        </w:rPr>
        <w:t xml:space="preserve"> بطرح </w:t>
      </w:r>
      <w:r w:rsidRPr="0003426D">
        <w:rPr>
          <w:rFonts w:eastAsia="SimSun"/>
          <w:lang w:val="en-GB" w:eastAsia="zh-CN" w:bidi="ar-EG"/>
        </w:rPr>
        <w:t xml:space="preserve">10 </w:t>
      </w:r>
      <w:proofErr w:type="gramStart"/>
      <w:r w:rsidRPr="0003426D">
        <w:rPr>
          <w:rFonts w:eastAsia="SimSun"/>
          <w:lang w:val="en-GB" w:eastAsia="zh-CN" w:bidi="ar-EG"/>
        </w:rPr>
        <w:t>log(</w:t>
      </w:r>
      <w:proofErr w:type="gramEnd"/>
      <w:r w:rsidRPr="0003426D">
        <w:rPr>
          <w:rFonts w:eastAsia="SimSun"/>
          <w:i/>
          <w:iCs/>
          <w:lang w:val="en-GB" w:eastAsia="zh-CN" w:bidi="ar-EG"/>
        </w:rPr>
        <w:t>G</w:t>
      </w:r>
      <w:r w:rsidRPr="0003426D">
        <w:rPr>
          <w:rFonts w:eastAsia="SimSun"/>
          <w:lang w:val="en-GB" w:eastAsia="zh-CN" w:bidi="ar-EG"/>
        </w:rPr>
        <w:t xml:space="preserve"> </w:t>
      </w:r>
      <w:r w:rsidRPr="0003426D">
        <w:rPr>
          <w:rFonts w:eastAsia="SimSun"/>
          <w:lang w:val="fr-FR" w:eastAsia="zh-CN" w:bidi="ar-EG"/>
        </w:rPr>
        <w:sym w:font="Symbol" w:char="F06C"/>
      </w:r>
      <w:r w:rsidRPr="0003426D">
        <w:rPr>
          <w:rFonts w:eastAsia="SimSun"/>
          <w:vertAlign w:val="superscript"/>
          <w:lang w:val="en-GB" w:eastAsia="zh-CN" w:bidi="ar-EG"/>
        </w:rPr>
        <w:t>2</w:t>
      </w:r>
      <w:r w:rsidRPr="0003426D">
        <w:rPr>
          <w:rFonts w:eastAsia="SimSun"/>
          <w:lang w:val="en-GB" w:eastAsia="zh-CN" w:bidi="ar-EG"/>
        </w:rPr>
        <w:t>/4</w:t>
      </w:r>
      <w:r w:rsidRPr="0003426D">
        <w:rPr>
          <w:rFonts w:eastAsia="SimSun"/>
          <w:lang w:val="fr-FR" w:eastAsia="zh-CN" w:bidi="ar-EG"/>
        </w:rPr>
        <w:sym w:font="Symbol" w:char="F070"/>
      </w:r>
      <w:r w:rsidRPr="0003426D">
        <w:rPr>
          <w:rFonts w:eastAsia="SimSun"/>
          <w:lang w:val="en-GB" w:eastAsia="zh-CN" w:bidi="ar-EG"/>
        </w:rPr>
        <w:t>)</w:t>
      </w:r>
      <w:r w:rsidRPr="0003426D">
        <w:rPr>
          <w:rFonts w:eastAsia="SimSun" w:hint="cs"/>
          <w:rtl/>
          <w:lang w:val="en-GB" w:eastAsia="zh-CN" w:bidi="ar-EG"/>
        </w:rPr>
        <w:t xml:space="preserve"> </w:t>
      </w:r>
      <w:r w:rsidRPr="0003426D">
        <w:rPr>
          <w:rFonts w:eastAsia="SimSun" w:hint="cs"/>
          <w:rtl/>
          <w:lang w:eastAsia="zh-CN"/>
        </w:rPr>
        <w:t xml:space="preserve">من القيمة الواردة في الجدول </w:t>
      </w:r>
      <w:r w:rsidRPr="0003426D">
        <w:rPr>
          <w:rFonts w:eastAsia="SimSun"/>
          <w:lang w:eastAsia="zh-CN" w:bidi="ar"/>
        </w:rPr>
        <w:t>1</w:t>
      </w:r>
      <w:r w:rsidRPr="0003426D">
        <w:rPr>
          <w:rFonts w:eastAsia="SimSun" w:hint="cs"/>
          <w:rtl/>
          <w:lang w:eastAsia="zh-CN"/>
        </w:rPr>
        <w:t xml:space="preserve">، حيث </w:t>
      </w:r>
      <w:r w:rsidRPr="0003426D">
        <w:rPr>
          <w:rFonts w:eastAsia="SimSun" w:hint="cs"/>
          <w:i/>
          <w:iCs/>
          <w:lang w:eastAsia="zh-CN" w:bidi="ar-SY"/>
        </w:rPr>
        <w:t>G</w:t>
      </w:r>
      <w:r w:rsidRPr="0003426D">
        <w:rPr>
          <w:rFonts w:eastAsia="SimSun" w:hint="cs"/>
          <w:rtl/>
          <w:lang w:eastAsia="zh-CN"/>
        </w:rPr>
        <w:t xml:space="preserve"> هو كسب هوائي الاستقبال و</w:t>
      </w:r>
      <w:r w:rsidRPr="0003426D">
        <w:rPr>
          <w:rFonts w:eastAsia="SimSun"/>
          <w:lang w:eastAsia="zh-CN" w:bidi="ar-SY"/>
        </w:rPr>
        <w:sym w:font="Symbol" w:char="F06C"/>
      </w:r>
      <w:r w:rsidRPr="0003426D">
        <w:rPr>
          <w:rFonts w:eastAsia="SimSun" w:hint="cs"/>
          <w:rtl/>
          <w:lang w:eastAsia="zh-CN"/>
        </w:rPr>
        <w:t xml:space="preserve"> هو طول الموجة</w:t>
      </w:r>
      <w:r w:rsidRPr="0003426D">
        <w:rPr>
          <w:rFonts w:eastAsia="SimSun" w:hint="cs"/>
          <w:rtl/>
          <w:lang w:eastAsia="zh-CN" w:bidi="ar"/>
        </w:rPr>
        <w:t>.</w:t>
      </w:r>
    </w:p>
    <w:p w14:paraId="0D2E9254" w14:textId="77777777" w:rsidR="0080408F" w:rsidRPr="0003426D" w:rsidRDefault="0080408F" w:rsidP="0080408F">
      <w:pPr>
        <w:pStyle w:val="Note"/>
        <w:rPr>
          <w:noProof/>
          <w:rtl/>
        </w:rPr>
      </w:pPr>
      <w:r w:rsidRPr="0003426D">
        <w:rPr>
          <w:b/>
          <w:bCs/>
          <w:noProof/>
          <w:rtl/>
        </w:rPr>
        <w:t xml:space="preserve">الملاحظة </w:t>
      </w:r>
      <w:r w:rsidRPr="0003426D">
        <w:rPr>
          <w:b/>
          <w:bCs/>
          <w:noProof/>
          <w:lang w:bidi="ar-EG"/>
        </w:rPr>
        <w:t>3</w:t>
      </w:r>
      <w:r w:rsidRPr="0003426D">
        <w:rPr>
          <w:noProof/>
          <w:rtl/>
        </w:rPr>
        <w:t xml:space="preserve"> </w:t>
      </w:r>
      <w:r w:rsidRPr="0003426D">
        <w:rPr>
          <w:noProof/>
          <w:rtl/>
        </w:rPr>
        <w:noBreakHyphen/>
      </w:r>
      <w:r w:rsidRPr="0003426D">
        <w:rPr>
          <w:rFonts w:hint="cs"/>
          <w:noProof/>
          <w:rtl/>
        </w:rPr>
        <w:t xml:space="preserve"> </w:t>
      </w:r>
      <w:r w:rsidRPr="0003426D">
        <w:rPr>
          <w:noProof/>
          <w:rtl/>
        </w:rPr>
        <w:t xml:space="preserve">لم يؤخذ في الاعتبار التداخل الناتج عن الإرسالات الهامشية عند استخلاص معايير </w:t>
      </w:r>
      <w:r>
        <w:rPr>
          <w:rFonts w:eastAsia="SimSun" w:hint="cs"/>
          <w:rtl/>
          <w:lang w:eastAsia="zh-CN"/>
        </w:rPr>
        <w:t>التقاسم</w:t>
      </w:r>
      <w:r w:rsidRPr="0003426D">
        <w:rPr>
          <w:noProof/>
          <w:rtl/>
        </w:rPr>
        <w:t xml:space="preserve"> المذكورة أعلاه من المستويات الكلية المسموح بها لقدرة الإشارة المسببة للتداخل.</w:t>
      </w:r>
    </w:p>
    <w:p w14:paraId="4EB0459B" w14:textId="77777777" w:rsidR="0080408F" w:rsidRPr="00B86988" w:rsidRDefault="0080408F" w:rsidP="0080408F">
      <w:pPr>
        <w:pStyle w:val="Note"/>
        <w:rPr>
          <w:noProof/>
          <w:rtl/>
          <w:lang w:bidi="ar-SY"/>
        </w:rPr>
      </w:pPr>
      <w:r w:rsidRPr="0003426D">
        <w:rPr>
          <w:b/>
          <w:bCs/>
          <w:noProof/>
          <w:rtl/>
        </w:rPr>
        <w:t xml:space="preserve">الملاحظة </w:t>
      </w:r>
      <w:r w:rsidRPr="0003426D">
        <w:rPr>
          <w:b/>
          <w:bCs/>
          <w:noProof/>
          <w:lang w:bidi="ar-EG"/>
        </w:rPr>
        <w:t>4</w:t>
      </w:r>
      <w:r w:rsidRPr="0003426D">
        <w:rPr>
          <w:noProof/>
          <w:rtl/>
        </w:rPr>
        <w:t xml:space="preserve"> </w:t>
      </w:r>
      <w:r w:rsidRPr="0003426D">
        <w:rPr>
          <w:noProof/>
          <w:rtl/>
        </w:rPr>
        <w:noBreakHyphen/>
      </w:r>
      <w:r w:rsidRPr="0003426D">
        <w:rPr>
          <w:rFonts w:hint="cs"/>
          <w:noProof/>
          <w:rtl/>
          <w:lang w:bidi="ar-SY"/>
        </w:rPr>
        <w:t xml:space="preserve"> </w:t>
      </w:r>
      <w:r w:rsidRPr="0003426D">
        <w:rPr>
          <w:rFonts w:eastAsia="SimSun" w:hint="cs"/>
          <w:rtl/>
          <w:lang w:eastAsia="zh-CN"/>
        </w:rPr>
        <w:t>يمكن تحويل المستوى المحدد لقدرة إشارة مدخل واحد مسببة للتداخل مباشرة إلى قيم مكافئة لكثافة تدفق القدرة وتطبيقها حصراً على المحطات الأرضية التي تستخدم هوائي منخفض الكسب وغير متتبع</w:t>
      </w:r>
      <w:r w:rsidRPr="0003426D">
        <w:rPr>
          <w:rFonts w:eastAsia="SimSun" w:hint="cs"/>
          <w:rtl/>
          <w:lang w:eastAsia="zh-CN" w:bidi="ar"/>
        </w:rPr>
        <w:t>.</w:t>
      </w:r>
    </w:p>
    <w:p w14:paraId="5B6B21C6" w14:textId="77777777" w:rsidR="0080408F" w:rsidRPr="00B86988" w:rsidRDefault="0080408F" w:rsidP="00833BF8">
      <w:pPr>
        <w:pStyle w:val="Note"/>
        <w:rPr>
          <w:noProof/>
          <w:rtl/>
        </w:rPr>
      </w:pPr>
      <w:r w:rsidRPr="0003426D">
        <w:rPr>
          <w:b/>
          <w:bCs/>
          <w:noProof/>
          <w:rtl/>
        </w:rPr>
        <w:t xml:space="preserve">الملاحظة </w:t>
      </w:r>
      <w:r w:rsidRPr="0003426D">
        <w:rPr>
          <w:b/>
          <w:bCs/>
          <w:noProof/>
          <w:lang w:bidi="ar-EG"/>
        </w:rPr>
        <w:t>5</w:t>
      </w:r>
      <w:r w:rsidRPr="0003426D">
        <w:rPr>
          <w:noProof/>
          <w:rtl/>
        </w:rPr>
        <w:t xml:space="preserve"> </w:t>
      </w:r>
      <w:r w:rsidRPr="0003426D">
        <w:rPr>
          <w:noProof/>
          <w:rtl/>
        </w:rPr>
        <w:noBreakHyphen/>
        <w:t xml:space="preserve"> يجب استيفاء معايير </w:t>
      </w:r>
      <w:r>
        <w:rPr>
          <w:rFonts w:eastAsia="SimSun" w:hint="cs"/>
          <w:rtl/>
          <w:lang w:eastAsia="zh-CN"/>
        </w:rPr>
        <w:t>التقاسم</w:t>
      </w:r>
      <w:r w:rsidRPr="0003426D">
        <w:rPr>
          <w:noProof/>
          <w:rtl/>
        </w:rPr>
        <w:t xml:space="preserve"> على المدى البعيد (</w:t>
      </w:r>
      <w:r w:rsidRPr="0003426D">
        <w:rPr>
          <w:noProof/>
          <w:lang w:bidi="ar-EG"/>
        </w:rPr>
        <w:t>%20</w:t>
      </w:r>
      <w:r w:rsidRPr="0003426D">
        <w:rPr>
          <w:noProof/>
          <w:rtl/>
        </w:rPr>
        <w:t xml:space="preserve"> من الوقت) والمدى القريب (</w:t>
      </w:r>
      <w:r w:rsidRPr="00A606AB">
        <w:rPr>
          <w:rFonts w:cs="Times New Roman"/>
          <w:noProof/>
          <w:sz w:val="14"/>
          <w:szCs w:val="20"/>
          <w:rtl/>
        </w:rPr>
        <w:t>&lt;</w:t>
      </w:r>
      <w:r w:rsidR="00833BF8">
        <w:rPr>
          <w:noProof/>
        </w:rPr>
        <w:t>%1</w:t>
      </w:r>
      <w:r w:rsidRPr="0003426D">
        <w:rPr>
          <w:noProof/>
          <w:rtl/>
        </w:rPr>
        <w:t xml:space="preserve"> من الوقت) بحيث لا يتجاوز التداخل المستويات</w:t>
      </w:r>
      <w:r w:rsidRPr="0003426D">
        <w:rPr>
          <w:rFonts w:hint="cs"/>
          <w:noProof/>
          <w:rtl/>
        </w:rPr>
        <w:t> </w:t>
      </w:r>
      <w:r w:rsidRPr="0003426D">
        <w:rPr>
          <w:noProof/>
          <w:rtl/>
        </w:rPr>
        <w:t>المسموح بها.</w:t>
      </w:r>
    </w:p>
    <w:p w14:paraId="37FB9A4C" w14:textId="77777777" w:rsidR="0080408F" w:rsidRPr="00B86988" w:rsidRDefault="0080408F" w:rsidP="0080408F">
      <w:pPr>
        <w:pStyle w:val="Note"/>
        <w:rPr>
          <w:noProof/>
        </w:rPr>
      </w:pPr>
      <w:r w:rsidRPr="0003426D">
        <w:rPr>
          <w:b/>
          <w:bCs/>
          <w:noProof/>
          <w:rtl/>
        </w:rPr>
        <w:t xml:space="preserve">الملاحظة </w:t>
      </w:r>
      <w:r w:rsidRPr="0003426D">
        <w:rPr>
          <w:b/>
          <w:bCs/>
          <w:noProof/>
        </w:rPr>
        <w:t>6</w:t>
      </w:r>
      <w:r w:rsidRPr="0003426D">
        <w:rPr>
          <w:noProof/>
          <w:rtl/>
        </w:rPr>
        <w:t xml:space="preserve"> </w:t>
      </w:r>
      <w:r w:rsidRPr="0003426D">
        <w:rPr>
          <w:noProof/>
          <w:rtl/>
        </w:rPr>
        <w:noBreakHyphen/>
        <w:t xml:space="preserve"> تنطبق معايير </w:t>
      </w:r>
      <w:r>
        <w:rPr>
          <w:rFonts w:hint="cs"/>
          <w:noProof/>
          <w:rtl/>
        </w:rPr>
        <w:t>التقاسم</w:t>
      </w:r>
      <w:r w:rsidRPr="0003426D">
        <w:rPr>
          <w:noProof/>
          <w:rtl/>
        </w:rPr>
        <w:t xml:space="preserve"> المحددة لمسيرات الإشارات للأرض</w:t>
      </w:r>
      <w:r w:rsidRPr="0003426D">
        <w:rPr>
          <w:noProof/>
          <w:sz w:val="22"/>
          <w:szCs w:val="30"/>
          <w:rtl/>
          <w:lang w:eastAsia="fr-FR"/>
        </w:rPr>
        <w:t xml:space="preserve"> </w:t>
      </w:r>
      <w:r w:rsidRPr="0003426D">
        <w:rPr>
          <w:noProof/>
          <w:rtl/>
        </w:rPr>
        <w:t xml:space="preserve">المسببة للتداخل على </w:t>
      </w:r>
      <w:r w:rsidRPr="0003426D">
        <w:rPr>
          <w:rFonts w:hint="cs"/>
          <w:noProof/>
          <w:rtl/>
        </w:rPr>
        <w:t>ال</w:t>
      </w:r>
      <w:r w:rsidRPr="0003426D">
        <w:rPr>
          <w:noProof/>
          <w:rtl/>
        </w:rPr>
        <w:t xml:space="preserve">محطات </w:t>
      </w:r>
      <w:r w:rsidRPr="0003426D">
        <w:rPr>
          <w:rFonts w:hint="cs"/>
          <w:noProof/>
          <w:rtl/>
        </w:rPr>
        <w:t>المرابطة في</w:t>
      </w:r>
      <w:r w:rsidRPr="0003426D">
        <w:rPr>
          <w:noProof/>
          <w:rtl/>
        </w:rPr>
        <w:t xml:space="preserve"> الأرض.</w:t>
      </w:r>
      <w:r w:rsidRPr="0003426D">
        <w:rPr>
          <w:rFonts w:eastAsia="SimSun" w:hint="cs"/>
          <w:spacing w:val="-4"/>
          <w:sz w:val="22"/>
          <w:szCs w:val="30"/>
          <w:rtl/>
          <w:lang w:eastAsia="zh-CN"/>
        </w:rPr>
        <w:t xml:space="preserve"> </w:t>
      </w:r>
      <w:r w:rsidRPr="0003426D">
        <w:rPr>
          <w:rFonts w:hint="cs"/>
          <w:noProof/>
          <w:rtl/>
        </w:rPr>
        <w:t>و</w:t>
      </w:r>
      <w:r w:rsidRPr="0003426D">
        <w:rPr>
          <w:noProof/>
          <w:rtl/>
          <w:lang w:bidi="ar-SY"/>
        </w:rPr>
        <w:t>تتعلق معايير مس</w:t>
      </w:r>
      <w:r w:rsidRPr="0003426D">
        <w:rPr>
          <w:rFonts w:hint="cs"/>
          <w:noProof/>
          <w:rtl/>
          <w:lang w:bidi="ar-SY"/>
        </w:rPr>
        <w:t>ي</w:t>
      </w:r>
      <w:r w:rsidRPr="0003426D">
        <w:rPr>
          <w:noProof/>
          <w:rtl/>
          <w:lang w:bidi="ar-SY"/>
        </w:rPr>
        <w:t>رات الإشارات المسببة للتداخل فضاء-أرض أيضاً بالمسيرات الجوية-الأرضية.</w:t>
      </w:r>
    </w:p>
    <w:p w14:paraId="4A5B28A1" w14:textId="77777777" w:rsidR="0080408F" w:rsidRPr="00B86988" w:rsidRDefault="0080408F" w:rsidP="0080408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noProof/>
          <w:lang w:bidi="ar-SY"/>
        </w:rPr>
      </w:pPr>
    </w:p>
    <w:p w14:paraId="26328C38" w14:textId="77777777" w:rsidR="0080408F" w:rsidRPr="00B86988" w:rsidRDefault="0080408F" w:rsidP="00725009">
      <w:pPr>
        <w:pStyle w:val="AnnexNoTitle0"/>
        <w:rPr>
          <w:rtl/>
          <w:lang w:bidi="ar-SY"/>
        </w:rPr>
      </w:pPr>
      <w:r w:rsidRPr="008332EB">
        <w:rPr>
          <w:rFonts w:hint="cs"/>
          <w:rtl/>
          <w:lang w:eastAsia="zh-CN"/>
        </w:rPr>
        <w:t xml:space="preserve">الملحق </w:t>
      </w:r>
      <w:r w:rsidRPr="008332EB">
        <w:rPr>
          <w:lang w:eastAsia="zh-CN"/>
        </w:rPr>
        <w:t>1</w:t>
      </w:r>
      <w:r w:rsidR="001335F6">
        <w:rPr>
          <w:lang w:eastAsia="zh-CN"/>
        </w:rPr>
        <w:br/>
      </w:r>
      <w:r w:rsidRPr="008332EB">
        <w:rPr>
          <w:rtl/>
          <w:lang w:eastAsia="zh-CN"/>
        </w:rPr>
        <w:br/>
      </w:r>
      <w:r w:rsidRPr="008332EB">
        <w:rPr>
          <w:rtl/>
        </w:rPr>
        <w:t>أساس</w:t>
      </w:r>
      <w:r w:rsidRPr="008332EB">
        <w:rPr>
          <w:rFonts w:hint="cs"/>
          <w:rtl/>
        </w:rPr>
        <w:t xml:space="preserve"> </w:t>
      </w:r>
      <w:r w:rsidRPr="008332EB">
        <w:rPr>
          <w:rtl/>
        </w:rPr>
        <w:t xml:space="preserve">معايير </w:t>
      </w:r>
      <w:r>
        <w:rPr>
          <w:rFonts w:hint="cs"/>
          <w:rtl/>
          <w:lang w:eastAsia="zh-CN"/>
        </w:rPr>
        <w:t>التقاسم</w:t>
      </w:r>
      <w:r w:rsidRPr="008332EB">
        <w:rPr>
          <w:rFonts w:hint="cs"/>
          <w:rtl/>
          <w:lang w:eastAsia="zh-CN" w:bidi="ar-SY"/>
        </w:rPr>
        <w:t xml:space="preserve"> والتنسيق</w:t>
      </w:r>
    </w:p>
    <w:p w14:paraId="7C3A111D" w14:textId="77777777" w:rsidR="0080408F" w:rsidRPr="00B86988" w:rsidRDefault="0080408F" w:rsidP="0080408F">
      <w:pPr>
        <w:pStyle w:val="Heading1"/>
        <w:rPr>
          <w:rtl/>
        </w:rPr>
      </w:pPr>
      <w:r w:rsidRPr="00B86988">
        <w:t>1</w:t>
      </w:r>
      <w:r w:rsidRPr="00B86988">
        <w:rPr>
          <w:rtl/>
        </w:rPr>
        <w:tab/>
        <w:t>مقدمة</w:t>
      </w:r>
    </w:p>
    <w:p w14:paraId="5AAF7E65" w14:textId="77777777" w:rsidR="0080408F" w:rsidRDefault="0080408F" w:rsidP="0080408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
        </w:rPr>
      </w:pPr>
      <w:r w:rsidRPr="008332EB">
        <w:rPr>
          <w:rFonts w:eastAsia="SimSun" w:hint="cs"/>
          <w:rtl/>
          <w:lang w:eastAsia="zh-CN"/>
        </w:rPr>
        <w:t xml:space="preserve">يعرض هذا الملحق تنفيذ التوصية </w:t>
      </w:r>
      <w:r w:rsidRPr="008332EB">
        <w:rPr>
          <w:rFonts w:eastAsia="SimSun" w:hint="cs"/>
          <w:lang w:eastAsia="zh-CN" w:bidi="ar"/>
        </w:rPr>
        <w:t>ITU-R SA.1023</w:t>
      </w:r>
      <w:r w:rsidRPr="008332EB">
        <w:rPr>
          <w:rFonts w:eastAsia="SimSun" w:hint="cs"/>
          <w:rtl/>
          <w:lang w:eastAsia="zh-CN"/>
        </w:rPr>
        <w:t xml:space="preserve"> باستخدام معايير التداخل التي تم التوصل إليها في التوصية </w:t>
      </w:r>
      <w:r w:rsidRPr="008332EB">
        <w:rPr>
          <w:rFonts w:eastAsia="SimSun" w:hint="cs"/>
          <w:lang w:eastAsia="zh-CN" w:bidi="ar"/>
        </w:rPr>
        <w:t>ITU-R SA.116</w:t>
      </w:r>
      <w:r w:rsidRPr="008332EB">
        <w:rPr>
          <w:rFonts w:eastAsia="SimSun"/>
          <w:lang w:eastAsia="zh-CN" w:bidi="ar"/>
        </w:rPr>
        <w:t>3</w:t>
      </w:r>
      <w:r w:rsidRPr="008332EB">
        <w:rPr>
          <w:rFonts w:eastAsia="SimSun" w:hint="cs"/>
          <w:rtl/>
          <w:lang w:eastAsia="zh-CN" w:bidi="ar"/>
        </w:rPr>
        <w:t xml:space="preserve">. </w:t>
      </w:r>
      <w:r w:rsidRPr="008332EB">
        <w:rPr>
          <w:rFonts w:eastAsia="SimSun" w:hint="cs"/>
          <w:rtl/>
          <w:lang w:eastAsia="zh-CN"/>
        </w:rPr>
        <w:t xml:space="preserve">وتنقسم مستويات التداخل المسموح به فرعياً وفقاً للتوصية </w:t>
      </w:r>
      <w:r w:rsidRPr="008332EB">
        <w:rPr>
          <w:rFonts w:eastAsia="SimSun" w:hint="cs"/>
          <w:lang w:eastAsia="zh-CN" w:bidi="ar"/>
        </w:rPr>
        <w:t>ITU-R SA.1023</w:t>
      </w:r>
      <w:r w:rsidRPr="008332EB">
        <w:rPr>
          <w:rFonts w:eastAsia="SimSun" w:hint="cs"/>
          <w:rtl/>
          <w:lang w:eastAsia="zh-CN"/>
        </w:rPr>
        <w:t xml:space="preserve"> إلى فئتي فضاء وللأرض ثم إلى عدد مصادر التداخل المتوقعة في كل فئة</w:t>
      </w:r>
      <w:r w:rsidRPr="008332EB">
        <w:rPr>
          <w:rFonts w:eastAsia="SimSun" w:hint="cs"/>
          <w:rtl/>
          <w:lang w:eastAsia="zh-CN" w:bidi="ar"/>
        </w:rPr>
        <w:t xml:space="preserve">. </w:t>
      </w:r>
      <w:r w:rsidRPr="008332EB">
        <w:rPr>
          <w:rFonts w:eastAsia="SimSun" w:hint="cs"/>
          <w:rtl/>
          <w:lang w:eastAsia="zh-CN"/>
        </w:rPr>
        <w:t xml:space="preserve">ويرد أساس هذه التعيينات في الجدول </w:t>
      </w:r>
      <w:r w:rsidRPr="008332EB">
        <w:rPr>
          <w:rFonts w:eastAsia="SimSun"/>
          <w:lang w:eastAsia="zh-CN" w:bidi="ar"/>
        </w:rPr>
        <w:t>2</w:t>
      </w:r>
      <w:r w:rsidRPr="008332EB">
        <w:rPr>
          <w:rFonts w:eastAsia="SimSun" w:hint="cs"/>
          <w:rtl/>
          <w:lang w:eastAsia="zh-CN"/>
        </w:rPr>
        <w:t xml:space="preserve"> ويُعرض أدناه بحث بيئة التداخل في كل نطاق</w:t>
      </w:r>
      <w:r w:rsidRPr="008332EB">
        <w:rPr>
          <w:rFonts w:eastAsia="SimSun" w:hint="cs"/>
          <w:rtl/>
          <w:lang w:eastAsia="zh-CN" w:bidi="ar"/>
        </w:rPr>
        <w:t>.</w:t>
      </w:r>
    </w:p>
    <w:p w14:paraId="1990C215" w14:textId="77777777" w:rsidR="0080408F" w:rsidRPr="00634209" w:rsidRDefault="0080408F" w:rsidP="0080408F">
      <w:pPr>
        <w:pStyle w:val="Heading1"/>
        <w:rPr>
          <w:lang w:bidi="ar-EG"/>
        </w:rPr>
      </w:pPr>
      <w:r w:rsidRPr="00634209">
        <w:t>2</w:t>
      </w:r>
      <w:r w:rsidRPr="00634209">
        <w:rPr>
          <w:rtl/>
        </w:rPr>
        <w:tab/>
      </w:r>
      <w:r w:rsidRPr="00634209">
        <w:rPr>
          <w:rFonts w:hint="cs"/>
          <w:rtl/>
          <w:lang w:bidi="ar-EG"/>
        </w:rPr>
        <w:t xml:space="preserve">النطاق </w:t>
      </w:r>
      <w:r w:rsidRPr="00634209">
        <w:rPr>
          <w:lang w:bidi="ar-EG"/>
        </w:rPr>
        <w:t>MHz 403-401</w:t>
      </w:r>
    </w:p>
    <w:p w14:paraId="61726DDA" w14:textId="77777777" w:rsidR="0080408F" w:rsidRPr="00634209" w:rsidRDefault="0080408F" w:rsidP="001335F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34209">
        <w:rPr>
          <w:rFonts w:eastAsia="SimSun" w:hint="cs"/>
          <w:rtl/>
          <w:lang w:eastAsia="zh-CN" w:bidi="ar-SY"/>
        </w:rPr>
        <w:t>يوزَّع</w:t>
      </w:r>
      <w:r w:rsidRPr="00634209">
        <w:rPr>
          <w:rFonts w:eastAsia="SimSun"/>
          <w:rtl/>
          <w:lang w:eastAsia="zh-CN" w:bidi="ar-SY"/>
        </w:rPr>
        <w:t xml:space="preserve"> النطاق </w:t>
      </w:r>
      <w:r w:rsidRPr="00634209">
        <w:rPr>
          <w:rFonts w:eastAsia="SimSun"/>
          <w:lang w:eastAsia="zh-CN" w:bidi="ar-EG"/>
        </w:rPr>
        <w:t>MHz 40</w:t>
      </w:r>
      <w:r>
        <w:rPr>
          <w:rFonts w:eastAsia="SimSun"/>
          <w:lang w:eastAsia="zh-CN" w:bidi="ar-EG"/>
        </w:rPr>
        <w:t>2</w:t>
      </w:r>
      <w:r w:rsidRPr="00634209">
        <w:rPr>
          <w:rFonts w:eastAsia="SimSun"/>
          <w:lang w:eastAsia="zh-CN" w:bidi="ar-EG"/>
        </w:rPr>
        <w:t>-401</w:t>
      </w:r>
      <w:r w:rsidRPr="00634209">
        <w:rPr>
          <w:rFonts w:eastAsia="SimSun" w:hint="cs"/>
          <w:rtl/>
          <w:lang w:eastAsia="zh-CN" w:bidi="ar-EG"/>
        </w:rPr>
        <w:t xml:space="preserve"> </w:t>
      </w:r>
      <w:r w:rsidRPr="00634209">
        <w:rPr>
          <w:rFonts w:eastAsia="SimSun" w:hint="cs"/>
          <w:rtl/>
          <w:lang w:eastAsia="zh-CN" w:bidi="ar-SY"/>
        </w:rPr>
        <w:t>ل</w:t>
      </w:r>
      <w:r w:rsidRPr="00634209">
        <w:rPr>
          <w:rFonts w:eastAsia="SimSun"/>
          <w:rtl/>
          <w:lang w:eastAsia="zh-CN" w:bidi="ar-SY"/>
        </w:rPr>
        <w:t xml:space="preserve">مساعدات الأرصاد الجوية </w:t>
      </w:r>
      <w:r>
        <w:rPr>
          <w:rFonts w:eastAsia="SimSun" w:hint="cs"/>
          <w:rtl/>
          <w:lang w:eastAsia="zh-CN" w:bidi="ar-SY"/>
        </w:rPr>
        <w:t>و</w:t>
      </w:r>
      <w:r w:rsidRPr="00F13CE4">
        <w:rPr>
          <w:rFonts w:eastAsia="SimSun"/>
          <w:rtl/>
          <w:lang w:eastAsia="zh-CN" w:bidi="ar-SY"/>
        </w:rPr>
        <w:t xml:space="preserve">العمليات </w:t>
      </w:r>
      <w:r w:rsidRPr="00634209">
        <w:rPr>
          <w:rFonts w:eastAsia="SimSun"/>
          <w:rtl/>
          <w:lang w:eastAsia="zh-CN" w:bidi="ar-SY"/>
        </w:rPr>
        <w:t>الفضائي</w:t>
      </w:r>
      <w:r>
        <w:rPr>
          <w:rFonts w:eastAsia="SimSun" w:hint="cs"/>
          <w:rtl/>
          <w:lang w:eastAsia="zh-CN" w:bidi="ar-SY"/>
        </w:rPr>
        <w:t>ة</w:t>
      </w:r>
      <w:r w:rsidRPr="00634209">
        <w:rPr>
          <w:rFonts w:eastAsia="SimSun"/>
          <w:rtl/>
          <w:lang w:eastAsia="zh-CN" w:bidi="ar-SY"/>
        </w:rPr>
        <w:t xml:space="preserve"> (</w:t>
      </w:r>
      <w:r w:rsidRPr="00634209">
        <w:rPr>
          <w:rFonts w:eastAsia="SimSun" w:hint="cs"/>
          <w:rtl/>
          <w:lang w:eastAsia="zh-CN" w:bidi="ar-SY"/>
        </w:rPr>
        <w:t xml:space="preserve">باتجاه </w:t>
      </w:r>
      <w:r w:rsidRPr="00634209">
        <w:rPr>
          <w:rFonts w:eastAsia="SimSun"/>
          <w:rtl/>
          <w:lang w:eastAsia="zh-CN" w:bidi="ar-SY"/>
        </w:rPr>
        <w:t>فضاء-أرض) وخدمت</w:t>
      </w:r>
      <w:r w:rsidRPr="00634209">
        <w:rPr>
          <w:rFonts w:eastAsia="SimSun" w:hint="cs"/>
          <w:rtl/>
          <w:lang w:eastAsia="zh-CN" w:bidi="ar-SY"/>
        </w:rPr>
        <w:t>ي</w:t>
      </w:r>
      <w:r w:rsidRPr="00634209">
        <w:rPr>
          <w:rFonts w:eastAsia="SimSun"/>
          <w:rtl/>
          <w:lang w:eastAsia="zh-CN" w:bidi="ar-SY"/>
        </w:rPr>
        <w:t xml:space="preserve"> استكشاف الأرض </w:t>
      </w:r>
      <w:proofErr w:type="spellStart"/>
      <w:r w:rsidRPr="00634209">
        <w:rPr>
          <w:rFonts w:eastAsia="SimSun"/>
          <w:rtl/>
          <w:lang w:eastAsia="zh-CN" w:bidi="ar-SY"/>
        </w:rPr>
        <w:t>الساتلية</w:t>
      </w:r>
      <w:proofErr w:type="spellEnd"/>
      <w:r w:rsidRPr="00634209">
        <w:rPr>
          <w:rFonts w:eastAsia="SimSun"/>
          <w:rtl/>
          <w:lang w:eastAsia="zh-CN" w:bidi="ar-SY"/>
        </w:rPr>
        <w:t xml:space="preserve"> (أرض-فضاء) والأرصاد الجوية </w:t>
      </w:r>
      <w:proofErr w:type="spellStart"/>
      <w:r w:rsidRPr="00634209">
        <w:rPr>
          <w:rFonts w:eastAsia="SimSun"/>
          <w:rtl/>
          <w:lang w:eastAsia="zh-CN" w:bidi="ar-SY"/>
        </w:rPr>
        <w:t>الساتلية</w:t>
      </w:r>
      <w:proofErr w:type="spellEnd"/>
      <w:r w:rsidRPr="00634209">
        <w:rPr>
          <w:rFonts w:eastAsia="SimSun"/>
          <w:rtl/>
          <w:lang w:eastAsia="zh-CN" w:bidi="ar-SY"/>
        </w:rPr>
        <w:t xml:space="preserve"> (أرض-فضاء) على أساس أولي وللخدمات الثابتة والمتنقلة (باستثناء الخدمة المتنقلة للطيران) على أساس ثانوي.</w:t>
      </w:r>
      <w:r w:rsidRPr="00634209">
        <w:rPr>
          <w:rFonts w:eastAsia="SimSun" w:hint="cs"/>
          <w:spacing w:val="-4"/>
          <w:rtl/>
          <w:lang w:eastAsia="zh-CN" w:bidi="ar-SY"/>
        </w:rPr>
        <w:t xml:space="preserve"> </w:t>
      </w:r>
      <w:r w:rsidRPr="00634209">
        <w:rPr>
          <w:rFonts w:eastAsia="SimSun" w:hint="cs"/>
          <w:rtl/>
          <w:lang w:eastAsia="zh-CN" w:bidi="ar-SY"/>
        </w:rPr>
        <w:t>وتستلزم</w:t>
      </w:r>
      <w:r w:rsidRPr="00634209">
        <w:rPr>
          <w:rFonts w:eastAsia="SimSun"/>
          <w:rtl/>
          <w:lang w:eastAsia="zh-CN" w:bidi="ar-SY"/>
        </w:rPr>
        <w:t xml:space="preserve"> </w:t>
      </w:r>
      <w:r w:rsidRPr="00634209">
        <w:rPr>
          <w:rFonts w:eastAsia="SimSun" w:hint="cs"/>
          <w:rtl/>
          <w:lang w:eastAsia="zh-CN" w:bidi="ar-SY"/>
        </w:rPr>
        <w:t>ال</w:t>
      </w:r>
      <w:r w:rsidRPr="00634209">
        <w:rPr>
          <w:rFonts w:eastAsia="SimSun"/>
          <w:rtl/>
          <w:lang w:eastAsia="zh-CN" w:bidi="ar-SY"/>
        </w:rPr>
        <w:t xml:space="preserve">توزيعات </w:t>
      </w:r>
      <w:r w:rsidRPr="00634209">
        <w:rPr>
          <w:rFonts w:eastAsia="SimSun" w:hint="cs"/>
          <w:rtl/>
          <w:lang w:eastAsia="zh-CN" w:bidi="ar-SY"/>
        </w:rPr>
        <w:t>ل</w:t>
      </w:r>
      <w:r w:rsidRPr="00634209">
        <w:rPr>
          <w:rFonts w:eastAsia="SimSun"/>
          <w:rtl/>
          <w:lang w:eastAsia="zh-CN" w:bidi="ar-SY"/>
        </w:rPr>
        <w:t xml:space="preserve">لخدمات الفضائية في كلا الاتجاهين </w:t>
      </w:r>
      <w:r w:rsidRPr="00634209">
        <w:rPr>
          <w:rFonts w:eastAsia="SimSun" w:hint="cs"/>
          <w:rtl/>
          <w:lang w:eastAsia="zh-CN" w:bidi="ar-SY"/>
        </w:rPr>
        <w:t>ضمن</w:t>
      </w:r>
      <w:r w:rsidRPr="00634209">
        <w:rPr>
          <w:rFonts w:eastAsia="SimSun"/>
          <w:rtl/>
          <w:lang w:eastAsia="zh-CN" w:bidi="ar-SY"/>
        </w:rPr>
        <w:t xml:space="preserve"> النطاق حساب التداخل الذي قد يحدث في الاتجاه فضاء-فضاء.</w:t>
      </w:r>
      <w:r w:rsidRPr="00634209">
        <w:rPr>
          <w:rFonts w:eastAsia="SimSun" w:hint="cs"/>
          <w:spacing w:val="-4"/>
          <w:rtl/>
          <w:lang w:eastAsia="zh-CN" w:bidi="ar-SY"/>
        </w:rPr>
        <w:t xml:space="preserve"> </w:t>
      </w:r>
      <w:r w:rsidRPr="00634209">
        <w:rPr>
          <w:rFonts w:eastAsia="SimSun" w:hint="cs"/>
          <w:rtl/>
          <w:lang w:eastAsia="zh-CN" w:bidi="ar-SY"/>
        </w:rPr>
        <w:t>ويرد</w:t>
      </w:r>
      <w:r w:rsidRPr="00634209">
        <w:rPr>
          <w:rFonts w:eastAsia="SimSun"/>
          <w:rtl/>
          <w:lang w:eastAsia="zh-CN" w:bidi="ar-SY"/>
        </w:rPr>
        <w:t xml:space="preserve"> توضيح هذه الحالة </w:t>
      </w:r>
      <w:r w:rsidRPr="00634209">
        <w:rPr>
          <w:rFonts w:eastAsia="SimSun" w:hint="cs"/>
          <w:rtl/>
          <w:lang w:eastAsia="zh-CN" w:bidi="ar-SY"/>
        </w:rPr>
        <w:t>على نحو أدق</w:t>
      </w:r>
      <w:r w:rsidRPr="00634209">
        <w:rPr>
          <w:rFonts w:eastAsia="SimSun"/>
          <w:rtl/>
          <w:lang w:eastAsia="zh-CN" w:bidi="ar-SY"/>
        </w:rPr>
        <w:t xml:space="preserve"> في الملحق</w:t>
      </w:r>
      <w:r w:rsidR="001335F6">
        <w:rPr>
          <w:rFonts w:eastAsia="SimSun" w:hint="cs"/>
          <w:rtl/>
          <w:lang w:eastAsia="zh-CN" w:bidi="ar-SY"/>
        </w:rPr>
        <w:t> </w:t>
      </w:r>
      <w:r w:rsidR="001335F6">
        <w:rPr>
          <w:rFonts w:eastAsia="SimSun"/>
          <w:lang w:eastAsia="zh-CN" w:bidi="ar-SY"/>
        </w:rPr>
        <w:t>2</w:t>
      </w:r>
      <w:r w:rsidRPr="00634209">
        <w:rPr>
          <w:rFonts w:eastAsia="SimSun"/>
          <w:rtl/>
          <w:lang w:eastAsia="zh-CN" w:bidi="ar-SY"/>
        </w:rPr>
        <w:t>.</w:t>
      </w:r>
    </w:p>
    <w:p w14:paraId="7DED364F" w14:textId="77777777" w:rsidR="0080408F" w:rsidRDefault="0080408F" w:rsidP="001335F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spacing w:val="-4"/>
          <w:rtl/>
          <w:lang w:eastAsia="zh-CN" w:bidi="ar-SY"/>
        </w:rPr>
        <w:t>و</w:t>
      </w:r>
      <w:r w:rsidRPr="00634209">
        <w:rPr>
          <w:rFonts w:eastAsia="SimSun" w:hint="cs"/>
          <w:spacing w:val="-4"/>
          <w:rtl/>
          <w:lang w:eastAsia="zh-CN" w:bidi="ar-SY"/>
        </w:rPr>
        <w:t>يوزَّع</w:t>
      </w:r>
      <w:r w:rsidRPr="00634209">
        <w:rPr>
          <w:rFonts w:eastAsia="SimSun"/>
          <w:spacing w:val="-4"/>
          <w:rtl/>
          <w:lang w:eastAsia="zh-CN" w:bidi="ar-SY"/>
        </w:rPr>
        <w:t xml:space="preserve"> </w:t>
      </w:r>
      <w:r w:rsidRPr="008332EB">
        <w:rPr>
          <w:rFonts w:eastAsia="SimSun"/>
          <w:spacing w:val="-4"/>
          <w:rtl/>
          <w:lang w:eastAsia="zh-CN" w:bidi="ar-SY"/>
        </w:rPr>
        <w:t xml:space="preserve">النطاق </w:t>
      </w:r>
      <w:r w:rsidRPr="008332EB">
        <w:rPr>
          <w:rFonts w:eastAsia="SimSun"/>
          <w:spacing w:val="-4"/>
          <w:lang w:eastAsia="zh-CN" w:bidi="ar-SY"/>
        </w:rPr>
        <w:t>MHz</w:t>
      </w:r>
      <w:r w:rsidR="001335F6">
        <w:rPr>
          <w:rFonts w:eastAsia="SimSun"/>
          <w:spacing w:val="-4"/>
          <w:lang w:eastAsia="zh-CN" w:bidi="ar-SY"/>
        </w:rPr>
        <w:t> </w:t>
      </w:r>
      <w:r w:rsidRPr="008332EB">
        <w:rPr>
          <w:rFonts w:eastAsia="SimSun"/>
          <w:spacing w:val="-4"/>
          <w:lang w:eastAsia="zh-CN" w:bidi="ar-SY"/>
        </w:rPr>
        <w:t>403-402</w:t>
      </w:r>
      <w:r w:rsidRPr="008332EB">
        <w:rPr>
          <w:rFonts w:eastAsia="SimSun"/>
          <w:spacing w:val="-4"/>
          <w:rtl/>
          <w:lang w:eastAsia="zh-CN" w:bidi="ar-SY"/>
        </w:rPr>
        <w:t xml:space="preserve"> </w:t>
      </w:r>
      <w:r>
        <w:rPr>
          <w:rFonts w:eastAsia="SimSun" w:hint="cs"/>
          <w:spacing w:val="-4"/>
          <w:rtl/>
          <w:lang w:eastAsia="zh-CN" w:bidi="ar-SY"/>
        </w:rPr>
        <w:t>ل</w:t>
      </w:r>
      <w:r w:rsidRPr="008332EB">
        <w:rPr>
          <w:rFonts w:eastAsia="SimSun"/>
          <w:spacing w:val="-4"/>
          <w:rtl/>
          <w:lang w:eastAsia="zh-CN" w:bidi="ar-SY"/>
        </w:rPr>
        <w:t xml:space="preserve">خدمات </w:t>
      </w:r>
      <w:r w:rsidRPr="00634209">
        <w:rPr>
          <w:rFonts w:eastAsia="SimSun"/>
          <w:spacing w:val="-4"/>
          <w:rtl/>
          <w:lang w:eastAsia="zh-CN" w:bidi="ar-SY"/>
        </w:rPr>
        <w:t xml:space="preserve">مساعدات </w:t>
      </w:r>
      <w:r w:rsidRPr="008332EB">
        <w:rPr>
          <w:rFonts w:eastAsia="SimSun"/>
          <w:spacing w:val="-4"/>
          <w:rtl/>
          <w:lang w:eastAsia="zh-CN" w:bidi="ar-SY"/>
        </w:rPr>
        <w:t xml:space="preserve">الأرصاد الجوية وخدمات استكشاف الأرض </w:t>
      </w:r>
      <w:proofErr w:type="spellStart"/>
      <w:r w:rsidRPr="008332EB">
        <w:rPr>
          <w:rFonts w:eastAsia="SimSun"/>
          <w:spacing w:val="-4"/>
          <w:rtl/>
          <w:lang w:eastAsia="zh-CN" w:bidi="ar-SY"/>
        </w:rPr>
        <w:t>الساتلية</w:t>
      </w:r>
      <w:proofErr w:type="spellEnd"/>
      <w:r w:rsidRPr="008332EB">
        <w:rPr>
          <w:rFonts w:eastAsia="SimSun"/>
          <w:spacing w:val="-4"/>
          <w:rtl/>
          <w:lang w:eastAsia="zh-CN" w:bidi="ar-SY"/>
        </w:rPr>
        <w:t xml:space="preserve"> (أرض-فضاء) والأرصاد الجوية </w:t>
      </w:r>
      <w:proofErr w:type="spellStart"/>
      <w:r w:rsidRPr="008332EB">
        <w:rPr>
          <w:rFonts w:eastAsia="SimSun"/>
          <w:spacing w:val="-4"/>
          <w:rtl/>
          <w:lang w:eastAsia="zh-CN" w:bidi="ar-SY"/>
        </w:rPr>
        <w:t>الساتلية</w:t>
      </w:r>
      <w:proofErr w:type="spellEnd"/>
      <w:r w:rsidRPr="008332EB">
        <w:rPr>
          <w:rFonts w:eastAsia="SimSun"/>
          <w:spacing w:val="-4"/>
          <w:rtl/>
          <w:lang w:eastAsia="zh-CN" w:bidi="ar-SY"/>
        </w:rPr>
        <w:t xml:space="preserve"> (أرض-فضاء) على أساس أولي وللخدمات الثابتة والمتنقلة (باستثناء الخدمة المتنقلة للطيران) على أساس ثانوي.</w:t>
      </w:r>
    </w:p>
    <w:p w14:paraId="1049670B" w14:textId="77777777" w:rsidR="0080408F" w:rsidRDefault="0080408F" w:rsidP="0080408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noProof/>
          <w:rtl/>
          <w:lang w:bidi="ar-SY"/>
        </w:rPr>
      </w:pPr>
      <w:r w:rsidRPr="0058606F">
        <w:rPr>
          <w:rFonts w:eastAsia="SimSun" w:hint="cs"/>
          <w:rtl/>
          <w:lang w:eastAsia="zh-CN" w:bidi="ar-SY"/>
        </w:rPr>
        <w:t xml:space="preserve">وخلال </w:t>
      </w:r>
      <w:r w:rsidRPr="0058606F">
        <w:rPr>
          <w:rFonts w:eastAsia="SimSun"/>
          <w:rtl/>
          <w:lang w:eastAsia="zh-CN" w:bidi="ar-SY"/>
        </w:rPr>
        <w:t xml:space="preserve">معظم الوقت، </w:t>
      </w:r>
      <w:r w:rsidRPr="0058606F">
        <w:rPr>
          <w:rFonts w:eastAsia="SimSun" w:hint="cs"/>
          <w:rtl/>
          <w:lang w:eastAsia="zh-CN" w:bidi="ar-SY"/>
        </w:rPr>
        <w:t>يُ</w:t>
      </w:r>
      <w:r w:rsidRPr="0058606F">
        <w:rPr>
          <w:rFonts w:eastAsia="SimSun"/>
          <w:rtl/>
          <w:lang w:eastAsia="zh-CN" w:bidi="ar-SY"/>
        </w:rPr>
        <w:t xml:space="preserve">توقع أن تنتج المحطات في خدمة استكشاف الأرض </w:t>
      </w:r>
      <w:proofErr w:type="spellStart"/>
      <w:r w:rsidRPr="0058606F">
        <w:rPr>
          <w:rFonts w:eastAsia="SimSun"/>
          <w:rtl/>
          <w:lang w:eastAsia="zh-CN" w:bidi="ar-SY"/>
        </w:rPr>
        <w:t>الساتلية</w:t>
      </w:r>
      <w:proofErr w:type="spellEnd"/>
      <w:r w:rsidRPr="0058606F">
        <w:rPr>
          <w:rFonts w:eastAsia="SimSun"/>
          <w:rtl/>
          <w:lang w:eastAsia="zh-CN" w:bidi="ar-SY"/>
        </w:rPr>
        <w:t xml:space="preserve"> والأرصاد الجوية </w:t>
      </w:r>
      <w:proofErr w:type="spellStart"/>
      <w:r w:rsidRPr="0058606F">
        <w:rPr>
          <w:rFonts w:eastAsia="SimSun"/>
          <w:rtl/>
          <w:lang w:eastAsia="zh-CN" w:bidi="ar-SY"/>
        </w:rPr>
        <w:t>الساتلية</w:t>
      </w:r>
      <w:proofErr w:type="spellEnd"/>
      <w:r w:rsidRPr="0058606F">
        <w:rPr>
          <w:rFonts w:eastAsia="SimSun"/>
          <w:rtl/>
          <w:lang w:eastAsia="zh-CN" w:bidi="ar-SY"/>
        </w:rPr>
        <w:t xml:space="preserve"> مستويات تداخل أعلى من </w:t>
      </w:r>
      <w:r w:rsidRPr="0058606F">
        <w:rPr>
          <w:rFonts w:eastAsia="SimSun" w:hint="cs"/>
          <w:rtl/>
          <w:lang w:eastAsia="zh-CN" w:bidi="ar-SY"/>
        </w:rPr>
        <w:t>تلك التي تنتجها ال</w:t>
      </w:r>
      <w:r w:rsidRPr="0058606F">
        <w:rPr>
          <w:rFonts w:eastAsia="SimSun"/>
          <w:rtl/>
          <w:lang w:eastAsia="zh-CN" w:bidi="ar-SY"/>
        </w:rPr>
        <w:t xml:space="preserve">خدمات </w:t>
      </w:r>
      <w:r w:rsidRPr="0058606F">
        <w:rPr>
          <w:rFonts w:eastAsia="SimSun" w:hint="cs"/>
          <w:rtl/>
          <w:lang w:eastAsia="zh-CN" w:bidi="ar-SY"/>
        </w:rPr>
        <w:t>ل</w:t>
      </w:r>
      <w:r w:rsidRPr="0058606F">
        <w:rPr>
          <w:rFonts w:eastAsia="SimSun"/>
          <w:rtl/>
          <w:lang w:eastAsia="zh-CN" w:bidi="ar-SY"/>
        </w:rPr>
        <w:t>لأرض.</w:t>
      </w:r>
      <w:r w:rsidRPr="0058606F">
        <w:rPr>
          <w:rFonts w:eastAsia="SimSun" w:hint="cs"/>
          <w:rtl/>
          <w:lang w:eastAsia="zh-CN" w:bidi="ar-SY"/>
        </w:rPr>
        <w:t xml:space="preserve"> </w:t>
      </w:r>
      <w:r w:rsidRPr="0058606F">
        <w:rPr>
          <w:noProof/>
          <w:rtl/>
        </w:rPr>
        <w:t xml:space="preserve">وعلى المدى القصير، يمكن أن يؤدي تعزيز الانتشار على مسيرات </w:t>
      </w:r>
      <w:r w:rsidRPr="0058606F">
        <w:rPr>
          <w:rFonts w:hint="cs"/>
          <w:noProof/>
          <w:rtl/>
        </w:rPr>
        <w:t>ا</w:t>
      </w:r>
      <w:r w:rsidRPr="0058606F">
        <w:rPr>
          <w:noProof/>
          <w:rtl/>
        </w:rPr>
        <w:t xml:space="preserve">لتداخل </w:t>
      </w:r>
      <w:r w:rsidRPr="0058606F">
        <w:rPr>
          <w:rFonts w:hint="cs"/>
          <w:noProof/>
          <w:rtl/>
        </w:rPr>
        <w:t>ل</w:t>
      </w:r>
      <w:r w:rsidRPr="0058606F">
        <w:rPr>
          <w:noProof/>
          <w:rtl/>
        </w:rPr>
        <w:t>لأرض وتغير موقع المحطات المتنقلة إلى مستويات تداخل مشابهة لتلك الصادرة عن المس</w:t>
      </w:r>
      <w:r w:rsidRPr="0058606F">
        <w:rPr>
          <w:rFonts w:hint="cs"/>
          <w:noProof/>
          <w:rtl/>
        </w:rPr>
        <w:t>ي</w:t>
      </w:r>
      <w:r w:rsidRPr="0058606F">
        <w:rPr>
          <w:noProof/>
          <w:rtl/>
        </w:rPr>
        <w:t>رات فضاء-أرض وعن محطات الأرض</w:t>
      </w:r>
      <w:r>
        <w:rPr>
          <w:rFonts w:hint="cs"/>
          <w:noProof/>
          <w:rtl/>
          <w:lang w:bidi="ar-SY"/>
        </w:rPr>
        <w:t>.</w:t>
      </w:r>
    </w:p>
    <w:p w14:paraId="6B02CBAA" w14:textId="77777777" w:rsidR="0080408F" w:rsidRPr="00F13CE4" w:rsidRDefault="0080408F" w:rsidP="0080408F">
      <w:pPr>
        <w:pStyle w:val="Heading1"/>
        <w:rPr>
          <w:rtl/>
          <w:lang w:bidi="ar-EG"/>
        </w:rPr>
      </w:pPr>
      <w:r w:rsidRPr="00F13CE4">
        <w:t>3</w:t>
      </w:r>
      <w:r w:rsidRPr="00F13CE4">
        <w:rPr>
          <w:rtl/>
        </w:rPr>
        <w:tab/>
      </w:r>
      <w:r w:rsidRPr="00F13CE4">
        <w:rPr>
          <w:rFonts w:hint="cs"/>
          <w:rtl/>
          <w:lang w:bidi="ar-EG"/>
        </w:rPr>
        <w:t xml:space="preserve">النطاق </w:t>
      </w:r>
      <w:r w:rsidRPr="00F13CE4">
        <w:rPr>
          <w:lang w:bidi="ar-EG"/>
        </w:rPr>
        <w:t>MHz 470-460</w:t>
      </w:r>
    </w:p>
    <w:p w14:paraId="654C1B36" w14:textId="77777777" w:rsidR="0080408F" w:rsidRPr="0058606F" w:rsidRDefault="0080408F" w:rsidP="00132626">
      <w:pPr>
        <w:rPr>
          <w:lang w:bidi="ar-EG"/>
        </w:rPr>
      </w:pPr>
      <w:r w:rsidRPr="00F13CE4">
        <w:rPr>
          <w:rFonts w:hint="cs"/>
          <w:rtl/>
          <w:lang w:bidi="ar-SY"/>
        </w:rPr>
        <w:t>يوزَّع</w:t>
      </w:r>
      <w:r w:rsidRPr="00F13CE4">
        <w:rPr>
          <w:rFonts w:hint="cs"/>
          <w:rtl/>
          <w:lang w:bidi="ar-EG"/>
        </w:rPr>
        <w:t xml:space="preserve"> </w:t>
      </w:r>
      <w:r w:rsidRPr="008332EB">
        <w:rPr>
          <w:rFonts w:eastAsia="SimSun"/>
          <w:spacing w:val="-4"/>
          <w:rtl/>
          <w:lang w:eastAsia="zh-CN" w:bidi="ar-SY"/>
        </w:rPr>
        <w:t xml:space="preserve">النطاق </w:t>
      </w:r>
      <w:r w:rsidRPr="008332EB">
        <w:rPr>
          <w:rFonts w:eastAsia="SimSun"/>
          <w:spacing w:val="-4"/>
          <w:lang w:eastAsia="zh-CN" w:bidi="ar-SY"/>
        </w:rPr>
        <w:t>MHz</w:t>
      </w:r>
      <w:r w:rsidR="00132626">
        <w:rPr>
          <w:rFonts w:eastAsia="SimSun"/>
          <w:spacing w:val="-4"/>
          <w:lang w:eastAsia="zh-CN" w:bidi="ar-SY"/>
        </w:rPr>
        <w:t> </w:t>
      </w:r>
      <w:r w:rsidRPr="008332EB">
        <w:rPr>
          <w:rFonts w:eastAsia="SimSun"/>
          <w:spacing w:val="-4"/>
          <w:lang w:eastAsia="zh-CN" w:bidi="ar-SY"/>
        </w:rPr>
        <w:t>4</w:t>
      </w:r>
      <w:r w:rsidR="00132626">
        <w:rPr>
          <w:rFonts w:eastAsia="SimSun"/>
          <w:spacing w:val="-4"/>
          <w:lang w:eastAsia="zh-CN" w:bidi="ar-SY"/>
        </w:rPr>
        <w:t>7</w:t>
      </w:r>
      <w:r w:rsidRPr="008332EB">
        <w:rPr>
          <w:rFonts w:eastAsia="SimSun"/>
          <w:spacing w:val="-4"/>
          <w:lang w:eastAsia="zh-CN" w:bidi="ar-SY"/>
        </w:rPr>
        <w:t>0-4</w:t>
      </w:r>
      <w:r w:rsidR="00132626">
        <w:rPr>
          <w:rFonts w:eastAsia="SimSun"/>
          <w:spacing w:val="-4"/>
          <w:lang w:eastAsia="zh-CN" w:bidi="ar-SY"/>
        </w:rPr>
        <w:t>6</w:t>
      </w:r>
      <w:r w:rsidRPr="008332EB">
        <w:rPr>
          <w:rFonts w:eastAsia="SimSun"/>
          <w:spacing w:val="-4"/>
          <w:lang w:eastAsia="zh-CN" w:bidi="ar-SY"/>
        </w:rPr>
        <w:t>0</w:t>
      </w:r>
      <w:r w:rsidRPr="008332EB">
        <w:rPr>
          <w:rFonts w:eastAsia="SimSun"/>
          <w:spacing w:val="-4"/>
          <w:rtl/>
          <w:lang w:eastAsia="zh-CN" w:bidi="ar-SY"/>
        </w:rPr>
        <w:t xml:space="preserve"> </w:t>
      </w:r>
      <w:r w:rsidRPr="00F13CE4">
        <w:rPr>
          <w:rFonts w:eastAsia="SimSun" w:hint="cs"/>
          <w:spacing w:val="-4"/>
          <w:rtl/>
          <w:lang w:eastAsia="zh-CN" w:bidi="ar-SY"/>
        </w:rPr>
        <w:t>ل</w:t>
      </w:r>
      <w:r w:rsidRPr="008332EB">
        <w:rPr>
          <w:rFonts w:eastAsia="SimSun"/>
          <w:spacing w:val="-4"/>
          <w:rtl/>
          <w:lang w:eastAsia="zh-CN" w:bidi="ar-SY"/>
        </w:rPr>
        <w:t>لخدمات المتنقلة والثابتة على أساس أولي و</w:t>
      </w:r>
      <w:r w:rsidRPr="00F13CE4">
        <w:rPr>
          <w:rFonts w:eastAsia="SimSun" w:hint="cs"/>
          <w:spacing w:val="-4"/>
          <w:rtl/>
          <w:lang w:eastAsia="zh-CN" w:bidi="ar-SY"/>
        </w:rPr>
        <w:t>ل</w:t>
      </w:r>
      <w:r w:rsidRPr="008332EB">
        <w:rPr>
          <w:rFonts w:eastAsia="SimSun"/>
          <w:spacing w:val="-4"/>
          <w:rtl/>
          <w:lang w:eastAsia="zh-CN" w:bidi="ar-SY"/>
        </w:rPr>
        <w:t xml:space="preserve">خدمة الأرصاد الجوية </w:t>
      </w:r>
      <w:proofErr w:type="spellStart"/>
      <w:r w:rsidRPr="008332EB">
        <w:rPr>
          <w:rFonts w:eastAsia="SimSun"/>
          <w:spacing w:val="-4"/>
          <w:rtl/>
          <w:lang w:eastAsia="zh-CN" w:bidi="ar-SY"/>
        </w:rPr>
        <w:t>الساتلية</w:t>
      </w:r>
      <w:proofErr w:type="spellEnd"/>
      <w:r w:rsidRPr="008332EB">
        <w:rPr>
          <w:rFonts w:eastAsia="SimSun"/>
          <w:spacing w:val="-4"/>
          <w:rtl/>
          <w:lang w:eastAsia="zh-CN" w:bidi="ar-SY"/>
        </w:rPr>
        <w:t xml:space="preserve">. </w:t>
      </w:r>
      <w:r w:rsidRPr="00F13CE4">
        <w:rPr>
          <w:rFonts w:eastAsia="SimSun" w:hint="cs"/>
          <w:spacing w:val="-4"/>
          <w:rtl/>
          <w:lang w:eastAsia="zh-CN" w:bidi="ar-SY"/>
        </w:rPr>
        <w:t xml:space="preserve">وخلال </w:t>
      </w:r>
      <w:r w:rsidRPr="00F13CE4">
        <w:rPr>
          <w:rFonts w:eastAsia="SimSun"/>
          <w:spacing w:val="-4"/>
          <w:rtl/>
          <w:lang w:eastAsia="zh-CN" w:bidi="ar-SY"/>
        </w:rPr>
        <w:t>معظم الوقت، سيحدث التداخل من محطات الأرض.</w:t>
      </w:r>
      <w:r w:rsidRPr="00F13CE4">
        <w:rPr>
          <w:rFonts w:eastAsia="SimSun" w:hint="cs"/>
          <w:spacing w:val="-4"/>
          <w:rtl/>
          <w:lang w:eastAsia="zh-CN" w:bidi="ar-SY"/>
        </w:rPr>
        <w:t xml:space="preserve"> و</w:t>
      </w:r>
      <w:r w:rsidRPr="00F13CE4">
        <w:rPr>
          <w:rFonts w:eastAsia="SimSun"/>
          <w:spacing w:val="-4"/>
          <w:rtl/>
          <w:lang w:eastAsia="zh-CN" w:bidi="ar-SY"/>
        </w:rPr>
        <w:t>لفترات وجيزة يمكن توقع مصادر تداخل إضافية من الأنظمة الفضائية.</w:t>
      </w:r>
    </w:p>
    <w:p w14:paraId="33BCDA88" w14:textId="77777777" w:rsidR="0080408F" w:rsidRPr="00F13CE4" w:rsidRDefault="0080408F" w:rsidP="0080408F">
      <w:pPr>
        <w:pStyle w:val="Heading1"/>
        <w:rPr>
          <w:lang w:bidi="ar-EG"/>
        </w:rPr>
      </w:pPr>
      <w:r w:rsidRPr="00F13CE4">
        <w:lastRenderedPageBreak/>
        <w:t>4</w:t>
      </w:r>
      <w:r w:rsidRPr="00F13CE4">
        <w:rPr>
          <w:rtl/>
        </w:rPr>
        <w:tab/>
      </w:r>
      <w:r w:rsidRPr="00F13CE4">
        <w:rPr>
          <w:rFonts w:hint="cs"/>
          <w:rtl/>
          <w:lang w:bidi="ar-EG"/>
        </w:rPr>
        <w:t xml:space="preserve">النطاق </w:t>
      </w:r>
      <w:r w:rsidRPr="00F13CE4">
        <w:rPr>
          <w:lang w:bidi="ar-EG"/>
        </w:rPr>
        <w:t>MHz 1 690-1 670</w:t>
      </w:r>
    </w:p>
    <w:p w14:paraId="6F186D2B" w14:textId="77777777" w:rsidR="0080408F" w:rsidRPr="00F13CE4" w:rsidRDefault="0080408F" w:rsidP="0013262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F13CE4">
        <w:rPr>
          <w:rFonts w:eastAsia="SimSun" w:hint="cs"/>
          <w:rtl/>
          <w:lang w:eastAsia="zh-CN" w:bidi="ar-SY"/>
        </w:rPr>
        <w:t>يوزَّع</w:t>
      </w:r>
      <w:r w:rsidRPr="00F13CE4">
        <w:rPr>
          <w:rFonts w:eastAsia="SimSun"/>
          <w:spacing w:val="-4"/>
          <w:rtl/>
          <w:lang w:eastAsia="zh-CN" w:bidi="ar-SY"/>
        </w:rPr>
        <w:t xml:space="preserve"> </w:t>
      </w:r>
      <w:r w:rsidRPr="00F13CE4">
        <w:rPr>
          <w:rFonts w:eastAsia="SimSun"/>
          <w:rtl/>
          <w:lang w:eastAsia="zh-CN" w:bidi="ar-SY"/>
        </w:rPr>
        <w:t xml:space="preserve">النطاق </w:t>
      </w:r>
      <w:r w:rsidRPr="00F13CE4">
        <w:rPr>
          <w:rFonts w:eastAsia="SimSun"/>
          <w:lang w:eastAsia="zh-CN" w:bidi="ar-SY"/>
        </w:rPr>
        <w:t>MHz</w:t>
      </w:r>
      <w:r w:rsidR="00132626">
        <w:rPr>
          <w:rFonts w:eastAsia="SimSun"/>
          <w:lang w:eastAsia="zh-CN" w:bidi="ar-SY"/>
        </w:rPr>
        <w:t> </w:t>
      </w:r>
      <w:r w:rsidRPr="00F13CE4">
        <w:rPr>
          <w:rFonts w:eastAsia="SimSun"/>
          <w:lang w:eastAsia="zh-CN" w:bidi="ar-SY"/>
        </w:rPr>
        <w:t>1</w:t>
      </w:r>
      <w:r w:rsidR="00132626">
        <w:rPr>
          <w:rFonts w:eastAsia="SimSun"/>
          <w:lang w:eastAsia="zh-CN" w:bidi="ar-SY"/>
        </w:rPr>
        <w:t> </w:t>
      </w:r>
      <w:r w:rsidRPr="00F13CE4">
        <w:rPr>
          <w:rFonts w:eastAsia="SimSun"/>
          <w:lang w:eastAsia="zh-CN" w:bidi="ar-SY"/>
        </w:rPr>
        <w:t>690</w:t>
      </w:r>
      <w:r w:rsidR="00132626">
        <w:rPr>
          <w:rFonts w:eastAsia="SimSun"/>
          <w:lang w:eastAsia="zh-CN" w:bidi="ar-SY"/>
        </w:rPr>
        <w:noBreakHyphen/>
      </w:r>
      <w:r w:rsidRPr="00F13CE4">
        <w:rPr>
          <w:rFonts w:eastAsia="SimSun"/>
          <w:lang w:eastAsia="zh-CN" w:bidi="ar-SY"/>
        </w:rPr>
        <w:t>1</w:t>
      </w:r>
      <w:r w:rsidR="00132626">
        <w:rPr>
          <w:rFonts w:eastAsia="SimSun"/>
          <w:lang w:eastAsia="zh-CN" w:bidi="ar-SY"/>
        </w:rPr>
        <w:t> </w:t>
      </w:r>
      <w:r w:rsidRPr="00F13CE4">
        <w:rPr>
          <w:rFonts w:eastAsia="SimSun"/>
          <w:lang w:eastAsia="zh-CN" w:bidi="ar-SY"/>
        </w:rPr>
        <w:t>670</w:t>
      </w:r>
      <w:r w:rsidRPr="00F13CE4">
        <w:rPr>
          <w:rFonts w:eastAsia="SimSun"/>
          <w:rtl/>
          <w:lang w:eastAsia="zh-CN" w:bidi="ar-SY"/>
        </w:rPr>
        <w:t xml:space="preserve"> على أساس أولي </w:t>
      </w:r>
      <w:r w:rsidRPr="00F13CE4">
        <w:rPr>
          <w:rFonts w:eastAsia="SimSun" w:hint="cs"/>
          <w:rtl/>
          <w:lang w:eastAsia="zh-CN" w:bidi="ar-SY"/>
        </w:rPr>
        <w:t>ل</w:t>
      </w:r>
      <w:r w:rsidRPr="00F13CE4">
        <w:rPr>
          <w:rFonts w:eastAsia="SimSun"/>
          <w:rtl/>
          <w:lang w:eastAsia="zh-CN" w:bidi="ar-SY"/>
        </w:rPr>
        <w:t xml:space="preserve">مساعدات الأرصاد الجوية، </w:t>
      </w:r>
      <w:r w:rsidRPr="00F13CE4">
        <w:rPr>
          <w:rFonts w:eastAsia="SimSun" w:hint="cs"/>
          <w:rtl/>
          <w:lang w:eastAsia="zh-CN" w:bidi="ar-SY"/>
        </w:rPr>
        <w:t>و</w:t>
      </w:r>
      <w:r w:rsidRPr="00F13CE4">
        <w:rPr>
          <w:rFonts w:eastAsia="SimSun"/>
          <w:rtl/>
          <w:lang w:eastAsia="zh-CN" w:bidi="ar-SY"/>
        </w:rPr>
        <w:t xml:space="preserve">الأرصاد الجوية </w:t>
      </w:r>
      <w:proofErr w:type="spellStart"/>
      <w:r w:rsidRPr="00F13CE4">
        <w:rPr>
          <w:rFonts w:eastAsia="SimSun"/>
          <w:rtl/>
          <w:lang w:eastAsia="zh-CN" w:bidi="ar-SY"/>
        </w:rPr>
        <w:t>الساتلية</w:t>
      </w:r>
      <w:proofErr w:type="spellEnd"/>
      <w:r w:rsidRPr="00F13CE4">
        <w:rPr>
          <w:rFonts w:eastAsia="SimSun"/>
          <w:rtl/>
          <w:lang w:eastAsia="zh-CN" w:bidi="ar-SY"/>
        </w:rPr>
        <w:t xml:space="preserve"> (فضاء-أرض)، والخدمات الثابتة والمتنقلة، ويوزع النطاق </w:t>
      </w:r>
      <w:r w:rsidRPr="00F13CE4">
        <w:rPr>
          <w:rFonts w:eastAsia="SimSun"/>
          <w:lang w:eastAsia="zh-CN" w:bidi="ar-SY"/>
        </w:rPr>
        <w:t>MHz</w:t>
      </w:r>
      <w:r w:rsidR="00132626">
        <w:rPr>
          <w:rFonts w:eastAsia="SimSun"/>
          <w:lang w:eastAsia="zh-CN" w:bidi="ar-SY"/>
        </w:rPr>
        <w:t> </w:t>
      </w:r>
      <w:r w:rsidRPr="00F13CE4">
        <w:rPr>
          <w:rFonts w:eastAsia="SimSun"/>
          <w:lang w:eastAsia="zh-CN" w:bidi="ar-SY"/>
        </w:rPr>
        <w:t>1</w:t>
      </w:r>
      <w:r w:rsidR="00132626">
        <w:rPr>
          <w:rFonts w:eastAsia="SimSun"/>
          <w:lang w:eastAsia="zh-CN" w:bidi="ar-SY"/>
        </w:rPr>
        <w:t xml:space="preserve"> </w:t>
      </w:r>
      <w:r w:rsidRPr="00F13CE4">
        <w:rPr>
          <w:rFonts w:eastAsia="SimSun"/>
          <w:lang w:eastAsia="zh-CN" w:bidi="ar-SY"/>
        </w:rPr>
        <w:t>675</w:t>
      </w:r>
      <w:r w:rsidR="00132626">
        <w:rPr>
          <w:rFonts w:eastAsia="SimSun"/>
          <w:lang w:eastAsia="zh-CN" w:bidi="ar-SY"/>
        </w:rPr>
        <w:noBreakHyphen/>
      </w:r>
      <w:r w:rsidRPr="00F13CE4">
        <w:rPr>
          <w:rFonts w:eastAsia="SimSun"/>
          <w:lang w:eastAsia="zh-CN" w:bidi="ar-SY"/>
        </w:rPr>
        <w:t>1</w:t>
      </w:r>
      <w:r w:rsidR="00132626">
        <w:rPr>
          <w:rFonts w:eastAsia="SimSun"/>
          <w:lang w:eastAsia="zh-CN" w:bidi="ar-SY"/>
        </w:rPr>
        <w:t> </w:t>
      </w:r>
      <w:r w:rsidRPr="00F13CE4">
        <w:rPr>
          <w:rFonts w:eastAsia="SimSun"/>
          <w:lang w:eastAsia="zh-CN" w:bidi="ar-SY"/>
        </w:rPr>
        <w:t>670</w:t>
      </w:r>
      <w:r w:rsidRPr="00F13CE4">
        <w:rPr>
          <w:rFonts w:eastAsia="SimSun"/>
          <w:rtl/>
          <w:lang w:eastAsia="zh-CN" w:bidi="ar-SY"/>
        </w:rPr>
        <w:t xml:space="preserve"> للخدمة المتنقلة </w:t>
      </w:r>
      <w:proofErr w:type="spellStart"/>
      <w:r w:rsidRPr="00F13CE4">
        <w:rPr>
          <w:rFonts w:eastAsia="SimSun"/>
          <w:rtl/>
          <w:lang w:eastAsia="zh-CN" w:bidi="ar-SY"/>
        </w:rPr>
        <w:t>الساتلية</w:t>
      </w:r>
      <w:proofErr w:type="spellEnd"/>
      <w:r w:rsidRPr="00F13CE4">
        <w:rPr>
          <w:rFonts w:eastAsia="SimSun"/>
          <w:rtl/>
          <w:lang w:eastAsia="zh-CN" w:bidi="ar-SY"/>
        </w:rPr>
        <w:t xml:space="preserve"> (الأرض إلى الفضاء) على أساس أولي.</w:t>
      </w:r>
    </w:p>
    <w:p w14:paraId="1720FBB1" w14:textId="77777777" w:rsidR="0080408F" w:rsidRPr="00F13CE4" w:rsidRDefault="0080408F" w:rsidP="0080408F">
      <w:pPr>
        <w:pStyle w:val="Heading1"/>
        <w:rPr>
          <w:lang w:bidi="ar-EG"/>
        </w:rPr>
      </w:pPr>
      <w:r w:rsidRPr="00F13CE4">
        <w:t>5</w:t>
      </w:r>
      <w:r w:rsidRPr="00F13CE4">
        <w:rPr>
          <w:rtl/>
        </w:rPr>
        <w:tab/>
      </w:r>
      <w:r w:rsidRPr="00F13CE4">
        <w:rPr>
          <w:rFonts w:hint="cs"/>
          <w:rtl/>
          <w:lang w:bidi="ar-EG"/>
        </w:rPr>
        <w:t xml:space="preserve">النطاق </w:t>
      </w:r>
      <w:r w:rsidRPr="00F13CE4">
        <w:rPr>
          <w:lang w:bidi="ar-EG"/>
        </w:rPr>
        <w:t>MHz 2 110-2 025</w:t>
      </w:r>
    </w:p>
    <w:p w14:paraId="67646C85" w14:textId="77777777" w:rsidR="0080408F" w:rsidRPr="007F32AA" w:rsidRDefault="0080408F" w:rsidP="0013262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bidi="ar-EG"/>
        </w:rPr>
      </w:pPr>
      <w:r w:rsidRPr="007F32AA">
        <w:rPr>
          <w:rFonts w:eastAsia="SimSun"/>
          <w:spacing w:val="4"/>
          <w:rtl/>
          <w:lang w:eastAsia="zh-CN" w:bidi="ar-SY"/>
        </w:rPr>
        <w:t xml:space="preserve">يُوزَّع النطاق </w:t>
      </w:r>
      <w:r w:rsidRPr="007F32AA">
        <w:rPr>
          <w:rFonts w:eastAsia="SimSun"/>
          <w:spacing w:val="4"/>
          <w:lang w:eastAsia="zh-CN" w:bidi="ar-EG"/>
        </w:rPr>
        <w:t>MHz</w:t>
      </w:r>
      <w:r w:rsidR="00132626" w:rsidRPr="007F32AA">
        <w:rPr>
          <w:rFonts w:eastAsia="SimSun"/>
          <w:spacing w:val="4"/>
          <w:lang w:eastAsia="zh-CN" w:bidi="ar-EG"/>
        </w:rPr>
        <w:t> </w:t>
      </w:r>
      <w:r w:rsidRPr="007F32AA">
        <w:rPr>
          <w:rFonts w:eastAsia="SimSun"/>
          <w:spacing w:val="4"/>
          <w:lang w:eastAsia="zh-CN" w:bidi="ar-EG"/>
        </w:rPr>
        <w:t>2</w:t>
      </w:r>
      <w:r w:rsidR="00132626" w:rsidRPr="007F32AA">
        <w:rPr>
          <w:rFonts w:eastAsia="SimSun"/>
          <w:spacing w:val="4"/>
          <w:lang w:eastAsia="zh-CN" w:bidi="ar-EG"/>
        </w:rPr>
        <w:t> </w:t>
      </w:r>
      <w:r w:rsidRPr="007F32AA">
        <w:rPr>
          <w:rFonts w:eastAsia="SimSun"/>
          <w:spacing w:val="4"/>
          <w:lang w:eastAsia="zh-CN" w:bidi="ar-EG"/>
        </w:rPr>
        <w:t>110-2</w:t>
      </w:r>
      <w:r w:rsidR="00132626" w:rsidRPr="007F32AA">
        <w:rPr>
          <w:rFonts w:eastAsia="SimSun"/>
          <w:spacing w:val="4"/>
          <w:lang w:eastAsia="zh-CN" w:bidi="ar-EG"/>
        </w:rPr>
        <w:t> </w:t>
      </w:r>
      <w:r w:rsidRPr="007F32AA">
        <w:rPr>
          <w:rFonts w:eastAsia="SimSun"/>
          <w:spacing w:val="4"/>
          <w:lang w:eastAsia="zh-CN" w:bidi="ar-EG"/>
        </w:rPr>
        <w:t>025</w:t>
      </w:r>
      <w:r w:rsidRPr="007F32AA">
        <w:rPr>
          <w:rFonts w:eastAsia="SimSun"/>
          <w:spacing w:val="4"/>
          <w:rtl/>
          <w:lang w:eastAsia="zh-CN" w:bidi="ar-SY"/>
        </w:rPr>
        <w:t xml:space="preserve"> على أساس أولي للخدمات الثابتة والمتنقلة، </w:t>
      </w:r>
      <w:r w:rsidRPr="007F32AA">
        <w:rPr>
          <w:rFonts w:eastAsia="SimSun" w:hint="cs"/>
          <w:spacing w:val="4"/>
          <w:rtl/>
          <w:lang w:eastAsia="zh-CN" w:bidi="ar-SY"/>
        </w:rPr>
        <w:t>و</w:t>
      </w:r>
      <w:r w:rsidRPr="007F32AA">
        <w:rPr>
          <w:rFonts w:eastAsia="SimSun"/>
          <w:spacing w:val="4"/>
          <w:rtl/>
          <w:lang w:eastAsia="zh-CN" w:bidi="ar-SY"/>
        </w:rPr>
        <w:t xml:space="preserve">لخدمة الأبحاث الفضائية (أرض-فضاء وفضاء-فضاء)، وخدمة العمليات الفضائية (أرض-فضاء وفضاء-فضاء)، وخدمة استكشاف الأرض </w:t>
      </w:r>
      <w:proofErr w:type="spellStart"/>
      <w:r w:rsidRPr="007F32AA">
        <w:rPr>
          <w:rFonts w:eastAsia="SimSun"/>
          <w:spacing w:val="4"/>
          <w:rtl/>
          <w:lang w:eastAsia="zh-CN" w:bidi="ar-SY"/>
        </w:rPr>
        <w:t>الساتلية</w:t>
      </w:r>
      <w:proofErr w:type="spellEnd"/>
      <w:r w:rsidRPr="007F32AA">
        <w:rPr>
          <w:rFonts w:eastAsia="SimSun"/>
          <w:spacing w:val="4"/>
          <w:rtl/>
          <w:lang w:eastAsia="zh-CN" w:bidi="ar-SY"/>
        </w:rPr>
        <w:t xml:space="preserve"> (أرض-فضاء وفضاء-فضاء).</w:t>
      </w:r>
    </w:p>
    <w:p w14:paraId="12A42580" w14:textId="77777777" w:rsidR="0080408F" w:rsidRPr="00B86988" w:rsidRDefault="0080408F" w:rsidP="0080408F">
      <w:pPr>
        <w:pStyle w:val="TableNo"/>
        <w:rPr>
          <w:noProof/>
          <w:rtl/>
        </w:rPr>
      </w:pPr>
      <w:r w:rsidRPr="00B86988">
        <w:rPr>
          <w:noProof/>
          <w:rtl/>
        </w:rPr>
        <w:t>الج</w:t>
      </w:r>
      <w:r w:rsidRPr="00B86988">
        <w:rPr>
          <w:rFonts w:hint="cs"/>
          <w:noProof/>
          <w:rtl/>
          <w:lang w:bidi="ar-SA"/>
        </w:rPr>
        <w:t>ـ</w:t>
      </w:r>
      <w:r w:rsidRPr="00B86988">
        <w:rPr>
          <w:noProof/>
          <w:rtl/>
        </w:rPr>
        <w:t xml:space="preserve">دول </w:t>
      </w:r>
      <w:r w:rsidRPr="00B86988">
        <w:rPr>
          <w:noProof/>
        </w:rPr>
        <w:t>2</w:t>
      </w:r>
    </w:p>
    <w:p w14:paraId="3E3F6AA7" w14:textId="77777777" w:rsidR="0080408F" w:rsidRPr="00580B7A" w:rsidRDefault="0080408F" w:rsidP="00725009">
      <w:pPr>
        <w:pStyle w:val="Tabletitle"/>
        <w:rPr>
          <w:rFonts w:asciiTheme="minorHAnsi" w:hAnsiTheme="minorHAnsi"/>
          <w:noProof/>
          <w:rtl/>
        </w:rPr>
      </w:pPr>
      <w:r w:rsidRPr="00580B7A">
        <w:rPr>
          <w:noProof/>
          <w:rtl/>
        </w:rPr>
        <w:t xml:space="preserve">المعلمات المستعملة لاشتقاق معايير </w:t>
      </w:r>
      <w:r>
        <w:rPr>
          <w:rFonts w:eastAsia="SimSun" w:hint="cs"/>
          <w:rtl/>
          <w:lang w:eastAsia="zh-CN"/>
        </w:rPr>
        <w:t>التقاسم</w:t>
      </w:r>
    </w:p>
    <w:tbl>
      <w:tblPr>
        <w:bidiVisu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7" w:type="dxa"/>
          <w:right w:w="107" w:type="dxa"/>
        </w:tblCellMar>
        <w:tblLook w:val="0000" w:firstRow="0" w:lastRow="0" w:firstColumn="0" w:lastColumn="0" w:noHBand="0" w:noVBand="0"/>
      </w:tblPr>
      <w:tblGrid>
        <w:gridCol w:w="1182"/>
        <w:gridCol w:w="1085"/>
        <w:gridCol w:w="871"/>
        <w:gridCol w:w="1110"/>
        <w:gridCol w:w="987"/>
        <w:gridCol w:w="1172"/>
        <w:gridCol w:w="1044"/>
        <w:gridCol w:w="1135"/>
        <w:gridCol w:w="1048"/>
      </w:tblGrid>
      <w:tr w:rsidR="007F32AA" w:rsidRPr="00132626" w14:paraId="2E16959E" w14:textId="77777777" w:rsidTr="007F32AA">
        <w:tc>
          <w:tcPr>
            <w:tcW w:w="0" w:type="auto"/>
            <w:vMerge w:val="restart"/>
            <w:vAlign w:val="center"/>
          </w:tcPr>
          <w:p w14:paraId="5F3FFA9C" w14:textId="0C2450C2" w:rsidR="0080408F" w:rsidRPr="00132626" w:rsidRDefault="0080408F" w:rsidP="004130CF">
            <w:pPr>
              <w:pStyle w:val="Tablehead"/>
              <w:spacing w:before="60" w:after="60"/>
              <w:rPr>
                <w:b w:val="0"/>
                <w:bCs w:val="0"/>
                <w:rtl/>
                <w:lang w:bidi="ar-EG"/>
              </w:rPr>
            </w:pPr>
            <w:r w:rsidRPr="00132626">
              <w:rPr>
                <w:rFonts w:hint="cs"/>
                <w:noProof/>
                <w:rtl/>
                <w:lang w:bidi="ar-EG"/>
              </w:rPr>
              <w:t>نطاقات التردد</w:t>
            </w:r>
            <w:r w:rsidR="007F32AA">
              <w:rPr>
                <w:noProof/>
                <w:rtl/>
                <w:lang w:bidi="ar-EG"/>
              </w:rPr>
              <w:br/>
            </w:r>
            <w:r w:rsidRPr="00132626">
              <w:rPr>
                <w:rFonts w:hint="cs"/>
                <w:lang w:bidi="ar-EG"/>
              </w:rPr>
              <w:t>(MHz)</w:t>
            </w:r>
          </w:p>
        </w:tc>
        <w:tc>
          <w:tcPr>
            <w:tcW w:w="1914" w:type="dxa"/>
            <w:gridSpan w:val="2"/>
            <w:vAlign w:val="center"/>
          </w:tcPr>
          <w:p w14:paraId="347E2A8F" w14:textId="77777777" w:rsidR="0080408F" w:rsidRPr="00132626" w:rsidRDefault="0080408F" w:rsidP="004130CF">
            <w:pPr>
              <w:pStyle w:val="Tablehead"/>
              <w:spacing w:before="60" w:after="60"/>
              <w:rPr>
                <w:noProof/>
              </w:rPr>
            </w:pPr>
            <w:r w:rsidRPr="00132626">
              <w:rPr>
                <w:noProof/>
                <w:rtl/>
              </w:rPr>
              <w:t>التوزيع على الأجل الطويل</w:t>
            </w:r>
            <w:r w:rsidRPr="00132626">
              <w:rPr>
                <w:noProof/>
                <w:rtl/>
              </w:rPr>
              <w:br/>
              <w:t>بين فئات مسببات التداخل</w:t>
            </w:r>
          </w:p>
        </w:tc>
        <w:tc>
          <w:tcPr>
            <w:tcW w:w="2093" w:type="dxa"/>
            <w:gridSpan w:val="2"/>
            <w:vAlign w:val="center"/>
          </w:tcPr>
          <w:p w14:paraId="67337B66" w14:textId="77777777" w:rsidR="0080408F" w:rsidRPr="00132626" w:rsidRDefault="0080408F" w:rsidP="004130CF">
            <w:pPr>
              <w:pStyle w:val="Tablehead"/>
              <w:spacing w:before="60" w:after="60"/>
              <w:rPr>
                <w:noProof/>
              </w:rPr>
            </w:pPr>
            <w:r w:rsidRPr="00132626">
              <w:rPr>
                <w:noProof/>
                <w:rtl/>
              </w:rPr>
              <w:t>التوزيع على الأجل القصير</w:t>
            </w:r>
            <w:r w:rsidRPr="00132626">
              <w:rPr>
                <w:noProof/>
                <w:rtl/>
              </w:rPr>
              <w:br/>
              <w:t>بين فئات مسببات التداخل</w:t>
            </w:r>
          </w:p>
        </w:tc>
        <w:tc>
          <w:tcPr>
            <w:tcW w:w="2244" w:type="dxa"/>
            <w:gridSpan w:val="2"/>
            <w:vAlign w:val="center"/>
          </w:tcPr>
          <w:p w14:paraId="3D11F4E3" w14:textId="77777777" w:rsidR="0080408F" w:rsidRPr="00132626" w:rsidRDefault="0080408F" w:rsidP="004130CF">
            <w:pPr>
              <w:pStyle w:val="Tablehead"/>
              <w:spacing w:before="60" w:after="60"/>
              <w:rPr>
                <w:noProof/>
                <w:rtl/>
              </w:rPr>
            </w:pPr>
            <w:r w:rsidRPr="00132626">
              <w:rPr>
                <w:noProof/>
                <w:rtl/>
              </w:rPr>
              <w:t>العدد المكافئ لمسببات التداخل على المدى الطويل</w:t>
            </w:r>
          </w:p>
        </w:tc>
        <w:tc>
          <w:tcPr>
            <w:tcW w:w="2202" w:type="dxa"/>
            <w:gridSpan w:val="2"/>
            <w:vAlign w:val="center"/>
          </w:tcPr>
          <w:p w14:paraId="74EC7377" w14:textId="35945CDD" w:rsidR="0080408F" w:rsidRPr="00132626" w:rsidRDefault="0080408F" w:rsidP="004130CF">
            <w:pPr>
              <w:pStyle w:val="Tablehead"/>
              <w:spacing w:before="60" w:after="60"/>
              <w:rPr>
                <w:noProof/>
                <w:rtl/>
              </w:rPr>
            </w:pPr>
            <w:r w:rsidRPr="00132626">
              <w:rPr>
                <w:noProof/>
                <w:rtl/>
              </w:rPr>
              <w:t xml:space="preserve">العدد المكافئ </w:t>
            </w:r>
            <w:r w:rsidR="007F32AA">
              <w:rPr>
                <w:noProof/>
                <w:rtl/>
              </w:rPr>
              <w:br/>
            </w:r>
            <w:r w:rsidRPr="00132626">
              <w:rPr>
                <w:noProof/>
                <w:rtl/>
              </w:rPr>
              <w:t xml:space="preserve">لمسببات التداخل </w:t>
            </w:r>
            <w:r w:rsidR="007F32AA">
              <w:rPr>
                <w:noProof/>
                <w:rtl/>
              </w:rPr>
              <w:br/>
            </w:r>
            <w:r w:rsidRPr="00132626">
              <w:rPr>
                <w:noProof/>
                <w:rtl/>
              </w:rPr>
              <w:t>على المدى القصير</w:t>
            </w:r>
          </w:p>
        </w:tc>
      </w:tr>
      <w:tr w:rsidR="007F32AA" w:rsidRPr="00132626" w14:paraId="046D3109" w14:textId="77777777" w:rsidTr="007F32AA">
        <w:tc>
          <w:tcPr>
            <w:tcW w:w="0" w:type="auto"/>
            <w:vMerge/>
          </w:tcPr>
          <w:p w14:paraId="33768BC4" w14:textId="77777777" w:rsidR="0080408F" w:rsidRPr="00132626" w:rsidRDefault="0080408F" w:rsidP="004130CF">
            <w:pPr>
              <w:pStyle w:val="Tablehead"/>
              <w:spacing w:before="60" w:after="60"/>
              <w:rPr>
                <w:noProof/>
              </w:rPr>
            </w:pPr>
          </w:p>
        </w:tc>
        <w:tc>
          <w:tcPr>
            <w:tcW w:w="1914" w:type="dxa"/>
            <w:gridSpan w:val="2"/>
          </w:tcPr>
          <w:p w14:paraId="65DCAEF9" w14:textId="77777777" w:rsidR="0080408F" w:rsidRPr="00132626" w:rsidRDefault="0080408F" w:rsidP="004130CF">
            <w:pPr>
              <w:pStyle w:val="Tablehead"/>
              <w:spacing w:before="60" w:after="60"/>
              <w:rPr>
                <w:noProof/>
              </w:rPr>
            </w:pPr>
            <w:r w:rsidRPr="00132626">
              <w:rPr>
                <w:noProof/>
                <w:rtl/>
              </w:rPr>
              <w:t>مسير الإشارة</w:t>
            </w:r>
            <w:r w:rsidRPr="00132626">
              <w:rPr>
                <w:noProof/>
                <w:rtl/>
              </w:rPr>
              <w:br/>
              <w:t xml:space="preserve">المسببة للتداخل </w:t>
            </w:r>
          </w:p>
        </w:tc>
        <w:tc>
          <w:tcPr>
            <w:tcW w:w="2093" w:type="dxa"/>
            <w:gridSpan w:val="2"/>
          </w:tcPr>
          <w:p w14:paraId="5E317F51" w14:textId="77777777" w:rsidR="0080408F" w:rsidRPr="00132626" w:rsidRDefault="0080408F" w:rsidP="004130CF">
            <w:pPr>
              <w:pStyle w:val="Tablehead"/>
              <w:spacing w:before="60" w:after="60"/>
              <w:rPr>
                <w:noProof/>
              </w:rPr>
            </w:pPr>
            <w:r w:rsidRPr="00132626">
              <w:rPr>
                <w:noProof/>
                <w:rtl/>
              </w:rPr>
              <w:t>مسير الإشارة</w:t>
            </w:r>
            <w:r w:rsidRPr="00132626">
              <w:rPr>
                <w:noProof/>
                <w:rtl/>
              </w:rPr>
              <w:br/>
              <w:t>المسببة للتداخل</w:t>
            </w:r>
          </w:p>
        </w:tc>
        <w:tc>
          <w:tcPr>
            <w:tcW w:w="2244" w:type="dxa"/>
            <w:gridSpan w:val="2"/>
          </w:tcPr>
          <w:p w14:paraId="2BEE1FBE" w14:textId="77777777" w:rsidR="0080408F" w:rsidRPr="00132626" w:rsidRDefault="0080408F" w:rsidP="004130CF">
            <w:pPr>
              <w:pStyle w:val="Tablehead"/>
              <w:spacing w:before="60" w:after="60"/>
              <w:rPr>
                <w:noProof/>
              </w:rPr>
            </w:pPr>
            <w:r w:rsidRPr="00132626">
              <w:rPr>
                <w:noProof/>
                <w:rtl/>
              </w:rPr>
              <w:t>مسير الإشارة</w:t>
            </w:r>
            <w:r w:rsidRPr="00132626">
              <w:rPr>
                <w:noProof/>
                <w:rtl/>
              </w:rPr>
              <w:br/>
              <w:t>المسببة للتداخل</w:t>
            </w:r>
          </w:p>
        </w:tc>
        <w:tc>
          <w:tcPr>
            <w:tcW w:w="2202" w:type="dxa"/>
            <w:gridSpan w:val="2"/>
          </w:tcPr>
          <w:p w14:paraId="69448347" w14:textId="77777777" w:rsidR="0080408F" w:rsidRPr="00132626" w:rsidRDefault="0080408F" w:rsidP="004130CF">
            <w:pPr>
              <w:pStyle w:val="Tablehead"/>
              <w:spacing w:before="60" w:after="60"/>
              <w:rPr>
                <w:noProof/>
              </w:rPr>
            </w:pPr>
            <w:r w:rsidRPr="00132626">
              <w:rPr>
                <w:noProof/>
                <w:rtl/>
              </w:rPr>
              <w:t>مسير الإشارة</w:t>
            </w:r>
            <w:r w:rsidRPr="00132626">
              <w:rPr>
                <w:noProof/>
                <w:rtl/>
              </w:rPr>
              <w:br/>
              <w:t>المسببة للتداخل</w:t>
            </w:r>
          </w:p>
        </w:tc>
      </w:tr>
      <w:tr w:rsidR="007F32AA" w:rsidRPr="00132626" w14:paraId="4F2B4C9C" w14:textId="77777777" w:rsidTr="007F32AA">
        <w:tc>
          <w:tcPr>
            <w:tcW w:w="0" w:type="auto"/>
            <w:vMerge/>
          </w:tcPr>
          <w:p w14:paraId="6BFECB82" w14:textId="77777777" w:rsidR="0080408F" w:rsidRPr="00132626" w:rsidRDefault="0080408F" w:rsidP="004130CF">
            <w:pPr>
              <w:pStyle w:val="Tablehead"/>
              <w:spacing w:before="60" w:after="60"/>
              <w:rPr>
                <w:noProof/>
              </w:rPr>
            </w:pPr>
          </w:p>
        </w:tc>
        <w:tc>
          <w:tcPr>
            <w:tcW w:w="1085" w:type="dxa"/>
            <w:vAlign w:val="center"/>
          </w:tcPr>
          <w:p w14:paraId="28D21EA2" w14:textId="77777777" w:rsidR="0080408F" w:rsidRPr="00132626" w:rsidRDefault="0080408F" w:rsidP="004130CF">
            <w:pPr>
              <w:pStyle w:val="Tablehead"/>
              <w:spacing w:before="60" w:after="60"/>
              <w:rPr>
                <w:noProof/>
              </w:rPr>
            </w:pPr>
            <w:r w:rsidRPr="00132626">
              <w:rPr>
                <w:noProof/>
                <w:rtl/>
              </w:rPr>
              <w:t>فضاء</w:t>
            </w:r>
            <w:r w:rsidRPr="00132626">
              <w:rPr>
                <w:rFonts w:hint="cs"/>
                <w:noProof/>
                <w:rtl/>
              </w:rPr>
              <w:t>-</w:t>
            </w:r>
            <w:r w:rsidRPr="00132626">
              <w:rPr>
                <w:noProof/>
                <w:rtl/>
              </w:rPr>
              <w:t>أرض</w:t>
            </w:r>
          </w:p>
        </w:tc>
        <w:tc>
          <w:tcPr>
            <w:tcW w:w="829" w:type="dxa"/>
            <w:vAlign w:val="center"/>
          </w:tcPr>
          <w:p w14:paraId="1FEDEF9D" w14:textId="77777777" w:rsidR="0080408F" w:rsidRPr="00132626" w:rsidRDefault="0080408F" w:rsidP="004130CF">
            <w:pPr>
              <w:pStyle w:val="Tablehead"/>
              <w:spacing w:before="60" w:after="60"/>
              <w:rPr>
                <w:noProof/>
              </w:rPr>
            </w:pPr>
            <w:r w:rsidRPr="00132626">
              <w:rPr>
                <w:noProof/>
                <w:rtl/>
              </w:rPr>
              <w:t>للأرض</w:t>
            </w:r>
          </w:p>
        </w:tc>
        <w:tc>
          <w:tcPr>
            <w:tcW w:w="1117" w:type="dxa"/>
            <w:vAlign w:val="center"/>
          </w:tcPr>
          <w:p w14:paraId="060E2DCF" w14:textId="77777777" w:rsidR="0080408F" w:rsidRPr="00132626" w:rsidRDefault="0080408F" w:rsidP="004130CF">
            <w:pPr>
              <w:pStyle w:val="Tablehead"/>
              <w:spacing w:before="60" w:after="60"/>
              <w:rPr>
                <w:noProof/>
              </w:rPr>
            </w:pPr>
            <w:r w:rsidRPr="00132626">
              <w:rPr>
                <w:noProof/>
                <w:rtl/>
              </w:rPr>
              <w:t>فضاء-أرض</w:t>
            </w:r>
          </w:p>
        </w:tc>
        <w:tc>
          <w:tcPr>
            <w:tcW w:w="976" w:type="dxa"/>
            <w:vAlign w:val="center"/>
          </w:tcPr>
          <w:p w14:paraId="69001485" w14:textId="77777777" w:rsidR="0080408F" w:rsidRPr="00132626" w:rsidRDefault="0080408F" w:rsidP="004130CF">
            <w:pPr>
              <w:pStyle w:val="Tablehead"/>
              <w:spacing w:before="60" w:after="60"/>
              <w:rPr>
                <w:noProof/>
              </w:rPr>
            </w:pPr>
            <w:r w:rsidRPr="00132626">
              <w:rPr>
                <w:noProof/>
                <w:rtl/>
              </w:rPr>
              <w:t>للأرض</w:t>
            </w:r>
          </w:p>
        </w:tc>
        <w:tc>
          <w:tcPr>
            <w:tcW w:w="1196" w:type="dxa"/>
            <w:vAlign w:val="center"/>
          </w:tcPr>
          <w:p w14:paraId="4320269B" w14:textId="77777777" w:rsidR="0080408F" w:rsidRPr="00132626" w:rsidRDefault="0080408F" w:rsidP="004130CF">
            <w:pPr>
              <w:pStyle w:val="Tablehead"/>
              <w:spacing w:before="60" w:after="60"/>
              <w:rPr>
                <w:noProof/>
              </w:rPr>
            </w:pPr>
            <w:r w:rsidRPr="00132626">
              <w:rPr>
                <w:noProof/>
                <w:rtl/>
              </w:rPr>
              <w:t>فضاء-أرض</w:t>
            </w:r>
          </w:p>
        </w:tc>
        <w:tc>
          <w:tcPr>
            <w:tcW w:w="1048" w:type="dxa"/>
            <w:vAlign w:val="center"/>
          </w:tcPr>
          <w:p w14:paraId="4375DE8D" w14:textId="77777777" w:rsidR="0080408F" w:rsidRPr="00132626" w:rsidRDefault="0080408F" w:rsidP="004130CF">
            <w:pPr>
              <w:pStyle w:val="Tablehead"/>
              <w:spacing w:before="60" w:after="60"/>
              <w:rPr>
                <w:noProof/>
              </w:rPr>
            </w:pPr>
            <w:r w:rsidRPr="00132626">
              <w:rPr>
                <w:noProof/>
                <w:rtl/>
              </w:rPr>
              <w:t>للأرض</w:t>
            </w:r>
          </w:p>
        </w:tc>
        <w:tc>
          <w:tcPr>
            <w:tcW w:w="1149" w:type="dxa"/>
            <w:vAlign w:val="center"/>
          </w:tcPr>
          <w:p w14:paraId="1BE7A3B0" w14:textId="77777777" w:rsidR="0080408F" w:rsidRPr="00132626" w:rsidRDefault="0080408F" w:rsidP="004130CF">
            <w:pPr>
              <w:pStyle w:val="Tablehead"/>
              <w:spacing w:before="60" w:after="60"/>
              <w:rPr>
                <w:noProof/>
              </w:rPr>
            </w:pPr>
            <w:r w:rsidRPr="00132626">
              <w:rPr>
                <w:noProof/>
                <w:rtl/>
              </w:rPr>
              <w:t>فضاء-أرض</w:t>
            </w:r>
          </w:p>
        </w:tc>
        <w:tc>
          <w:tcPr>
            <w:tcW w:w="1053" w:type="dxa"/>
            <w:vAlign w:val="center"/>
          </w:tcPr>
          <w:p w14:paraId="207F4FF6" w14:textId="77777777" w:rsidR="0080408F" w:rsidRPr="00132626" w:rsidRDefault="0080408F" w:rsidP="004130CF">
            <w:pPr>
              <w:pStyle w:val="Tablehead"/>
              <w:spacing w:before="60" w:after="60"/>
              <w:rPr>
                <w:noProof/>
                <w:rtl/>
              </w:rPr>
            </w:pPr>
            <w:r w:rsidRPr="00132626">
              <w:rPr>
                <w:noProof/>
                <w:rtl/>
              </w:rPr>
              <w:t>للأرض</w:t>
            </w:r>
          </w:p>
        </w:tc>
      </w:tr>
      <w:tr w:rsidR="007F32AA" w:rsidRPr="00132626" w14:paraId="0818748F" w14:textId="77777777" w:rsidTr="007F32AA">
        <w:tc>
          <w:tcPr>
            <w:tcW w:w="0" w:type="auto"/>
          </w:tcPr>
          <w:p w14:paraId="4B26D802" w14:textId="77777777" w:rsidR="0080408F" w:rsidRPr="00132626" w:rsidRDefault="0080408F" w:rsidP="004130CF">
            <w:pPr>
              <w:pStyle w:val="TableText0"/>
              <w:keepNext w:val="0"/>
              <w:tabs>
                <w:tab w:val="clear" w:pos="794"/>
              </w:tabs>
              <w:bidi/>
              <w:spacing w:before="60" w:after="60" w:line="260" w:lineRule="exact"/>
              <w:jc w:val="center"/>
              <w:rPr>
                <w:noProof/>
                <w:sz w:val="20"/>
                <w:szCs w:val="26"/>
                <w:lang w:val="en-US"/>
              </w:rPr>
            </w:pPr>
            <w:r w:rsidRPr="00132626">
              <w:rPr>
                <w:noProof/>
                <w:sz w:val="20"/>
                <w:szCs w:val="26"/>
                <w:lang w:val="en-US"/>
              </w:rPr>
              <w:t>403-401</w:t>
            </w:r>
          </w:p>
        </w:tc>
        <w:tc>
          <w:tcPr>
            <w:tcW w:w="1085" w:type="dxa"/>
          </w:tcPr>
          <w:p w14:paraId="2C39AEAD" w14:textId="77777777" w:rsidR="0080408F" w:rsidRPr="00132626" w:rsidRDefault="0080408F" w:rsidP="004130CF">
            <w:pPr>
              <w:pStyle w:val="TableText0"/>
              <w:keepNext w:val="0"/>
              <w:bidi/>
              <w:spacing w:before="60" w:after="60" w:line="260" w:lineRule="exact"/>
              <w:jc w:val="center"/>
              <w:rPr>
                <w:noProof/>
                <w:sz w:val="20"/>
                <w:szCs w:val="26"/>
              </w:rPr>
            </w:pPr>
            <w:r w:rsidRPr="00132626">
              <w:rPr>
                <w:noProof/>
                <w:sz w:val="20"/>
                <w:szCs w:val="26"/>
              </w:rPr>
              <w:t>%90</w:t>
            </w:r>
          </w:p>
        </w:tc>
        <w:tc>
          <w:tcPr>
            <w:tcW w:w="829" w:type="dxa"/>
          </w:tcPr>
          <w:p w14:paraId="3BEEF68B" w14:textId="77777777" w:rsidR="0080408F" w:rsidRPr="00132626" w:rsidRDefault="0080408F" w:rsidP="004130CF">
            <w:pPr>
              <w:pStyle w:val="TableText0"/>
              <w:keepNext w:val="0"/>
              <w:bidi/>
              <w:spacing w:before="60" w:after="60" w:line="260" w:lineRule="exact"/>
              <w:jc w:val="center"/>
              <w:rPr>
                <w:noProof/>
                <w:sz w:val="20"/>
                <w:szCs w:val="26"/>
              </w:rPr>
            </w:pPr>
            <w:r w:rsidRPr="00132626">
              <w:rPr>
                <w:noProof/>
                <w:sz w:val="20"/>
                <w:szCs w:val="26"/>
              </w:rPr>
              <w:t>%10</w:t>
            </w:r>
          </w:p>
        </w:tc>
        <w:tc>
          <w:tcPr>
            <w:tcW w:w="1117" w:type="dxa"/>
          </w:tcPr>
          <w:p w14:paraId="59750836" w14:textId="77777777" w:rsidR="0080408F" w:rsidRPr="00132626" w:rsidRDefault="0080408F" w:rsidP="004130CF">
            <w:pPr>
              <w:pStyle w:val="TableText0"/>
              <w:keepNext w:val="0"/>
              <w:bidi/>
              <w:spacing w:before="60" w:after="60" w:line="260" w:lineRule="exact"/>
              <w:jc w:val="center"/>
              <w:rPr>
                <w:noProof/>
                <w:sz w:val="20"/>
                <w:szCs w:val="26"/>
              </w:rPr>
            </w:pPr>
            <w:r w:rsidRPr="00132626">
              <w:rPr>
                <w:noProof/>
                <w:sz w:val="20"/>
                <w:szCs w:val="26"/>
              </w:rPr>
              <w:t>%75</w:t>
            </w:r>
          </w:p>
        </w:tc>
        <w:tc>
          <w:tcPr>
            <w:tcW w:w="976" w:type="dxa"/>
          </w:tcPr>
          <w:p w14:paraId="79C8F806" w14:textId="77777777" w:rsidR="0080408F" w:rsidRPr="00132626" w:rsidRDefault="0080408F" w:rsidP="004130CF">
            <w:pPr>
              <w:pStyle w:val="TableText0"/>
              <w:keepNext w:val="0"/>
              <w:bidi/>
              <w:spacing w:before="60" w:after="60" w:line="260" w:lineRule="exact"/>
              <w:jc w:val="center"/>
              <w:rPr>
                <w:noProof/>
                <w:sz w:val="20"/>
                <w:szCs w:val="26"/>
              </w:rPr>
            </w:pPr>
            <w:r w:rsidRPr="00132626">
              <w:rPr>
                <w:noProof/>
                <w:sz w:val="20"/>
                <w:szCs w:val="26"/>
              </w:rPr>
              <w:t>%25</w:t>
            </w:r>
          </w:p>
        </w:tc>
        <w:tc>
          <w:tcPr>
            <w:tcW w:w="1196" w:type="dxa"/>
          </w:tcPr>
          <w:p w14:paraId="2DDFFA6A" w14:textId="77777777" w:rsidR="0080408F" w:rsidRPr="00132626" w:rsidRDefault="0080408F" w:rsidP="004130CF">
            <w:pPr>
              <w:pStyle w:val="TableText0"/>
              <w:keepNext w:val="0"/>
              <w:bidi/>
              <w:spacing w:before="60" w:after="60" w:line="260" w:lineRule="exact"/>
              <w:jc w:val="center"/>
              <w:rPr>
                <w:noProof/>
                <w:sz w:val="20"/>
                <w:szCs w:val="26"/>
              </w:rPr>
            </w:pPr>
            <w:r w:rsidRPr="00132626">
              <w:rPr>
                <w:noProof/>
                <w:sz w:val="20"/>
                <w:szCs w:val="26"/>
                <w:vertAlign w:val="superscript"/>
              </w:rPr>
              <w:t>(1)</w:t>
            </w:r>
            <w:r w:rsidRPr="00132626">
              <w:rPr>
                <w:noProof/>
                <w:sz w:val="20"/>
                <w:szCs w:val="26"/>
              </w:rPr>
              <w:t>%9</w:t>
            </w:r>
          </w:p>
        </w:tc>
        <w:tc>
          <w:tcPr>
            <w:tcW w:w="1048" w:type="dxa"/>
          </w:tcPr>
          <w:p w14:paraId="04966E48" w14:textId="77777777" w:rsidR="0080408F" w:rsidRPr="00132626" w:rsidRDefault="0080408F" w:rsidP="004130CF">
            <w:pPr>
              <w:pStyle w:val="TableText0"/>
              <w:keepNext w:val="0"/>
              <w:bidi/>
              <w:spacing w:before="60" w:after="60" w:line="260" w:lineRule="exact"/>
              <w:jc w:val="center"/>
              <w:rPr>
                <w:noProof/>
                <w:sz w:val="20"/>
                <w:szCs w:val="26"/>
              </w:rPr>
            </w:pPr>
            <w:r w:rsidRPr="00132626">
              <w:rPr>
                <w:noProof/>
                <w:sz w:val="20"/>
                <w:szCs w:val="26"/>
              </w:rPr>
              <w:t>1</w:t>
            </w:r>
          </w:p>
        </w:tc>
        <w:tc>
          <w:tcPr>
            <w:tcW w:w="1149" w:type="dxa"/>
          </w:tcPr>
          <w:p w14:paraId="1A11755C" w14:textId="77777777" w:rsidR="0080408F" w:rsidRPr="00132626" w:rsidRDefault="0080408F" w:rsidP="004130CF">
            <w:pPr>
              <w:pStyle w:val="TableText0"/>
              <w:keepNext w:val="0"/>
              <w:bidi/>
              <w:spacing w:before="60" w:after="60" w:line="260" w:lineRule="exact"/>
              <w:jc w:val="center"/>
              <w:rPr>
                <w:noProof/>
                <w:sz w:val="20"/>
                <w:szCs w:val="26"/>
              </w:rPr>
            </w:pPr>
            <w:r w:rsidRPr="00132626">
              <w:rPr>
                <w:noProof/>
                <w:sz w:val="20"/>
                <w:szCs w:val="26"/>
              </w:rPr>
              <w:t>1</w:t>
            </w:r>
          </w:p>
        </w:tc>
        <w:tc>
          <w:tcPr>
            <w:tcW w:w="1053" w:type="dxa"/>
          </w:tcPr>
          <w:p w14:paraId="2ACFFC8D" w14:textId="77777777" w:rsidR="0080408F" w:rsidRPr="00132626" w:rsidRDefault="0080408F" w:rsidP="004130CF">
            <w:pPr>
              <w:pStyle w:val="TableText0"/>
              <w:keepNext w:val="0"/>
              <w:bidi/>
              <w:spacing w:before="60" w:after="60" w:line="260" w:lineRule="exact"/>
              <w:jc w:val="center"/>
              <w:rPr>
                <w:noProof/>
                <w:sz w:val="20"/>
                <w:szCs w:val="26"/>
              </w:rPr>
            </w:pPr>
            <w:r w:rsidRPr="00132626">
              <w:rPr>
                <w:noProof/>
                <w:sz w:val="20"/>
                <w:szCs w:val="26"/>
              </w:rPr>
              <w:t>1</w:t>
            </w:r>
          </w:p>
        </w:tc>
      </w:tr>
      <w:tr w:rsidR="007F32AA" w:rsidRPr="00132626" w14:paraId="1D7D93D2" w14:textId="77777777" w:rsidTr="007F32AA">
        <w:tc>
          <w:tcPr>
            <w:tcW w:w="0" w:type="auto"/>
          </w:tcPr>
          <w:p w14:paraId="2D3C426E" w14:textId="32940E5D" w:rsidR="0080408F" w:rsidRPr="00132626" w:rsidRDefault="007F32AA" w:rsidP="004130CF">
            <w:pPr>
              <w:pStyle w:val="TableText0"/>
              <w:keepNext w:val="0"/>
              <w:tabs>
                <w:tab w:val="clear" w:pos="794"/>
              </w:tabs>
              <w:bidi/>
              <w:spacing w:before="60" w:after="60" w:line="260" w:lineRule="exact"/>
              <w:jc w:val="center"/>
              <w:rPr>
                <w:noProof/>
                <w:sz w:val="20"/>
                <w:szCs w:val="26"/>
                <w:lang w:val="en-US"/>
              </w:rPr>
            </w:pPr>
            <w:r>
              <w:rPr>
                <w:noProof/>
                <w:sz w:val="20"/>
                <w:szCs w:val="26"/>
                <w:lang w:val="en-US"/>
              </w:rPr>
              <w:t>1 </w:t>
            </w:r>
            <w:r w:rsidR="0080408F" w:rsidRPr="00132626">
              <w:rPr>
                <w:noProof/>
                <w:sz w:val="20"/>
                <w:szCs w:val="26"/>
                <w:lang w:val="en-US"/>
              </w:rPr>
              <w:t>690</w:t>
            </w:r>
            <w:r w:rsidR="0080408F" w:rsidRPr="00132626">
              <w:rPr>
                <w:noProof/>
                <w:sz w:val="20"/>
                <w:szCs w:val="26"/>
                <w:lang w:val="en-US"/>
              </w:rPr>
              <w:noBreakHyphen/>
              <w:t>1 670</w:t>
            </w:r>
          </w:p>
        </w:tc>
        <w:tc>
          <w:tcPr>
            <w:tcW w:w="1085" w:type="dxa"/>
          </w:tcPr>
          <w:p w14:paraId="7BCD3D70" w14:textId="77777777" w:rsidR="0080408F" w:rsidRPr="00132626" w:rsidRDefault="0080408F" w:rsidP="004130CF">
            <w:pPr>
              <w:pStyle w:val="TableText0"/>
              <w:keepNext w:val="0"/>
              <w:bidi/>
              <w:spacing w:before="60" w:after="60" w:line="260" w:lineRule="exact"/>
              <w:jc w:val="center"/>
              <w:rPr>
                <w:noProof/>
                <w:sz w:val="20"/>
                <w:szCs w:val="26"/>
                <w:rtl/>
              </w:rPr>
            </w:pPr>
            <w:r w:rsidRPr="00132626">
              <w:rPr>
                <w:noProof/>
                <w:sz w:val="20"/>
                <w:szCs w:val="26"/>
              </w:rPr>
              <w:t>%1</w:t>
            </w:r>
          </w:p>
        </w:tc>
        <w:tc>
          <w:tcPr>
            <w:tcW w:w="829" w:type="dxa"/>
          </w:tcPr>
          <w:p w14:paraId="0BBAFCD5" w14:textId="77777777" w:rsidR="0080408F" w:rsidRPr="00132626" w:rsidRDefault="0080408F" w:rsidP="004130CF">
            <w:pPr>
              <w:pStyle w:val="TableText0"/>
              <w:keepNext w:val="0"/>
              <w:bidi/>
              <w:spacing w:before="60" w:after="60" w:line="260" w:lineRule="exact"/>
              <w:jc w:val="center"/>
              <w:rPr>
                <w:noProof/>
                <w:sz w:val="20"/>
                <w:szCs w:val="26"/>
                <w:rtl/>
              </w:rPr>
            </w:pPr>
            <w:r w:rsidRPr="00132626">
              <w:rPr>
                <w:noProof/>
                <w:sz w:val="20"/>
                <w:szCs w:val="26"/>
              </w:rPr>
              <w:t>%99</w:t>
            </w:r>
          </w:p>
        </w:tc>
        <w:tc>
          <w:tcPr>
            <w:tcW w:w="1117" w:type="dxa"/>
          </w:tcPr>
          <w:p w14:paraId="1F8236B2" w14:textId="77777777" w:rsidR="0080408F" w:rsidRPr="00132626" w:rsidRDefault="0080408F" w:rsidP="004130CF">
            <w:pPr>
              <w:pStyle w:val="TableText0"/>
              <w:keepNext w:val="0"/>
              <w:bidi/>
              <w:spacing w:before="60" w:after="60" w:line="260" w:lineRule="exact"/>
              <w:jc w:val="center"/>
              <w:rPr>
                <w:noProof/>
                <w:sz w:val="20"/>
                <w:szCs w:val="26"/>
                <w:rtl/>
              </w:rPr>
            </w:pPr>
            <w:r w:rsidRPr="00132626">
              <w:rPr>
                <w:noProof/>
                <w:sz w:val="20"/>
                <w:szCs w:val="26"/>
              </w:rPr>
              <w:t>%10</w:t>
            </w:r>
          </w:p>
        </w:tc>
        <w:tc>
          <w:tcPr>
            <w:tcW w:w="976" w:type="dxa"/>
          </w:tcPr>
          <w:p w14:paraId="617910CC" w14:textId="77777777" w:rsidR="0080408F" w:rsidRPr="00132626" w:rsidRDefault="0080408F" w:rsidP="004130CF">
            <w:pPr>
              <w:pStyle w:val="TableText0"/>
              <w:keepNext w:val="0"/>
              <w:bidi/>
              <w:spacing w:before="60" w:after="60" w:line="260" w:lineRule="exact"/>
              <w:jc w:val="center"/>
              <w:rPr>
                <w:noProof/>
                <w:sz w:val="20"/>
                <w:szCs w:val="26"/>
                <w:rtl/>
              </w:rPr>
            </w:pPr>
            <w:r w:rsidRPr="00132626">
              <w:rPr>
                <w:noProof/>
                <w:sz w:val="20"/>
                <w:szCs w:val="26"/>
              </w:rPr>
              <w:t>%90</w:t>
            </w:r>
          </w:p>
        </w:tc>
        <w:tc>
          <w:tcPr>
            <w:tcW w:w="1196" w:type="dxa"/>
          </w:tcPr>
          <w:p w14:paraId="7C863C8B" w14:textId="77777777" w:rsidR="0080408F" w:rsidRPr="00132626" w:rsidRDefault="0080408F" w:rsidP="004130CF">
            <w:pPr>
              <w:pStyle w:val="TableText0"/>
              <w:keepNext w:val="0"/>
              <w:bidi/>
              <w:spacing w:before="60" w:after="60" w:line="260" w:lineRule="exact"/>
              <w:jc w:val="center"/>
              <w:rPr>
                <w:noProof/>
                <w:sz w:val="20"/>
                <w:szCs w:val="26"/>
                <w:rtl/>
              </w:rPr>
            </w:pPr>
            <w:r w:rsidRPr="00132626">
              <w:rPr>
                <w:noProof/>
                <w:sz w:val="20"/>
                <w:szCs w:val="26"/>
              </w:rPr>
              <w:t>1</w:t>
            </w:r>
          </w:p>
        </w:tc>
        <w:tc>
          <w:tcPr>
            <w:tcW w:w="1048" w:type="dxa"/>
          </w:tcPr>
          <w:p w14:paraId="44CDA9EA" w14:textId="77777777" w:rsidR="0080408F" w:rsidRPr="00132626" w:rsidRDefault="0080408F" w:rsidP="004130CF">
            <w:pPr>
              <w:pStyle w:val="TableText0"/>
              <w:keepNext w:val="0"/>
              <w:bidi/>
              <w:spacing w:before="60" w:after="60" w:line="260" w:lineRule="exact"/>
              <w:jc w:val="center"/>
              <w:rPr>
                <w:noProof/>
                <w:sz w:val="20"/>
                <w:szCs w:val="26"/>
                <w:rtl/>
              </w:rPr>
            </w:pPr>
            <w:r w:rsidRPr="00132626">
              <w:rPr>
                <w:noProof/>
                <w:sz w:val="20"/>
                <w:szCs w:val="26"/>
              </w:rPr>
              <w:t>1</w:t>
            </w:r>
          </w:p>
        </w:tc>
        <w:tc>
          <w:tcPr>
            <w:tcW w:w="1149" w:type="dxa"/>
          </w:tcPr>
          <w:p w14:paraId="20FC54F2" w14:textId="77777777" w:rsidR="0080408F" w:rsidRPr="00132626" w:rsidRDefault="0080408F" w:rsidP="004130CF">
            <w:pPr>
              <w:pStyle w:val="TableText0"/>
              <w:keepNext w:val="0"/>
              <w:bidi/>
              <w:spacing w:before="60" w:after="60" w:line="260" w:lineRule="exact"/>
              <w:jc w:val="center"/>
              <w:rPr>
                <w:noProof/>
                <w:sz w:val="20"/>
                <w:szCs w:val="26"/>
                <w:rtl/>
              </w:rPr>
            </w:pPr>
            <w:r w:rsidRPr="00132626">
              <w:rPr>
                <w:noProof/>
                <w:sz w:val="20"/>
                <w:szCs w:val="26"/>
              </w:rPr>
              <w:t>1</w:t>
            </w:r>
          </w:p>
        </w:tc>
        <w:tc>
          <w:tcPr>
            <w:tcW w:w="1053" w:type="dxa"/>
          </w:tcPr>
          <w:p w14:paraId="0B5380B7" w14:textId="77777777" w:rsidR="0080408F" w:rsidRPr="00132626" w:rsidRDefault="0080408F" w:rsidP="004130CF">
            <w:pPr>
              <w:pStyle w:val="TableText0"/>
              <w:keepNext w:val="0"/>
              <w:bidi/>
              <w:spacing w:before="60" w:after="60" w:line="260" w:lineRule="exact"/>
              <w:jc w:val="center"/>
              <w:rPr>
                <w:noProof/>
                <w:sz w:val="20"/>
                <w:szCs w:val="26"/>
                <w:rtl/>
              </w:rPr>
            </w:pPr>
            <w:r w:rsidRPr="00132626">
              <w:rPr>
                <w:noProof/>
                <w:sz w:val="20"/>
                <w:szCs w:val="26"/>
              </w:rPr>
              <w:t>2</w:t>
            </w:r>
          </w:p>
        </w:tc>
      </w:tr>
      <w:tr w:rsidR="007F32AA" w:rsidRPr="00132626" w14:paraId="350ADB70" w14:textId="77777777" w:rsidTr="007F32AA">
        <w:tc>
          <w:tcPr>
            <w:tcW w:w="0" w:type="auto"/>
          </w:tcPr>
          <w:p w14:paraId="14CB02F4" w14:textId="4159D258" w:rsidR="0080408F" w:rsidRPr="007F32AA" w:rsidRDefault="0080408F" w:rsidP="004130CF">
            <w:pPr>
              <w:pStyle w:val="TableText0"/>
              <w:keepNext w:val="0"/>
              <w:bidi/>
              <w:spacing w:before="60" w:after="60" w:line="260" w:lineRule="exact"/>
              <w:jc w:val="center"/>
              <w:rPr>
                <w:noProof/>
                <w:sz w:val="20"/>
                <w:szCs w:val="26"/>
                <w:lang w:val="en-US"/>
              </w:rPr>
            </w:pPr>
            <w:r w:rsidRPr="00132626">
              <w:rPr>
                <w:noProof/>
                <w:spacing w:val="-6"/>
                <w:sz w:val="20"/>
                <w:szCs w:val="26"/>
              </w:rPr>
              <w:t>2</w:t>
            </w:r>
            <w:r w:rsidR="00132626" w:rsidRPr="00132626">
              <w:rPr>
                <w:noProof/>
                <w:spacing w:val="-6"/>
                <w:sz w:val="20"/>
                <w:szCs w:val="26"/>
              </w:rPr>
              <w:t> </w:t>
            </w:r>
            <w:r w:rsidRPr="00132626">
              <w:rPr>
                <w:noProof/>
                <w:spacing w:val="-6"/>
                <w:sz w:val="20"/>
                <w:szCs w:val="26"/>
              </w:rPr>
              <w:t>110</w:t>
            </w:r>
            <w:r w:rsidR="00132626">
              <w:rPr>
                <w:noProof/>
                <w:spacing w:val="-6"/>
                <w:sz w:val="20"/>
                <w:szCs w:val="26"/>
              </w:rPr>
              <w:noBreakHyphen/>
            </w:r>
            <w:r w:rsidRPr="00132626">
              <w:rPr>
                <w:noProof/>
                <w:spacing w:val="-6"/>
                <w:sz w:val="20"/>
                <w:szCs w:val="26"/>
              </w:rPr>
              <w:t>2</w:t>
            </w:r>
            <w:r w:rsidR="00132626" w:rsidRPr="00132626">
              <w:rPr>
                <w:noProof/>
                <w:spacing w:val="-6"/>
                <w:sz w:val="20"/>
                <w:szCs w:val="26"/>
              </w:rPr>
              <w:t> </w:t>
            </w:r>
            <w:r w:rsidRPr="00132626">
              <w:rPr>
                <w:noProof/>
                <w:spacing w:val="-6"/>
                <w:sz w:val="20"/>
                <w:szCs w:val="26"/>
              </w:rPr>
              <w:t>025</w:t>
            </w:r>
          </w:p>
        </w:tc>
        <w:tc>
          <w:tcPr>
            <w:tcW w:w="1085" w:type="dxa"/>
          </w:tcPr>
          <w:p w14:paraId="4B3D029D" w14:textId="77777777" w:rsidR="0080408F" w:rsidRPr="00132626" w:rsidRDefault="0080408F" w:rsidP="004130CF">
            <w:pPr>
              <w:pStyle w:val="TableText0"/>
              <w:keepNext w:val="0"/>
              <w:bidi/>
              <w:spacing w:before="60" w:after="60" w:line="260" w:lineRule="exact"/>
              <w:jc w:val="center"/>
              <w:rPr>
                <w:noProof/>
                <w:sz w:val="20"/>
                <w:szCs w:val="26"/>
                <w:rtl/>
              </w:rPr>
            </w:pPr>
            <w:r w:rsidRPr="00132626">
              <w:rPr>
                <w:noProof/>
                <w:sz w:val="20"/>
                <w:szCs w:val="26"/>
              </w:rPr>
              <w:t>%1</w:t>
            </w:r>
          </w:p>
        </w:tc>
        <w:tc>
          <w:tcPr>
            <w:tcW w:w="829" w:type="dxa"/>
          </w:tcPr>
          <w:p w14:paraId="7E9A0ECF" w14:textId="77777777" w:rsidR="0080408F" w:rsidRPr="00132626" w:rsidRDefault="0080408F" w:rsidP="004130CF">
            <w:pPr>
              <w:pStyle w:val="TableText0"/>
              <w:keepNext w:val="0"/>
              <w:bidi/>
              <w:spacing w:before="60" w:after="60" w:line="260" w:lineRule="exact"/>
              <w:jc w:val="center"/>
              <w:rPr>
                <w:noProof/>
                <w:sz w:val="20"/>
                <w:szCs w:val="26"/>
                <w:rtl/>
              </w:rPr>
            </w:pPr>
            <w:r w:rsidRPr="00132626">
              <w:rPr>
                <w:noProof/>
                <w:sz w:val="20"/>
                <w:szCs w:val="26"/>
              </w:rPr>
              <w:t>%99</w:t>
            </w:r>
          </w:p>
        </w:tc>
        <w:tc>
          <w:tcPr>
            <w:tcW w:w="1117" w:type="dxa"/>
          </w:tcPr>
          <w:p w14:paraId="773709DE" w14:textId="77777777" w:rsidR="0080408F" w:rsidRPr="00132626" w:rsidRDefault="0080408F" w:rsidP="004130CF">
            <w:pPr>
              <w:pStyle w:val="TableText0"/>
              <w:keepNext w:val="0"/>
              <w:bidi/>
              <w:spacing w:before="60" w:after="60" w:line="260" w:lineRule="exact"/>
              <w:jc w:val="center"/>
              <w:rPr>
                <w:noProof/>
                <w:sz w:val="20"/>
                <w:szCs w:val="26"/>
                <w:rtl/>
              </w:rPr>
            </w:pPr>
            <w:r w:rsidRPr="00132626">
              <w:rPr>
                <w:noProof/>
                <w:sz w:val="20"/>
                <w:szCs w:val="26"/>
              </w:rPr>
              <w:t>%</w:t>
            </w:r>
            <w:r w:rsidR="00132626">
              <w:rPr>
                <w:noProof/>
                <w:sz w:val="20"/>
                <w:szCs w:val="26"/>
              </w:rPr>
              <w:t>10</w:t>
            </w:r>
          </w:p>
        </w:tc>
        <w:tc>
          <w:tcPr>
            <w:tcW w:w="976" w:type="dxa"/>
          </w:tcPr>
          <w:p w14:paraId="15826E6E" w14:textId="77777777" w:rsidR="0080408F" w:rsidRPr="00132626" w:rsidRDefault="0080408F" w:rsidP="004130CF">
            <w:pPr>
              <w:pStyle w:val="TableText0"/>
              <w:keepNext w:val="0"/>
              <w:bidi/>
              <w:spacing w:before="60" w:after="60" w:line="260" w:lineRule="exact"/>
              <w:jc w:val="center"/>
              <w:rPr>
                <w:noProof/>
                <w:sz w:val="20"/>
                <w:szCs w:val="26"/>
                <w:rtl/>
              </w:rPr>
            </w:pPr>
            <w:r w:rsidRPr="00132626">
              <w:rPr>
                <w:noProof/>
                <w:sz w:val="20"/>
                <w:szCs w:val="26"/>
              </w:rPr>
              <w:t>%</w:t>
            </w:r>
            <w:r w:rsidR="00132626">
              <w:rPr>
                <w:noProof/>
                <w:sz w:val="20"/>
                <w:szCs w:val="26"/>
              </w:rPr>
              <w:t>90</w:t>
            </w:r>
          </w:p>
        </w:tc>
        <w:tc>
          <w:tcPr>
            <w:tcW w:w="1196" w:type="dxa"/>
          </w:tcPr>
          <w:p w14:paraId="47D33146" w14:textId="77777777" w:rsidR="0080408F" w:rsidRPr="00132626" w:rsidRDefault="0080408F" w:rsidP="004130CF">
            <w:pPr>
              <w:pStyle w:val="TableText0"/>
              <w:keepNext w:val="0"/>
              <w:bidi/>
              <w:spacing w:before="60" w:after="60" w:line="260" w:lineRule="exact"/>
              <w:jc w:val="center"/>
              <w:rPr>
                <w:noProof/>
                <w:sz w:val="20"/>
                <w:szCs w:val="26"/>
                <w:rtl/>
              </w:rPr>
            </w:pPr>
            <w:r w:rsidRPr="00132626">
              <w:rPr>
                <w:noProof/>
                <w:sz w:val="20"/>
                <w:szCs w:val="26"/>
              </w:rPr>
              <w:t>1</w:t>
            </w:r>
          </w:p>
        </w:tc>
        <w:tc>
          <w:tcPr>
            <w:tcW w:w="1048" w:type="dxa"/>
          </w:tcPr>
          <w:p w14:paraId="0C1636EE" w14:textId="77777777" w:rsidR="0080408F" w:rsidRPr="00132626" w:rsidRDefault="0080408F" w:rsidP="004130CF">
            <w:pPr>
              <w:pStyle w:val="TableText0"/>
              <w:keepNext w:val="0"/>
              <w:bidi/>
              <w:spacing w:before="60" w:after="60" w:line="260" w:lineRule="exact"/>
              <w:jc w:val="center"/>
              <w:rPr>
                <w:noProof/>
                <w:sz w:val="20"/>
                <w:szCs w:val="26"/>
                <w:rtl/>
              </w:rPr>
            </w:pPr>
            <w:r w:rsidRPr="00132626">
              <w:rPr>
                <w:noProof/>
                <w:sz w:val="20"/>
                <w:szCs w:val="26"/>
              </w:rPr>
              <w:t>2</w:t>
            </w:r>
          </w:p>
        </w:tc>
        <w:tc>
          <w:tcPr>
            <w:tcW w:w="1149" w:type="dxa"/>
          </w:tcPr>
          <w:p w14:paraId="4B45FC89" w14:textId="1F1BE0A2" w:rsidR="0080408F" w:rsidRPr="00132626" w:rsidRDefault="008C09D2" w:rsidP="004130CF">
            <w:pPr>
              <w:pStyle w:val="TableText0"/>
              <w:keepNext w:val="0"/>
              <w:bidi/>
              <w:spacing w:before="60" w:after="60" w:line="260" w:lineRule="exact"/>
              <w:jc w:val="center"/>
              <w:rPr>
                <w:noProof/>
                <w:sz w:val="20"/>
                <w:szCs w:val="26"/>
                <w:rtl/>
              </w:rPr>
            </w:pPr>
            <w:r>
              <w:rPr>
                <w:noProof/>
                <w:sz w:val="20"/>
                <w:szCs w:val="26"/>
              </w:rPr>
              <w:t>1</w:t>
            </w:r>
          </w:p>
        </w:tc>
        <w:tc>
          <w:tcPr>
            <w:tcW w:w="1053" w:type="dxa"/>
          </w:tcPr>
          <w:p w14:paraId="56F5F6D3" w14:textId="77777777" w:rsidR="0080408F" w:rsidRPr="00132626" w:rsidRDefault="0080408F" w:rsidP="004130CF">
            <w:pPr>
              <w:pStyle w:val="TableText0"/>
              <w:keepNext w:val="0"/>
              <w:bidi/>
              <w:spacing w:before="60" w:after="60" w:line="260" w:lineRule="exact"/>
              <w:jc w:val="center"/>
              <w:rPr>
                <w:noProof/>
                <w:sz w:val="20"/>
                <w:szCs w:val="26"/>
                <w:rtl/>
              </w:rPr>
            </w:pPr>
            <w:r w:rsidRPr="00132626">
              <w:rPr>
                <w:noProof/>
                <w:sz w:val="20"/>
                <w:szCs w:val="26"/>
              </w:rPr>
              <w:t>2</w:t>
            </w:r>
          </w:p>
        </w:tc>
      </w:tr>
      <w:tr w:rsidR="007F32AA" w:rsidRPr="00132626" w14:paraId="3ACB7DD8" w14:textId="77777777" w:rsidTr="007F32AA">
        <w:tc>
          <w:tcPr>
            <w:tcW w:w="0" w:type="auto"/>
            <w:tcBorders>
              <w:bottom w:val="single" w:sz="4" w:space="0" w:color="000000"/>
            </w:tcBorders>
          </w:tcPr>
          <w:p w14:paraId="7C9128E8" w14:textId="77777777" w:rsidR="0080408F" w:rsidRPr="00132626" w:rsidRDefault="0080408F" w:rsidP="004130CF">
            <w:pPr>
              <w:pStyle w:val="TableText0"/>
              <w:keepNext w:val="0"/>
              <w:bidi/>
              <w:spacing w:before="60" w:after="60" w:line="260" w:lineRule="exact"/>
              <w:jc w:val="center"/>
              <w:rPr>
                <w:noProof/>
                <w:sz w:val="20"/>
                <w:szCs w:val="26"/>
              </w:rPr>
            </w:pPr>
            <w:r w:rsidRPr="00132626">
              <w:rPr>
                <w:noProof/>
                <w:sz w:val="20"/>
                <w:szCs w:val="26"/>
              </w:rPr>
              <w:t>470-460</w:t>
            </w:r>
          </w:p>
        </w:tc>
        <w:tc>
          <w:tcPr>
            <w:tcW w:w="1085" w:type="dxa"/>
            <w:tcBorders>
              <w:bottom w:val="single" w:sz="4" w:space="0" w:color="000000"/>
            </w:tcBorders>
          </w:tcPr>
          <w:p w14:paraId="67DB4896" w14:textId="77777777" w:rsidR="0080408F" w:rsidRPr="00132626" w:rsidRDefault="0080408F" w:rsidP="004130CF">
            <w:pPr>
              <w:pStyle w:val="TableText0"/>
              <w:keepNext w:val="0"/>
              <w:bidi/>
              <w:spacing w:before="60" w:after="60" w:line="260" w:lineRule="exact"/>
              <w:jc w:val="center"/>
              <w:rPr>
                <w:noProof/>
                <w:sz w:val="20"/>
                <w:szCs w:val="26"/>
                <w:rtl/>
              </w:rPr>
            </w:pPr>
            <w:r w:rsidRPr="00132626">
              <w:rPr>
                <w:noProof/>
                <w:sz w:val="20"/>
                <w:szCs w:val="26"/>
              </w:rPr>
              <w:t>%1</w:t>
            </w:r>
          </w:p>
        </w:tc>
        <w:tc>
          <w:tcPr>
            <w:tcW w:w="829" w:type="dxa"/>
            <w:tcBorders>
              <w:bottom w:val="single" w:sz="4" w:space="0" w:color="000000"/>
            </w:tcBorders>
          </w:tcPr>
          <w:p w14:paraId="627C8984" w14:textId="77777777" w:rsidR="0080408F" w:rsidRPr="00132626" w:rsidRDefault="0080408F" w:rsidP="004130CF">
            <w:pPr>
              <w:pStyle w:val="TableText0"/>
              <w:keepNext w:val="0"/>
              <w:bidi/>
              <w:spacing w:before="60" w:after="60" w:line="260" w:lineRule="exact"/>
              <w:jc w:val="center"/>
              <w:rPr>
                <w:noProof/>
                <w:sz w:val="20"/>
                <w:szCs w:val="26"/>
                <w:rtl/>
              </w:rPr>
            </w:pPr>
            <w:r w:rsidRPr="00132626">
              <w:rPr>
                <w:noProof/>
                <w:sz w:val="20"/>
                <w:szCs w:val="26"/>
              </w:rPr>
              <w:t>%99</w:t>
            </w:r>
          </w:p>
        </w:tc>
        <w:tc>
          <w:tcPr>
            <w:tcW w:w="1117" w:type="dxa"/>
            <w:tcBorders>
              <w:bottom w:val="single" w:sz="4" w:space="0" w:color="000000"/>
            </w:tcBorders>
          </w:tcPr>
          <w:p w14:paraId="5EB483CA" w14:textId="77777777" w:rsidR="0080408F" w:rsidRPr="00132626" w:rsidRDefault="0080408F" w:rsidP="004130CF">
            <w:pPr>
              <w:pStyle w:val="TableText0"/>
              <w:keepNext w:val="0"/>
              <w:bidi/>
              <w:spacing w:before="60" w:after="60" w:line="260" w:lineRule="exact"/>
              <w:jc w:val="center"/>
              <w:rPr>
                <w:noProof/>
                <w:sz w:val="20"/>
                <w:szCs w:val="26"/>
                <w:rtl/>
              </w:rPr>
            </w:pPr>
            <w:r w:rsidRPr="00132626">
              <w:rPr>
                <w:noProof/>
                <w:sz w:val="20"/>
                <w:szCs w:val="26"/>
              </w:rPr>
              <w:t>%10</w:t>
            </w:r>
          </w:p>
        </w:tc>
        <w:tc>
          <w:tcPr>
            <w:tcW w:w="976" w:type="dxa"/>
            <w:tcBorders>
              <w:bottom w:val="single" w:sz="4" w:space="0" w:color="000000"/>
            </w:tcBorders>
          </w:tcPr>
          <w:p w14:paraId="4E30B95E" w14:textId="77777777" w:rsidR="0080408F" w:rsidRPr="00132626" w:rsidRDefault="0080408F" w:rsidP="004130CF">
            <w:pPr>
              <w:pStyle w:val="TableText0"/>
              <w:keepNext w:val="0"/>
              <w:bidi/>
              <w:spacing w:before="60" w:after="60" w:line="260" w:lineRule="exact"/>
              <w:jc w:val="center"/>
              <w:rPr>
                <w:noProof/>
                <w:sz w:val="20"/>
                <w:szCs w:val="26"/>
                <w:rtl/>
              </w:rPr>
            </w:pPr>
            <w:r w:rsidRPr="00132626">
              <w:rPr>
                <w:noProof/>
                <w:sz w:val="20"/>
                <w:szCs w:val="26"/>
              </w:rPr>
              <w:t>%90</w:t>
            </w:r>
          </w:p>
        </w:tc>
        <w:tc>
          <w:tcPr>
            <w:tcW w:w="1196" w:type="dxa"/>
            <w:tcBorders>
              <w:bottom w:val="single" w:sz="4" w:space="0" w:color="000000"/>
            </w:tcBorders>
          </w:tcPr>
          <w:p w14:paraId="3E4434F3" w14:textId="77777777" w:rsidR="0080408F" w:rsidRPr="00132626" w:rsidRDefault="0080408F" w:rsidP="004130CF">
            <w:pPr>
              <w:pStyle w:val="TableText0"/>
              <w:keepNext w:val="0"/>
              <w:bidi/>
              <w:spacing w:before="60" w:after="60" w:line="260" w:lineRule="exact"/>
              <w:jc w:val="center"/>
              <w:rPr>
                <w:noProof/>
                <w:sz w:val="20"/>
                <w:szCs w:val="26"/>
                <w:rtl/>
              </w:rPr>
            </w:pPr>
            <w:r w:rsidRPr="00132626">
              <w:rPr>
                <w:noProof/>
                <w:sz w:val="20"/>
                <w:szCs w:val="26"/>
              </w:rPr>
              <w:t>1</w:t>
            </w:r>
          </w:p>
        </w:tc>
        <w:tc>
          <w:tcPr>
            <w:tcW w:w="1048" w:type="dxa"/>
            <w:tcBorders>
              <w:bottom w:val="single" w:sz="4" w:space="0" w:color="000000"/>
            </w:tcBorders>
          </w:tcPr>
          <w:p w14:paraId="59B01409" w14:textId="77777777" w:rsidR="0080408F" w:rsidRPr="00132626" w:rsidRDefault="0080408F" w:rsidP="004130CF">
            <w:pPr>
              <w:pStyle w:val="TableText0"/>
              <w:keepNext w:val="0"/>
              <w:bidi/>
              <w:spacing w:before="60" w:after="60" w:line="260" w:lineRule="exact"/>
              <w:jc w:val="center"/>
              <w:rPr>
                <w:noProof/>
                <w:sz w:val="20"/>
                <w:szCs w:val="26"/>
                <w:rtl/>
              </w:rPr>
            </w:pPr>
            <w:r w:rsidRPr="00132626">
              <w:rPr>
                <w:noProof/>
                <w:sz w:val="20"/>
                <w:szCs w:val="26"/>
              </w:rPr>
              <w:t>1</w:t>
            </w:r>
          </w:p>
        </w:tc>
        <w:tc>
          <w:tcPr>
            <w:tcW w:w="1149" w:type="dxa"/>
            <w:tcBorders>
              <w:bottom w:val="single" w:sz="4" w:space="0" w:color="000000"/>
            </w:tcBorders>
          </w:tcPr>
          <w:p w14:paraId="52FD7B3B" w14:textId="77777777" w:rsidR="0080408F" w:rsidRPr="00132626" w:rsidRDefault="0080408F" w:rsidP="004130CF">
            <w:pPr>
              <w:pStyle w:val="TableText0"/>
              <w:keepNext w:val="0"/>
              <w:bidi/>
              <w:spacing w:before="60" w:after="60" w:line="260" w:lineRule="exact"/>
              <w:jc w:val="center"/>
              <w:rPr>
                <w:noProof/>
                <w:sz w:val="20"/>
                <w:szCs w:val="26"/>
                <w:rtl/>
              </w:rPr>
            </w:pPr>
            <w:r w:rsidRPr="00132626">
              <w:rPr>
                <w:noProof/>
                <w:sz w:val="20"/>
                <w:szCs w:val="26"/>
              </w:rPr>
              <w:t>1</w:t>
            </w:r>
          </w:p>
        </w:tc>
        <w:tc>
          <w:tcPr>
            <w:tcW w:w="1053" w:type="dxa"/>
            <w:tcBorders>
              <w:bottom w:val="single" w:sz="4" w:space="0" w:color="000000"/>
            </w:tcBorders>
          </w:tcPr>
          <w:p w14:paraId="616D57BB" w14:textId="77777777" w:rsidR="0080408F" w:rsidRPr="00132626" w:rsidRDefault="0080408F" w:rsidP="004130CF">
            <w:pPr>
              <w:pStyle w:val="TableText0"/>
              <w:keepNext w:val="0"/>
              <w:bidi/>
              <w:spacing w:before="60" w:after="60" w:line="260" w:lineRule="exact"/>
              <w:jc w:val="center"/>
              <w:rPr>
                <w:noProof/>
                <w:sz w:val="20"/>
                <w:szCs w:val="26"/>
                <w:rtl/>
              </w:rPr>
            </w:pPr>
            <w:r w:rsidRPr="00132626">
              <w:rPr>
                <w:noProof/>
                <w:sz w:val="20"/>
                <w:szCs w:val="26"/>
              </w:rPr>
              <w:t>2</w:t>
            </w:r>
          </w:p>
        </w:tc>
      </w:tr>
      <w:tr w:rsidR="0080408F" w:rsidRPr="00132626" w14:paraId="5A3D15DA" w14:textId="77777777" w:rsidTr="007F32AA">
        <w:tc>
          <w:tcPr>
            <w:tcW w:w="0" w:type="auto"/>
            <w:gridSpan w:val="9"/>
            <w:tcBorders>
              <w:left w:val="nil"/>
              <w:bottom w:val="nil"/>
              <w:right w:val="nil"/>
            </w:tcBorders>
          </w:tcPr>
          <w:p w14:paraId="2BA7AA4D" w14:textId="77777777" w:rsidR="0080408F" w:rsidRPr="00132626" w:rsidRDefault="0080408F" w:rsidP="004130CF">
            <w:pPr>
              <w:pStyle w:val="TableText0"/>
              <w:keepNext w:val="0"/>
              <w:tabs>
                <w:tab w:val="clear" w:pos="794"/>
                <w:tab w:val="clear" w:pos="1191"/>
                <w:tab w:val="left" w:pos="591"/>
                <w:tab w:val="left" w:pos="1300"/>
              </w:tabs>
              <w:bidi/>
              <w:spacing w:before="60" w:after="60" w:line="260" w:lineRule="exact"/>
              <w:ind w:left="448" w:hanging="448"/>
              <w:rPr>
                <w:noProof/>
                <w:sz w:val="20"/>
                <w:szCs w:val="26"/>
                <w:rtl/>
                <w:lang w:bidi="ar-EG"/>
              </w:rPr>
            </w:pPr>
            <w:r w:rsidRPr="00132626">
              <w:rPr>
                <w:noProof/>
                <w:spacing w:val="-6"/>
                <w:sz w:val="20"/>
                <w:szCs w:val="26"/>
                <w:vertAlign w:val="superscript"/>
              </w:rPr>
              <w:t>(1)</w:t>
            </w:r>
            <w:r w:rsidRPr="00132626">
              <w:rPr>
                <w:noProof/>
                <w:spacing w:val="-6"/>
                <w:sz w:val="20"/>
                <w:szCs w:val="26"/>
              </w:rPr>
              <w:tab/>
            </w:r>
            <w:r w:rsidRPr="00132626">
              <w:rPr>
                <w:rFonts w:hint="cs"/>
                <w:noProof/>
                <w:spacing w:val="-6"/>
                <w:sz w:val="20"/>
                <w:szCs w:val="26"/>
                <w:rtl/>
                <w:lang w:bidi="ar-SY"/>
              </w:rPr>
              <w:t>تمثل</w:t>
            </w:r>
            <w:r w:rsidRPr="00132626">
              <w:rPr>
                <w:noProof/>
                <w:spacing w:val="-6"/>
                <w:sz w:val="20"/>
                <w:szCs w:val="26"/>
                <w:rtl/>
                <w:lang w:bidi="ar-SY"/>
              </w:rPr>
              <w:t xml:space="preserve"> هذه القيمة عدد </w:t>
            </w:r>
            <w:r w:rsidRPr="00132626">
              <w:rPr>
                <w:rFonts w:hint="cs"/>
                <w:noProof/>
                <w:spacing w:val="-6"/>
                <w:sz w:val="20"/>
                <w:szCs w:val="26"/>
                <w:rtl/>
                <w:lang w:bidi="ar-SY"/>
              </w:rPr>
              <w:t>مسببات التداخل في الاتجاه</w:t>
            </w:r>
            <w:r w:rsidRPr="00132626">
              <w:rPr>
                <w:noProof/>
                <w:spacing w:val="-6"/>
                <w:sz w:val="20"/>
                <w:szCs w:val="26"/>
                <w:rtl/>
                <w:lang w:bidi="ar-SY"/>
              </w:rPr>
              <w:t xml:space="preserve"> فضاء-أرض </w:t>
            </w:r>
            <w:r w:rsidRPr="00132626">
              <w:rPr>
                <w:rFonts w:hint="cs"/>
                <w:noProof/>
                <w:spacing w:val="-6"/>
                <w:sz w:val="20"/>
                <w:szCs w:val="26"/>
                <w:rtl/>
                <w:lang w:bidi="ar-SY"/>
              </w:rPr>
              <w:t>بالنظر إلى</w:t>
            </w:r>
            <w:r w:rsidRPr="00132626">
              <w:rPr>
                <w:noProof/>
                <w:spacing w:val="-6"/>
                <w:sz w:val="20"/>
                <w:szCs w:val="26"/>
                <w:rtl/>
                <w:lang w:bidi="ar-SY"/>
              </w:rPr>
              <w:t xml:space="preserve"> </w:t>
            </w:r>
            <w:r w:rsidRPr="00132626">
              <w:rPr>
                <w:rFonts w:hint="cs"/>
                <w:noProof/>
                <w:spacing w:val="-6"/>
                <w:sz w:val="20"/>
                <w:szCs w:val="26"/>
                <w:rtl/>
                <w:lang w:bidi="ar-SY"/>
              </w:rPr>
              <w:t>ال</w:t>
            </w:r>
            <w:r w:rsidRPr="00132626">
              <w:rPr>
                <w:noProof/>
                <w:spacing w:val="-6"/>
                <w:sz w:val="20"/>
                <w:szCs w:val="26"/>
                <w:rtl/>
                <w:lang w:bidi="ar-SY"/>
              </w:rPr>
              <w:t xml:space="preserve">وصلة </w:t>
            </w:r>
            <w:r w:rsidRPr="00132626">
              <w:rPr>
                <w:rFonts w:hint="cs"/>
                <w:noProof/>
                <w:spacing w:val="-6"/>
                <w:sz w:val="20"/>
                <w:szCs w:val="26"/>
                <w:rtl/>
                <w:lang w:bidi="ar-SY"/>
              </w:rPr>
              <w:t>المعرَّضة للتداخل في الاتجاه</w:t>
            </w:r>
            <w:r w:rsidRPr="00132626">
              <w:rPr>
                <w:noProof/>
                <w:spacing w:val="-6"/>
                <w:sz w:val="20"/>
                <w:szCs w:val="26"/>
                <w:rtl/>
                <w:lang w:bidi="ar-SY"/>
              </w:rPr>
              <w:t xml:space="preserve"> أرض-فضاء في المدار المستقر بالنسبة إلى الأرض. انظر الملحق</w:t>
            </w:r>
            <w:r w:rsidR="00132626">
              <w:rPr>
                <w:rFonts w:hint="cs"/>
                <w:noProof/>
                <w:spacing w:val="-6"/>
                <w:sz w:val="20"/>
                <w:szCs w:val="26"/>
                <w:rtl/>
                <w:lang w:bidi="ar-SY"/>
              </w:rPr>
              <w:t> </w:t>
            </w:r>
            <w:r w:rsidR="00132626">
              <w:rPr>
                <w:noProof/>
                <w:spacing w:val="-6"/>
                <w:sz w:val="20"/>
                <w:szCs w:val="26"/>
                <w:lang w:bidi="ar-SY"/>
              </w:rPr>
              <w:t>2</w:t>
            </w:r>
            <w:r w:rsidRPr="00132626">
              <w:rPr>
                <w:noProof/>
                <w:spacing w:val="-6"/>
                <w:sz w:val="20"/>
                <w:szCs w:val="26"/>
                <w:rtl/>
                <w:lang w:bidi="ar-SY"/>
              </w:rPr>
              <w:t>.</w:t>
            </w:r>
          </w:p>
        </w:tc>
      </w:tr>
    </w:tbl>
    <w:p w14:paraId="0AAA892A" w14:textId="77777777" w:rsidR="00042FDB" w:rsidRDefault="00042FDB" w:rsidP="00042FDB">
      <w:pPr>
        <w:rPr>
          <w:rtl/>
          <w:lang w:eastAsia="zh-CN"/>
        </w:rPr>
      </w:pPr>
    </w:p>
    <w:p w14:paraId="5A5BB279" w14:textId="1B14DE8D" w:rsidR="0080408F" w:rsidRPr="00580B7A" w:rsidRDefault="0080408F" w:rsidP="00725009">
      <w:pPr>
        <w:pStyle w:val="AnnexNoTitle0"/>
        <w:rPr>
          <w:rtl/>
        </w:rPr>
      </w:pPr>
      <w:r w:rsidRPr="00580B7A">
        <w:rPr>
          <w:rFonts w:hint="cs"/>
          <w:rtl/>
          <w:lang w:eastAsia="zh-CN"/>
        </w:rPr>
        <w:t xml:space="preserve">الملحق </w:t>
      </w:r>
      <w:r w:rsidRPr="00580B7A">
        <w:rPr>
          <w:lang w:eastAsia="zh-CN"/>
        </w:rPr>
        <w:t>2</w:t>
      </w:r>
      <w:r w:rsidR="00725009">
        <w:rPr>
          <w:lang w:eastAsia="zh-CN"/>
        </w:rPr>
        <w:br/>
      </w:r>
      <w:r w:rsidR="00132626">
        <w:rPr>
          <w:rtl/>
          <w:lang w:eastAsia="zh-CN"/>
        </w:rPr>
        <w:br/>
      </w:r>
      <w:r w:rsidRPr="00580B7A">
        <w:rPr>
          <w:rtl/>
          <w:lang w:bidi="ar-SY"/>
        </w:rPr>
        <w:t xml:space="preserve">تطبيق معايير </w:t>
      </w:r>
      <w:r>
        <w:rPr>
          <w:rtl/>
          <w:lang w:bidi="ar-SY"/>
        </w:rPr>
        <w:t>التقاسم</w:t>
      </w:r>
      <w:r w:rsidRPr="00580B7A">
        <w:rPr>
          <w:rFonts w:hint="cs"/>
          <w:rtl/>
          <w:lang w:bidi="ar-SY"/>
        </w:rPr>
        <w:t xml:space="preserve"> والتنسيق </w:t>
      </w:r>
      <w:r w:rsidRPr="00580B7A">
        <w:rPr>
          <w:rtl/>
          <w:lang w:bidi="ar-SY"/>
        </w:rPr>
        <w:t>في النطاق</w:t>
      </w:r>
      <w:r w:rsidRPr="00580B7A">
        <w:rPr>
          <w:rFonts w:hint="cs"/>
          <w:rtl/>
          <w:lang w:bidi="ar-SY"/>
        </w:rPr>
        <w:t xml:space="preserve"> </w:t>
      </w:r>
      <w:r w:rsidRPr="00580B7A">
        <w:rPr>
          <w:lang w:bidi="ar-SY"/>
        </w:rPr>
        <w:t>403-401</w:t>
      </w:r>
      <w:r w:rsidRPr="00580B7A">
        <w:rPr>
          <w:rFonts w:hint="cs"/>
          <w:rtl/>
          <w:lang w:bidi="ar-SY"/>
        </w:rPr>
        <w:t xml:space="preserve"> </w:t>
      </w:r>
      <w:r w:rsidRPr="00580B7A">
        <w:rPr>
          <w:rFonts w:hint="cs"/>
          <w:lang w:bidi="ar-SY"/>
        </w:rPr>
        <w:t>MHz</w:t>
      </w:r>
    </w:p>
    <w:p w14:paraId="0ADABD7A" w14:textId="77777777" w:rsidR="0080408F" w:rsidRPr="000A5D9A" w:rsidRDefault="0080408F" w:rsidP="0080408F">
      <w:pPr>
        <w:pStyle w:val="Heading1"/>
        <w:rPr>
          <w:rtl/>
        </w:rPr>
      </w:pPr>
      <w:r w:rsidRPr="000A5D9A">
        <w:t>1</w:t>
      </w:r>
      <w:r w:rsidRPr="000A5D9A">
        <w:rPr>
          <w:rtl/>
        </w:rPr>
        <w:tab/>
        <w:t>مقدمة</w:t>
      </w:r>
    </w:p>
    <w:p w14:paraId="04A3ABEB" w14:textId="77777777" w:rsidR="0080408F" w:rsidRPr="000A5D9A" w:rsidRDefault="0080408F" w:rsidP="001A08C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
        </w:rPr>
      </w:pPr>
      <w:r w:rsidRPr="000A5D9A">
        <w:rPr>
          <w:rFonts w:eastAsia="SimSun"/>
          <w:rtl/>
          <w:lang w:eastAsia="zh-CN" w:bidi="ar-SY"/>
        </w:rPr>
        <w:t xml:space="preserve">يناقش هذا الملحق تطبيق معايير </w:t>
      </w:r>
      <w:r>
        <w:rPr>
          <w:rFonts w:eastAsia="SimSun"/>
          <w:rtl/>
          <w:lang w:eastAsia="zh-CN" w:bidi="ar-SY"/>
        </w:rPr>
        <w:t>التقاسم</w:t>
      </w:r>
      <w:r w:rsidRPr="000A5D9A">
        <w:rPr>
          <w:rFonts w:eastAsia="SimSun"/>
          <w:rtl/>
          <w:lang w:eastAsia="zh-CN" w:bidi="ar-SY"/>
        </w:rPr>
        <w:t xml:space="preserve"> لحماية أنظمة جمع البيانات </w:t>
      </w:r>
      <w:r w:rsidR="001A08C0">
        <w:rPr>
          <w:rFonts w:eastAsia="SimSun"/>
          <w:lang w:eastAsia="zh-CN" w:bidi="ar-SY"/>
        </w:rPr>
        <w:t>(</w:t>
      </w:r>
      <w:r w:rsidRPr="000A5D9A">
        <w:rPr>
          <w:rFonts w:eastAsia="SimSun"/>
          <w:lang w:eastAsia="zh-CN" w:bidi="ar"/>
        </w:rPr>
        <w:t>DCS</w:t>
      </w:r>
      <w:r w:rsidR="001A08C0">
        <w:rPr>
          <w:rFonts w:eastAsia="SimSun"/>
          <w:lang w:eastAsia="zh-CN" w:bidi="ar-SY"/>
        </w:rPr>
        <w:t>)</w:t>
      </w:r>
      <w:r w:rsidRPr="000A5D9A">
        <w:rPr>
          <w:rFonts w:eastAsia="SimSun"/>
          <w:rtl/>
          <w:lang w:eastAsia="zh-CN" w:bidi="ar-SY"/>
        </w:rPr>
        <w:t xml:space="preserve"> في النطاق </w:t>
      </w:r>
      <w:r w:rsidRPr="000A5D9A">
        <w:rPr>
          <w:rFonts w:eastAsia="SimSun"/>
          <w:lang w:eastAsia="zh-CN" w:bidi="ar"/>
        </w:rPr>
        <w:t>MHz</w:t>
      </w:r>
      <w:r w:rsidR="001A08C0">
        <w:rPr>
          <w:rFonts w:eastAsia="SimSun"/>
          <w:lang w:eastAsia="zh-CN" w:bidi="ar"/>
        </w:rPr>
        <w:t> </w:t>
      </w:r>
      <w:r w:rsidRPr="000A5D9A">
        <w:rPr>
          <w:rFonts w:eastAsia="SimSun"/>
          <w:lang w:eastAsia="zh-CN" w:bidi="ar"/>
        </w:rPr>
        <w:t>403-401</w:t>
      </w:r>
      <w:r w:rsidRPr="000A5D9A">
        <w:rPr>
          <w:rFonts w:eastAsia="SimSun"/>
          <w:spacing w:val="-4"/>
          <w:rtl/>
          <w:lang w:eastAsia="zh-CN" w:bidi="ar-SY"/>
        </w:rPr>
        <w:t xml:space="preserve"> </w:t>
      </w:r>
      <w:r w:rsidRPr="000A5D9A">
        <w:rPr>
          <w:rFonts w:eastAsia="SimSun"/>
          <w:rtl/>
          <w:lang w:eastAsia="zh-CN" w:bidi="ar-SY"/>
        </w:rPr>
        <w:t xml:space="preserve">في ضوء تحديثات </w:t>
      </w:r>
      <w:r w:rsidRPr="000A5D9A">
        <w:rPr>
          <w:rFonts w:eastAsia="SimSun" w:hint="cs"/>
          <w:rtl/>
          <w:lang w:eastAsia="zh-CN" w:bidi="ar-SY"/>
        </w:rPr>
        <w:t>التوزيع</w:t>
      </w:r>
      <w:r w:rsidRPr="000A5D9A">
        <w:rPr>
          <w:rFonts w:eastAsia="SimSun"/>
          <w:rtl/>
          <w:lang w:eastAsia="zh-CN" w:bidi="ar-SY"/>
        </w:rPr>
        <w:t xml:space="preserve"> والاستخدام </w:t>
      </w:r>
      <w:r w:rsidRPr="000A5D9A">
        <w:rPr>
          <w:rFonts w:eastAsia="SimSun" w:hint="cs"/>
          <w:rtl/>
          <w:lang w:eastAsia="zh-CN" w:bidi="ar-SY"/>
        </w:rPr>
        <w:t>المنظور</w:t>
      </w:r>
      <w:r w:rsidRPr="000A5D9A">
        <w:rPr>
          <w:rFonts w:eastAsia="SimSun"/>
          <w:rtl/>
          <w:lang w:eastAsia="zh-CN" w:bidi="ar-SY"/>
        </w:rPr>
        <w:t>.</w:t>
      </w:r>
    </w:p>
    <w:p w14:paraId="16070B80" w14:textId="21ACC252" w:rsidR="0080408F" w:rsidRPr="00457226" w:rsidRDefault="0080408F" w:rsidP="001A08C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457226">
        <w:rPr>
          <w:rFonts w:eastAsia="SimSun" w:hint="cs"/>
          <w:rtl/>
          <w:lang w:eastAsia="zh-CN" w:bidi="ar-SY"/>
        </w:rPr>
        <w:lastRenderedPageBreak/>
        <w:t>و</w:t>
      </w:r>
      <w:r w:rsidRPr="00457226">
        <w:rPr>
          <w:rFonts w:eastAsia="SimSun"/>
          <w:rtl/>
          <w:lang w:eastAsia="zh-CN" w:bidi="ar-SY"/>
        </w:rPr>
        <w:t xml:space="preserve">في الآونة الأخيرة، </w:t>
      </w:r>
      <w:r w:rsidRPr="00457226">
        <w:rPr>
          <w:rFonts w:eastAsia="SimSun" w:hint="cs"/>
          <w:rtl/>
          <w:lang w:eastAsia="zh-CN" w:bidi="ar-SY"/>
        </w:rPr>
        <w:t>تزايد</w:t>
      </w:r>
      <w:r w:rsidRPr="00457226">
        <w:rPr>
          <w:rFonts w:eastAsia="SimSun"/>
          <w:rtl/>
          <w:lang w:eastAsia="zh-CN" w:bidi="ar-SY"/>
        </w:rPr>
        <w:t xml:space="preserve"> ا</w:t>
      </w:r>
      <w:r w:rsidRPr="00457226">
        <w:rPr>
          <w:rFonts w:eastAsia="SimSun" w:hint="cs"/>
          <w:rtl/>
          <w:lang w:eastAsia="zh-CN" w:bidi="ar-SY"/>
        </w:rPr>
        <w:t>لا</w:t>
      </w:r>
      <w:r w:rsidRPr="00457226">
        <w:rPr>
          <w:rFonts w:eastAsia="SimSun"/>
          <w:rtl/>
          <w:lang w:eastAsia="zh-CN" w:bidi="ar-SY"/>
        </w:rPr>
        <w:t xml:space="preserve">هتمام باستخدام أنظمة </w:t>
      </w:r>
      <w:proofErr w:type="spellStart"/>
      <w:r w:rsidRPr="00457226">
        <w:rPr>
          <w:rFonts w:eastAsia="SimSun" w:hint="cs"/>
          <w:rtl/>
          <w:lang w:eastAsia="zh-CN" w:bidi="ar-SY"/>
        </w:rPr>
        <w:t>ساتلية</w:t>
      </w:r>
      <w:proofErr w:type="spellEnd"/>
      <w:r w:rsidRPr="00457226">
        <w:rPr>
          <w:rFonts w:eastAsia="SimSun"/>
          <w:rtl/>
          <w:lang w:eastAsia="zh-CN" w:bidi="ar-SY"/>
        </w:rPr>
        <w:t xml:space="preserve"> صغيرة لمجموعة متنوعة من </w:t>
      </w:r>
      <w:r w:rsidRPr="00457226">
        <w:rPr>
          <w:rFonts w:eastAsia="SimSun" w:hint="cs"/>
          <w:rtl/>
          <w:lang w:eastAsia="zh-CN" w:bidi="ar-SY"/>
        </w:rPr>
        <w:t>الاستعمالات</w:t>
      </w:r>
      <w:r w:rsidRPr="00457226">
        <w:rPr>
          <w:rFonts w:eastAsia="SimSun"/>
          <w:rtl/>
          <w:lang w:eastAsia="zh-CN" w:bidi="ar-SY"/>
        </w:rPr>
        <w:t>، بما</w:t>
      </w:r>
      <w:r w:rsidR="001A08C0">
        <w:rPr>
          <w:rFonts w:eastAsia="SimSun" w:hint="cs"/>
          <w:rtl/>
          <w:lang w:eastAsia="zh-CN" w:bidi="ar-SY"/>
        </w:rPr>
        <w:t> </w:t>
      </w:r>
      <w:r w:rsidRPr="00457226">
        <w:rPr>
          <w:rFonts w:eastAsia="SimSun"/>
          <w:rtl/>
          <w:lang w:eastAsia="zh-CN" w:bidi="ar-SY"/>
        </w:rPr>
        <w:t>في</w:t>
      </w:r>
      <w:r w:rsidR="001A08C0">
        <w:rPr>
          <w:rFonts w:eastAsia="SimSun" w:hint="cs"/>
          <w:rtl/>
          <w:lang w:eastAsia="zh-CN" w:bidi="ar-SY"/>
        </w:rPr>
        <w:t> </w:t>
      </w:r>
      <w:r w:rsidRPr="00457226">
        <w:rPr>
          <w:rFonts w:eastAsia="SimSun"/>
          <w:rtl/>
          <w:lang w:eastAsia="zh-CN" w:bidi="ar-SY"/>
        </w:rPr>
        <w:t>ذلك بعثات استشعار الأرض وبعثات الاتصالات</w:t>
      </w:r>
      <w:r w:rsidRPr="00457226">
        <w:rPr>
          <w:rStyle w:val="FootnoteReference"/>
          <w:rFonts w:eastAsia="SimSun"/>
          <w:rtl/>
          <w:lang w:eastAsia="zh-CN" w:bidi="ar-EG"/>
        </w:rPr>
        <w:footnoteReference w:id="1"/>
      </w:r>
      <w:r w:rsidR="00A606AB" w:rsidRPr="00A606AB">
        <w:rPr>
          <w:rFonts w:eastAsia="SimSun" w:hint="cs"/>
          <w:rtl/>
        </w:rPr>
        <w:t>.</w:t>
      </w:r>
      <w:r w:rsidRPr="00457226">
        <w:rPr>
          <w:rFonts w:eastAsia="SimSun" w:hint="cs"/>
          <w:spacing w:val="-4"/>
          <w:rtl/>
          <w:lang w:eastAsia="zh-CN" w:bidi="ar-SY"/>
        </w:rPr>
        <w:t xml:space="preserve"> </w:t>
      </w:r>
      <w:r w:rsidRPr="00457226">
        <w:rPr>
          <w:rFonts w:eastAsia="SimSun" w:hint="cs"/>
          <w:rtl/>
          <w:lang w:eastAsia="zh-CN" w:bidi="ar-SY"/>
        </w:rPr>
        <w:t>و</w:t>
      </w:r>
      <w:r w:rsidRPr="00457226">
        <w:rPr>
          <w:rFonts w:eastAsia="SimSun"/>
          <w:rtl/>
          <w:lang w:eastAsia="zh-CN" w:bidi="ar-SY"/>
        </w:rPr>
        <w:t xml:space="preserve">تقدمت بعض هذه الأنظمة الجديدة بطلب لاستخدام نطاق العمليات الفضائية </w:t>
      </w:r>
      <w:r w:rsidR="001A08C0">
        <w:rPr>
          <w:rFonts w:eastAsia="SimSun"/>
          <w:lang w:eastAsia="zh-CN" w:bidi="ar-SY"/>
        </w:rPr>
        <w:t>402-401</w:t>
      </w:r>
      <w:r w:rsidR="001A08C0">
        <w:rPr>
          <w:rFonts w:eastAsia="SimSun" w:hint="cs"/>
          <w:rtl/>
          <w:lang w:eastAsia="zh-CN" w:bidi="ar-SY"/>
        </w:rPr>
        <w:t> </w:t>
      </w:r>
      <w:r w:rsidRPr="00457226">
        <w:rPr>
          <w:rFonts w:eastAsia="SimSun"/>
          <w:lang w:eastAsia="zh-CN" w:bidi="ar-EG"/>
        </w:rPr>
        <w:t>MHz</w:t>
      </w:r>
      <w:r w:rsidRPr="00457226">
        <w:rPr>
          <w:rFonts w:eastAsia="SimSun"/>
          <w:rtl/>
          <w:lang w:eastAsia="zh-CN" w:bidi="ar-SY"/>
        </w:rPr>
        <w:t xml:space="preserve"> (فضاء-أرض)،</w:t>
      </w:r>
      <w:r>
        <w:rPr>
          <w:rFonts w:eastAsia="SimSun" w:hint="cs"/>
          <w:rtl/>
          <w:lang w:eastAsia="zh-CN" w:bidi="ar-SY"/>
        </w:rPr>
        <w:t xml:space="preserve"> الموزَّع على أساس أولي مشترك </w:t>
      </w:r>
      <w:r w:rsidRPr="00457226">
        <w:rPr>
          <w:rFonts w:eastAsia="SimSun" w:hint="cs"/>
          <w:rtl/>
          <w:lang w:eastAsia="zh-CN" w:bidi="ar-SY"/>
        </w:rPr>
        <w:t>ل</w:t>
      </w:r>
      <w:r w:rsidRPr="00457226">
        <w:rPr>
          <w:rFonts w:eastAsia="SimSun"/>
          <w:rtl/>
          <w:lang w:eastAsia="zh-CN" w:bidi="ar-SY"/>
        </w:rPr>
        <w:t>خدمة</w:t>
      </w:r>
      <w:r w:rsidRPr="00457226">
        <w:rPr>
          <w:rFonts w:eastAsia="SimSun" w:hint="cs"/>
          <w:rtl/>
          <w:lang w:eastAsia="zh-CN" w:bidi="ar-SY"/>
        </w:rPr>
        <w:t xml:space="preserve"> مساعدات</w:t>
      </w:r>
      <w:r w:rsidRPr="00457226">
        <w:rPr>
          <w:rFonts w:eastAsia="SimSun"/>
          <w:rtl/>
          <w:lang w:eastAsia="zh-CN" w:bidi="ar-SY"/>
        </w:rPr>
        <w:t xml:space="preserve"> الأرصاد الجوية وخدم</w:t>
      </w:r>
      <w:r>
        <w:rPr>
          <w:rFonts w:eastAsia="SimSun" w:hint="cs"/>
          <w:rtl/>
          <w:lang w:eastAsia="zh-CN" w:bidi="ar-SY"/>
        </w:rPr>
        <w:t>ة</w:t>
      </w:r>
      <w:r w:rsidRPr="00457226">
        <w:rPr>
          <w:rFonts w:eastAsia="SimSun"/>
          <w:rtl/>
          <w:lang w:eastAsia="zh-CN" w:bidi="ar-SY"/>
        </w:rPr>
        <w:t xml:space="preserve"> استكشاف الأرض </w:t>
      </w:r>
      <w:proofErr w:type="spellStart"/>
      <w:r w:rsidRPr="00457226">
        <w:rPr>
          <w:rFonts w:eastAsia="SimSun"/>
          <w:rtl/>
          <w:lang w:eastAsia="zh-CN" w:bidi="ar-SY"/>
        </w:rPr>
        <w:t>الساتلية</w:t>
      </w:r>
      <w:proofErr w:type="spellEnd"/>
      <w:r w:rsidRPr="00457226">
        <w:rPr>
          <w:rFonts w:eastAsia="SimSun"/>
          <w:rtl/>
          <w:lang w:eastAsia="zh-CN" w:bidi="ar-SY"/>
        </w:rPr>
        <w:t xml:space="preserve"> (أرض-فضاء) وخدم</w:t>
      </w:r>
      <w:r w:rsidRPr="00457226">
        <w:rPr>
          <w:rFonts w:eastAsia="SimSun" w:hint="cs"/>
          <w:rtl/>
          <w:lang w:eastAsia="zh-CN" w:bidi="ar-SY"/>
        </w:rPr>
        <w:t>ة</w:t>
      </w:r>
      <w:r w:rsidRPr="00457226">
        <w:rPr>
          <w:rFonts w:eastAsia="SimSun"/>
          <w:rtl/>
          <w:lang w:eastAsia="zh-CN" w:bidi="ar-SY"/>
        </w:rPr>
        <w:t xml:space="preserve"> الأرصاد الجوية </w:t>
      </w:r>
      <w:proofErr w:type="spellStart"/>
      <w:r w:rsidRPr="00457226">
        <w:rPr>
          <w:rFonts w:eastAsia="SimSun"/>
          <w:rtl/>
          <w:lang w:eastAsia="zh-CN" w:bidi="ar-SY"/>
        </w:rPr>
        <w:t>الساتلية</w:t>
      </w:r>
      <w:proofErr w:type="spellEnd"/>
      <w:r w:rsidR="008C09D2">
        <w:rPr>
          <w:rFonts w:eastAsia="SimSun" w:hint="cs"/>
          <w:rtl/>
          <w:lang w:eastAsia="zh-CN" w:bidi="ar-SY"/>
        </w:rPr>
        <w:t xml:space="preserve"> </w:t>
      </w:r>
      <w:r w:rsidR="008C09D2">
        <w:rPr>
          <w:rFonts w:eastAsia="SimSun"/>
          <w:lang w:eastAsia="zh-CN" w:bidi="ar-SY"/>
        </w:rPr>
        <w:t>(</w:t>
      </w:r>
      <w:proofErr w:type="spellStart"/>
      <w:r w:rsidR="008C09D2">
        <w:rPr>
          <w:rFonts w:eastAsia="SimSun"/>
          <w:lang w:eastAsia="zh-CN" w:bidi="ar-SY"/>
        </w:rPr>
        <w:t>MetSat</w:t>
      </w:r>
      <w:proofErr w:type="spellEnd"/>
      <w:r w:rsidR="008C09D2">
        <w:rPr>
          <w:rFonts w:eastAsia="SimSun"/>
          <w:lang w:eastAsia="zh-CN" w:bidi="ar-SY"/>
        </w:rPr>
        <w:t>)</w:t>
      </w:r>
      <w:r w:rsidRPr="00457226">
        <w:rPr>
          <w:rFonts w:eastAsia="SimSun"/>
          <w:rtl/>
          <w:lang w:eastAsia="zh-CN" w:bidi="ar-SY"/>
        </w:rPr>
        <w:t xml:space="preserve"> (أرض-فضاء)</w:t>
      </w:r>
      <w:r>
        <w:rPr>
          <w:rFonts w:eastAsia="SimSun" w:hint="cs"/>
          <w:rtl/>
          <w:lang w:eastAsia="zh-CN" w:bidi="ar-SY"/>
        </w:rPr>
        <w:t>.</w:t>
      </w:r>
    </w:p>
    <w:p w14:paraId="2750D8A9" w14:textId="77777777" w:rsidR="0080408F" w:rsidRPr="00782368" w:rsidRDefault="0080408F" w:rsidP="001A08C0">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782368">
        <w:rPr>
          <w:rFonts w:eastAsia="SimSun" w:hint="cs"/>
          <w:rtl/>
          <w:lang w:eastAsia="zh-CN" w:bidi="ar-SY"/>
        </w:rPr>
        <w:t>و</w:t>
      </w:r>
      <w:r w:rsidRPr="00782368">
        <w:rPr>
          <w:rFonts w:eastAsia="SimSun"/>
          <w:rtl/>
          <w:lang w:eastAsia="zh-CN" w:bidi="ar-SY"/>
        </w:rPr>
        <w:t xml:space="preserve">يمكن </w:t>
      </w:r>
      <w:proofErr w:type="spellStart"/>
      <w:r w:rsidRPr="00782368">
        <w:rPr>
          <w:rFonts w:eastAsia="SimSun" w:hint="cs"/>
          <w:rtl/>
          <w:lang w:eastAsia="zh-CN" w:bidi="ar-SY"/>
        </w:rPr>
        <w:t>للسواتل</w:t>
      </w:r>
      <w:proofErr w:type="spellEnd"/>
      <w:r w:rsidRPr="00782368">
        <w:rPr>
          <w:rFonts w:eastAsia="SimSun"/>
          <w:rtl/>
          <w:lang w:eastAsia="zh-CN" w:bidi="ar-SY"/>
        </w:rPr>
        <w:t xml:space="preserve"> الصغيرة أن تستخدم النطاق </w:t>
      </w:r>
      <w:r w:rsidRPr="00782368">
        <w:rPr>
          <w:rFonts w:eastAsia="SimSun"/>
          <w:lang w:eastAsia="zh-CN" w:bidi="ar"/>
        </w:rPr>
        <w:t>MHz</w:t>
      </w:r>
      <w:r w:rsidR="001A08C0">
        <w:rPr>
          <w:rFonts w:eastAsia="SimSun"/>
          <w:lang w:eastAsia="zh-CN" w:bidi="ar"/>
        </w:rPr>
        <w:t> </w:t>
      </w:r>
      <w:r w:rsidRPr="00782368">
        <w:rPr>
          <w:rFonts w:eastAsia="SimSun"/>
          <w:lang w:eastAsia="zh-CN" w:bidi="ar"/>
        </w:rPr>
        <w:t>402-401</w:t>
      </w:r>
      <w:r w:rsidRPr="00782368">
        <w:rPr>
          <w:rFonts w:eastAsia="SimSun" w:hint="cs"/>
          <w:rtl/>
          <w:lang w:eastAsia="zh-CN" w:bidi="ar-SY"/>
        </w:rPr>
        <w:t xml:space="preserve"> </w:t>
      </w:r>
      <w:r w:rsidRPr="00782368">
        <w:rPr>
          <w:rFonts w:eastAsia="SimSun"/>
          <w:rtl/>
          <w:lang w:eastAsia="zh-CN" w:bidi="ar-SY"/>
        </w:rPr>
        <w:t>للعمليات الفضائية في الاتجاه فضاء-أرض.</w:t>
      </w:r>
      <w:r w:rsidRPr="00782368">
        <w:rPr>
          <w:rFonts w:eastAsia="SimSun" w:hint="cs"/>
          <w:spacing w:val="-4"/>
          <w:rtl/>
          <w:lang w:eastAsia="zh-CN" w:bidi="ar-SY"/>
        </w:rPr>
        <w:t xml:space="preserve"> </w:t>
      </w:r>
      <w:r w:rsidRPr="00782368">
        <w:rPr>
          <w:rFonts w:eastAsia="SimSun" w:hint="cs"/>
          <w:rtl/>
          <w:lang w:eastAsia="zh-CN" w:bidi="ar-SY"/>
        </w:rPr>
        <w:t>و</w:t>
      </w:r>
      <w:r w:rsidRPr="00782368">
        <w:rPr>
          <w:rFonts w:eastAsia="SimSun"/>
          <w:rtl/>
          <w:lang w:eastAsia="zh-CN" w:bidi="ar-SY"/>
        </w:rPr>
        <w:t>نظراً لصغر حجمها، يمكن أن تكون الهوائيات المستخدمة في الاتصالات فضاء-أرض صغيرة أيضاً، مما يحد من مقدار كسب الهوائي الذي يمكن تحقيقه.</w:t>
      </w:r>
      <w:r w:rsidRPr="00782368">
        <w:rPr>
          <w:rStyle w:val="FootnoteReference"/>
          <w:rFonts w:eastAsia="SimSun"/>
          <w:rtl/>
          <w:lang w:eastAsia="zh-CN" w:bidi="ar"/>
        </w:rPr>
        <w:footnoteReference w:id="2"/>
      </w:r>
      <w:r w:rsidRPr="00782368">
        <w:rPr>
          <w:rFonts w:eastAsia="SimSun" w:hint="cs"/>
          <w:rtl/>
          <w:lang w:eastAsia="zh-CN" w:bidi="ar"/>
        </w:rPr>
        <w:t>.</w:t>
      </w:r>
      <w:r w:rsidRPr="00782368">
        <w:rPr>
          <w:rFonts w:eastAsia="SimSun" w:hint="cs"/>
          <w:spacing w:val="-4"/>
          <w:rtl/>
          <w:lang w:eastAsia="zh-CN" w:bidi="ar-SY"/>
        </w:rPr>
        <w:t xml:space="preserve"> </w:t>
      </w:r>
      <w:r w:rsidRPr="00782368">
        <w:rPr>
          <w:rFonts w:eastAsia="SimSun" w:hint="cs"/>
          <w:rtl/>
          <w:lang w:eastAsia="zh-CN" w:bidi="ar-SY"/>
        </w:rPr>
        <w:t>و</w:t>
      </w:r>
      <w:r w:rsidRPr="00782368">
        <w:rPr>
          <w:rFonts w:eastAsia="SimSun"/>
          <w:rtl/>
          <w:lang w:eastAsia="zh-CN" w:bidi="ar-SY"/>
        </w:rPr>
        <w:t xml:space="preserve">بالإضافة إلى ذلك، قد </w:t>
      </w:r>
      <w:r w:rsidRPr="00782368">
        <w:rPr>
          <w:rFonts w:eastAsia="SimSun" w:hint="cs"/>
          <w:rtl/>
          <w:lang w:eastAsia="zh-CN" w:bidi="ar-SY"/>
        </w:rPr>
        <w:t>يتعذر</w:t>
      </w:r>
      <w:r w:rsidRPr="00782368">
        <w:rPr>
          <w:rFonts w:eastAsia="SimSun"/>
          <w:rtl/>
          <w:lang w:eastAsia="zh-CN" w:bidi="ar-SY"/>
        </w:rPr>
        <w:t xml:space="preserve"> الحفاظ على توجيه هوائي فضاء-أرض.</w:t>
      </w:r>
      <w:r w:rsidRPr="00782368">
        <w:rPr>
          <w:rFonts w:eastAsia="SimSun" w:hint="cs"/>
          <w:spacing w:val="-4"/>
          <w:rtl/>
          <w:lang w:eastAsia="zh-CN" w:bidi="ar-SY"/>
        </w:rPr>
        <w:t xml:space="preserve"> </w:t>
      </w:r>
      <w:r w:rsidRPr="00782368">
        <w:rPr>
          <w:rFonts w:eastAsia="SimSun" w:hint="cs"/>
          <w:rtl/>
          <w:lang w:eastAsia="zh-CN" w:bidi="ar-SY"/>
        </w:rPr>
        <w:t>و</w:t>
      </w:r>
      <w:r w:rsidRPr="00782368">
        <w:rPr>
          <w:rFonts w:eastAsia="SimSun"/>
          <w:rtl/>
          <w:lang w:eastAsia="zh-CN" w:bidi="ar-SY"/>
        </w:rPr>
        <w:t xml:space="preserve">يمكن أن تؤدي هذه العوامل إلى مستوى </w:t>
      </w:r>
      <w:r w:rsidRPr="00782368">
        <w:rPr>
          <w:rFonts w:eastAsia="SimSun" w:hint="cs"/>
          <w:rtl/>
          <w:lang w:eastAsia="zh-CN" w:bidi="ar-SY"/>
        </w:rPr>
        <w:t>ذي شأن</w:t>
      </w:r>
      <w:r w:rsidRPr="00782368">
        <w:rPr>
          <w:rFonts w:eastAsia="SimSun"/>
          <w:rtl/>
          <w:lang w:eastAsia="zh-CN" w:bidi="ar-SY"/>
        </w:rPr>
        <w:t xml:space="preserve"> من </w:t>
      </w:r>
      <w:r w:rsidRPr="00782368">
        <w:rPr>
          <w:rFonts w:eastAsia="SimSun" w:hint="cs"/>
          <w:rtl/>
          <w:lang w:eastAsia="zh-CN" w:bidi="ar-SY"/>
        </w:rPr>
        <w:t>ال</w:t>
      </w:r>
      <w:r w:rsidRPr="00782368">
        <w:rPr>
          <w:rFonts w:eastAsia="SimSun"/>
          <w:rtl/>
          <w:lang w:eastAsia="zh-CN" w:bidi="ar-SY"/>
        </w:rPr>
        <w:t>تداخل</w:t>
      </w:r>
      <w:r w:rsidRPr="00782368">
        <w:rPr>
          <w:rFonts w:eastAsia="SimSun" w:hint="cs"/>
          <w:rtl/>
          <w:lang w:eastAsia="zh-CN" w:bidi="ar-SY"/>
        </w:rPr>
        <w:t xml:space="preserve"> الناجم عن</w:t>
      </w:r>
      <w:r w:rsidRPr="00782368">
        <w:rPr>
          <w:rFonts w:eastAsia="SimSun"/>
          <w:rtl/>
          <w:lang w:eastAsia="zh-CN" w:bidi="ar-SY"/>
        </w:rPr>
        <w:t xml:space="preserve"> طاقة التردد</w:t>
      </w:r>
      <w:r w:rsidRPr="00782368">
        <w:rPr>
          <w:rFonts w:eastAsia="SimSun" w:hint="cs"/>
          <w:rtl/>
          <w:lang w:eastAsia="zh-CN" w:bidi="ar-SY"/>
        </w:rPr>
        <w:t>ات</w:t>
      </w:r>
      <w:r w:rsidRPr="00782368">
        <w:rPr>
          <w:rFonts w:eastAsia="SimSun"/>
          <w:rtl/>
          <w:lang w:eastAsia="zh-CN" w:bidi="ar-SY"/>
        </w:rPr>
        <w:t xml:space="preserve"> </w:t>
      </w:r>
      <w:r w:rsidRPr="00782368">
        <w:rPr>
          <w:rFonts w:eastAsia="SimSun" w:hint="cs"/>
          <w:rtl/>
          <w:lang w:eastAsia="zh-CN" w:bidi="ar-SY"/>
        </w:rPr>
        <w:t>الراديوية</w:t>
      </w:r>
      <w:r w:rsidRPr="00782368">
        <w:rPr>
          <w:rFonts w:eastAsia="SimSun"/>
          <w:rtl/>
          <w:lang w:eastAsia="zh-CN" w:bidi="ar-SY"/>
        </w:rPr>
        <w:t xml:space="preserve"> الموجهة نحو المدار </w:t>
      </w:r>
      <w:r w:rsidRPr="00782368">
        <w:rPr>
          <w:rFonts w:eastAsia="SimSun" w:hint="cs"/>
          <w:rtl/>
          <w:lang w:eastAsia="zh-CN" w:bidi="ar-SY"/>
        </w:rPr>
        <w:t>المستقر</w:t>
      </w:r>
      <w:r w:rsidRPr="00782368">
        <w:rPr>
          <w:rFonts w:eastAsia="SimSun"/>
          <w:rtl/>
          <w:lang w:eastAsia="zh-CN" w:bidi="ar-SY"/>
        </w:rPr>
        <w:t xml:space="preserve"> بالنسبة </w:t>
      </w:r>
      <w:r w:rsidRPr="00782368">
        <w:rPr>
          <w:rFonts w:eastAsia="SimSun" w:hint="cs"/>
          <w:rtl/>
          <w:lang w:eastAsia="zh-CN" w:bidi="ar-SY"/>
        </w:rPr>
        <w:t>على ا</w:t>
      </w:r>
      <w:r w:rsidRPr="00782368">
        <w:rPr>
          <w:rFonts w:eastAsia="SimSun"/>
          <w:rtl/>
          <w:lang w:eastAsia="zh-CN" w:bidi="ar-SY"/>
        </w:rPr>
        <w:t xml:space="preserve">لأرض، حيث </w:t>
      </w:r>
      <w:r w:rsidRPr="00782368">
        <w:rPr>
          <w:rFonts w:eastAsia="SimSun" w:hint="cs"/>
          <w:rtl/>
          <w:lang w:eastAsia="zh-CN" w:bidi="ar-SY"/>
        </w:rPr>
        <w:t>تُستقبل</w:t>
      </w:r>
      <w:r w:rsidRPr="00782368">
        <w:rPr>
          <w:rFonts w:eastAsia="SimSun"/>
          <w:rtl/>
          <w:lang w:eastAsia="zh-CN" w:bidi="ar-SY"/>
        </w:rPr>
        <w:t xml:space="preserve"> إشارات أنظمة جمع البيانات على سواتل الأرصاد الجوية.</w:t>
      </w:r>
    </w:p>
    <w:p w14:paraId="639496D8" w14:textId="77777777" w:rsidR="0080408F" w:rsidRDefault="0080408F" w:rsidP="0075702E">
      <w:pPr>
        <w:pStyle w:val="Heading1"/>
        <w:rPr>
          <w:rtl/>
          <w:lang w:bidi="ar-SY"/>
        </w:rPr>
      </w:pPr>
      <w:r w:rsidRPr="00AE67D3">
        <w:t>2</w:t>
      </w:r>
      <w:r w:rsidRPr="00AE67D3">
        <w:rPr>
          <w:rtl/>
        </w:rPr>
        <w:tab/>
      </w:r>
      <w:r w:rsidRPr="00AE67D3">
        <w:rPr>
          <w:rtl/>
          <w:lang w:bidi="ar-SY"/>
        </w:rPr>
        <w:t xml:space="preserve">الحد من </w:t>
      </w:r>
      <w:r w:rsidRPr="00AE67D3">
        <w:rPr>
          <w:rFonts w:hint="cs"/>
          <w:rtl/>
          <w:lang w:bidi="ar-SY"/>
        </w:rPr>
        <w:t>القدرة</w:t>
      </w:r>
      <w:r w:rsidRPr="00AE67D3">
        <w:rPr>
          <w:rtl/>
          <w:lang w:bidi="ar-SY"/>
        </w:rPr>
        <w:t xml:space="preserve"> لحماية أنظمة جمع البيانات </w:t>
      </w:r>
      <w:r w:rsidR="0075702E">
        <w:rPr>
          <w:lang w:bidi="ar-SY"/>
        </w:rPr>
        <w:t>(</w:t>
      </w:r>
      <w:r w:rsidRPr="00AE67D3">
        <w:t>DCS</w:t>
      </w:r>
      <w:r w:rsidR="0075702E">
        <w:rPr>
          <w:lang w:bidi="ar-SY"/>
        </w:rPr>
        <w:t>)</w:t>
      </w:r>
    </w:p>
    <w:p w14:paraId="566BD94C" w14:textId="5FA39CC2" w:rsidR="0080408F" w:rsidRDefault="0080408F" w:rsidP="0075702E">
      <w:pPr>
        <w:rPr>
          <w:rFonts w:eastAsia="SimSun"/>
          <w:spacing w:val="-4"/>
          <w:rtl/>
          <w:lang w:eastAsia="zh-CN" w:bidi="ar-SY"/>
        </w:rPr>
      </w:pPr>
      <w:r w:rsidRPr="00782368">
        <w:rPr>
          <w:rFonts w:eastAsia="SimSun"/>
          <w:spacing w:val="-4"/>
          <w:rtl/>
          <w:lang w:eastAsia="zh-CN" w:bidi="ar-SY"/>
        </w:rPr>
        <w:t>ي</w:t>
      </w:r>
      <w:r>
        <w:rPr>
          <w:rFonts w:eastAsia="SimSun"/>
          <w:spacing w:val="-4"/>
          <w:rtl/>
          <w:lang w:eastAsia="zh-CN" w:bidi="ar-SY"/>
        </w:rPr>
        <w:t xml:space="preserve">وضح هذا الملحق الحاجة إلى حدود </w:t>
      </w:r>
      <w:r>
        <w:rPr>
          <w:rFonts w:eastAsia="SimSun" w:hint="cs"/>
          <w:spacing w:val="-4"/>
          <w:rtl/>
          <w:lang w:eastAsia="zh-CN" w:bidi="ar-SY"/>
        </w:rPr>
        <w:t>ل</w:t>
      </w:r>
      <w:r w:rsidRPr="00782368">
        <w:rPr>
          <w:rFonts w:eastAsia="SimSun"/>
          <w:spacing w:val="-4"/>
          <w:rtl/>
          <w:lang w:eastAsia="zh-CN" w:bidi="ar-SY"/>
        </w:rPr>
        <w:t xml:space="preserve">لقدرة </w:t>
      </w:r>
      <w:r>
        <w:rPr>
          <w:rFonts w:eastAsia="SimSun" w:hint="cs"/>
          <w:spacing w:val="-4"/>
          <w:rtl/>
          <w:lang w:eastAsia="zh-CN" w:bidi="ar-SY"/>
        </w:rPr>
        <w:t>لاحتساب</w:t>
      </w:r>
      <w:r w:rsidRPr="00782368">
        <w:rPr>
          <w:rFonts w:eastAsia="SimSun"/>
          <w:spacing w:val="-4"/>
          <w:rtl/>
          <w:lang w:eastAsia="zh-CN" w:bidi="ar-SY"/>
        </w:rPr>
        <w:t xml:space="preserve"> المرسلات في خدمة العمليات الفضائية في النطاق </w:t>
      </w:r>
      <w:r w:rsidRPr="00782368">
        <w:rPr>
          <w:rFonts w:eastAsia="SimSun"/>
          <w:spacing w:val="-4"/>
          <w:lang w:eastAsia="zh-CN" w:bidi="ar-SY"/>
        </w:rPr>
        <w:t>MHz</w:t>
      </w:r>
      <w:r w:rsidR="0075702E">
        <w:rPr>
          <w:rFonts w:eastAsia="SimSun"/>
          <w:spacing w:val="-4"/>
          <w:lang w:eastAsia="zh-CN" w:bidi="ar-SY"/>
        </w:rPr>
        <w:t> </w:t>
      </w:r>
      <w:r w:rsidRPr="00782368">
        <w:rPr>
          <w:rFonts w:eastAsia="SimSun"/>
          <w:spacing w:val="-4"/>
          <w:lang w:eastAsia="zh-CN" w:bidi="ar-SY"/>
        </w:rPr>
        <w:t>403-</w:t>
      </w:r>
      <w:r w:rsidRPr="00152825">
        <w:rPr>
          <w:rFonts w:eastAsia="SimSun"/>
          <w:spacing w:val="-4"/>
          <w:lang w:eastAsia="zh-CN" w:bidi="ar-SY"/>
        </w:rPr>
        <w:t>401</w:t>
      </w:r>
      <w:r w:rsidRPr="00782368">
        <w:rPr>
          <w:rFonts w:eastAsia="SimSun"/>
          <w:spacing w:val="-4"/>
          <w:rtl/>
          <w:lang w:eastAsia="zh-CN" w:bidi="ar-SY"/>
        </w:rPr>
        <w:t xml:space="preserve">، </w:t>
      </w:r>
      <w:r>
        <w:rPr>
          <w:rFonts w:eastAsia="SimSun" w:hint="cs"/>
          <w:spacing w:val="-4"/>
          <w:rtl/>
          <w:lang w:eastAsia="zh-CN" w:bidi="ar-SY"/>
        </w:rPr>
        <w:t>و</w:t>
      </w:r>
      <w:r w:rsidRPr="00782368">
        <w:rPr>
          <w:rFonts w:eastAsia="SimSun"/>
          <w:spacing w:val="-4"/>
          <w:rtl/>
          <w:lang w:eastAsia="zh-CN" w:bidi="ar-SY"/>
        </w:rPr>
        <w:t>لحماية محطات ا</w:t>
      </w:r>
      <w:r>
        <w:rPr>
          <w:rFonts w:eastAsia="SimSun" w:hint="cs"/>
          <w:spacing w:val="-4"/>
          <w:rtl/>
          <w:lang w:eastAsia="zh-CN" w:bidi="ar-SY"/>
        </w:rPr>
        <w:t>لا</w:t>
      </w:r>
      <w:r w:rsidRPr="00782368">
        <w:rPr>
          <w:rFonts w:eastAsia="SimSun"/>
          <w:spacing w:val="-4"/>
          <w:rtl/>
          <w:lang w:eastAsia="zh-CN" w:bidi="ar-SY"/>
        </w:rPr>
        <w:t>ستقبال</w:t>
      </w:r>
      <w:r>
        <w:rPr>
          <w:rFonts w:eastAsia="SimSun" w:hint="cs"/>
          <w:spacing w:val="-4"/>
          <w:rtl/>
          <w:lang w:eastAsia="zh-CN" w:bidi="ar-SY"/>
        </w:rPr>
        <w:t xml:space="preserve"> الفضائية</w:t>
      </w:r>
      <w:r w:rsidRPr="00782368">
        <w:rPr>
          <w:rFonts w:eastAsia="SimSun"/>
          <w:spacing w:val="-4"/>
          <w:rtl/>
          <w:lang w:eastAsia="zh-CN" w:bidi="ar-SY"/>
        </w:rPr>
        <w:t xml:space="preserve"> لخدمة استكشاف الأرض </w:t>
      </w:r>
      <w:proofErr w:type="spellStart"/>
      <w:r w:rsidRPr="00782368">
        <w:rPr>
          <w:rFonts w:eastAsia="SimSun"/>
          <w:spacing w:val="-4"/>
          <w:rtl/>
          <w:lang w:eastAsia="zh-CN" w:bidi="ar-SY"/>
        </w:rPr>
        <w:t>الساتلية</w:t>
      </w:r>
      <w:proofErr w:type="spellEnd"/>
      <w:r w:rsidRPr="00782368">
        <w:rPr>
          <w:rFonts w:eastAsia="SimSun"/>
          <w:spacing w:val="-4"/>
          <w:rtl/>
          <w:lang w:eastAsia="zh-CN" w:bidi="ar-SY"/>
        </w:rPr>
        <w:t xml:space="preserve"> والأرصاد الجوية </w:t>
      </w:r>
      <w:proofErr w:type="spellStart"/>
      <w:r w:rsidRPr="00782368">
        <w:rPr>
          <w:rFonts w:eastAsia="SimSun"/>
          <w:spacing w:val="-4"/>
          <w:rtl/>
          <w:lang w:eastAsia="zh-CN" w:bidi="ar-SY"/>
        </w:rPr>
        <w:t>الساتلية</w:t>
      </w:r>
      <w:proofErr w:type="spellEnd"/>
      <w:r w:rsidRPr="00782368">
        <w:rPr>
          <w:rFonts w:eastAsia="SimSun"/>
          <w:spacing w:val="-4"/>
          <w:rtl/>
          <w:lang w:eastAsia="zh-CN" w:bidi="ar-SY"/>
        </w:rPr>
        <w:t xml:space="preserve"> على سواتل مستقرة بالنسبة إلى الأرض حيث يكون </w:t>
      </w:r>
      <w:r>
        <w:rPr>
          <w:rFonts w:eastAsia="SimSun" w:hint="cs"/>
          <w:spacing w:val="-4"/>
          <w:rtl/>
          <w:lang w:eastAsia="zh-CN" w:bidi="ar-SY"/>
        </w:rPr>
        <w:t>ال</w:t>
      </w:r>
      <w:r>
        <w:rPr>
          <w:rFonts w:eastAsia="SimSun"/>
          <w:spacing w:val="-4"/>
          <w:rtl/>
          <w:lang w:eastAsia="zh-CN" w:bidi="ar-SY"/>
        </w:rPr>
        <w:t>مس</w:t>
      </w:r>
      <w:r>
        <w:rPr>
          <w:rFonts w:eastAsia="SimSun" w:hint="cs"/>
          <w:spacing w:val="-4"/>
          <w:rtl/>
          <w:lang w:eastAsia="zh-CN" w:bidi="ar-SY"/>
        </w:rPr>
        <w:t>ي</w:t>
      </w:r>
      <w:r w:rsidRPr="00782368">
        <w:rPr>
          <w:rFonts w:eastAsia="SimSun"/>
          <w:spacing w:val="-4"/>
          <w:rtl/>
          <w:lang w:eastAsia="zh-CN" w:bidi="ar-SY"/>
        </w:rPr>
        <w:t>ر</w:t>
      </w:r>
      <w:r>
        <w:rPr>
          <w:rFonts w:eastAsia="SimSun" w:hint="cs"/>
          <w:spacing w:val="-4"/>
          <w:rtl/>
          <w:lang w:eastAsia="zh-CN" w:bidi="ar-SY"/>
        </w:rPr>
        <w:t xml:space="preserve"> المسبب</w:t>
      </w:r>
      <w:r w:rsidRPr="00782368">
        <w:rPr>
          <w:rFonts w:eastAsia="SimSun"/>
          <w:spacing w:val="-4"/>
          <w:rtl/>
          <w:lang w:eastAsia="zh-CN" w:bidi="ar-SY"/>
        </w:rPr>
        <w:t xml:space="preserve"> </w:t>
      </w:r>
      <w:r>
        <w:rPr>
          <w:rFonts w:eastAsia="SimSun" w:hint="cs"/>
          <w:spacing w:val="-4"/>
          <w:rtl/>
          <w:lang w:eastAsia="zh-CN" w:bidi="ar-SY"/>
        </w:rPr>
        <w:t>ل</w:t>
      </w:r>
      <w:r w:rsidRPr="00782368">
        <w:rPr>
          <w:rFonts w:eastAsia="SimSun"/>
          <w:spacing w:val="-4"/>
          <w:rtl/>
          <w:lang w:eastAsia="zh-CN" w:bidi="ar-SY"/>
        </w:rPr>
        <w:t>لتداخل في ا</w:t>
      </w:r>
      <w:r>
        <w:rPr>
          <w:rFonts w:eastAsia="SimSun" w:hint="cs"/>
          <w:spacing w:val="-4"/>
          <w:rtl/>
          <w:lang w:eastAsia="zh-CN" w:bidi="ar-SY"/>
        </w:rPr>
        <w:t>لا</w:t>
      </w:r>
      <w:r>
        <w:rPr>
          <w:rFonts w:eastAsia="SimSun"/>
          <w:spacing w:val="-4"/>
          <w:rtl/>
          <w:lang w:eastAsia="zh-CN" w:bidi="ar-SY"/>
        </w:rPr>
        <w:t>تجاه فضاء-فضاء</w:t>
      </w:r>
      <w:r w:rsidRPr="00782368">
        <w:rPr>
          <w:rFonts w:eastAsia="SimSun"/>
          <w:spacing w:val="-4"/>
          <w:rtl/>
          <w:lang w:eastAsia="zh-CN" w:bidi="ar-SY"/>
        </w:rPr>
        <w:t>.</w:t>
      </w:r>
      <w:r w:rsidRPr="00152825">
        <w:rPr>
          <w:rFonts w:eastAsia="SimSun" w:hint="cs"/>
          <w:spacing w:val="-4"/>
          <w:rtl/>
          <w:lang w:eastAsia="zh-CN" w:bidi="ar-SY"/>
        </w:rPr>
        <w:t xml:space="preserve"> و</w:t>
      </w:r>
      <w:r w:rsidRPr="00152825">
        <w:rPr>
          <w:rFonts w:eastAsia="SimSun"/>
          <w:spacing w:val="-4"/>
          <w:rtl/>
          <w:lang w:eastAsia="zh-CN" w:bidi="ar-SY"/>
        </w:rPr>
        <w:t xml:space="preserve">يوضح هذا التحليل تكييف معايير </w:t>
      </w:r>
      <w:r>
        <w:rPr>
          <w:rFonts w:eastAsia="SimSun"/>
          <w:spacing w:val="-4"/>
          <w:rtl/>
          <w:lang w:eastAsia="zh-CN" w:bidi="ar-SY"/>
        </w:rPr>
        <w:t>التقاسم</w:t>
      </w:r>
      <w:r w:rsidRPr="00152825">
        <w:rPr>
          <w:rFonts w:eastAsia="SimSun"/>
          <w:spacing w:val="-4"/>
          <w:rtl/>
          <w:lang w:eastAsia="zh-CN" w:bidi="ar-SY"/>
        </w:rPr>
        <w:t xml:space="preserve"> </w:t>
      </w:r>
      <w:r w:rsidRPr="00152825">
        <w:rPr>
          <w:rFonts w:eastAsia="SimSun" w:hint="cs"/>
          <w:spacing w:val="-4"/>
          <w:rtl/>
          <w:lang w:eastAsia="zh-CN" w:bidi="ar-SY"/>
        </w:rPr>
        <w:t>القائمة</w:t>
      </w:r>
      <w:r w:rsidRPr="00152825">
        <w:rPr>
          <w:rFonts w:eastAsia="SimSun"/>
          <w:spacing w:val="-4"/>
          <w:rtl/>
          <w:lang w:eastAsia="zh-CN" w:bidi="ar-SY"/>
        </w:rPr>
        <w:t xml:space="preserve"> مع الحالة الخاصة المتمثلة في</w:t>
      </w:r>
      <w:r w:rsidR="0075702E">
        <w:rPr>
          <w:rFonts w:eastAsia="SimSun" w:hint="cs"/>
          <w:spacing w:val="-4"/>
          <w:rtl/>
          <w:lang w:eastAsia="zh-CN" w:bidi="ar-SY"/>
        </w:rPr>
        <w:t> </w:t>
      </w:r>
      <w:r w:rsidRPr="00152825">
        <w:rPr>
          <w:rFonts w:eastAsia="SimSun"/>
          <w:spacing w:val="-4"/>
          <w:rtl/>
          <w:lang w:eastAsia="zh-CN" w:bidi="ar-SY"/>
        </w:rPr>
        <w:t xml:space="preserve">التوسع في استخدام </w:t>
      </w:r>
      <w:r w:rsidRPr="00152825">
        <w:rPr>
          <w:rFonts w:eastAsia="SimSun" w:hint="cs"/>
          <w:spacing w:val="-4"/>
          <w:rtl/>
          <w:lang w:eastAsia="zh-CN" w:bidi="ar-SY"/>
        </w:rPr>
        <w:t>التوزيع في الاتجاه</w:t>
      </w:r>
      <w:r w:rsidRPr="00152825">
        <w:rPr>
          <w:rFonts w:eastAsia="SimSun"/>
          <w:spacing w:val="-4"/>
          <w:rtl/>
          <w:lang w:eastAsia="zh-CN" w:bidi="ar-SY"/>
        </w:rPr>
        <w:t xml:space="preserve"> فضاء-أرض للتحكم في </w:t>
      </w:r>
      <w:r w:rsidRPr="00152825">
        <w:rPr>
          <w:rFonts w:eastAsia="SimSun" w:hint="cs"/>
          <w:spacing w:val="-4"/>
          <w:rtl/>
          <w:lang w:eastAsia="zh-CN" w:bidi="ar-SY"/>
        </w:rPr>
        <w:t>احتمال</w:t>
      </w:r>
      <w:r w:rsidRPr="00152825">
        <w:rPr>
          <w:rFonts w:eastAsia="SimSun"/>
          <w:spacing w:val="-4"/>
          <w:rtl/>
          <w:lang w:eastAsia="zh-CN" w:bidi="ar-SY"/>
        </w:rPr>
        <w:t xml:space="preserve"> التداخل </w:t>
      </w:r>
      <w:r w:rsidRPr="00152825">
        <w:rPr>
          <w:rFonts w:eastAsia="SimSun" w:hint="cs"/>
          <w:spacing w:val="-4"/>
          <w:rtl/>
          <w:lang w:eastAsia="zh-CN" w:bidi="ar-SY"/>
        </w:rPr>
        <w:t>على</w:t>
      </w:r>
      <w:r w:rsidRPr="00152825">
        <w:rPr>
          <w:rFonts w:eastAsia="SimSun"/>
          <w:spacing w:val="-4"/>
          <w:rtl/>
          <w:lang w:eastAsia="zh-CN" w:bidi="ar-SY"/>
        </w:rPr>
        <w:t xml:space="preserve"> عمليات أنظمة جمع البيانات</w:t>
      </w:r>
      <w:r w:rsidR="00042FDB">
        <w:rPr>
          <w:rFonts w:eastAsia="SimSun" w:hint="cs"/>
          <w:spacing w:val="-4"/>
          <w:rtl/>
          <w:lang w:eastAsia="zh-CN" w:bidi="ar-SY"/>
        </w:rPr>
        <w:t> </w:t>
      </w:r>
      <w:r w:rsidR="0075702E">
        <w:rPr>
          <w:rFonts w:eastAsia="SimSun"/>
          <w:spacing w:val="-4"/>
          <w:lang w:eastAsia="zh-CN" w:bidi="ar-SY"/>
        </w:rPr>
        <w:t>(</w:t>
      </w:r>
      <w:r w:rsidRPr="00152825">
        <w:rPr>
          <w:rFonts w:eastAsia="SimSun"/>
          <w:spacing w:val="-4"/>
          <w:lang w:eastAsia="zh-CN" w:bidi="ar-SY"/>
        </w:rPr>
        <w:t>DCS</w:t>
      </w:r>
      <w:r w:rsidR="0075702E">
        <w:rPr>
          <w:rFonts w:eastAsia="SimSun"/>
          <w:spacing w:val="-4"/>
          <w:lang w:eastAsia="zh-CN" w:bidi="ar-SY"/>
        </w:rPr>
        <w:t>)</w:t>
      </w:r>
      <w:r w:rsidRPr="00152825">
        <w:rPr>
          <w:rFonts w:eastAsia="SimSun"/>
          <w:spacing w:val="-4"/>
          <w:rtl/>
          <w:lang w:eastAsia="zh-CN" w:bidi="ar-SY"/>
        </w:rPr>
        <w:t>.</w:t>
      </w:r>
    </w:p>
    <w:p w14:paraId="027C29FB" w14:textId="7EFAC4FD" w:rsidR="0080408F" w:rsidRPr="003D1F12" w:rsidRDefault="0080408F" w:rsidP="00613502">
      <w:pPr>
        <w:rPr>
          <w:spacing w:val="2"/>
          <w:rtl/>
          <w:lang w:bidi="ar-SY"/>
        </w:rPr>
      </w:pPr>
      <w:r w:rsidRPr="003D1F12">
        <w:rPr>
          <w:rFonts w:hint="cs"/>
          <w:spacing w:val="2"/>
          <w:rtl/>
          <w:lang w:bidi="ar-SY"/>
        </w:rPr>
        <w:t>و</w:t>
      </w:r>
      <w:r w:rsidRPr="003D1F12">
        <w:rPr>
          <w:spacing w:val="2"/>
          <w:rtl/>
          <w:lang w:bidi="ar-SY"/>
        </w:rPr>
        <w:t>يعرّف الجدول</w:t>
      </w:r>
      <w:r w:rsidR="00613502" w:rsidRPr="003D1F12">
        <w:rPr>
          <w:rFonts w:hint="cs"/>
          <w:spacing w:val="2"/>
          <w:rtl/>
          <w:lang w:bidi="ar-SY"/>
        </w:rPr>
        <w:t> </w:t>
      </w:r>
      <w:r w:rsidR="00613502" w:rsidRPr="003D1F12">
        <w:rPr>
          <w:spacing w:val="2"/>
          <w:lang w:bidi="ar-SY"/>
        </w:rPr>
        <w:t>1</w:t>
      </w:r>
      <w:r w:rsidRPr="003D1F12">
        <w:rPr>
          <w:spacing w:val="2"/>
          <w:rtl/>
          <w:lang w:bidi="ar-SY"/>
        </w:rPr>
        <w:t xml:space="preserve"> </w:t>
      </w:r>
      <w:r w:rsidRPr="003D1F12">
        <w:rPr>
          <w:rFonts w:hint="cs"/>
          <w:spacing w:val="2"/>
          <w:rtl/>
          <w:lang w:bidi="ar-SY"/>
        </w:rPr>
        <w:t>ب</w:t>
      </w:r>
      <w:r w:rsidRPr="003D1F12">
        <w:rPr>
          <w:spacing w:val="2"/>
          <w:rtl/>
          <w:lang w:bidi="ar-SY"/>
        </w:rPr>
        <w:t xml:space="preserve">التوصية </w:t>
      </w:r>
      <w:r w:rsidRPr="003D1F12">
        <w:rPr>
          <w:spacing w:val="2"/>
          <w:lang w:bidi="ar-SY"/>
        </w:rPr>
        <w:t>ITU-R SA.1163</w:t>
      </w:r>
      <w:r w:rsidRPr="003D1F12">
        <w:rPr>
          <w:spacing w:val="2"/>
          <w:rtl/>
          <w:lang w:bidi="ar-SY"/>
        </w:rPr>
        <w:t xml:space="preserve"> معايير التداخل </w:t>
      </w:r>
      <w:r w:rsidRPr="003D1F12">
        <w:rPr>
          <w:spacing w:val="2"/>
          <w:rtl/>
        </w:rPr>
        <w:t xml:space="preserve">على المدى البعيد والمدى القريب </w:t>
      </w:r>
      <w:r w:rsidRPr="003D1F12">
        <w:rPr>
          <w:spacing w:val="2"/>
          <w:rtl/>
          <w:lang w:bidi="ar-SY"/>
        </w:rPr>
        <w:t>للنطاق</w:t>
      </w:r>
      <w:r w:rsidRPr="003D1F12">
        <w:rPr>
          <w:rFonts w:hint="cs"/>
          <w:spacing w:val="2"/>
          <w:rtl/>
          <w:lang w:bidi="ar-SY"/>
        </w:rPr>
        <w:t xml:space="preserve"> الممتد</w:t>
      </w:r>
      <w:r w:rsidRPr="003D1F12">
        <w:rPr>
          <w:spacing w:val="2"/>
          <w:rtl/>
          <w:lang w:bidi="ar-SY"/>
        </w:rPr>
        <w:t xml:space="preserve"> من </w:t>
      </w:r>
      <w:r w:rsidR="00613502" w:rsidRPr="003D1F12">
        <w:rPr>
          <w:spacing w:val="2"/>
          <w:lang w:bidi="ar-SY"/>
        </w:rPr>
        <w:t>401</w:t>
      </w:r>
      <w:r w:rsidRPr="003D1F12">
        <w:rPr>
          <w:spacing w:val="2"/>
          <w:rtl/>
          <w:lang w:bidi="ar-SY"/>
        </w:rPr>
        <w:t xml:space="preserve"> إلى </w:t>
      </w:r>
      <w:r w:rsidR="00613502" w:rsidRPr="003D1F12">
        <w:rPr>
          <w:spacing w:val="2"/>
          <w:lang w:bidi="ar-SY"/>
        </w:rPr>
        <w:t>403</w:t>
      </w:r>
      <w:r w:rsidR="00613502" w:rsidRPr="003D1F12">
        <w:rPr>
          <w:rFonts w:hint="cs"/>
          <w:spacing w:val="2"/>
          <w:rtl/>
          <w:lang w:bidi="ar-SY"/>
        </w:rPr>
        <w:t> </w:t>
      </w:r>
      <w:r w:rsidRPr="003D1F12">
        <w:rPr>
          <w:spacing w:val="2"/>
          <w:lang w:bidi="ar-SY"/>
        </w:rPr>
        <w:t>MHz</w:t>
      </w:r>
      <w:r w:rsidRPr="003D1F12">
        <w:rPr>
          <w:spacing w:val="2"/>
          <w:rtl/>
          <w:lang w:bidi="ar-SY"/>
        </w:rPr>
        <w:t>.</w:t>
      </w:r>
      <w:r w:rsidRPr="003D1F12">
        <w:rPr>
          <w:rFonts w:eastAsia="SimSun" w:hint="cs"/>
          <w:spacing w:val="2"/>
          <w:rtl/>
          <w:lang w:eastAsia="zh-CN" w:bidi="ar-SY"/>
        </w:rPr>
        <w:t xml:space="preserve"> </w:t>
      </w:r>
      <w:r w:rsidRPr="003D1F12">
        <w:rPr>
          <w:rFonts w:hint="cs"/>
          <w:spacing w:val="2"/>
          <w:rtl/>
          <w:lang w:bidi="ar-SY"/>
        </w:rPr>
        <w:t>وتعطى</w:t>
      </w:r>
      <w:r w:rsidRPr="003D1F12">
        <w:rPr>
          <w:spacing w:val="2"/>
          <w:rtl/>
          <w:lang w:bidi="ar-SY"/>
        </w:rPr>
        <w:t xml:space="preserve"> معايير </w:t>
      </w:r>
      <w:r w:rsidRPr="003D1F12">
        <w:rPr>
          <w:spacing w:val="2"/>
          <w:rtl/>
        </w:rPr>
        <w:t>المدى البعيد</w:t>
      </w:r>
      <w:r w:rsidRPr="003D1F12">
        <w:rPr>
          <w:spacing w:val="2"/>
          <w:rtl/>
          <w:lang w:bidi="ar-SY"/>
        </w:rPr>
        <w:t xml:space="preserve">، </w:t>
      </w:r>
      <w:r w:rsidRPr="003D1F12">
        <w:rPr>
          <w:rFonts w:hint="cs"/>
          <w:spacing w:val="2"/>
          <w:rtl/>
          <w:lang w:bidi="ar-SY"/>
        </w:rPr>
        <w:t>الموصَّفة</w:t>
      </w:r>
      <w:r w:rsidRPr="003D1F12">
        <w:rPr>
          <w:spacing w:val="2"/>
          <w:rtl/>
          <w:lang w:bidi="ar-SY"/>
        </w:rPr>
        <w:t xml:space="preserve"> عند دخل المستقب</w:t>
      </w:r>
      <w:r w:rsidRPr="003D1F12">
        <w:rPr>
          <w:rFonts w:hint="cs"/>
          <w:spacing w:val="2"/>
          <w:rtl/>
          <w:lang w:bidi="ar-SY"/>
        </w:rPr>
        <w:t>ِ</w:t>
      </w:r>
      <w:r w:rsidRPr="003D1F12">
        <w:rPr>
          <w:spacing w:val="2"/>
          <w:rtl/>
          <w:lang w:bidi="ar-SY"/>
        </w:rPr>
        <w:t xml:space="preserve">ل </w:t>
      </w:r>
      <w:proofErr w:type="spellStart"/>
      <w:r w:rsidRPr="003D1F12">
        <w:rPr>
          <w:spacing w:val="2"/>
          <w:rtl/>
          <w:lang w:bidi="ar-SY"/>
        </w:rPr>
        <w:t>الساتلي</w:t>
      </w:r>
      <w:proofErr w:type="spellEnd"/>
      <w:r w:rsidRPr="003D1F12">
        <w:rPr>
          <w:spacing w:val="2"/>
          <w:rtl/>
          <w:lang w:bidi="ar-SY"/>
        </w:rPr>
        <w:t>، على أنها</w:t>
      </w:r>
      <w:r w:rsidRPr="003D1F12">
        <w:rPr>
          <w:rFonts w:hint="cs"/>
          <w:spacing w:val="2"/>
          <w:rtl/>
          <w:lang w:bidi="ar-SY"/>
        </w:rPr>
        <w:t xml:space="preserve"> </w:t>
      </w:r>
      <w:r w:rsidRPr="003D1F12">
        <w:rPr>
          <w:spacing w:val="2"/>
          <w:lang w:bidi="ar-SY"/>
        </w:rPr>
        <w:t>191</w:t>
      </w:r>
      <w:r w:rsidR="003D1F12" w:rsidRPr="003D1F12">
        <w:rPr>
          <w:spacing w:val="2"/>
          <w:lang w:bidi="ar-SY"/>
        </w:rPr>
        <w:t>,</w:t>
      </w:r>
      <w:r w:rsidRPr="003D1F12">
        <w:rPr>
          <w:spacing w:val="2"/>
          <w:lang w:bidi="ar-SY"/>
        </w:rPr>
        <w:t>5</w:t>
      </w:r>
      <w:r w:rsidR="003D1F12">
        <w:rPr>
          <w:spacing w:val="2"/>
          <w:lang w:bidi="ar-SY"/>
        </w:rPr>
        <w:t>–</w:t>
      </w:r>
      <w:r w:rsidRPr="003D1F12">
        <w:rPr>
          <w:rFonts w:hint="cs"/>
          <w:spacing w:val="2"/>
          <w:rtl/>
          <w:lang w:bidi="ar-SY"/>
        </w:rPr>
        <w:t xml:space="preserve"> </w:t>
      </w:r>
      <w:proofErr w:type="gramStart"/>
      <w:r w:rsidRPr="003D1F12">
        <w:rPr>
          <w:spacing w:val="2"/>
          <w:lang w:bidi="ar-SY"/>
        </w:rPr>
        <w:t>dB(</w:t>
      </w:r>
      <w:proofErr w:type="gramEnd"/>
      <w:r w:rsidRPr="003D1F12">
        <w:rPr>
          <w:spacing w:val="2"/>
          <w:lang w:bidi="ar-SY"/>
        </w:rPr>
        <w:t>W/100 Hz)</w:t>
      </w:r>
      <w:r w:rsidRPr="003D1F12">
        <w:rPr>
          <w:rFonts w:hint="cs"/>
          <w:spacing w:val="2"/>
          <w:rtl/>
          <w:lang w:bidi="ar-SY"/>
        </w:rPr>
        <w:t>.</w:t>
      </w:r>
      <w:r w:rsidRPr="003D1F12">
        <w:rPr>
          <w:rFonts w:eastAsia="SimSun" w:hint="cs"/>
          <w:spacing w:val="2"/>
          <w:rtl/>
          <w:lang w:eastAsia="zh-CN" w:bidi="ar-SY"/>
        </w:rPr>
        <w:t xml:space="preserve"> </w:t>
      </w:r>
      <w:r w:rsidRPr="003D1F12">
        <w:rPr>
          <w:rFonts w:hint="cs"/>
          <w:spacing w:val="2"/>
          <w:rtl/>
          <w:lang w:bidi="ar-SY"/>
        </w:rPr>
        <w:t>و</w:t>
      </w:r>
      <w:r w:rsidRPr="003D1F12">
        <w:rPr>
          <w:spacing w:val="2"/>
          <w:rtl/>
          <w:lang w:bidi="ar-SY"/>
        </w:rPr>
        <w:t xml:space="preserve">ترتبط قيمة معايير </w:t>
      </w:r>
      <w:r w:rsidRPr="003D1F12">
        <w:rPr>
          <w:spacing w:val="2"/>
          <w:rtl/>
        </w:rPr>
        <w:t>المدى البعيد</w:t>
      </w:r>
      <w:r w:rsidRPr="003D1F12">
        <w:rPr>
          <w:spacing w:val="2"/>
          <w:rtl/>
          <w:lang w:bidi="ar-SY"/>
        </w:rPr>
        <w:t xml:space="preserve"> بهذا التحليل لأن التداخل من كوكبة كاملة من </w:t>
      </w:r>
      <w:proofErr w:type="spellStart"/>
      <w:r w:rsidRPr="003D1F12">
        <w:rPr>
          <w:spacing w:val="2"/>
          <w:rtl/>
          <w:lang w:bidi="ar-SY"/>
        </w:rPr>
        <w:t>السواتل</w:t>
      </w:r>
      <w:proofErr w:type="spellEnd"/>
      <w:r w:rsidRPr="003D1F12">
        <w:rPr>
          <w:spacing w:val="2"/>
          <w:rtl/>
          <w:lang w:bidi="ar-SY"/>
        </w:rPr>
        <w:t xml:space="preserve"> في مدار أرضي منخفض يمكن وصفه على المدى الطويل عند النظر إليه من مستقب</w:t>
      </w:r>
      <w:r w:rsidRPr="003D1F12">
        <w:rPr>
          <w:rFonts w:hint="cs"/>
          <w:spacing w:val="2"/>
          <w:rtl/>
          <w:lang w:bidi="ar-SY"/>
        </w:rPr>
        <w:t>ِ</w:t>
      </w:r>
      <w:r w:rsidRPr="003D1F12">
        <w:rPr>
          <w:spacing w:val="2"/>
          <w:rtl/>
          <w:lang w:bidi="ar-SY"/>
        </w:rPr>
        <w:t>ل</w:t>
      </w:r>
      <w:r w:rsidRPr="003D1F12">
        <w:rPr>
          <w:rFonts w:hint="cs"/>
          <w:spacing w:val="2"/>
          <w:rtl/>
          <w:lang w:bidi="ar-SY"/>
        </w:rPr>
        <w:t xml:space="preserve"> </w:t>
      </w:r>
      <w:r w:rsidRPr="003D1F12">
        <w:rPr>
          <w:spacing w:val="2"/>
          <w:rtl/>
          <w:lang w:bidi="ar-SY"/>
        </w:rPr>
        <w:t xml:space="preserve">خدمة استكشاف الأرض </w:t>
      </w:r>
      <w:proofErr w:type="spellStart"/>
      <w:r w:rsidRPr="003D1F12">
        <w:rPr>
          <w:spacing w:val="2"/>
          <w:rtl/>
          <w:lang w:bidi="ar-SY"/>
        </w:rPr>
        <w:t>الساتلية</w:t>
      </w:r>
      <w:proofErr w:type="spellEnd"/>
      <w:r w:rsidRPr="003D1F12">
        <w:rPr>
          <w:spacing w:val="2"/>
          <w:rtl/>
          <w:lang w:bidi="ar-SY"/>
        </w:rPr>
        <w:t xml:space="preserve"> أو الأرصاد الجوية </w:t>
      </w:r>
      <w:proofErr w:type="spellStart"/>
      <w:r w:rsidRPr="003D1F12">
        <w:rPr>
          <w:spacing w:val="2"/>
          <w:rtl/>
          <w:lang w:bidi="ar-SY"/>
        </w:rPr>
        <w:t>الساتلية</w:t>
      </w:r>
      <w:proofErr w:type="spellEnd"/>
      <w:r w:rsidRPr="003D1F12">
        <w:rPr>
          <w:spacing w:val="2"/>
          <w:rtl/>
          <w:lang w:bidi="ar-SY"/>
        </w:rPr>
        <w:t xml:space="preserve"> </w:t>
      </w:r>
      <w:r w:rsidRPr="003D1F12">
        <w:rPr>
          <w:rFonts w:hint="cs"/>
          <w:spacing w:val="2"/>
          <w:rtl/>
          <w:lang w:bidi="ar-SY"/>
        </w:rPr>
        <w:t>المرابط</w:t>
      </w:r>
      <w:r w:rsidRPr="003D1F12">
        <w:rPr>
          <w:spacing w:val="2"/>
          <w:rtl/>
          <w:lang w:bidi="ar-SY"/>
        </w:rPr>
        <w:t xml:space="preserve"> في المدار </w:t>
      </w:r>
      <w:r w:rsidRPr="003D1F12">
        <w:rPr>
          <w:rFonts w:hint="cs"/>
          <w:spacing w:val="2"/>
          <w:rtl/>
          <w:lang w:bidi="ar-SY"/>
        </w:rPr>
        <w:t>المستقر</w:t>
      </w:r>
      <w:r w:rsidRPr="003D1F12">
        <w:rPr>
          <w:spacing w:val="2"/>
          <w:rtl/>
          <w:lang w:bidi="ar-SY"/>
        </w:rPr>
        <w:t xml:space="preserve"> بالنسبة </w:t>
      </w:r>
      <w:r w:rsidRPr="003D1F12">
        <w:rPr>
          <w:rFonts w:hint="cs"/>
          <w:spacing w:val="2"/>
          <w:rtl/>
          <w:lang w:bidi="ar-SY"/>
        </w:rPr>
        <w:t>إلى ا</w:t>
      </w:r>
      <w:r w:rsidRPr="003D1F12">
        <w:rPr>
          <w:spacing w:val="2"/>
          <w:rtl/>
          <w:lang w:bidi="ar-SY"/>
        </w:rPr>
        <w:t>لأرض.</w:t>
      </w:r>
    </w:p>
    <w:p w14:paraId="70632ED7" w14:textId="77777777" w:rsidR="0080408F" w:rsidRPr="00152825" w:rsidRDefault="0080408F" w:rsidP="00202D89">
      <w:pPr>
        <w:keepNext/>
        <w:keepLines/>
        <w:rPr>
          <w:rtl/>
          <w:lang w:bidi="ar-SY"/>
        </w:rPr>
      </w:pPr>
      <w:r w:rsidRPr="00AA2D52">
        <w:rPr>
          <w:rFonts w:hint="cs"/>
          <w:rtl/>
          <w:lang w:bidi="ar-SY"/>
        </w:rPr>
        <w:t>وتشتق</w:t>
      </w:r>
      <w:r w:rsidRPr="00AA2D52">
        <w:rPr>
          <w:rtl/>
          <w:lang w:bidi="ar-SY"/>
        </w:rPr>
        <w:t xml:space="preserve"> الأقسام التالية حد</w:t>
      </w:r>
      <w:r w:rsidRPr="00AA2D52">
        <w:rPr>
          <w:rFonts w:hint="cs"/>
          <w:rtl/>
          <w:lang w:bidi="ar-SY"/>
        </w:rPr>
        <w:t>اً</w:t>
      </w:r>
      <w:r w:rsidRPr="00AA2D52">
        <w:rPr>
          <w:rtl/>
          <w:lang w:bidi="ar-SY"/>
        </w:rPr>
        <w:t xml:space="preserve"> </w:t>
      </w:r>
      <w:r w:rsidRPr="00AA2D52">
        <w:rPr>
          <w:rFonts w:hint="cs"/>
          <w:rtl/>
          <w:lang w:bidi="ar-SY"/>
        </w:rPr>
        <w:t>ل</w:t>
      </w:r>
      <w:r w:rsidRPr="00AA2D52">
        <w:rPr>
          <w:rtl/>
          <w:lang w:bidi="ar-SY"/>
        </w:rPr>
        <w:t xml:space="preserve">لقدرة لحماية مستقبلات خدمة استكشاف الأرض </w:t>
      </w:r>
      <w:proofErr w:type="spellStart"/>
      <w:r w:rsidRPr="00AA2D52">
        <w:rPr>
          <w:rtl/>
          <w:lang w:bidi="ar-SY"/>
        </w:rPr>
        <w:t>الساتلية</w:t>
      </w:r>
      <w:proofErr w:type="spellEnd"/>
      <w:r w:rsidRPr="00AA2D52">
        <w:rPr>
          <w:rtl/>
          <w:lang w:bidi="ar-SY"/>
        </w:rPr>
        <w:t xml:space="preserve"> والأرصاد الجوية </w:t>
      </w:r>
      <w:proofErr w:type="spellStart"/>
      <w:r w:rsidRPr="00AA2D52">
        <w:rPr>
          <w:rtl/>
          <w:lang w:bidi="ar-SY"/>
        </w:rPr>
        <w:t>الساتلية</w:t>
      </w:r>
      <w:proofErr w:type="spellEnd"/>
      <w:r w:rsidRPr="00AA2D52">
        <w:rPr>
          <w:rtl/>
          <w:lang w:bidi="ar-SY"/>
        </w:rPr>
        <w:t>، ثم تترجم ذلك إلى كثافة تدفق قدرة يمكن تقييمها على المدار المستقر بالنسبة إلى الأرض.</w:t>
      </w:r>
      <w:r w:rsidRPr="00AA2D52">
        <w:rPr>
          <w:rFonts w:eastAsia="SimSun" w:hint="cs"/>
          <w:spacing w:val="-4"/>
          <w:rtl/>
          <w:lang w:eastAsia="zh-CN" w:bidi="ar-SY"/>
        </w:rPr>
        <w:t xml:space="preserve"> </w:t>
      </w:r>
      <w:r w:rsidRPr="00AA2D52">
        <w:rPr>
          <w:rFonts w:hint="cs"/>
          <w:rtl/>
          <w:lang w:bidi="ar-SY"/>
        </w:rPr>
        <w:t>و</w:t>
      </w:r>
      <w:r w:rsidRPr="00AA2D52">
        <w:rPr>
          <w:rtl/>
          <w:lang w:bidi="ar-SY"/>
        </w:rPr>
        <w:t>يوص</w:t>
      </w:r>
      <w:r>
        <w:rPr>
          <w:rFonts w:hint="cs"/>
          <w:rtl/>
          <w:lang w:bidi="ar-SY"/>
        </w:rPr>
        <w:t>َ</w:t>
      </w:r>
      <w:r w:rsidRPr="00AA2D52">
        <w:rPr>
          <w:rtl/>
          <w:lang w:bidi="ar-SY"/>
        </w:rPr>
        <w:t xml:space="preserve">ف أسلوب </w:t>
      </w:r>
      <w:r w:rsidRPr="00AA2D52">
        <w:rPr>
          <w:rFonts w:hint="cs"/>
          <w:rtl/>
          <w:lang w:bidi="ar-SY"/>
        </w:rPr>
        <w:t>منطقي</w:t>
      </w:r>
      <w:r w:rsidRPr="00AA2D52">
        <w:rPr>
          <w:rtl/>
          <w:lang w:bidi="ar-SY"/>
        </w:rPr>
        <w:t xml:space="preserve"> لتقييم العلاقة بين معايير التداخل الإجمالي وحد</w:t>
      </w:r>
      <w:r>
        <w:rPr>
          <w:rFonts w:hint="cs"/>
          <w:rtl/>
          <w:lang w:bidi="ar-SY"/>
        </w:rPr>
        <w:t>ّ</w:t>
      </w:r>
      <w:r w:rsidRPr="00AA2D52">
        <w:rPr>
          <w:rtl/>
          <w:lang w:bidi="ar-SY"/>
        </w:rPr>
        <w:t xml:space="preserve"> </w:t>
      </w:r>
      <w:r w:rsidRPr="00AA2D52">
        <w:rPr>
          <w:rFonts w:hint="cs"/>
          <w:rtl/>
          <w:lang w:bidi="ar-SY"/>
        </w:rPr>
        <w:t>مصدر التداخل الواحد</w:t>
      </w:r>
      <w:r w:rsidRPr="00AA2D52">
        <w:rPr>
          <w:rtl/>
          <w:lang w:bidi="ar-SY"/>
        </w:rPr>
        <w:t xml:space="preserve">، في البيئة الحالية للتطورات المتزايدة بسرعة </w:t>
      </w:r>
      <w:r w:rsidRPr="00AA2D52">
        <w:rPr>
          <w:rFonts w:hint="cs"/>
          <w:rtl/>
          <w:lang w:bidi="ar-SY"/>
        </w:rPr>
        <w:t>في ا</w:t>
      </w:r>
      <w:r w:rsidRPr="00AA2D52">
        <w:rPr>
          <w:rtl/>
          <w:lang w:bidi="ar-SY"/>
        </w:rPr>
        <w:t>لنظام الفضائي.</w:t>
      </w:r>
      <w:r w:rsidRPr="009919D1">
        <w:rPr>
          <w:rFonts w:eastAsia="SimSun" w:hint="cs"/>
          <w:spacing w:val="-4"/>
          <w:rtl/>
          <w:lang w:eastAsia="zh-CN" w:bidi="ar-SY"/>
        </w:rPr>
        <w:t xml:space="preserve"> </w:t>
      </w:r>
      <w:r w:rsidRPr="009919D1">
        <w:rPr>
          <w:rFonts w:hint="cs"/>
          <w:rtl/>
          <w:lang w:bidi="ar-SY"/>
        </w:rPr>
        <w:t>ف</w:t>
      </w:r>
      <w:r w:rsidRPr="009919D1">
        <w:rPr>
          <w:rtl/>
          <w:lang w:bidi="ar-SY"/>
        </w:rPr>
        <w:t xml:space="preserve">أولاً، </w:t>
      </w:r>
      <w:r w:rsidRPr="009919D1">
        <w:rPr>
          <w:rFonts w:hint="cs"/>
          <w:rtl/>
          <w:lang w:bidi="ar-SY"/>
        </w:rPr>
        <w:t>يقدَّر</w:t>
      </w:r>
      <w:r w:rsidRPr="009919D1">
        <w:rPr>
          <w:rtl/>
          <w:lang w:bidi="ar-SY"/>
        </w:rPr>
        <w:t xml:space="preserve"> العدد الأقصى </w:t>
      </w:r>
      <w:r w:rsidRPr="009919D1">
        <w:rPr>
          <w:rFonts w:hint="cs"/>
          <w:rtl/>
          <w:lang w:bidi="ar-SY"/>
        </w:rPr>
        <w:t>المرجَّح</w:t>
      </w:r>
      <w:r>
        <w:rPr>
          <w:rFonts w:hint="cs"/>
          <w:rtl/>
          <w:lang w:bidi="ar-SY"/>
        </w:rPr>
        <w:t xml:space="preserve"> للاشتراك في الترددات، على مرمى النظر، بين</w:t>
      </w:r>
      <w:r w:rsidRPr="009919D1">
        <w:rPr>
          <w:rFonts w:eastAsia="SimSun"/>
          <w:spacing w:val="-4"/>
          <w:rtl/>
          <w:lang w:eastAsia="zh-CN" w:bidi="ar-SY"/>
        </w:rPr>
        <w:t xml:space="preserve"> </w:t>
      </w:r>
      <w:r w:rsidRPr="009919D1">
        <w:rPr>
          <w:rtl/>
          <w:lang w:bidi="ar-SY"/>
        </w:rPr>
        <w:t>مرسِلات العمليات الفضائية ذات المدار الأرضي المنخفض</w:t>
      </w:r>
      <w:r>
        <w:rPr>
          <w:rFonts w:hint="cs"/>
          <w:rtl/>
          <w:lang w:bidi="ar-SY"/>
        </w:rPr>
        <w:t>.</w:t>
      </w:r>
      <w:r w:rsidRPr="009919D1">
        <w:rPr>
          <w:rFonts w:eastAsia="SimSun"/>
          <w:spacing w:val="-4"/>
          <w:rtl/>
          <w:lang w:eastAsia="zh-CN" w:bidi="ar-SY"/>
        </w:rPr>
        <w:t xml:space="preserve"> </w:t>
      </w:r>
      <w:r w:rsidRPr="009919D1">
        <w:rPr>
          <w:rtl/>
          <w:lang w:bidi="ar-SY"/>
        </w:rPr>
        <w:t xml:space="preserve">ثانياً، </w:t>
      </w:r>
      <w:r w:rsidRPr="009919D1">
        <w:rPr>
          <w:rFonts w:hint="cs"/>
          <w:rtl/>
          <w:lang w:bidi="ar-SY"/>
        </w:rPr>
        <w:t>يقسَّم</w:t>
      </w:r>
      <w:r w:rsidRPr="009919D1">
        <w:rPr>
          <w:rtl/>
          <w:lang w:bidi="ar-SY"/>
        </w:rPr>
        <w:t xml:space="preserve"> معيار التداخل </w:t>
      </w:r>
      <w:r w:rsidRPr="009919D1">
        <w:rPr>
          <w:rFonts w:hint="cs"/>
          <w:rtl/>
          <w:lang w:bidi="ar-SY"/>
        </w:rPr>
        <w:t>الساري</w:t>
      </w:r>
      <w:r w:rsidRPr="009919D1">
        <w:rPr>
          <w:rtl/>
          <w:lang w:bidi="ar-SY"/>
        </w:rPr>
        <w:t xml:space="preserve"> </w:t>
      </w:r>
      <w:r w:rsidRPr="009919D1">
        <w:rPr>
          <w:rFonts w:hint="cs"/>
          <w:rtl/>
          <w:lang w:bidi="ar-SY"/>
        </w:rPr>
        <w:t>من</w:t>
      </w:r>
      <w:r w:rsidRPr="009919D1">
        <w:rPr>
          <w:rtl/>
          <w:lang w:bidi="ar-SY"/>
        </w:rPr>
        <w:t xml:space="preserve"> التوصية </w:t>
      </w:r>
      <w:r w:rsidRPr="009919D1">
        <w:rPr>
          <w:lang w:bidi="ar-SY"/>
        </w:rPr>
        <w:t>ITU</w:t>
      </w:r>
      <w:r w:rsidR="00202D89">
        <w:rPr>
          <w:lang w:bidi="ar-SY"/>
        </w:rPr>
        <w:t> </w:t>
      </w:r>
      <w:r w:rsidRPr="009919D1">
        <w:rPr>
          <w:lang w:bidi="ar-SY"/>
        </w:rPr>
        <w:t>R</w:t>
      </w:r>
      <w:r w:rsidR="00202D89">
        <w:rPr>
          <w:lang w:bidi="ar-SY"/>
        </w:rPr>
        <w:t> </w:t>
      </w:r>
      <w:r w:rsidRPr="009919D1">
        <w:rPr>
          <w:lang w:bidi="ar-SY"/>
        </w:rPr>
        <w:t>SA.1163</w:t>
      </w:r>
      <w:r w:rsidRPr="009919D1">
        <w:rPr>
          <w:rtl/>
          <w:lang w:bidi="ar-SY"/>
        </w:rPr>
        <w:t xml:space="preserve"> على هذه القيمة </w:t>
      </w:r>
      <w:r w:rsidRPr="009919D1">
        <w:rPr>
          <w:rFonts w:hint="cs"/>
          <w:rtl/>
          <w:lang w:bidi="ar-SY"/>
        </w:rPr>
        <w:t>لتقديم</w:t>
      </w:r>
      <w:r w:rsidRPr="009919D1">
        <w:rPr>
          <w:rtl/>
          <w:lang w:bidi="ar-SY"/>
        </w:rPr>
        <w:t xml:space="preserve"> حد قدرة </w:t>
      </w:r>
      <w:r w:rsidRPr="009919D1">
        <w:rPr>
          <w:rFonts w:hint="cs"/>
          <w:rtl/>
          <w:lang w:bidi="ar-SY"/>
        </w:rPr>
        <w:t>ال</w:t>
      </w:r>
      <w:r w:rsidRPr="009919D1">
        <w:rPr>
          <w:rtl/>
          <w:lang w:bidi="ar-SY"/>
        </w:rPr>
        <w:t xml:space="preserve">تداخل </w:t>
      </w:r>
      <w:r w:rsidRPr="009919D1">
        <w:rPr>
          <w:rFonts w:hint="cs"/>
          <w:rtl/>
          <w:lang w:bidi="ar-SY"/>
        </w:rPr>
        <w:t>من مصدر</w:t>
      </w:r>
      <w:r w:rsidRPr="009919D1">
        <w:rPr>
          <w:rtl/>
          <w:lang w:bidi="ar-SY"/>
        </w:rPr>
        <w:t xml:space="preserve"> واحد عند مستقبل الخدمة استكشاف الأرض </w:t>
      </w:r>
      <w:proofErr w:type="spellStart"/>
      <w:r w:rsidRPr="009919D1">
        <w:rPr>
          <w:rtl/>
          <w:lang w:bidi="ar-SY"/>
        </w:rPr>
        <w:t>الساتلية</w:t>
      </w:r>
      <w:proofErr w:type="spellEnd"/>
      <w:r w:rsidRPr="009919D1">
        <w:rPr>
          <w:rtl/>
          <w:lang w:bidi="ar-SY"/>
        </w:rPr>
        <w:t xml:space="preserve"> في مدار ثابت بالنسبة إلى الأرض.</w:t>
      </w:r>
      <w:r w:rsidRPr="009919D1">
        <w:rPr>
          <w:rFonts w:eastAsia="SimSun"/>
          <w:spacing w:val="-4"/>
          <w:rtl/>
          <w:lang w:eastAsia="zh-CN" w:bidi="ar-SY"/>
        </w:rPr>
        <w:t xml:space="preserve"> </w:t>
      </w:r>
      <w:r w:rsidRPr="009919D1">
        <w:rPr>
          <w:rtl/>
          <w:lang w:bidi="ar-SY"/>
        </w:rPr>
        <w:t xml:space="preserve">ثم يُترجم حد </w:t>
      </w:r>
      <w:r>
        <w:rPr>
          <w:rFonts w:hint="cs"/>
          <w:rtl/>
          <w:lang w:bidi="ar-SY"/>
        </w:rPr>
        <w:t>ال</w:t>
      </w:r>
      <w:r w:rsidRPr="009919D1">
        <w:rPr>
          <w:rtl/>
          <w:lang w:bidi="ar-SY"/>
        </w:rPr>
        <w:t>قدرة</w:t>
      </w:r>
      <w:r w:rsidRPr="009919D1">
        <w:rPr>
          <w:rFonts w:hint="cs"/>
          <w:rtl/>
          <w:lang w:bidi="ar-SY"/>
        </w:rPr>
        <w:t xml:space="preserve"> من مصدر</w:t>
      </w:r>
      <w:r>
        <w:rPr>
          <w:rFonts w:hint="cs"/>
          <w:rtl/>
          <w:lang w:bidi="ar-SY"/>
        </w:rPr>
        <w:t xml:space="preserve"> </w:t>
      </w:r>
      <w:r w:rsidRPr="009919D1">
        <w:rPr>
          <w:rtl/>
          <w:lang w:bidi="ar-SY"/>
        </w:rPr>
        <w:t>تداخل واحد</w:t>
      </w:r>
      <w:r w:rsidRPr="009919D1">
        <w:rPr>
          <w:rFonts w:eastAsia="SimSun"/>
          <w:spacing w:val="-4"/>
          <w:rtl/>
          <w:lang w:eastAsia="zh-CN" w:bidi="ar-SY"/>
        </w:rPr>
        <w:t xml:space="preserve"> </w:t>
      </w:r>
      <w:r w:rsidRPr="009919D1">
        <w:rPr>
          <w:rtl/>
          <w:lang w:bidi="ar-SY"/>
        </w:rPr>
        <w:t>إلى حد كثافة تدفق القدرة</w:t>
      </w:r>
      <w:r w:rsidRPr="009919D1">
        <w:rPr>
          <w:rFonts w:hint="cs"/>
          <w:rtl/>
          <w:lang w:bidi="ar-SY"/>
        </w:rPr>
        <w:t xml:space="preserve"> من مصدر </w:t>
      </w:r>
      <w:r w:rsidRPr="009919D1">
        <w:rPr>
          <w:rtl/>
          <w:lang w:bidi="ar-SY"/>
        </w:rPr>
        <w:t>تداخل واحد</w:t>
      </w:r>
      <w:r>
        <w:rPr>
          <w:rFonts w:hint="cs"/>
          <w:rtl/>
          <w:lang w:bidi="ar-SY"/>
        </w:rPr>
        <w:t>، وهو ما</w:t>
      </w:r>
      <w:r w:rsidRPr="009919D1">
        <w:rPr>
          <w:rFonts w:eastAsia="SimSun"/>
          <w:spacing w:val="-4"/>
          <w:rtl/>
          <w:lang w:eastAsia="zh-CN" w:bidi="ar-SY"/>
        </w:rPr>
        <w:t xml:space="preserve"> </w:t>
      </w:r>
      <w:r w:rsidRPr="009919D1">
        <w:rPr>
          <w:rtl/>
          <w:lang w:bidi="ar-SY"/>
        </w:rPr>
        <w:t>يمكن تقييمه في المدار المستقر بالنسبة إلى الأرض.</w:t>
      </w:r>
    </w:p>
    <w:p w14:paraId="2808D1D7" w14:textId="77777777" w:rsidR="0080408F" w:rsidRDefault="0080408F" w:rsidP="0080408F">
      <w:pPr>
        <w:pStyle w:val="Heading2"/>
        <w:rPr>
          <w:rtl/>
          <w:lang w:bidi="ar-EG"/>
        </w:rPr>
      </w:pPr>
      <w:r w:rsidRPr="00E31CB6">
        <w:t>1.2</w:t>
      </w:r>
      <w:r w:rsidRPr="00E31CB6">
        <w:tab/>
      </w:r>
      <w:r w:rsidRPr="00E31CB6">
        <w:rPr>
          <w:rtl/>
          <w:lang w:bidi="ar-SY"/>
        </w:rPr>
        <w:t>تقدير</w:t>
      </w:r>
      <w:r w:rsidRPr="00E31CB6">
        <w:rPr>
          <w:rFonts w:ascii="Times New Roman" w:hAnsi="Times New Roman" w:hint="cs"/>
          <w:b w:val="0"/>
          <w:bCs w:val="0"/>
          <w:sz w:val="22"/>
          <w:szCs w:val="30"/>
          <w:rtl/>
          <w:lang w:bidi="ar-SY"/>
        </w:rPr>
        <w:t xml:space="preserve"> </w:t>
      </w:r>
      <w:r>
        <w:rPr>
          <w:rFonts w:ascii="Times New Roman" w:hAnsi="Times New Roman" w:hint="cs"/>
          <w:b w:val="0"/>
          <w:bCs w:val="0"/>
          <w:sz w:val="22"/>
          <w:szCs w:val="30"/>
          <w:rtl/>
          <w:lang w:bidi="ar-SY"/>
        </w:rPr>
        <w:t>ا</w:t>
      </w:r>
      <w:r w:rsidRPr="00E31CB6">
        <w:rPr>
          <w:rFonts w:hint="cs"/>
          <w:rtl/>
          <w:lang w:bidi="ar-SY"/>
        </w:rPr>
        <w:t>لاشتراك في الترددات، على مرمى النظر، بين</w:t>
      </w:r>
      <w:r w:rsidRPr="00E31CB6">
        <w:rPr>
          <w:rtl/>
          <w:lang w:bidi="ar-SY"/>
        </w:rPr>
        <w:t xml:space="preserve"> مرسِلات العمليات الفضائية ذات المدار الأرضي المنخفض</w:t>
      </w:r>
      <w:r w:rsidRPr="00E31CB6">
        <w:rPr>
          <w:rFonts w:ascii="Times New Roman" w:eastAsia="SimSun" w:hAnsi="Times New Roman"/>
          <w:b w:val="0"/>
          <w:bCs w:val="0"/>
          <w:spacing w:val="-4"/>
          <w:sz w:val="22"/>
          <w:szCs w:val="30"/>
          <w:rtl/>
          <w:lang w:eastAsia="zh-CN" w:bidi="ar-SY"/>
        </w:rPr>
        <w:t xml:space="preserve"> </w:t>
      </w:r>
      <w:r w:rsidRPr="00E31CB6">
        <w:rPr>
          <w:rtl/>
          <w:lang w:bidi="ar-SY"/>
        </w:rPr>
        <w:t xml:space="preserve">كما </w:t>
      </w:r>
      <w:r w:rsidRPr="00E31CB6">
        <w:rPr>
          <w:rFonts w:hint="cs"/>
          <w:rtl/>
          <w:lang w:bidi="ar-SY"/>
        </w:rPr>
        <w:t>ترى</w:t>
      </w:r>
      <w:r w:rsidRPr="00E31CB6">
        <w:rPr>
          <w:rtl/>
          <w:lang w:bidi="ar-SY"/>
        </w:rPr>
        <w:t xml:space="preserve"> من المدار المستقر بالنسبة إلى الأرض</w:t>
      </w:r>
    </w:p>
    <w:p w14:paraId="7566E684" w14:textId="77777777" w:rsidR="0080408F" w:rsidRDefault="0080408F" w:rsidP="00202D89">
      <w:pPr>
        <w:rPr>
          <w:rFonts w:eastAsia="SimSun"/>
          <w:spacing w:val="-4"/>
          <w:rtl/>
          <w:lang w:eastAsia="zh-CN" w:bidi="ar-SY"/>
        </w:rPr>
      </w:pPr>
      <w:r w:rsidRPr="002F5613">
        <w:rPr>
          <w:rFonts w:eastAsia="SimSun" w:hint="cs"/>
          <w:spacing w:val="-4"/>
          <w:rtl/>
          <w:lang w:eastAsia="zh-CN" w:bidi="ar-SY"/>
        </w:rPr>
        <w:t>يُ</w:t>
      </w:r>
      <w:r w:rsidRPr="002F5613">
        <w:rPr>
          <w:rFonts w:eastAsia="SimSun"/>
          <w:spacing w:val="-4"/>
          <w:rtl/>
          <w:lang w:eastAsia="zh-CN" w:bidi="ar-SY"/>
        </w:rPr>
        <w:t xml:space="preserve">فترض </w:t>
      </w:r>
      <w:r w:rsidRPr="002F5613">
        <w:rPr>
          <w:rFonts w:eastAsia="SimSun" w:hint="cs"/>
          <w:spacing w:val="-4"/>
          <w:rtl/>
          <w:lang w:eastAsia="zh-CN" w:bidi="ar-SY"/>
        </w:rPr>
        <w:t>تعذر قيام</w:t>
      </w:r>
      <w:r w:rsidRPr="002F5613">
        <w:rPr>
          <w:rFonts w:eastAsia="SimSun"/>
          <w:spacing w:val="-4"/>
          <w:rtl/>
          <w:lang w:eastAsia="zh-CN" w:bidi="ar-SY"/>
        </w:rPr>
        <w:t xml:space="preserve"> أكثر من ساتل واحد </w:t>
      </w:r>
      <w:r w:rsidRPr="002F5613">
        <w:rPr>
          <w:rFonts w:eastAsia="SimSun" w:hint="cs"/>
          <w:spacing w:val="-4"/>
          <w:rtl/>
          <w:lang w:eastAsia="zh-CN" w:bidi="ar-SY"/>
        </w:rPr>
        <w:t xml:space="preserve">في </w:t>
      </w:r>
      <w:r w:rsidRPr="002F5613">
        <w:rPr>
          <w:rFonts w:eastAsia="SimSun"/>
          <w:spacing w:val="-4"/>
          <w:rtl/>
          <w:lang w:eastAsia="zh-CN" w:bidi="ar-SY"/>
        </w:rPr>
        <w:t>مدار أرضي</w:t>
      </w:r>
      <w:r w:rsidRPr="002F5613">
        <w:rPr>
          <w:rFonts w:eastAsia="SimSun" w:hint="cs"/>
          <w:spacing w:val="-4"/>
          <w:rtl/>
          <w:lang w:eastAsia="zh-CN" w:bidi="ar-SY"/>
        </w:rPr>
        <w:t xml:space="preserve"> منخفض</w:t>
      </w:r>
      <w:r w:rsidRPr="002F5613">
        <w:rPr>
          <w:rFonts w:eastAsia="SimSun"/>
          <w:spacing w:val="-4"/>
          <w:rtl/>
          <w:lang w:eastAsia="zh-CN" w:bidi="ar-SY"/>
        </w:rPr>
        <w:t xml:space="preserve"> </w:t>
      </w:r>
      <w:r w:rsidRPr="002F5613">
        <w:rPr>
          <w:rFonts w:eastAsia="SimSun" w:hint="cs"/>
          <w:spacing w:val="-4"/>
          <w:rtl/>
          <w:lang w:eastAsia="zh-CN" w:bidi="ar-SY"/>
        </w:rPr>
        <w:t>بالإرسال</w:t>
      </w:r>
      <w:r w:rsidRPr="002F5613">
        <w:rPr>
          <w:rFonts w:eastAsia="SimSun"/>
          <w:spacing w:val="-4"/>
          <w:rtl/>
          <w:lang w:eastAsia="zh-CN" w:bidi="ar-SY"/>
        </w:rPr>
        <w:t xml:space="preserve"> إلى أي محطة أرضية </w:t>
      </w:r>
      <w:r w:rsidRPr="002F5613">
        <w:rPr>
          <w:rFonts w:eastAsia="SimSun" w:hint="cs"/>
          <w:spacing w:val="-4"/>
          <w:rtl/>
          <w:lang w:eastAsia="zh-CN" w:bidi="ar-SY"/>
        </w:rPr>
        <w:t xml:space="preserve">معينة </w:t>
      </w:r>
      <w:r w:rsidRPr="002F5613">
        <w:rPr>
          <w:rFonts w:eastAsia="SimSun"/>
          <w:spacing w:val="-4"/>
          <w:rtl/>
          <w:lang w:eastAsia="zh-CN" w:bidi="ar-SY"/>
        </w:rPr>
        <w:t>للعمليات الفضائية على تردد معين.</w:t>
      </w:r>
      <w:r w:rsidRPr="002F5613">
        <w:rPr>
          <w:rFonts w:eastAsia="SimSun" w:hint="cs"/>
          <w:spacing w:val="-4"/>
          <w:rtl/>
          <w:lang w:eastAsia="zh-CN" w:bidi="ar-SY"/>
        </w:rPr>
        <w:t xml:space="preserve"> وت</w:t>
      </w:r>
      <w:r w:rsidRPr="002F5613">
        <w:rPr>
          <w:rFonts w:eastAsia="SimSun"/>
          <w:spacing w:val="-4"/>
          <w:rtl/>
          <w:lang w:eastAsia="zh-CN" w:bidi="ar-SY"/>
        </w:rPr>
        <w:t xml:space="preserve">مكن تسمية المنطقة المحيطة بالمحطة الأرضية التي </w:t>
      </w:r>
      <w:r w:rsidRPr="002F5613">
        <w:rPr>
          <w:rFonts w:eastAsia="SimSun" w:hint="cs"/>
          <w:spacing w:val="-4"/>
          <w:rtl/>
          <w:lang w:eastAsia="zh-CN" w:bidi="ar-SY"/>
        </w:rPr>
        <w:t>يطبَّق</w:t>
      </w:r>
      <w:r w:rsidRPr="002F5613">
        <w:rPr>
          <w:rFonts w:eastAsia="SimSun"/>
          <w:spacing w:val="-4"/>
          <w:rtl/>
          <w:lang w:eastAsia="zh-CN" w:bidi="ar-SY"/>
        </w:rPr>
        <w:t xml:space="preserve"> </w:t>
      </w:r>
      <w:r w:rsidRPr="002F5613">
        <w:rPr>
          <w:rFonts w:eastAsia="SimSun" w:hint="cs"/>
          <w:spacing w:val="-4"/>
          <w:rtl/>
          <w:lang w:eastAsia="zh-CN" w:bidi="ar-SY"/>
        </w:rPr>
        <w:t>ضمنها ذلك</w:t>
      </w:r>
      <w:r w:rsidRPr="002F5613">
        <w:rPr>
          <w:rFonts w:eastAsia="SimSun"/>
          <w:spacing w:val="-4"/>
          <w:rtl/>
          <w:lang w:eastAsia="zh-CN" w:bidi="ar-SY"/>
        </w:rPr>
        <w:t xml:space="preserve"> بمنطقة استبعاد تردد</w:t>
      </w:r>
      <w:r w:rsidRPr="002F5613">
        <w:rPr>
          <w:rFonts w:eastAsia="SimSun" w:hint="cs"/>
          <w:spacing w:val="-4"/>
          <w:rtl/>
          <w:lang w:eastAsia="zh-CN" w:bidi="ar-SY"/>
        </w:rPr>
        <w:t xml:space="preserve"> واحد</w:t>
      </w:r>
      <w:r w:rsidRPr="002F5613">
        <w:rPr>
          <w:rFonts w:eastAsia="SimSun"/>
          <w:spacing w:val="-4"/>
          <w:rtl/>
          <w:lang w:eastAsia="zh-CN" w:bidi="ar-SY"/>
        </w:rPr>
        <w:t>.</w:t>
      </w:r>
      <w:r w:rsidRPr="002F5613">
        <w:rPr>
          <w:rFonts w:eastAsia="SimSun" w:hint="cs"/>
          <w:spacing w:val="-4"/>
          <w:rtl/>
          <w:lang w:eastAsia="zh-CN" w:bidi="ar-SY"/>
        </w:rPr>
        <w:t xml:space="preserve"> وفي</w:t>
      </w:r>
      <w:r w:rsidRPr="002F5613">
        <w:rPr>
          <w:rFonts w:eastAsia="SimSun"/>
          <w:spacing w:val="-4"/>
          <w:rtl/>
          <w:lang w:eastAsia="zh-CN" w:bidi="ar-SY"/>
        </w:rPr>
        <w:t xml:space="preserve"> الارتفاع المداري الشائع المفترض للكوكبة البالغ </w:t>
      </w:r>
      <w:r w:rsidR="00202D89">
        <w:rPr>
          <w:rFonts w:eastAsia="SimSun"/>
          <w:spacing w:val="-4"/>
          <w:lang w:eastAsia="zh-CN" w:bidi="ar-SY"/>
        </w:rPr>
        <w:t>400</w:t>
      </w:r>
      <w:r w:rsidR="00202D89">
        <w:rPr>
          <w:rFonts w:eastAsia="SimSun" w:hint="cs"/>
          <w:spacing w:val="-4"/>
          <w:rtl/>
          <w:lang w:eastAsia="zh-CN" w:bidi="ar-SY"/>
        </w:rPr>
        <w:t> </w:t>
      </w:r>
      <w:r w:rsidRPr="002F5613">
        <w:rPr>
          <w:rFonts w:eastAsia="SimSun"/>
          <w:spacing w:val="-4"/>
          <w:lang w:eastAsia="zh-CN" w:bidi="ar-SY"/>
        </w:rPr>
        <w:t>km</w:t>
      </w:r>
      <w:r w:rsidRPr="002F5613">
        <w:rPr>
          <w:rFonts w:eastAsia="SimSun"/>
          <w:spacing w:val="-4"/>
          <w:rtl/>
          <w:lang w:eastAsia="zh-CN" w:bidi="ar-SY"/>
        </w:rPr>
        <w:t xml:space="preserve">، تبلغ مساحة استبعاد </w:t>
      </w:r>
      <w:r w:rsidRPr="002F5613">
        <w:rPr>
          <w:rFonts w:eastAsia="SimSun" w:hint="cs"/>
          <w:b/>
          <w:bCs/>
          <w:spacing w:val="-4"/>
          <w:rtl/>
          <w:lang w:eastAsia="zh-CN" w:bidi="ar-SY"/>
        </w:rPr>
        <w:t>ا</w:t>
      </w:r>
      <w:r w:rsidRPr="002F5613">
        <w:rPr>
          <w:rFonts w:eastAsia="SimSun" w:hint="cs"/>
          <w:spacing w:val="-4"/>
          <w:rtl/>
          <w:lang w:eastAsia="zh-CN" w:bidi="ar-SY"/>
        </w:rPr>
        <w:t xml:space="preserve">لاشتراك في </w:t>
      </w:r>
      <w:r w:rsidRPr="002F5613">
        <w:rPr>
          <w:rFonts w:eastAsia="SimSun"/>
          <w:spacing w:val="-4"/>
          <w:rtl/>
          <w:lang w:eastAsia="zh-CN" w:bidi="ar-SY"/>
        </w:rPr>
        <w:t>التردد حوالي</w:t>
      </w:r>
      <w:r>
        <w:rPr>
          <w:rFonts w:eastAsia="SimSun" w:hint="cs"/>
          <w:spacing w:val="-4"/>
          <w:rtl/>
          <w:lang w:eastAsia="zh-CN" w:bidi="ar-SY"/>
        </w:rPr>
        <w:t xml:space="preserve"> </w:t>
      </w:r>
      <w:r w:rsidRPr="002F5613">
        <w:rPr>
          <w:rFonts w:eastAsia="SimSun"/>
          <w:spacing w:val="-4"/>
          <w:lang w:eastAsia="zh-CN" w:bidi="ar-SY"/>
        </w:rPr>
        <w:t>9</w:t>
      </w:r>
      <w:r w:rsidR="00202D89">
        <w:rPr>
          <w:rFonts w:eastAsia="SimSun"/>
          <w:spacing w:val="-4"/>
          <w:lang w:eastAsia="zh-CN" w:bidi="ar-SY"/>
        </w:rPr>
        <w:t> </w:t>
      </w:r>
      <w:r w:rsidRPr="002F5613">
        <w:rPr>
          <w:rFonts w:eastAsia="SimSun"/>
          <w:spacing w:val="-4"/>
          <w:lang w:eastAsia="zh-CN" w:bidi="ar-SY"/>
        </w:rPr>
        <w:t>200</w:t>
      </w:r>
      <w:r w:rsidR="00202D89">
        <w:rPr>
          <w:rFonts w:eastAsia="SimSun"/>
          <w:spacing w:val="-4"/>
          <w:lang w:eastAsia="zh-CN" w:bidi="ar-SY"/>
        </w:rPr>
        <w:t xml:space="preserve"> </w:t>
      </w:r>
      <w:r w:rsidRPr="002F5613">
        <w:rPr>
          <w:rFonts w:eastAsia="SimSun"/>
          <w:spacing w:val="-4"/>
          <w:lang w:eastAsia="zh-CN" w:bidi="ar-SY"/>
        </w:rPr>
        <w:t>000</w:t>
      </w:r>
      <w:r>
        <w:rPr>
          <w:rFonts w:eastAsia="SimSun" w:hint="cs"/>
          <w:spacing w:val="-4"/>
          <w:rtl/>
          <w:lang w:eastAsia="zh-CN" w:bidi="ar-SY"/>
        </w:rPr>
        <w:t xml:space="preserve"> </w:t>
      </w:r>
      <w:r w:rsidRPr="002F5613">
        <w:rPr>
          <w:rFonts w:eastAsia="SimSun"/>
          <w:spacing w:val="-4"/>
          <w:lang w:eastAsia="zh-CN" w:bidi="ar-SY"/>
        </w:rPr>
        <w:t>km</w:t>
      </w:r>
      <w:r w:rsidRPr="00202D89">
        <w:rPr>
          <w:rFonts w:eastAsia="SimSun"/>
          <w:spacing w:val="-4"/>
          <w:position w:val="6"/>
          <w:sz w:val="16"/>
          <w:szCs w:val="16"/>
          <w:lang w:eastAsia="zh-CN" w:bidi="ar-SY"/>
        </w:rPr>
        <w:t>2</w:t>
      </w:r>
      <w:r>
        <w:rPr>
          <w:rFonts w:eastAsia="SimSun" w:hint="cs"/>
          <w:spacing w:val="-4"/>
          <w:rtl/>
          <w:lang w:eastAsia="zh-CN" w:bidi="ar-SY"/>
        </w:rPr>
        <w:t xml:space="preserve"> </w:t>
      </w:r>
      <w:r w:rsidRPr="002F5613">
        <w:rPr>
          <w:rFonts w:eastAsia="SimSun"/>
          <w:spacing w:val="-4"/>
          <w:rtl/>
          <w:lang w:eastAsia="zh-CN" w:bidi="ar-SY"/>
        </w:rPr>
        <w:t>(انظر الشكل</w:t>
      </w:r>
      <w:r w:rsidR="00202D89">
        <w:rPr>
          <w:rFonts w:eastAsia="SimSun" w:hint="cs"/>
          <w:spacing w:val="-4"/>
          <w:rtl/>
          <w:lang w:eastAsia="zh-CN" w:bidi="ar-SY"/>
        </w:rPr>
        <w:t> </w:t>
      </w:r>
      <w:r w:rsidR="00202D89">
        <w:rPr>
          <w:rFonts w:eastAsia="SimSun"/>
          <w:spacing w:val="-4"/>
          <w:lang w:eastAsia="zh-CN" w:bidi="ar-SY"/>
        </w:rPr>
        <w:t>1</w:t>
      </w:r>
      <w:r w:rsidRPr="002F5613">
        <w:rPr>
          <w:rFonts w:eastAsia="SimSun"/>
          <w:spacing w:val="-4"/>
          <w:rtl/>
          <w:lang w:eastAsia="zh-CN" w:bidi="ar-SY"/>
        </w:rPr>
        <w:t>). وتبلغ المساحة الكلية</w:t>
      </w:r>
      <w:r>
        <w:rPr>
          <w:rFonts w:eastAsia="SimSun" w:hint="cs"/>
          <w:spacing w:val="-4"/>
          <w:rtl/>
          <w:lang w:eastAsia="zh-CN" w:bidi="ar-SY"/>
        </w:rPr>
        <w:t xml:space="preserve"> على </w:t>
      </w:r>
      <w:r>
        <w:rPr>
          <w:rFonts w:eastAsia="SimSun" w:hint="cs"/>
          <w:spacing w:val="-4"/>
          <w:rtl/>
          <w:lang w:eastAsia="zh-CN" w:bidi="ar-SY"/>
        </w:rPr>
        <w:lastRenderedPageBreak/>
        <w:t>مرمى نظر</w:t>
      </w:r>
      <w:r w:rsidRPr="002F5613">
        <w:rPr>
          <w:rFonts w:eastAsia="SimSun"/>
          <w:spacing w:val="-4"/>
          <w:rtl/>
          <w:lang w:eastAsia="zh-CN" w:bidi="ar-SY"/>
        </w:rPr>
        <w:t xml:space="preserve"> ساتل</w:t>
      </w:r>
      <w:r>
        <w:rPr>
          <w:rFonts w:eastAsia="SimSun" w:hint="cs"/>
          <w:spacing w:val="-4"/>
          <w:rtl/>
          <w:lang w:eastAsia="zh-CN" w:bidi="ar-SY"/>
        </w:rPr>
        <w:t xml:space="preserve"> </w:t>
      </w:r>
      <w:r w:rsidRPr="002F5613">
        <w:rPr>
          <w:rFonts w:eastAsia="SimSun"/>
          <w:spacing w:val="-4"/>
          <w:rtl/>
          <w:lang w:eastAsia="zh-CN" w:bidi="ar-SY"/>
        </w:rPr>
        <w:t>مستقر بالنسبة إلى الأرض</w:t>
      </w:r>
      <w:r>
        <w:rPr>
          <w:rFonts w:eastAsia="SimSun" w:hint="cs"/>
          <w:spacing w:val="-4"/>
          <w:rtl/>
          <w:lang w:eastAsia="zh-CN" w:bidi="ar-SY"/>
        </w:rPr>
        <w:t xml:space="preserve"> </w:t>
      </w:r>
      <w:r w:rsidRPr="002F5613">
        <w:rPr>
          <w:rFonts w:eastAsia="SimSun"/>
          <w:spacing w:val="-4"/>
          <w:lang w:eastAsia="zh-CN" w:bidi="ar-SY"/>
        </w:rPr>
        <w:t>226</w:t>
      </w:r>
      <w:r w:rsidR="00202D89">
        <w:rPr>
          <w:rFonts w:eastAsia="SimSun"/>
          <w:spacing w:val="-4"/>
          <w:lang w:eastAsia="zh-CN" w:bidi="ar-SY"/>
        </w:rPr>
        <w:t> </w:t>
      </w:r>
      <w:r w:rsidRPr="002F5613">
        <w:rPr>
          <w:rFonts w:eastAsia="SimSun"/>
          <w:spacing w:val="-4"/>
          <w:lang w:eastAsia="zh-CN" w:bidi="ar-SY"/>
        </w:rPr>
        <w:t>000</w:t>
      </w:r>
      <w:r w:rsidR="00202D89">
        <w:rPr>
          <w:rFonts w:eastAsia="SimSun"/>
          <w:spacing w:val="-4"/>
          <w:lang w:eastAsia="zh-CN" w:bidi="ar-SY"/>
        </w:rPr>
        <w:t> </w:t>
      </w:r>
      <w:r w:rsidRPr="002F5613">
        <w:rPr>
          <w:rFonts w:eastAsia="SimSun"/>
          <w:spacing w:val="-4"/>
          <w:lang w:eastAsia="zh-CN" w:bidi="ar-SY"/>
        </w:rPr>
        <w:t>000</w:t>
      </w:r>
      <w:r>
        <w:rPr>
          <w:rFonts w:eastAsia="SimSun" w:hint="cs"/>
          <w:spacing w:val="-4"/>
          <w:rtl/>
          <w:lang w:eastAsia="zh-CN" w:bidi="ar-SY"/>
        </w:rPr>
        <w:t xml:space="preserve"> </w:t>
      </w:r>
      <w:r w:rsidRPr="002F5613">
        <w:rPr>
          <w:rFonts w:eastAsia="SimSun"/>
          <w:spacing w:val="-4"/>
          <w:lang w:eastAsia="zh-CN" w:bidi="ar-SY"/>
        </w:rPr>
        <w:t>km</w:t>
      </w:r>
      <w:r w:rsidR="00202D89" w:rsidRPr="00202D89">
        <w:rPr>
          <w:rFonts w:eastAsia="SimSun"/>
          <w:spacing w:val="-4"/>
          <w:position w:val="6"/>
          <w:sz w:val="16"/>
          <w:szCs w:val="16"/>
          <w:lang w:eastAsia="zh-CN" w:bidi="ar-SY"/>
        </w:rPr>
        <w:t>2</w:t>
      </w:r>
      <w:r>
        <w:rPr>
          <w:rFonts w:eastAsia="SimSun" w:hint="cs"/>
          <w:spacing w:val="-4"/>
          <w:rtl/>
          <w:lang w:eastAsia="zh-CN" w:bidi="ar-SY"/>
        </w:rPr>
        <w:t>.</w:t>
      </w:r>
      <w:r w:rsidRPr="002F5613">
        <w:rPr>
          <w:rFonts w:eastAsia="SimSun"/>
          <w:spacing w:val="-4"/>
          <w:rtl/>
          <w:lang w:eastAsia="zh-CN" w:bidi="ar-SY"/>
        </w:rPr>
        <w:t xml:space="preserve"> هناك</w:t>
      </w:r>
      <w:r w:rsidRPr="002F5613">
        <w:rPr>
          <w:rFonts w:eastAsia="SimSun" w:hint="cs"/>
          <w:spacing w:val="-4"/>
          <w:rtl/>
          <w:lang w:eastAsia="zh-CN" w:bidi="ar-SY"/>
        </w:rPr>
        <w:t xml:space="preserve"> إذن</w:t>
      </w:r>
      <w:r w:rsidRPr="002F5613">
        <w:rPr>
          <w:rFonts w:eastAsia="SimSun"/>
          <w:spacing w:val="-4"/>
          <w:rtl/>
          <w:lang w:eastAsia="zh-CN" w:bidi="ar-SY"/>
        </w:rPr>
        <w:t xml:space="preserve"> ما يقرب من </w:t>
      </w:r>
      <w:r w:rsidR="00202D89">
        <w:rPr>
          <w:rFonts w:eastAsia="SimSun"/>
          <w:spacing w:val="-4"/>
          <w:lang w:eastAsia="zh-CN" w:bidi="ar-SY"/>
        </w:rPr>
        <w:t>25</w:t>
      </w:r>
      <w:r w:rsidRPr="002F5613">
        <w:rPr>
          <w:rFonts w:eastAsia="SimSun"/>
          <w:spacing w:val="-4"/>
          <w:rtl/>
          <w:lang w:eastAsia="zh-CN" w:bidi="ar-SY"/>
        </w:rPr>
        <w:t xml:space="preserve"> من مناطق الاستبعاد هذه</w:t>
      </w:r>
      <w:r w:rsidRPr="002F5613">
        <w:rPr>
          <w:rFonts w:eastAsia="SimSun" w:hint="cs"/>
          <w:spacing w:val="-4"/>
          <w:rtl/>
          <w:lang w:eastAsia="zh-CN" w:bidi="ar-SY"/>
        </w:rPr>
        <w:t xml:space="preserve"> على مرمى نظر</w:t>
      </w:r>
      <w:r w:rsidRPr="002F5613">
        <w:rPr>
          <w:rFonts w:eastAsia="SimSun"/>
          <w:spacing w:val="-4"/>
          <w:rtl/>
          <w:lang w:eastAsia="zh-CN" w:bidi="ar-SY"/>
        </w:rPr>
        <w:t xml:space="preserve"> ساتل</w:t>
      </w:r>
      <w:r w:rsidRPr="002F5613">
        <w:rPr>
          <w:rFonts w:eastAsia="SimSun" w:hint="cs"/>
          <w:spacing w:val="-4"/>
          <w:rtl/>
          <w:lang w:eastAsia="zh-CN" w:bidi="ar-SY"/>
        </w:rPr>
        <w:t xml:space="preserve"> </w:t>
      </w:r>
      <w:r w:rsidRPr="002F5613">
        <w:rPr>
          <w:rFonts w:eastAsia="SimSun"/>
          <w:spacing w:val="-4"/>
          <w:rtl/>
          <w:lang w:eastAsia="zh-CN" w:bidi="ar-SY"/>
        </w:rPr>
        <w:t>مستقر بالنسبة إلى الأرض</w:t>
      </w:r>
      <w:r>
        <w:rPr>
          <w:rFonts w:eastAsia="SimSun" w:hint="cs"/>
          <w:spacing w:val="-4"/>
          <w:rtl/>
          <w:lang w:eastAsia="zh-CN" w:bidi="ar-SY"/>
        </w:rPr>
        <w:t>.</w:t>
      </w:r>
      <w:r w:rsidRPr="00D80F58">
        <w:rPr>
          <w:rFonts w:eastAsia="SimSun" w:hint="cs"/>
          <w:spacing w:val="-4"/>
          <w:rtl/>
          <w:lang w:eastAsia="zh-CN" w:bidi="ar-SY"/>
        </w:rPr>
        <w:t xml:space="preserve"> و</w:t>
      </w:r>
      <w:r w:rsidRPr="00D80F58">
        <w:rPr>
          <w:rFonts w:eastAsia="SimSun"/>
          <w:spacing w:val="-4"/>
          <w:rtl/>
          <w:lang w:eastAsia="zh-CN" w:bidi="ar-SY"/>
        </w:rPr>
        <w:t>إذا افت</w:t>
      </w:r>
      <w:r w:rsidRPr="00D80F58">
        <w:rPr>
          <w:rFonts w:eastAsia="SimSun" w:hint="cs"/>
          <w:spacing w:val="-4"/>
          <w:rtl/>
          <w:lang w:eastAsia="zh-CN" w:bidi="ar-SY"/>
        </w:rPr>
        <w:t>ُ</w:t>
      </w:r>
      <w:r w:rsidRPr="00D80F58">
        <w:rPr>
          <w:rFonts w:eastAsia="SimSun"/>
          <w:spacing w:val="-4"/>
          <w:rtl/>
          <w:lang w:eastAsia="zh-CN" w:bidi="ar-SY"/>
        </w:rPr>
        <w:t xml:space="preserve">رض كذلك </w:t>
      </w:r>
      <w:r w:rsidRPr="00D80F58">
        <w:rPr>
          <w:rFonts w:eastAsia="SimSun" w:hint="cs"/>
          <w:spacing w:val="-4"/>
          <w:rtl/>
          <w:lang w:eastAsia="zh-CN" w:bidi="ar-SY"/>
        </w:rPr>
        <w:t xml:space="preserve">تعذر </w:t>
      </w:r>
      <w:r w:rsidRPr="00D80F58">
        <w:rPr>
          <w:rFonts w:eastAsia="SimSun"/>
          <w:spacing w:val="-4"/>
          <w:rtl/>
          <w:lang w:eastAsia="zh-CN" w:bidi="ar-SY"/>
        </w:rPr>
        <w:t>استخدام التردد نفس</w:t>
      </w:r>
      <w:r w:rsidRPr="00D80F58">
        <w:rPr>
          <w:rFonts w:eastAsia="SimSun" w:hint="cs"/>
          <w:spacing w:val="-4"/>
          <w:rtl/>
          <w:lang w:eastAsia="zh-CN" w:bidi="ar-SY"/>
        </w:rPr>
        <w:t>ه</w:t>
      </w:r>
      <w:r w:rsidRPr="00D80F58">
        <w:rPr>
          <w:rFonts w:eastAsia="SimSun"/>
          <w:spacing w:val="-4"/>
          <w:rtl/>
          <w:lang w:eastAsia="zh-CN" w:bidi="ar-SY"/>
        </w:rPr>
        <w:t xml:space="preserve"> في مناطق الاستبعاد المجاورة </w:t>
      </w:r>
      <w:r w:rsidRPr="00D80F58">
        <w:rPr>
          <w:rFonts w:eastAsia="SimSun" w:hint="cs"/>
          <w:spacing w:val="-4"/>
          <w:rtl/>
          <w:lang w:eastAsia="zh-CN" w:bidi="ar-SY"/>
        </w:rPr>
        <w:t>بحكم وجود تراكب</w:t>
      </w:r>
      <w:r w:rsidRPr="00D80F58">
        <w:rPr>
          <w:rFonts w:eastAsia="SimSun"/>
          <w:spacing w:val="-4"/>
          <w:rtl/>
          <w:lang w:eastAsia="zh-CN" w:bidi="ar-SY"/>
        </w:rPr>
        <w:t xml:space="preserve"> جغرافي في الحالة الحقيقية،</w:t>
      </w:r>
      <w:r>
        <w:rPr>
          <w:rFonts w:eastAsia="SimSun" w:hint="cs"/>
          <w:spacing w:val="-4"/>
          <w:rtl/>
          <w:lang w:eastAsia="zh-CN" w:bidi="ar-SY"/>
        </w:rPr>
        <w:t xml:space="preserve"> فإن </w:t>
      </w:r>
      <w:r w:rsidRPr="00D80F58">
        <w:rPr>
          <w:rFonts w:eastAsia="SimSun"/>
          <w:spacing w:val="-4"/>
          <w:rtl/>
          <w:lang w:eastAsia="zh-CN" w:bidi="ar-SY"/>
        </w:rPr>
        <w:t>التردد نفس</w:t>
      </w:r>
      <w:r w:rsidRPr="00D80F58">
        <w:rPr>
          <w:rFonts w:eastAsia="SimSun" w:hint="cs"/>
          <w:spacing w:val="-4"/>
          <w:rtl/>
          <w:lang w:eastAsia="zh-CN" w:bidi="ar-SY"/>
        </w:rPr>
        <w:t>ه</w:t>
      </w:r>
      <w:r w:rsidRPr="00D80F58">
        <w:rPr>
          <w:rFonts w:eastAsia="SimSun"/>
          <w:spacing w:val="-4"/>
          <w:rtl/>
          <w:lang w:eastAsia="zh-CN" w:bidi="ar-SY"/>
        </w:rPr>
        <w:t xml:space="preserve"> يمكن استخدام</w:t>
      </w:r>
      <w:r>
        <w:rPr>
          <w:rFonts w:eastAsia="SimSun" w:hint="cs"/>
          <w:spacing w:val="-4"/>
          <w:rtl/>
          <w:lang w:eastAsia="zh-CN" w:bidi="ar-SY"/>
        </w:rPr>
        <w:t>ه</w:t>
      </w:r>
      <w:r w:rsidRPr="00D80F58">
        <w:rPr>
          <w:rFonts w:eastAsia="SimSun"/>
          <w:spacing w:val="-4"/>
          <w:rtl/>
          <w:lang w:eastAsia="zh-CN" w:bidi="ar-SY"/>
        </w:rPr>
        <w:t xml:space="preserve"> في حالة الكثافة </w:t>
      </w:r>
      <w:r w:rsidRPr="00D80F58">
        <w:rPr>
          <w:rFonts w:eastAsia="SimSun" w:hint="cs"/>
          <w:spacing w:val="-4"/>
          <w:rtl/>
          <w:lang w:eastAsia="zh-CN" w:bidi="ar-SY"/>
        </w:rPr>
        <w:t>العليا</w:t>
      </w:r>
      <w:r w:rsidRPr="00D80F58">
        <w:rPr>
          <w:rFonts w:eastAsia="SimSun"/>
          <w:spacing w:val="-4"/>
          <w:rtl/>
          <w:lang w:eastAsia="zh-CN" w:bidi="ar-SY"/>
        </w:rPr>
        <w:t xml:space="preserve"> </w:t>
      </w:r>
      <w:r>
        <w:rPr>
          <w:rFonts w:eastAsia="SimSun" w:hint="cs"/>
          <w:spacing w:val="-4"/>
          <w:rtl/>
          <w:lang w:eastAsia="zh-CN" w:bidi="ar-SY"/>
        </w:rPr>
        <w:t>ضمن</w:t>
      </w:r>
      <w:r w:rsidRPr="00D80F58">
        <w:rPr>
          <w:rFonts w:eastAsia="SimSun"/>
          <w:spacing w:val="-4"/>
          <w:rtl/>
          <w:lang w:eastAsia="zh-CN" w:bidi="ar-SY"/>
        </w:rPr>
        <w:t xml:space="preserve"> حوالي </w:t>
      </w:r>
      <w:r w:rsidRPr="00D80F58">
        <w:rPr>
          <w:rFonts w:eastAsia="SimSun"/>
          <w:spacing w:val="-4"/>
          <w:lang w:eastAsia="zh-CN" w:bidi="ar-SY"/>
        </w:rPr>
        <w:t>1/3</w:t>
      </w:r>
      <w:r w:rsidRPr="00D80F58">
        <w:rPr>
          <w:rFonts w:eastAsia="SimSun" w:hint="cs"/>
          <w:spacing w:val="-4"/>
          <w:rtl/>
          <w:lang w:eastAsia="zh-CN" w:bidi="ar-SY"/>
        </w:rPr>
        <w:t xml:space="preserve"> </w:t>
      </w:r>
      <w:r w:rsidRPr="00D80F58">
        <w:rPr>
          <w:rFonts w:eastAsia="SimSun"/>
          <w:spacing w:val="-4"/>
          <w:rtl/>
          <w:lang w:eastAsia="zh-CN" w:bidi="ar-SY"/>
        </w:rPr>
        <w:t>مناطق الاستبعاد هذه (إعادة استخدام تردد ثلاث</w:t>
      </w:r>
      <w:r w:rsidRPr="00D80F58">
        <w:rPr>
          <w:rFonts w:eastAsia="SimSun" w:hint="cs"/>
          <w:spacing w:val="-4"/>
          <w:rtl/>
          <w:lang w:eastAsia="zh-CN" w:bidi="ar-SY"/>
        </w:rPr>
        <w:t>ي</w:t>
      </w:r>
      <w:r>
        <w:rPr>
          <w:rFonts w:eastAsia="SimSun" w:hint="cs"/>
          <w:spacing w:val="-4"/>
          <w:rtl/>
          <w:lang w:eastAsia="zh-CN" w:bidi="ar-SY"/>
        </w:rPr>
        <w:t>ة</w:t>
      </w:r>
      <w:r w:rsidRPr="00D80F58">
        <w:rPr>
          <w:rFonts w:eastAsia="SimSun"/>
          <w:spacing w:val="-4"/>
          <w:rtl/>
          <w:lang w:eastAsia="zh-CN" w:bidi="ar-SY"/>
        </w:rPr>
        <w:t xml:space="preserve"> ال</w:t>
      </w:r>
      <w:r w:rsidRPr="00D80F58">
        <w:rPr>
          <w:rFonts w:eastAsia="SimSun" w:hint="cs"/>
          <w:spacing w:val="-4"/>
          <w:rtl/>
          <w:lang w:eastAsia="zh-CN" w:bidi="ar-SY"/>
        </w:rPr>
        <w:t>أل</w:t>
      </w:r>
      <w:r w:rsidRPr="00D80F58">
        <w:rPr>
          <w:rFonts w:eastAsia="SimSun"/>
          <w:spacing w:val="-4"/>
          <w:rtl/>
          <w:lang w:eastAsia="zh-CN" w:bidi="ar-SY"/>
        </w:rPr>
        <w:t>و</w:t>
      </w:r>
      <w:r w:rsidRPr="00D80F58">
        <w:rPr>
          <w:rFonts w:eastAsia="SimSun" w:hint="cs"/>
          <w:spacing w:val="-4"/>
          <w:rtl/>
          <w:lang w:eastAsia="zh-CN" w:bidi="ar-SY"/>
        </w:rPr>
        <w:t>ا</w:t>
      </w:r>
      <w:r w:rsidRPr="00D80F58">
        <w:rPr>
          <w:rFonts w:eastAsia="SimSun"/>
          <w:spacing w:val="-4"/>
          <w:rtl/>
          <w:lang w:eastAsia="zh-CN" w:bidi="ar-SY"/>
        </w:rPr>
        <w:t>ن)، أو</w:t>
      </w:r>
      <w:r w:rsidR="00202D89">
        <w:rPr>
          <w:rFonts w:eastAsia="SimSun" w:hint="cs"/>
          <w:spacing w:val="-4"/>
          <w:rtl/>
          <w:lang w:eastAsia="zh-CN" w:bidi="ar-SY"/>
        </w:rPr>
        <w:t> </w:t>
      </w:r>
      <w:r w:rsidRPr="00D80F58">
        <w:rPr>
          <w:rFonts w:eastAsia="SimSun"/>
          <w:spacing w:val="-4"/>
          <w:rtl/>
          <w:lang w:eastAsia="zh-CN" w:bidi="ar-SY"/>
        </w:rPr>
        <w:t>ما يقرب من ثماني أو</w:t>
      </w:r>
      <w:r w:rsidR="00202D89">
        <w:rPr>
          <w:rFonts w:eastAsia="SimSun" w:hint="cs"/>
          <w:spacing w:val="-4"/>
          <w:rtl/>
          <w:lang w:eastAsia="zh-CN" w:bidi="ar-SY"/>
        </w:rPr>
        <w:t> </w:t>
      </w:r>
      <w:r w:rsidRPr="00D80F58">
        <w:rPr>
          <w:rFonts w:eastAsia="SimSun"/>
          <w:spacing w:val="-4"/>
          <w:rtl/>
          <w:lang w:eastAsia="zh-CN" w:bidi="ar-SY"/>
        </w:rPr>
        <w:t>تسع مناطق (انظر الشكل</w:t>
      </w:r>
      <w:r w:rsidR="00202D89">
        <w:rPr>
          <w:rFonts w:eastAsia="SimSun" w:hint="cs"/>
          <w:spacing w:val="-4"/>
          <w:rtl/>
          <w:lang w:eastAsia="zh-CN" w:bidi="ar-SY"/>
        </w:rPr>
        <w:t> </w:t>
      </w:r>
      <w:r w:rsidR="00202D89">
        <w:rPr>
          <w:rFonts w:eastAsia="SimSun"/>
          <w:spacing w:val="-4"/>
          <w:lang w:eastAsia="zh-CN" w:bidi="ar-SY"/>
        </w:rPr>
        <w:t>2</w:t>
      </w:r>
      <w:r w:rsidRPr="00D80F58">
        <w:rPr>
          <w:rFonts w:eastAsia="SimSun"/>
          <w:spacing w:val="-4"/>
          <w:rtl/>
          <w:lang w:eastAsia="zh-CN" w:bidi="ar-SY"/>
        </w:rPr>
        <w:t>).</w:t>
      </w:r>
      <w:r w:rsidRPr="00296215">
        <w:rPr>
          <w:rFonts w:eastAsia="SimSun" w:hint="cs"/>
          <w:spacing w:val="-4"/>
          <w:rtl/>
          <w:lang w:eastAsia="zh-CN" w:bidi="ar-SY"/>
        </w:rPr>
        <w:t xml:space="preserve"> و</w:t>
      </w:r>
      <w:r w:rsidRPr="00296215">
        <w:rPr>
          <w:rFonts w:eastAsia="SimSun"/>
          <w:spacing w:val="-4"/>
          <w:rtl/>
          <w:lang w:eastAsia="zh-CN" w:bidi="ar-SY"/>
        </w:rPr>
        <w:t xml:space="preserve">يفترض هذا التحليل أن </w:t>
      </w:r>
      <w:r w:rsidR="00202D89">
        <w:rPr>
          <w:rFonts w:eastAsia="SimSun"/>
          <w:spacing w:val="-4"/>
          <w:lang w:eastAsia="zh-CN" w:bidi="ar-SY"/>
        </w:rPr>
        <w:t>9</w:t>
      </w:r>
      <w:r w:rsidR="00202D89">
        <w:rPr>
          <w:rFonts w:eastAsia="SimSun" w:hint="eastAsia"/>
          <w:spacing w:val="-4"/>
          <w:rtl/>
          <w:lang w:eastAsia="zh-CN" w:bidi="ar-EG"/>
        </w:rPr>
        <w:t> </w:t>
      </w:r>
      <w:r w:rsidRPr="00296215">
        <w:rPr>
          <w:rFonts w:eastAsia="SimSun"/>
          <w:spacing w:val="-4"/>
          <w:rtl/>
          <w:lang w:eastAsia="zh-CN" w:bidi="ar-SY"/>
        </w:rPr>
        <w:t xml:space="preserve">مناطق </w:t>
      </w:r>
      <w:r w:rsidRPr="00296215">
        <w:rPr>
          <w:rFonts w:eastAsia="SimSun" w:hint="cs"/>
          <w:spacing w:val="-4"/>
          <w:rtl/>
          <w:lang w:eastAsia="zh-CN" w:bidi="ar-SY"/>
        </w:rPr>
        <w:t>يمكنها أن</w:t>
      </w:r>
      <w:r w:rsidRPr="00296215">
        <w:rPr>
          <w:rFonts w:eastAsia="SimSun"/>
          <w:spacing w:val="-4"/>
          <w:rtl/>
          <w:lang w:eastAsia="zh-CN" w:bidi="ar-SY"/>
        </w:rPr>
        <w:t xml:space="preserve"> تعيد استخدام تردد مشترك </w:t>
      </w:r>
      <w:r w:rsidRPr="00296215">
        <w:rPr>
          <w:rFonts w:eastAsia="SimSun" w:hint="cs"/>
          <w:spacing w:val="-4"/>
          <w:rtl/>
          <w:lang w:eastAsia="zh-CN" w:bidi="ar-SY"/>
        </w:rPr>
        <w:t>ل</w:t>
      </w:r>
      <w:r w:rsidRPr="00296215">
        <w:rPr>
          <w:rFonts w:eastAsia="SimSun"/>
          <w:spacing w:val="-4"/>
          <w:rtl/>
          <w:lang w:eastAsia="zh-CN" w:bidi="ar-SY"/>
        </w:rPr>
        <w:t xml:space="preserve">لعمليات الفضائية </w:t>
      </w:r>
      <w:r w:rsidRPr="00296215">
        <w:rPr>
          <w:rFonts w:eastAsia="SimSun" w:hint="cs"/>
          <w:spacing w:val="-4"/>
          <w:rtl/>
          <w:lang w:eastAsia="zh-CN" w:bidi="ar-SY"/>
        </w:rPr>
        <w:t>على مرمى نظر</w:t>
      </w:r>
      <w:r w:rsidRPr="00296215">
        <w:rPr>
          <w:rFonts w:eastAsia="SimSun"/>
          <w:spacing w:val="-4"/>
          <w:rtl/>
          <w:lang w:eastAsia="zh-CN" w:bidi="ar-SY"/>
        </w:rPr>
        <w:t xml:space="preserve"> ساتل مستقر بالنسبة إلى الأرض.</w:t>
      </w:r>
    </w:p>
    <w:p w14:paraId="07A645C0" w14:textId="77777777" w:rsidR="0080408F" w:rsidRPr="00296215" w:rsidRDefault="0080408F" w:rsidP="0080408F">
      <w:pPr>
        <w:pStyle w:val="FigureNo"/>
      </w:pPr>
      <w:r w:rsidRPr="00296215">
        <w:rPr>
          <w:rFonts w:hint="cs"/>
          <w:rtl/>
        </w:rPr>
        <w:t xml:space="preserve">الشكل </w:t>
      </w:r>
      <w:r w:rsidRPr="00296215">
        <w:t>1</w:t>
      </w:r>
    </w:p>
    <w:p w14:paraId="10CE8A87" w14:textId="77777777" w:rsidR="0080408F" w:rsidRDefault="0080408F" w:rsidP="0080408F">
      <w:pPr>
        <w:pStyle w:val="FigureTitle"/>
        <w:rPr>
          <w:rtl/>
        </w:rPr>
      </w:pPr>
      <w:r w:rsidRPr="00296215">
        <w:rPr>
          <w:rtl/>
          <w:lang w:bidi="ar-SY"/>
        </w:rPr>
        <w:t>منطقة استبعاد</w:t>
      </w:r>
      <w:r w:rsidRPr="00296215">
        <w:rPr>
          <w:rFonts w:ascii="Times New Roman" w:eastAsia="SimSun" w:hAnsi="Times New Roman"/>
          <w:b w:val="0"/>
          <w:bCs w:val="0"/>
          <w:spacing w:val="-4"/>
          <w:rtl/>
          <w:lang w:val="en-US" w:eastAsia="zh-CN" w:bidi="ar-SY"/>
        </w:rPr>
        <w:t xml:space="preserve"> </w:t>
      </w:r>
      <w:r w:rsidRPr="00296215">
        <w:rPr>
          <w:rtl/>
          <w:lang w:bidi="ar-SY"/>
        </w:rPr>
        <w:t>تردد</w:t>
      </w:r>
      <w:r w:rsidRPr="00296215">
        <w:rPr>
          <w:rFonts w:hint="cs"/>
          <w:rtl/>
          <w:lang w:bidi="ar-SY"/>
        </w:rPr>
        <w:t xml:space="preserve"> واحد</w:t>
      </w:r>
    </w:p>
    <w:p w14:paraId="5EA52439" w14:textId="2A1075EA" w:rsidR="0080408F" w:rsidRDefault="00136A95" w:rsidP="00D74A13">
      <w:pPr>
        <w:pStyle w:val="Figure"/>
        <w:rPr>
          <w:rtl/>
          <w:lang w:bidi="ar-EG"/>
        </w:rPr>
      </w:pPr>
      <w:r>
        <w:rPr>
          <w:noProof/>
          <w:rtl/>
          <w:lang w:eastAsia="en-US"/>
        </w:rPr>
        <mc:AlternateContent>
          <mc:Choice Requires="wps">
            <w:drawing>
              <wp:anchor distT="0" distB="0" distL="114300" distR="114300" simplePos="0" relativeHeight="251661824" behindDoc="0" locked="0" layoutInCell="1" allowOverlap="1" wp14:anchorId="5C09DDCF" wp14:editId="54F9B03D">
                <wp:simplePos x="0" y="0"/>
                <wp:positionH relativeFrom="column">
                  <wp:posOffset>3547109</wp:posOffset>
                </wp:positionH>
                <wp:positionV relativeFrom="paragraph">
                  <wp:posOffset>2211070</wp:posOffset>
                </wp:positionV>
                <wp:extent cx="1419225" cy="2000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1419225"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640126" w14:textId="77777777" w:rsidR="00202D89" w:rsidRDefault="00202D89" w:rsidP="00202D89">
                            <w:pPr>
                              <w:spacing w:before="0" w:line="168" w:lineRule="auto"/>
                              <w:jc w:val="center"/>
                            </w:pPr>
                            <w:r w:rsidRPr="00202D89">
                              <w:rPr>
                                <w:rFonts w:hint="cs"/>
                                <w:sz w:val="24"/>
                                <w:szCs w:val="24"/>
                                <w:rtl/>
                              </w:rPr>
                              <w:t xml:space="preserve">المساحة = </w:t>
                            </w:r>
                            <w:r w:rsidRPr="00202D89">
                              <w:rPr>
                                <w:sz w:val="18"/>
                                <w:szCs w:val="18"/>
                              </w:rPr>
                              <w:t>9 200 000</w:t>
                            </w:r>
                            <w:r w:rsidRPr="00202D89">
                              <w:rPr>
                                <w:rFonts w:hint="cs"/>
                                <w:sz w:val="18"/>
                                <w:szCs w:val="18"/>
                                <w:rtl/>
                                <w:lang w:bidi="ar-SY"/>
                              </w:rPr>
                              <w:t xml:space="preserve"> </w:t>
                            </w:r>
                            <w:r w:rsidRPr="00202D89">
                              <w:rPr>
                                <w:sz w:val="18"/>
                                <w:szCs w:val="18"/>
                              </w:rPr>
                              <w:t>km</w:t>
                            </w:r>
                            <w:r w:rsidRPr="00202D89">
                              <w:rPr>
                                <w:position w:val="6"/>
                                <w:sz w:val="14"/>
                                <w:szCs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9DDCF" id="_x0000_t202" coordsize="21600,21600" o:spt="202" path="m,l,21600r21600,l21600,xe">
                <v:stroke joinstyle="miter"/>
                <v:path gradientshapeok="t" o:connecttype="rect"/>
              </v:shapetype>
              <v:shape id="Text Box 8" o:spid="_x0000_s1029" type="#_x0000_t202" style="position:absolute;left:0;text-align:left;margin-left:279.3pt;margin-top:174.1pt;width:111.75pt;height:1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" fillcolor="white [3201]" stroked="f" strokeweight=".5pt">
                <v:textbox>
                  <w:txbxContent>
                    <w:p w14:paraId="67640126" w14:textId="77777777" w:rsidR="00202D89" w:rsidRDefault="00202D89" w:rsidP="00202D89">
                      <w:pPr>
                        <w:spacing w:before="0" w:line="168" w:lineRule="auto"/>
                        <w:jc w:val="center"/>
                      </w:pPr>
                      <w:r w:rsidRPr="00202D89">
                        <w:rPr>
                          <w:rFonts w:hint="cs"/>
                          <w:sz w:val="24"/>
                          <w:szCs w:val="24"/>
                          <w:rtl/>
                        </w:rPr>
                        <w:t xml:space="preserve">المساحة = </w:t>
                      </w:r>
                      <w:r w:rsidRPr="00202D89">
                        <w:rPr>
                          <w:sz w:val="18"/>
                          <w:szCs w:val="18"/>
                        </w:rPr>
                        <w:t>9 200 000</w:t>
                      </w:r>
                      <w:r w:rsidRPr="00202D89">
                        <w:rPr>
                          <w:rFonts w:hint="cs"/>
                          <w:sz w:val="18"/>
                          <w:szCs w:val="18"/>
                          <w:rtl/>
                          <w:lang w:bidi="ar-SY"/>
                        </w:rPr>
                        <w:t xml:space="preserve"> </w:t>
                      </w:r>
                      <w:r w:rsidRPr="00202D89">
                        <w:rPr>
                          <w:sz w:val="18"/>
                          <w:szCs w:val="18"/>
                        </w:rPr>
                        <w:t>km</w:t>
                      </w:r>
                      <w:r w:rsidRPr="00202D89">
                        <w:rPr>
                          <w:position w:val="6"/>
                          <w:sz w:val="14"/>
                          <w:szCs w:val="14"/>
                        </w:rPr>
                        <w:t>2</w:t>
                      </w:r>
                    </w:p>
                  </w:txbxContent>
                </v:textbox>
              </v:shape>
            </w:pict>
          </mc:Fallback>
        </mc:AlternateContent>
      </w:r>
      <w:r w:rsidR="00483309">
        <w:rPr>
          <w:noProof/>
          <w:rtl/>
          <w:lang w:eastAsia="en-US"/>
        </w:rPr>
        <mc:AlternateContent>
          <mc:Choice Requires="wps">
            <w:drawing>
              <wp:anchor distT="0" distB="0" distL="114300" distR="114300" simplePos="0" relativeHeight="251659776" behindDoc="0" locked="0" layoutInCell="1" allowOverlap="1" wp14:anchorId="6F7AF136" wp14:editId="26C01E91">
                <wp:simplePos x="0" y="0"/>
                <wp:positionH relativeFrom="column">
                  <wp:posOffset>1172344</wp:posOffset>
                </wp:positionH>
                <wp:positionV relativeFrom="paragraph">
                  <wp:posOffset>126833</wp:posOffset>
                </wp:positionV>
                <wp:extent cx="1257554" cy="605717"/>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1257554" cy="6057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E7FB0A" w14:textId="77777777" w:rsidR="00202D89" w:rsidRDefault="00202D89" w:rsidP="00202D89">
                            <w:pPr>
                              <w:spacing w:before="0" w:line="168" w:lineRule="auto"/>
                              <w:jc w:val="center"/>
                            </w:pPr>
                            <w:r w:rsidRPr="00202D89">
                              <w:rPr>
                                <w:rFonts w:hint="cs"/>
                                <w:sz w:val="24"/>
                                <w:szCs w:val="24"/>
                                <w:rtl/>
                                <w:lang w:bidi="ar-EG"/>
                              </w:rPr>
                              <w:t>عمليات فضائية غير</w:t>
                            </w:r>
                            <w:r w:rsidRPr="00202D89">
                              <w:rPr>
                                <w:rFonts w:eastAsia="SimSun"/>
                                <w:spacing w:val="-4"/>
                                <w:sz w:val="24"/>
                                <w:szCs w:val="24"/>
                                <w:rtl/>
                                <w:lang w:eastAsia="zh-CN" w:bidi="ar-SY"/>
                              </w:rPr>
                              <w:t xml:space="preserve"> </w:t>
                            </w:r>
                            <w:r w:rsidRPr="00202D89">
                              <w:rPr>
                                <w:sz w:val="24"/>
                                <w:szCs w:val="24"/>
                                <w:rtl/>
                                <w:lang w:bidi="ar-SY"/>
                              </w:rPr>
                              <w:t>مستقر</w:t>
                            </w:r>
                            <w:r w:rsidRPr="00202D89">
                              <w:rPr>
                                <w:rFonts w:hint="cs"/>
                                <w:sz w:val="24"/>
                                <w:szCs w:val="24"/>
                                <w:rtl/>
                                <w:lang w:bidi="ar-SY"/>
                              </w:rPr>
                              <w:t>ة</w:t>
                            </w:r>
                            <w:r w:rsidRPr="00202D89">
                              <w:rPr>
                                <w:sz w:val="24"/>
                                <w:szCs w:val="24"/>
                                <w:rtl/>
                                <w:lang w:bidi="ar-SY"/>
                              </w:rPr>
                              <w:t xml:space="preserve"> بالنسبة إلى الأرض</w:t>
                            </w:r>
                            <w:r w:rsidRPr="00202D89">
                              <w:rPr>
                                <w:rFonts w:hint="cs"/>
                                <w:sz w:val="24"/>
                                <w:szCs w:val="24"/>
                                <w:rtl/>
                                <w:lang w:bidi="ar-SY"/>
                              </w:rPr>
                              <w:t xml:space="preserve"> (فضاء</w:t>
                            </w:r>
                            <w:r w:rsidRPr="00202D89">
                              <w:rPr>
                                <w:rFonts w:cs="Times New Roman"/>
                                <w:sz w:val="24"/>
                                <w:szCs w:val="24"/>
                                <w:rtl/>
                                <w:lang w:bidi="ar-SY"/>
                              </w:rPr>
                              <w:t>←</w:t>
                            </w:r>
                            <w:r w:rsidRPr="00202D89">
                              <w:rPr>
                                <w:rFonts w:hint="cs"/>
                                <w:sz w:val="24"/>
                                <w:szCs w:val="24"/>
                                <w:rtl/>
                              </w:rPr>
                              <w:t>أرض)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AF136" id="Text Box 6" o:spid="_x0000_s1030" type="#_x0000_t202" style="position:absolute;left:0;text-align:left;margin-left:92.3pt;margin-top:10pt;width:99pt;height:47.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" fillcolor="white [3201]" stroked="f" strokeweight=".5pt">
                <v:textbox>
                  <w:txbxContent>
                    <w:p w14:paraId="74E7FB0A" w14:textId="77777777" w:rsidR="00202D89" w:rsidRDefault="00202D89" w:rsidP="00202D89">
                      <w:pPr>
                        <w:spacing w:before="0" w:line="168" w:lineRule="auto"/>
                        <w:jc w:val="center"/>
                      </w:pPr>
                      <w:r w:rsidRPr="00202D89">
                        <w:rPr>
                          <w:rFonts w:hint="cs"/>
                          <w:sz w:val="24"/>
                          <w:szCs w:val="24"/>
                          <w:rtl/>
                          <w:lang w:bidi="ar-EG"/>
                        </w:rPr>
                        <w:t>عمليات فضائية غير</w:t>
                      </w:r>
                      <w:r w:rsidRPr="00202D89">
                        <w:rPr>
                          <w:rFonts w:eastAsia="SimSun"/>
                          <w:spacing w:val="-4"/>
                          <w:sz w:val="24"/>
                          <w:szCs w:val="24"/>
                          <w:rtl/>
                          <w:lang w:eastAsia="zh-CN" w:bidi="ar-SY"/>
                        </w:rPr>
                        <w:t xml:space="preserve"> </w:t>
                      </w:r>
                      <w:r w:rsidRPr="00202D89">
                        <w:rPr>
                          <w:sz w:val="24"/>
                          <w:szCs w:val="24"/>
                          <w:rtl/>
                          <w:lang w:bidi="ar-SY"/>
                        </w:rPr>
                        <w:t>مستقر</w:t>
                      </w:r>
                      <w:r w:rsidRPr="00202D89">
                        <w:rPr>
                          <w:rFonts w:hint="cs"/>
                          <w:sz w:val="24"/>
                          <w:szCs w:val="24"/>
                          <w:rtl/>
                          <w:lang w:bidi="ar-SY"/>
                        </w:rPr>
                        <w:t>ة</w:t>
                      </w:r>
                      <w:r w:rsidRPr="00202D89">
                        <w:rPr>
                          <w:sz w:val="24"/>
                          <w:szCs w:val="24"/>
                          <w:rtl/>
                          <w:lang w:bidi="ar-SY"/>
                        </w:rPr>
                        <w:t xml:space="preserve"> بالنسبة إلى الأرض</w:t>
                      </w:r>
                      <w:r w:rsidRPr="00202D89">
                        <w:rPr>
                          <w:rFonts w:hint="cs"/>
                          <w:sz w:val="24"/>
                          <w:szCs w:val="24"/>
                          <w:rtl/>
                          <w:lang w:bidi="ar-SY"/>
                        </w:rPr>
                        <w:t xml:space="preserve"> (فضاء</w:t>
                      </w:r>
                      <w:r w:rsidRPr="00202D89">
                        <w:rPr>
                          <w:rFonts w:cs="Times New Roman"/>
                          <w:sz w:val="24"/>
                          <w:szCs w:val="24"/>
                          <w:rtl/>
                          <w:lang w:bidi="ar-SY"/>
                        </w:rPr>
                        <w:t>←</w:t>
                      </w:r>
                      <w:r w:rsidRPr="00202D89">
                        <w:rPr>
                          <w:rFonts w:hint="cs"/>
                          <w:sz w:val="24"/>
                          <w:szCs w:val="24"/>
                          <w:rtl/>
                        </w:rPr>
                        <w:t>أرض)</w:t>
                      </w:r>
                    </w:p>
                  </w:txbxContent>
                </v:textbox>
              </v:shape>
            </w:pict>
          </mc:Fallback>
        </mc:AlternateContent>
      </w:r>
      <w:r w:rsidR="000F6273">
        <w:rPr>
          <w:noProof/>
          <w:lang w:val="en-GB"/>
        </w:rPr>
        <w:object w:dxaOrig="5130" w:dyaOrig="3855" w14:anchorId="10B72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5.75pt;height:192pt;mso-width-percent:0;mso-height-percent:0;mso-width-percent:0;mso-height-percent:0" o:ole="">
            <v:imagedata r:id="rId14" o:title=""/>
          </v:shape>
          <o:OLEObject Type="Embed" ProgID="CorelDraw.Graphic.17" ShapeID="_x0000_i1025" DrawAspect="Content" ObjectID="_1647411435" r:id="rId15"/>
        </w:object>
      </w:r>
    </w:p>
    <w:p w14:paraId="006B8DFB" w14:textId="77777777" w:rsidR="0080408F" w:rsidRPr="00296215" w:rsidRDefault="0080408F" w:rsidP="0080408F">
      <w:pPr>
        <w:pStyle w:val="FigureNo"/>
      </w:pPr>
      <w:r w:rsidRPr="00296215">
        <w:rPr>
          <w:rFonts w:hint="cs"/>
          <w:rtl/>
        </w:rPr>
        <w:t xml:space="preserve">الشكل </w:t>
      </w:r>
      <w:r w:rsidRPr="00296215">
        <w:t>2</w:t>
      </w:r>
    </w:p>
    <w:p w14:paraId="39327F8B" w14:textId="77777777" w:rsidR="0080408F" w:rsidRDefault="0080408F" w:rsidP="0080408F">
      <w:pPr>
        <w:pStyle w:val="FigureTitle"/>
      </w:pPr>
      <w:r w:rsidRPr="00296215">
        <w:rPr>
          <w:rtl/>
          <w:lang w:bidi="ar-SY"/>
        </w:rPr>
        <w:t>إعادة استخدام تردد ثلاث</w:t>
      </w:r>
      <w:r w:rsidRPr="00296215">
        <w:rPr>
          <w:rFonts w:hint="cs"/>
          <w:rtl/>
          <w:lang w:bidi="ar-SY"/>
        </w:rPr>
        <w:t>ية</w:t>
      </w:r>
      <w:r w:rsidRPr="00296215">
        <w:rPr>
          <w:rtl/>
          <w:lang w:bidi="ar-SY"/>
        </w:rPr>
        <w:t xml:space="preserve"> ال</w:t>
      </w:r>
      <w:r w:rsidRPr="00296215">
        <w:rPr>
          <w:rFonts w:hint="cs"/>
          <w:rtl/>
          <w:lang w:bidi="ar-SY"/>
        </w:rPr>
        <w:t>أل</w:t>
      </w:r>
      <w:r w:rsidRPr="00296215">
        <w:rPr>
          <w:rtl/>
          <w:lang w:bidi="ar-SY"/>
        </w:rPr>
        <w:t>و</w:t>
      </w:r>
      <w:r w:rsidRPr="00296215">
        <w:rPr>
          <w:rFonts w:hint="cs"/>
          <w:rtl/>
          <w:lang w:bidi="ar-SY"/>
        </w:rPr>
        <w:t>ا</w:t>
      </w:r>
      <w:r w:rsidRPr="00296215">
        <w:rPr>
          <w:rtl/>
          <w:lang w:bidi="ar-SY"/>
        </w:rPr>
        <w:t>ن</w:t>
      </w:r>
    </w:p>
    <w:p w14:paraId="6153DB86" w14:textId="7F97AF18" w:rsidR="0080408F" w:rsidRDefault="000F6273" w:rsidP="00D74A13">
      <w:pPr>
        <w:pStyle w:val="Figure"/>
        <w:rPr>
          <w:rtl/>
          <w:lang w:bidi="ar-EG"/>
        </w:rPr>
      </w:pPr>
      <w:r>
        <w:rPr>
          <w:noProof/>
          <w:lang w:val="en-GB"/>
        </w:rPr>
        <w:object w:dxaOrig="4695" w:dyaOrig="4950" w14:anchorId="352C4D21">
          <v:shape id="_x0000_i1026" type="#_x0000_t75" alt="" style="width:234.75pt;height:248.25pt;mso-width-percent:0;mso-height-percent:0;mso-width-percent:0;mso-height-percent:0" o:ole="">
            <v:imagedata r:id="rId16" o:title=""/>
          </v:shape>
          <o:OLEObject Type="Embed" ProgID="CorelDraw.Graphic.17" ShapeID="_x0000_i1026" DrawAspect="Content" ObjectID="_1647411436" r:id="rId17"/>
        </w:object>
      </w:r>
    </w:p>
    <w:p w14:paraId="69199BCA" w14:textId="77777777" w:rsidR="0080408F" w:rsidRPr="00A523BD" w:rsidRDefault="0080408F" w:rsidP="002A2306">
      <w:pPr>
        <w:pStyle w:val="Heading2"/>
        <w:rPr>
          <w:rtl/>
          <w:lang w:bidi="ar-EG"/>
        </w:rPr>
      </w:pPr>
      <w:r w:rsidRPr="00A523BD">
        <w:rPr>
          <w:lang w:bidi="ar-EG"/>
        </w:rPr>
        <w:lastRenderedPageBreak/>
        <w:t>2.2</w:t>
      </w:r>
      <w:r w:rsidRPr="00A523BD">
        <w:rPr>
          <w:lang w:bidi="ar-EG"/>
        </w:rPr>
        <w:tab/>
      </w:r>
      <w:r w:rsidRPr="00A523BD">
        <w:rPr>
          <w:rtl/>
          <w:lang w:bidi="ar-SY"/>
        </w:rPr>
        <w:t xml:space="preserve">حساب حد </w:t>
      </w:r>
      <w:r w:rsidRPr="00A523BD">
        <w:rPr>
          <w:rFonts w:hint="cs"/>
          <w:rtl/>
          <w:lang w:bidi="ar-SY"/>
        </w:rPr>
        <w:t>القدرة</w:t>
      </w:r>
      <w:r w:rsidRPr="00A523BD">
        <w:rPr>
          <w:rtl/>
          <w:lang w:bidi="ar-SY"/>
        </w:rPr>
        <w:t xml:space="preserve"> (</w:t>
      </w:r>
      <w:r w:rsidRPr="00A523BD">
        <w:rPr>
          <w:rFonts w:hint="cs"/>
          <w:rtl/>
          <w:lang w:bidi="ar-SY"/>
        </w:rPr>
        <w:t>على المدى ال</w:t>
      </w:r>
      <w:r w:rsidRPr="00A523BD">
        <w:rPr>
          <w:rtl/>
          <w:lang w:bidi="ar-SY"/>
        </w:rPr>
        <w:t xml:space="preserve">طويل) لحماية أنظمة جمع البيانات </w:t>
      </w:r>
      <w:r w:rsidR="002A2306">
        <w:rPr>
          <w:lang w:bidi="ar-SY"/>
        </w:rPr>
        <w:t>(</w:t>
      </w:r>
      <w:r w:rsidRPr="00A523BD">
        <w:rPr>
          <w:lang w:bidi="ar-EG"/>
        </w:rPr>
        <w:t>DCS</w:t>
      </w:r>
      <w:r w:rsidR="002A2306">
        <w:rPr>
          <w:lang w:bidi="ar-SY"/>
        </w:rPr>
        <w:t>)</w:t>
      </w:r>
    </w:p>
    <w:p w14:paraId="167A74BE" w14:textId="77777777" w:rsidR="0080408F" w:rsidRDefault="0080408F" w:rsidP="002A2306">
      <w:pPr>
        <w:rPr>
          <w:rtl/>
        </w:rPr>
      </w:pPr>
      <w:r w:rsidRPr="00A523BD">
        <w:rPr>
          <w:rtl/>
          <w:lang w:bidi="ar-SY"/>
        </w:rPr>
        <w:t xml:space="preserve">بالنظر إلى أن </w:t>
      </w:r>
      <w:r w:rsidRPr="00A523BD">
        <w:rPr>
          <w:rFonts w:hint="cs"/>
          <w:rtl/>
          <w:lang w:bidi="ar-SY"/>
        </w:rPr>
        <w:t>ما</w:t>
      </w:r>
      <w:r w:rsidR="002A2306">
        <w:rPr>
          <w:rFonts w:hint="eastAsia"/>
          <w:rtl/>
          <w:lang w:bidi="ar-SY"/>
        </w:rPr>
        <w:t> </w:t>
      </w:r>
      <w:r w:rsidRPr="00A523BD">
        <w:rPr>
          <w:rFonts w:hint="cs"/>
          <w:rtl/>
          <w:lang w:bidi="ar-SY"/>
        </w:rPr>
        <w:t>يقدَّر ب</w:t>
      </w:r>
      <w:r w:rsidRPr="00A523BD">
        <w:rPr>
          <w:rtl/>
          <w:lang w:bidi="ar-SY"/>
        </w:rPr>
        <w:t xml:space="preserve">تسعة </w:t>
      </w:r>
      <w:r w:rsidRPr="00A523BD">
        <w:rPr>
          <w:rFonts w:hint="cs"/>
          <w:rtl/>
          <w:lang w:bidi="ar-SY"/>
        </w:rPr>
        <w:t>سواتل،</w:t>
      </w:r>
      <w:r w:rsidRPr="00A523BD">
        <w:rPr>
          <w:rtl/>
          <w:lang w:bidi="ar-SY"/>
        </w:rPr>
        <w:t xml:space="preserve"> </w:t>
      </w:r>
      <w:r w:rsidRPr="00A523BD">
        <w:rPr>
          <w:rFonts w:hint="cs"/>
          <w:rtl/>
          <w:lang w:bidi="ar-SY"/>
        </w:rPr>
        <w:t>على مرمى نظر</w:t>
      </w:r>
      <w:r w:rsidRPr="00A523BD">
        <w:rPr>
          <w:rtl/>
          <w:lang w:bidi="ar-SY"/>
        </w:rPr>
        <w:t xml:space="preserve"> مستقب</w:t>
      </w:r>
      <w:r w:rsidRPr="00A523BD">
        <w:rPr>
          <w:rFonts w:hint="cs"/>
          <w:rtl/>
          <w:lang w:bidi="ar-SY"/>
        </w:rPr>
        <w:t>ِ</w:t>
      </w:r>
      <w:r w:rsidRPr="00A523BD">
        <w:rPr>
          <w:rtl/>
          <w:lang w:bidi="ar-SY"/>
        </w:rPr>
        <w:t>ل أنظمة جمع البيانات</w:t>
      </w:r>
      <w:r w:rsidR="002A2306">
        <w:rPr>
          <w:rFonts w:hint="cs"/>
          <w:rtl/>
          <w:lang w:bidi="ar-SY"/>
        </w:rPr>
        <w:t> </w:t>
      </w:r>
      <w:r w:rsidR="002A2306">
        <w:rPr>
          <w:lang w:bidi="ar-SY"/>
        </w:rPr>
        <w:t>(</w:t>
      </w:r>
      <w:r w:rsidRPr="00A523BD">
        <w:t>DCS</w:t>
      </w:r>
      <w:r w:rsidR="002A2306">
        <w:rPr>
          <w:lang w:bidi="ar-SY"/>
        </w:rPr>
        <w:t>)</w:t>
      </w:r>
      <w:r w:rsidRPr="00A523BD">
        <w:rPr>
          <w:rFonts w:hint="cs"/>
          <w:rtl/>
          <w:lang w:bidi="ar-SY"/>
        </w:rPr>
        <w:t>،</w:t>
      </w:r>
      <w:r w:rsidRPr="00A523BD">
        <w:rPr>
          <w:rtl/>
          <w:lang w:bidi="ar-SY"/>
        </w:rPr>
        <w:t xml:space="preserve"> يمكن</w:t>
      </w:r>
      <w:r w:rsidRPr="00A523BD">
        <w:rPr>
          <w:rFonts w:hint="cs"/>
          <w:rtl/>
          <w:lang w:bidi="ar-SY"/>
        </w:rPr>
        <w:t>ها</w:t>
      </w:r>
      <w:r w:rsidRPr="00A523BD">
        <w:rPr>
          <w:rtl/>
          <w:lang w:bidi="ar-SY"/>
        </w:rPr>
        <w:t xml:space="preserve"> أن تستخدم التردد نفس</w:t>
      </w:r>
      <w:r w:rsidRPr="00A523BD">
        <w:rPr>
          <w:rFonts w:hint="cs"/>
          <w:rtl/>
          <w:lang w:bidi="ar-SY"/>
        </w:rPr>
        <w:t>ه</w:t>
      </w:r>
      <w:r w:rsidRPr="00A523BD">
        <w:rPr>
          <w:rtl/>
          <w:lang w:bidi="ar-SY"/>
        </w:rPr>
        <w:t xml:space="preserve"> وأن قسمة</w:t>
      </w:r>
      <w:r>
        <w:rPr>
          <w:rFonts w:hint="cs"/>
          <w:rtl/>
          <w:lang w:bidi="ar-SY"/>
        </w:rPr>
        <w:t xml:space="preserve"> حصص</w:t>
      </w:r>
      <w:r w:rsidRPr="00A523BD">
        <w:rPr>
          <w:rtl/>
          <w:lang w:bidi="ar-SY"/>
        </w:rPr>
        <w:t xml:space="preserve"> قدرة التداخل على المسير فضاء-أرض تساوي </w:t>
      </w:r>
      <w:r w:rsidR="002A2306">
        <w:rPr>
          <w:lang w:bidi="ar-SY"/>
        </w:rPr>
        <w:t>%90</w:t>
      </w:r>
      <w:r w:rsidRPr="00A523BD">
        <w:rPr>
          <w:rtl/>
          <w:lang w:bidi="ar-SY"/>
        </w:rPr>
        <w:t xml:space="preserve"> من إجمالي قدرة التداخل (من الجدول</w:t>
      </w:r>
      <w:r w:rsidR="002A2306">
        <w:rPr>
          <w:rFonts w:hint="cs"/>
          <w:rtl/>
          <w:lang w:bidi="ar-SY"/>
        </w:rPr>
        <w:t> </w:t>
      </w:r>
      <w:r w:rsidR="002A2306">
        <w:rPr>
          <w:lang w:bidi="ar-SY"/>
        </w:rPr>
        <w:t>2</w:t>
      </w:r>
      <w:r w:rsidRPr="00A523BD">
        <w:rPr>
          <w:rtl/>
          <w:lang w:bidi="ar-SY"/>
        </w:rPr>
        <w:t>)،</w:t>
      </w:r>
      <w:r w:rsidRPr="00A523BD">
        <w:rPr>
          <w:rFonts w:hint="cs"/>
          <w:rtl/>
          <w:lang w:bidi="ar-SY"/>
        </w:rPr>
        <w:t xml:space="preserve"> فإن</w:t>
      </w:r>
      <w:r w:rsidRPr="00A523BD">
        <w:rPr>
          <w:rtl/>
          <w:lang w:bidi="ar-SY"/>
        </w:rPr>
        <w:t xml:space="preserve"> حد قدرة </w:t>
      </w:r>
      <w:r w:rsidRPr="00A523BD">
        <w:rPr>
          <w:rFonts w:hint="cs"/>
          <w:rtl/>
          <w:lang w:bidi="ar-SY"/>
        </w:rPr>
        <w:t>ال</w:t>
      </w:r>
      <w:r w:rsidRPr="00A523BD">
        <w:rPr>
          <w:rtl/>
          <w:lang w:bidi="ar-SY"/>
        </w:rPr>
        <w:t xml:space="preserve">تداخل </w:t>
      </w:r>
      <w:r w:rsidRPr="00A523BD">
        <w:rPr>
          <w:rFonts w:hint="cs"/>
          <w:rtl/>
          <w:lang w:bidi="ar-SY"/>
        </w:rPr>
        <w:t>من مصدر واحد</w:t>
      </w:r>
      <w:r w:rsidRPr="00A523BD">
        <w:rPr>
          <w:rtl/>
          <w:lang w:bidi="ar-SY"/>
        </w:rPr>
        <w:t xml:space="preserve"> عند </w:t>
      </w:r>
      <w:r>
        <w:rPr>
          <w:rFonts w:hint="cs"/>
          <w:rtl/>
          <w:lang w:bidi="ar-SY"/>
        </w:rPr>
        <w:t>ال</w:t>
      </w:r>
      <w:r w:rsidRPr="00A523BD">
        <w:rPr>
          <w:rtl/>
          <w:lang w:bidi="ar-SY"/>
        </w:rPr>
        <w:t>مستقب</w:t>
      </w:r>
      <w:r w:rsidRPr="00A523BD">
        <w:rPr>
          <w:rFonts w:hint="cs"/>
          <w:rtl/>
          <w:lang w:bidi="ar-SY"/>
        </w:rPr>
        <w:t>ِ</w:t>
      </w:r>
      <w:r w:rsidRPr="00A523BD">
        <w:rPr>
          <w:rtl/>
          <w:lang w:bidi="ar-SY"/>
        </w:rPr>
        <w:t xml:space="preserve">ل </w:t>
      </w:r>
      <w:r>
        <w:rPr>
          <w:rFonts w:hint="cs"/>
          <w:rtl/>
          <w:lang w:bidi="ar-SY"/>
        </w:rPr>
        <w:t>ال</w:t>
      </w:r>
      <w:r w:rsidRPr="00A523BD">
        <w:rPr>
          <w:rtl/>
          <w:lang w:bidi="ar-SY"/>
        </w:rPr>
        <w:t>ساتل</w:t>
      </w:r>
      <w:r>
        <w:rPr>
          <w:rFonts w:hint="cs"/>
          <w:rtl/>
          <w:lang w:bidi="ar-SY"/>
        </w:rPr>
        <w:t>ي</w:t>
      </w:r>
      <w:r w:rsidRPr="00A523BD">
        <w:rPr>
          <w:rtl/>
          <w:lang w:bidi="ar-SY"/>
        </w:rPr>
        <w:t xml:space="preserve"> </w:t>
      </w:r>
      <w:r>
        <w:rPr>
          <w:rFonts w:hint="cs"/>
          <w:rtl/>
          <w:lang w:bidi="ar-SY"/>
        </w:rPr>
        <w:t>ل</w:t>
      </w:r>
      <w:r w:rsidRPr="002C1F91">
        <w:rPr>
          <w:rtl/>
          <w:lang w:bidi="ar-SY"/>
        </w:rPr>
        <w:t xml:space="preserve">تقارير منصات جمع البيانات </w:t>
      </w:r>
      <w:r w:rsidR="002A2306">
        <w:rPr>
          <w:lang w:bidi="ar-SY"/>
        </w:rPr>
        <w:t>(</w:t>
      </w:r>
      <w:r w:rsidRPr="00A523BD">
        <w:t>DCP-R</w:t>
      </w:r>
      <w:r w:rsidR="002A2306">
        <w:rPr>
          <w:lang w:bidi="ar-SY"/>
        </w:rPr>
        <w:t>)</w:t>
      </w:r>
      <w:r w:rsidRPr="00A523BD">
        <w:rPr>
          <w:rtl/>
          <w:lang w:bidi="ar-SY"/>
        </w:rPr>
        <w:t xml:space="preserve"> هو:</w:t>
      </w:r>
    </w:p>
    <w:p w14:paraId="4AE5B6CA" w14:textId="0472702D" w:rsidR="009B7F79" w:rsidRPr="009B7F79" w:rsidRDefault="004735C9" w:rsidP="004735C9">
      <w:pPr>
        <w:pStyle w:val="Equation"/>
        <w:bidi w:val="0"/>
      </w:pPr>
      <w:r>
        <w:rPr>
          <w:rtl/>
        </w:rPr>
        <w:tab/>
      </w:r>
      <w:r w:rsidR="009B7F79" w:rsidRPr="009B7F79">
        <w:t xml:space="preserve">−191.5 </w:t>
      </w:r>
      <w:proofErr w:type="gramStart"/>
      <w:r w:rsidR="009B7F79" w:rsidRPr="009B7F79">
        <w:t>dB(</w:t>
      </w:r>
      <w:proofErr w:type="gramEnd"/>
      <w:r w:rsidR="009B7F79" w:rsidRPr="009B7F79">
        <w:t>W/100 Hz) + 10*LOG10(0.9) − 10*LOG10(9) = −201.5 dB(W/100 Hz).</w:t>
      </w:r>
    </w:p>
    <w:p w14:paraId="32CA291E" w14:textId="77777777" w:rsidR="0080408F" w:rsidRPr="00A523BD" w:rsidRDefault="0080408F" w:rsidP="00B63C1D">
      <w:pPr>
        <w:pStyle w:val="Heading2"/>
        <w:rPr>
          <w:rtl/>
          <w:lang w:bidi="ar-EG"/>
        </w:rPr>
      </w:pPr>
      <w:r w:rsidRPr="00A523BD">
        <w:rPr>
          <w:lang w:bidi="ar-EG"/>
        </w:rPr>
        <w:t>3.2</w:t>
      </w:r>
      <w:r w:rsidRPr="00A523BD">
        <w:rPr>
          <w:lang w:bidi="ar-EG"/>
        </w:rPr>
        <w:tab/>
      </w:r>
      <w:r w:rsidRPr="00A523BD">
        <w:rPr>
          <w:rtl/>
          <w:lang w:bidi="ar-SY"/>
        </w:rPr>
        <w:t>حساب كثافة تدفق القدرة</w:t>
      </w:r>
      <w:r>
        <w:rPr>
          <w:rFonts w:hint="cs"/>
          <w:rtl/>
          <w:lang w:bidi="ar-SY"/>
        </w:rPr>
        <w:t xml:space="preserve"> </w:t>
      </w:r>
      <w:r w:rsidRPr="00A523BD">
        <w:rPr>
          <w:rtl/>
          <w:lang w:bidi="ar-SY"/>
        </w:rPr>
        <w:t>(</w:t>
      </w:r>
      <w:r w:rsidRPr="00A523BD">
        <w:rPr>
          <w:rFonts w:hint="cs"/>
          <w:rtl/>
          <w:lang w:bidi="ar-SY"/>
        </w:rPr>
        <w:t>على المدى ال</w:t>
      </w:r>
      <w:r w:rsidRPr="00A523BD">
        <w:rPr>
          <w:rtl/>
          <w:lang w:bidi="ar-SY"/>
        </w:rPr>
        <w:t xml:space="preserve">طويل) لحماية أنظمة جمع البيانات </w:t>
      </w:r>
      <w:r w:rsidR="00B63C1D">
        <w:rPr>
          <w:lang w:bidi="ar-SY"/>
        </w:rPr>
        <w:t>(</w:t>
      </w:r>
      <w:r w:rsidRPr="00A523BD">
        <w:rPr>
          <w:lang w:bidi="ar-SY"/>
        </w:rPr>
        <w:t>DCS</w:t>
      </w:r>
      <w:r w:rsidR="00B63C1D">
        <w:rPr>
          <w:lang w:bidi="ar-SY"/>
        </w:rPr>
        <w:t>)</w:t>
      </w:r>
    </w:p>
    <w:p w14:paraId="10982C5B" w14:textId="77777777" w:rsidR="0080408F" w:rsidRDefault="0080408F" w:rsidP="00B63C1D">
      <w:pPr>
        <w:keepNext/>
        <w:keepLines/>
        <w:rPr>
          <w:rFonts w:eastAsia="SimSun"/>
          <w:spacing w:val="-4"/>
          <w:rtl/>
          <w:lang w:eastAsia="zh-CN" w:bidi="ar-SY"/>
        </w:rPr>
      </w:pPr>
      <w:r w:rsidRPr="004802D0">
        <w:rPr>
          <w:rFonts w:eastAsia="SimSun"/>
          <w:spacing w:val="-4"/>
          <w:rtl/>
          <w:lang w:eastAsia="zh-CN" w:bidi="ar-SY"/>
        </w:rPr>
        <w:t>يرد في الجدول</w:t>
      </w:r>
      <w:r w:rsidR="002A2306">
        <w:rPr>
          <w:rFonts w:eastAsia="SimSun" w:hint="cs"/>
          <w:spacing w:val="-4"/>
          <w:rtl/>
          <w:lang w:eastAsia="zh-CN" w:bidi="ar-SY"/>
        </w:rPr>
        <w:t> </w:t>
      </w:r>
      <w:r w:rsidR="002A2306">
        <w:rPr>
          <w:rFonts w:eastAsia="SimSun"/>
          <w:spacing w:val="-4"/>
          <w:lang w:eastAsia="zh-CN" w:bidi="ar-SY"/>
        </w:rPr>
        <w:t>3</w:t>
      </w:r>
      <w:r w:rsidRPr="004802D0">
        <w:rPr>
          <w:rFonts w:eastAsia="SimSun"/>
          <w:spacing w:val="-4"/>
          <w:rtl/>
          <w:lang w:eastAsia="zh-CN" w:bidi="ar-SY"/>
        </w:rPr>
        <w:t xml:space="preserve"> التحويل إلى حد كثافة تدفق قدرة </w:t>
      </w:r>
      <w:r w:rsidRPr="004802D0">
        <w:rPr>
          <w:rFonts w:eastAsia="SimSun" w:hint="cs"/>
          <w:spacing w:val="-4"/>
          <w:rtl/>
          <w:lang w:eastAsia="zh-CN" w:bidi="ar-SY"/>
        </w:rPr>
        <w:t>ال</w:t>
      </w:r>
      <w:r w:rsidRPr="004802D0">
        <w:rPr>
          <w:rFonts w:eastAsia="SimSun"/>
          <w:spacing w:val="-4"/>
          <w:rtl/>
          <w:lang w:eastAsia="zh-CN" w:bidi="ar-SY"/>
        </w:rPr>
        <w:t xml:space="preserve">تداخل </w:t>
      </w:r>
      <w:r w:rsidRPr="004802D0">
        <w:rPr>
          <w:rFonts w:eastAsia="SimSun" w:hint="cs"/>
          <w:spacing w:val="-4"/>
          <w:rtl/>
          <w:lang w:eastAsia="zh-CN" w:bidi="ar-SY"/>
        </w:rPr>
        <w:t>من مصدر واحد</w:t>
      </w:r>
      <w:r w:rsidRPr="004802D0">
        <w:rPr>
          <w:rFonts w:eastAsia="SimSun"/>
          <w:spacing w:val="-4"/>
          <w:rtl/>
          <w:lang w:eastAsia="zh-CN" w:bidi="ar-SY"/>
        </w:rPr>
        <w:t>.</w:t>
      </w:r>
    </w:p>
    <w:p w14:paraId="38EA6B56" w14:textId="77777777" w:rsidR="0080408F" w:rsidRPr="00500306" w:rsidRDefault="0080408F" w:rsidP="002A2306">
      <w:pPr>
        <w:pStyle w:val="TableNo"/>
        <w:rPr>
          <w:rtl/>
        </w:rPr>
      </w:pPr>
      <w:r w:rsidRPr="00500306">
        <w:rPr>
          <w:rFonts w:hint="cs"/>
          <w:rtl/>
        </w:rPr>
        <w:t xml:space="preserve">الجدول </w:t>
      </w:r>
      <w:r w:rsidRPr="00500306">
        <w:t>3</w:t>
      </w:r>
    </w:p>
    <w:p w14:paraId="142498A3" w14:textId="77777777" w:rsidR="0080408F" w:rsidRPr="00500306" w:rsidRDefault="0080408F" w:rsidP="00725009">
      <w:pPr>
        <w:pStyle w:val="Tabletitle"/>
        <w:rPr>
          <w:rtl/>
        </w:rPr>
      </w:pPr>
      <w:r w:rsidRPr="00500306">
        <w:rPr>
          <w:rtl/>
        </w:rPr>
        <w:t xml:space="preserve">معايير </w:t>
      </w:r>
      <w:r w:rsidRPr="00500306">
        <w:rPr>
          <w:rFonts w:hint="cs"/>
          <w:rtl/>
        </w:rPr>
        <w:t>التشارك</w:t>
      </w:r>
      <w:r w:rsidRPr="00500306">
        <w:rPr>
          <w:rtl/>
        </w:rPr>
        <w:t xml:space="preserve"> </w:t>
      </w:r>
      <w:r w:rsidRPr="00500306">
        <w:rPr>
          <w:rFonts w:hint="cs"/>
          <w:rtl/>
        </w:rPr>
        <w:t>على المدى ال</w:t>
      </w:r>
      <w:r w:rsidRPr="00500306">
        <w:rPr>
          <w:rtl/>
        </w:rPr>
        <w:t>طويل وحساب كثافة تدفق القدرة</w:t>
      </w:r>
      <w:r w:rsidRPr="00500306">
        <w:rPr>
          <w:rFonts w:hint="cs"/>
          <w:rtl/>
        </w:rPr>
        <w:t xml:space="preserve"> </w:t>
      </w:r>
      <w:r w:rsidRPr="00500306">
        <w:rPr>
          <w:rtl/>
        </w:rPr>
        <w:t xml:space="preserve">لحماية </w:t>
      </w:r>
      <w:r w:rsidRPr="00500306">
        <w:rPr>
          <w:rFonts w:hint="cs"/>
          <w:rtl/>
        </w:rPr>
        <w:t>بند</w:t>
      </w:r>
      <w:r w:rsidRPr="00500306">
        <w:rPr>
          <w:rtl/>
        </w:rPr>
        <w:t xml:space="preserve"> أنظمة جمع البيانات </w:t>
      </w:r>
      <w:r w:rsidR="002A2306">
        <w:t>(</w:t>
      </w:r>
      <w:r w:rsidRPr="00500306">
        <w:t>DCS</w:t>
      </w:r>
      <w:r w:rsidR="002A2306">
        <w:t>)</w:t>
      </w:r>
    </w:p>
    <w:tbl>
      <w:tblPr>
        <w:bidiVisual/>
        <w:tblW w:w="9639" w:type="dxa"/>
        <w:tblLook w:val="04A0" w:firstRow="1" w:lastRow="0" w:firstColumn="1" w:lastColumn="0" w:noHBand="0" w:noVBand="1"/>
      </w:tblPr>
      <w:tblGrid>
        <w:gridCol w:w="6037"/>
        <w:gridCol w:w="1308"/>
        <w:gridCol w:w="2294"/>
      </w:tblGrid>
      <w:tr w:rsidR="0080408F" w:rsidRPr="00500306" w14:paraId="213D7BDF" w14:textId="77777777" w:rsidTr="00006507">
        <w:trPr>
          <w:trHeight w:val="320"/>
        </w:trPr>
        <w:tc>
          <w:tcPr>
            <w:tcW w:w="6000" w:type="dxa"/>
            <w:tcBorders>
              <w:top w:val="single" w:sz="2" w:space="0" w:color="auto"/>
              <w:left w:val="single" w:sz="2" w:space="0" w:color="auto"/>
              <w:bottom w:val="single" w:sz="4" w:space="0" w:color="auto"/>
              <w:right w:val="single" w:sz="4" w:space="0" w:color="auto"/>
            </w:tcBorders>
            <w:shd w:val="clear" w:color="auto" w:fill="auto"/>
            <w:noWrap/>
            <w:vAlign w:val="center"/>
            <w:hideMark/>
          </w:tcPr>
          <w:p w14:paraId="5B006940" w14:textId="4571A9A3" w:rsidR="0080408F" w:rsidRPr="00500306" w:rsidRDefault="0080408F" w:rsidP="00136A95">
            <w:pPr>
              <w:pStyle w:val="Tablehead"/>
              <w:keepLines/>
              <w:spacing w:before="60" w:after="60"/>
              <w:rPr>
                <w:lang w:val="en-GB"/>
              </w:rPr>
            </w:pPr>
            <w:r w:rsidRPr="00500306">
              <w:rPr>
                <w:rtl/>
                <w:lang w:val="en-GB" w:bidi="ar-SY"/>
              </w:rPr>
              <w:t xml:space="preserve">معايير </w:t>
            </w:r>
            <w:r w:rsidRPr="00500306">
              <w:rPr>
                <w:rFonts w:hint="cs"/>
                <w:rtl/>
                <w:lang w:val="en-GB" w:bidi="ar-SY"/>
              </w:rPr>
              <w:t>التشارك</w:t>
            </w:r>
            <w:r w:rsidRPr="00500306">
              <w:rPr>
                <w:rtl/>
                <w:lang w:val="en-GB" w:bidi="ar-SY"/>
              </w:rPr>
              <w:t xml:space="preserve"> </w:t>
            </w:r>
            <w:r w:rsidRPr="00500306">
              <w:rPr>
                <w:rFonts w:hint="cs"/>
                <w:rtl/>
                <w:lang w:val="en-GB" w:bidi="ar-SY"/>
              </w:rPr>
              <w:t>على المدى ال</w:t>
            </w:r>
            <w:r w:rsidRPr="00500306">
              <w:rPr>
                <w:rtl/>
                <w:lang w:val="en-GB" w:bidi="ar-SY"/>
              </w:rPr>
              <w:t>طويل وحساب كثافة تدفق القدرة</w:t>
            </w:r>
            <w:r w:rsidRPr="00500306">
              <w:rPr>
                <w:rFonts w:hint="cs"/>
                <w:rtl/>
                <w:lang w:val="en-GB" w:bidi="ar-SY"/>
              </w:rPr>
              <w:t xml:space="preserve"> </w:t>
            </w:r>
            <w:r w:rsidR="00006507">
              <w:rPr>
                <w:rtl/>
                <w:lang w:val="en-GB" w:bidi="ar-SY"/>
              </w:rPr>
              <w:br/>
            </w:r>
            <w:r w:rsidRPr="00500306">
              <w:rPr>
                <w:rtl/>
                <w:lang w:val="en-GB" w:bidi="ar-SY"/>
              </w:rPr>
              <w:t xml:space="preserve">لحماية </w:t>
            </w:r>
            <w:r w:rsidRPr="00500306">
              <w:rPr>
                <w:rFonts w:hint="cs"/>
                <w:rtl/>
                <w:lang w:val="en-GB" w:bidi="ar-SY"/>
              </w:rPr>
              <w:t>بند</w:t>
            </w:r>
            <w:r w:rsidRPr="00500306">
              <w:rPr>
                <w:rtl/>
                <w:lang w:val="en-GB" w:bidi="ar-SY"/>
              </w:rPr>
              <w:t xml:space="preserve"> أنظمة جمع البيانات</w:t>
            </w:r>
          </w:p>
        </w:tc>
        <w:tc>
          <w:tcPr>
            <w:tcW w:w="1300" w:type="dxa"/>
            <w:tcBorders>
              <w:top w:val="single" w:sz="2" w:space="0" w:color="auto"/>
              <w:left w:val="nil"/>
              <w:bottom w:val="single" w:sz="4" w:space="0" w:color="auto"/>
              <w:right w:val="single" w:sz="4" w:space="0" w:color="auto"/>
            </w:tcBorders>
            <w:shd w:val="clear" w:color="auto" w:fill="auto"/>
            <w:noWrap/>
            <w:vAlign w:val="center"/>
            <w:hideMark/>
          </w:tcPr>
          <w:p w14:paraId="39D29364" w14:textId="75A4BF9F" w:rsidR="0080408F" w:rsidRPr="00500306" w:rsidRDefault="0080408F" w:rsidP="00136A95">
            <w:pPr>
              <w:pStyle w:val="Tablehead"/>
              <w:keepLines/>
              <w:spacing w:before="60" w:after="60"/>
            </w:pPr>
            <w:r w:rsidRPr="00500306">
              <w:rPr>
                <w:rFonts w:hint="cs"/>
                <w:rtl/>
              </w:rPr>
              <w:t>القيمة</w:t>
            </w:r>
          </w:p>
        </w:tc>
        <w:tc>
          <w:tcPr>
            <w:tcW w:w="2280" w:type="dxa"/>
            <w:tcBorders>
              <w:top w:val="single" w:sz="2" w:space="0" w:color="auto"/>
              <w:left w:val="nil"/>
              <w:bottom w:val="single" w:sz="4" w:space="0" w:color="auto"/>
              <w:right w:val="single" w:sz="2" w:space="0" w:color="auto"/>
            </w:tcBorders>
            <w:shd w:val="clear" w:color="auto" w:fill="auto"/>
            <w:noWrap/>
            <w:vAlign w:val="center"/>
            <w:hideMark/>
          </w:tcPr>
          <w:p w14:paraId="5E6D46AE" w14:textId="77777777" w:rsidR="0080408F" w:rsidRPr="00500306" w:rsidRDefault="0080408F" w:rsidP="00136A95">
            <w:pPr>
              <w:pStyle w:val="Tablehead"/>
              <w:keepLines/>
              <w:spacing w:before="60" w:after="60"/>
            </w:pPr>
            <w:r w:rsidRPr="00500306">
              <w:rPr>
                <w:rFonts w:hint="cs"/>
                <w:rtl/>
              </w:rPr>
              <w:t>الوحدات</w:t>
            </w:r>
          </w:p>
        </w:tc>
      </w:tr>
      <w:tr w:rsidR="0080408F" w:rsidRPr="00500306" w14:paraId="6A5E5AEE" w14:textId="77777777" w:rsidTr="00057B33">
        <w:tc>
          <w:tcPr>
            <w:tcW w:w="6000" w:type="dxa"/>
            <w:tcBorders>
              <w:top w:val="nil"/>
              <w:left w:val="single" w:sz="8" w:space="0" w:color="auto"/>
              <w:bottom w:val="single" w:sz="4" w:space="0" w:color="auto"/>
              <w:right w:val="single" w:sz="4" w:space="0" w:color="auto"/>
            </w:tcBorders>
            <w:shd w:val="clear" w:color="auto" w:fill="auto"/>
            <w:noWrap/>
            <w:vAlign w:val="bottom"/>
            <w:hideMark/>
          </w:tcPr>
          <w:p w14:paraId="4EC5DAC0" w14:textId="77777777" w:rsidR="0080408F" w:rsidRPr="00500306" w:rsidRDefault="0080408F" w:rsidP="00136A95">
            <w:pPr>
              <w:pStyle w:val="Tabletext"/>
              <w:keepNext/>
              <w:keepLines/>
              <w:spacing w:before="60"/>
              <w:rPr>
                <w:rtl/>
                <w:lang w:bidi="ar-EG"/>
              </w:rPr>
            </w:pPr>
            <w:r w:rsidRPr="00500306">
              <w:rPr>
                <w:rtl/>
                <w:lang w:val="fr-CH" w:bidi="ar-SY"/>
              </w:rPr>
              <w:t xml:space="preserve">معايير التداخل </w:t>
            </w:r>
            <w:r w:rsidRPr="00500306">
              <w:rPr>
                <w:rFonts w:hint="cs"/>
                <w:rtl/>
                <w:lang w:val="fr-CH" w:bidi="ar-SY"/>
              </w:rPr>
              <w:t>(</w:t>
            </w:r>
            <w:r w:rsidRPr="00500306">
              <w:rPr>
                <w:rFonts w:hint="cs"/>
                <w:rtl/>
                <w:lang w:val="fr-CH"/>
              </w:rPr>
              <w:t xml:space="preserve">التوصية </w:t>
            </w:r>
            <w:r w:rsidRPr="00500306">
              <w:rPr>
                <w:lang w:val="fr-CH"/>
              </w:rPr>
              <w:t>ITU-R SA.1163</w:t>
            </w:r>
            <w:r w:rsidRPr="00500306">
              <w:rPr>
                <w:rFonts w:hint="cs"/>
                <w:rtl/>
                <w:lang w:val="fr-CH"/>
              </w:rPr>
              <w:t xml:space="preserve"> الجدول </w:t>
            </w:r>
            <w:r w:rsidRPr="00500306">
              <w:t>1</w:t>
            </w:r>
            <w:r w:rsidRPr="00500306">
              <w:rPr>
                <w:rFonts w:hint="cs"/>
                <w:rtl/>
              </w:rPr>
              <w:t>)</w:t>
            </w:r>
          </w:p>
        </w:tc>
        <w:tc>
          <w:tcPr>
            <w:tcW w:w="1300" w:type="dxa"/>
            <w:tcBorders>
              <w:top w:val="nil"/>
              <w:left w:val="nil"/>
              <w:bottom w:val="single" w:sz="4" w:space="0" w:color="auto"/>
              <w:right w:val="single" w:sz="4" w:space="0" w:color="auto"/>
            </w:tcBorders>
            <w:shd w:val="clear" w:color="auto" w:fill="auto"/>
            <w:noWrap/>
            <w:vAlign w:val="bottom"/>
            <w:hideMark/>
          </w:tcPr>
          <w:p w14:paraId="1765CF32" w14:textId="77777777" w:rsidR="0080408F" w:rsidRPr="00500306" w:rsidRDefault="0080408F" w:rsidP="00136A95">
            <w:pPr>
              <w:pStyle w:val="Tabletext"/>
              <w:keepNext/>
              <w:keepLines/>
              <w:spacing w:before="60"/>
              <w:jc w:val="center"/>
            </w:pPr>
            <w:r w:rsidRPr="00500306">
              <w:t>191,5−</w:t>
            </w:r>
          </w:p>
        </w:tc>
        <w:tc>
          <w:tcPr>
            <w:tcW w:w="2280" w:type="dxa"/>
            <w:tcBorders>
              <w:top w:val="nil"/>
              <w:left w:val="nil"/>
              <w:bottom w:val="single" w:sz="4" w:space="0" w:color="auto"/>
              <w:right w:val="single" w:sz="8" w:space="0" w:color="auto"/>
            </w:tcBorders>
            <w:shd w:val="clear" w:color="auto" w:fill="auto"/>
            <w:noWrap/>
            <w:vAlign w:val="bottom"/>
            <w:hideMark/>
          </w:tcPr>
          <w:p w14:paraId="37CA63AB" w14:textId="77777777" w:rsidR="0080408F" w:rsidRPr="00500306" w:rsidRDefault="0080408F" w:rsidP="00136A95">
            <w:pPr>
              <w:pStyle w:val="Tabletext"/>
              <w:keepNext/>
              <w:keepLines/>
              <w:spacing w:before="60"/>
              <w:jc w:val="center"/>
            </w:pPr>
            <w:r w:rsidRPr="00500306">
              <w:t>dB(W/100 Hz)</w:t>
            </w:r>
          </w:p>
        </w:tc>
      </w:tr>
      <w:tr w:rsidR="0080408F" w:rsidRPr="00500306" w14:paraId="03EA2B0E" w14:textId="77777777" w:rsidTr="00057B33">
        <w:tc>
          <w:tcPr>
            <w:tcW w:w="6000" w:type="dxa"/>
            <w:tcBorders>
              <w:top w:val="nil"/>
              <w:left w:val="single" w:sz="8" w:space="0" w:color="auto"/>
              <w:bottom w:val="single" w:sz="4" w:space="0" w:color="auto"/>
              <w:right w:val="single" w:sz="4" w:space="0" w:color="auto"/>
            </w:tcBorders>
            <w:shd w:val="clear" w:color="auto" w:fill="auto"/>
            <w:noWrap/>
            <w:vAlign w:val="bottom"/>
            <w:hideMark/>
          </w:tcPr>
          <w:p w14:paraId="40D34510" w14:textId="77777777" w:rsidR="0080408F" w:rsidRPr="00500306" w:rsidRDefault="0080408F" w:rsidP="00136A95">
            <w:pPr>
              <w:pStyle w:val="Tabletext"/>
              <w:keepNext/>
              <w:keepLines/>
              <w:spacing w:before="60"/>
              <w:rPr>
                <w:lang w:val="en-GB"/>
              </w:rPr>
            </w:pPr>
            <w:r w:rsidRPr="00500306">
              <w:rPr>
                <w:rtl/>
                <w:lang w:val="en-GB" w:bidi="ar-SY"/>
              </w:rPr>
              <w:t>قسمة</w:t>
            </w:r>
            <w:r w:rsidRPr="00500306">
              <w:rPr>
                <w:rFonts w:hint="cs"/>
                <w:rtl/>
                <w:lang w:val="en-GB" w:bidi="ar-SY"/>
              </w:rPr>
              <w:t xml:space="preserve"> حصص</w:t>
            </w:r>
            <w:r w:rsidRPr="00500306">
              <w:rPr>
                <w:rtl/>
                <w:lang w:val="en-GB" w:bidi="ar-SY"/>
              </w:rPr>
              <w:t xml:space="preserve"> قدرة التداخل على المسير فضاء-أرض</w:t>
            </w:r>
          </w:p>
        </w:tc>
        <w:tc>
          <w:tcPr>
            <w:tcW w:w="1300" w:type="dxa"/>
            <w:tcBorders>
              <w:top w:val="nil"/>
              <w:left w:val="nil"/>
              <w:bottom w:val="single" w:sz="4" w:space="0" w:color="auto"/>
              <w:right w:val="single" w:sz="4" w:space="0" w:color="auto"/>
            </w:tcBorders>
            <w:shd w:val="clear" w:color="auto" w:fill="auto"/>
            <w:noWrap/>
            <w:vAlign w:val="bottom"/>
            <w:hideMark/>
          </w:tcPr>
          <w:p w14:paraId="040D402C" w14:textId="77777777" w:rsidR="0080408F" w:rsidRPr="00500306" w:rsidRDefault="0080408F" w:rsidP="00136A95">
            <w:pPr>
              <w:pStyle w:val="Tabletext"/>
              <w:keepNext/>
              <w:keepLines/>
              <w:spacing w:before="60"/>
              <w:jc w:val="center"/>
            </w:pPr>
            <w:r w:rsidRPr="00500306">
              <w:t>90</w:t>
            </w:r>
          </w:p>
        </w:tc>
        <w:tc>
          <w:tcPr>
            <w:tcW w:w="2280" w:type="dxa"/>
            <w:tcBorders>
              <w:top w:val="nil"/>
              <w:left w:val="nil"/>
              <w:bottom w:val="single" w:sz="4" w:space="0" w:color="auto"/>
              <w:right w:val="single" w:sz="8" w:space="0" w:color="auto"/>
            </w:tcBorders>
            <w:shd w:val="clear" w:color="auto" w:fill="auto"/>
            <w:noWrap/>
            <w:vAlign w:val="bottom"/>
            <w:hideMark/>
          </w:tcPr>
          <w:p w14:paraId="0B6384CC" w14:textId="77777777" w:rsidR="0080408F" w:rsidRPr="00500306" w:rsidRDefault="0080408F" w:rsidP="00136A95">
            <w:pPr>
              <w:pStyle w:val="Tabletext"/>
              <w:keepNext/>
              <w:keepLines/>
              <w:spacing w:before="60"/>
              <w:jc w:val="center"/>
            </w:pPr>
            <w:r w:rsidRPr="00500306">
              <w:t>%</w:t>
            </w:r>
          </w:p>
        </w:tc>
      </w:tr>
      <w:tr w:rsidR="0080408F" w:rsidRPr="00500306" w14:paraId="17957694" w14:textId="77777777" w:rsidTr="00057B33">
        <w:tc>
          <w:tcPr>
            <w:tcW w:w="6000" w:type="dxa"/>
            <w:tcBorders>
              <w:top w:val="nil"/>
              <w:left w:val="single" w:sz="8" w:space="0" w:color="auto"/>
              <w:bottom w:val="single" w:sz="4" w:space="0" w:color="auto"/>
              <w:right w:val="single" w:sz="4" w:space="0" w:color="auto"/>
            </w:tcBorders>
            <w:shd w:val="clear" w:color="auto" w:fill="auto"/>
            <w:noWrap/>
            <w:vAlign w:val="bottom"/>
            <w:hideMark/>
          </w:tcPr>
          <w:p w14:paraId="49825A41" w14:textId="77777777" w:rsidR="0080408F" w:rsidRPr="00500306" w:rsidRDefault="0080408F" w:rsidP="00136A95">
            <w:pPr>
              <w:pStyle w:val="Tabletext"/>
              <w:keepNext/>
              <w:keepLines/>
              <w:spacing w:before="60"/>
              <w:rPr>
                <w:lang w:val="en-GB"/>
              </w:rPr>
            </w:pPr>
            <w:r w:rsidRPr="00500306">
              <w:rPr>
                <w:rtl/>
                <w:lang w:val="en-GB" w:bidi="ar-SY"/>
              </w:rPr>
              <w:t>معايير التداخل، مكون مس</w:t>
            </w:r>
            <w:r w:rsidRPr="00500306">
              <w:rPr>
                <w:rFonts w:hint="cs"/>
                <w:rtl/>
                <w:lang w:val="en-GB" w:bidi="ar-SY"/>
              </w:rPr>
              <w:t>ي</w:t>
            </w:r>
            <w:r w:rsidRPr="00500306">
              <w:rPr>
                <w:rtl/>
                <w:lang w:val="en-GB" w:bidi="ar-SY"/>
              </w:rPr>
              <w:t>ر فضاء-أرض</w:t>
            </w:r>
          </w:p>
        </w:tc>
        <w:tc>
          <w:tcPr>
            <w:tcW w:w="1300" w:type="dxa"/>
            <w:tcBorders>
              <w:top w:val="nil"/>
              <w:left w:val="nil"/>
              <w:bottom w:val="single" w:sz="4" w:space="0" w:color="auto"/>
              <w:right w:val="single" w:sz="4" w:space="0" w:color="auto"/>
            </w:tcBorders>
            <w:shd w:val="clear" w:color="auto" w:fill="auto"/>
            <w:noWrap/>
            <w:vAlign w:val="bottom"/>
            <w:hideMark/>
          </w:tcPr>
          <w:p w14:paraId="28CD42DC" w14:textId="77777777" w:rsidR="0080408F" w:rsidRPr="00500306" w:rsidRDefault="0080408F" w:rsidP="00136A95">
            <w:pPr>
              <w:pStyle w:val="Tabletext"/>
              <w:keepNext/>
              <w:keepLines/>
              <w:spacing w:before="60"/>
              <w:jc w:val="center"/>
            </w:pPr>
            <w:r w:rsidRPr="00500306">
              <w:t>192,0−</w:t>
            </w:r>
          </w:p>
        </w:tc>
        <w:tc>
          <w:tcPr>
            <w:tcW w:w="2280" w:type="dxa"/>
            <w:tcBorders>
              <w:top w:val="nil"/>
              <w:left w:val="nil"/>
              <w:bottom w:val="single" w:sz="4" w:space="0" w:color="auto"/>
              <w:right w:val="single" w:sz="8" w:space="0" w:color="auto"/>
            </w:tcBorders>
            <w:shd w:val="clear" w:color="auto" w:fill="auto"/>
            <w:noWrap/>
            <w:vAlign w:val="bottom"/>
            <w:hideMark/>
          </w:tcPr>
          <w:p w14:paraId="658AC431" w14:textId="77777777" w:rsidR="0080408F" w:rsidRPr="00500306" w:rsidRDefault="0080408F" w:rsidP="00136A95">
            <w:pPr>
              <w:pStyle w:val="Tabletext"/>
              <w:keepNext/>
              <w:keepLines/>
              <w:spacing w:before="60"/>
              <w:jc w:val="center"/>
            </w:pPr>
            <w:r w:rsidRPr="00500306">
              <w:t>dB(W/100 Hz)</w:t>
            </w:r>
          </w:p>
        </w:tc>
      </w:tr>
      <w:tr w:rsidR="0080408F" w:rsidRPr="00500306" w14:paraId="3DAF66FB" w14:textId="77777777" w:rsidTr="00057B33">
        <w:tc>
          <w:tcPr>
            <w:tcW w:w="6000" w:type="dxa"/>
            <w:tcBorders>
              <w:top w:val="nil"/>
              <w:left w:val="single" w:sz="8" w:space="0" w:color="auto"/>
              <w:bottom w:val="single" w:sz="4" w:space="0" w:color="auto"/>
              <w:right w:val="single" w:sz="4" w:space="0" w:color="auto"/>
            </w:tcBorders>
            <w:shd w:val="clear" w:color="auto" w:fill="auto"/>
            <w:noWrap/>
            <w:vAlign w:val="bottom"/>
            <w:hideMark/>
          </w:tcPr>
          <w:p w14:paraId="5BF2B905" w14:textId="77777777" w:rsidR="0080408F" w:rsidRPr="00500306" w:rsidRDefault="0080408F" w:rsidP="00136A95">
            <w:pPr>
              <w:pStyle w:val="Tabletext"/>
              <w:keepNext/>
              <w:keepLines/>
              <w:spacing w:before="60"/>
              <w:rPr>
                <w:lang w:val="en-GB"/>
              </w:rPr>
            </w:pPr>
            <w:r w:rsidRPr="00500306">
              <w:rPr>
                <w:rtl/>
                <w:lang w:val="en-GB" w:bidi="ar-SY"/>
              </w:rPr>
              <w:t>العدد المكافئ ل</w:t>
            </w:r>
            <w:r w:rsidRPr="00500306">
              <w:rPr>
                <w:rFonts w:hint="cs"/>
                <w:rtl/>
                <w:lang w:val="en-GB" w:bidi="ar-SY"/>
              </w:rPr>
              <w:t>مسببات ا</w:t>
            </w:r>
            <w:r w:rsidRPr="00500306">
              <w:rPr>
                <w:rtl/>
                <w:lang w:val="en-GB" w:bidi="ar-SY"/>
              </w:rPr>
              <w:t xml:space="preserve">لتداخل </w:t>
            </w:r>
            <w:r w:rsidRPr="00500306">
              <w:rPr>
                <w:rFonts w:hint="cs"/>
                <w:rtl/>
                <w:lang w:val="en-GB" w:bidi="ar-SY"/>
              </w:rPr>
              <w:t>على المدى ال</w:t>
            </w:r>
            <w:r w:rsidRPr="00500306">
              <w:rPr>
                <w:rtl/>
                <w:lang w:val="en-GB" w:bidi="ar-SY"/>
              </w:rPr>
              <w:t>طويل</w:t>
            </w:r>
          </w:p>
        </w:tc>
        <w:tc>
          <w:tcPr>
            <w:tcW w:w="1300" w:type="dxa"/>
            <w:tcBorders>
              <w:top w:val="nil"/>
              <w:left w:val="nil"/>
              <w:bottom w:val="single" w:sz="4" w:space="0" w:color="auto"/>
              <w:right w:val="single" w:sz="4" w:space="0" w:color="auto"/>
            </w:tcBorders>
            <w:shd w:val="clear" w:color="auto" w:fill="auto"/>
            <w:noWrap/>
            <w:vAlign w:val="bottom"/>
            <w:hideMark/>
          </w:tcPr>
          <w:p w14:paraId="09B0E9EF" w14:textId="77777777" w:rsidR="0080408F" w:rsidRPr="00500306" w:rsidRDefault="0080408F" w:rsidP="00136A95">
            <w:pPr>
              <w:pStyle w:val="Tabletext"/>
              <w:keepNext/>
              <w:keepLines/>
              <w:spacing w:before="60"/>
              <w:jc w:val="center"/>
            </w:pPr>
            <w:r w:rsidRPr="00500306">
              <w:t>9</w:t>
            </w:r>
          </w:p>
        </w:tc>
        <w:tc>
          <w:tcPr>
            <w:tcW w:w="2280" w:type="dxa"/>
            <w:tcBorders>
              <w:top w:val="nil"/>
              <w:left w:val="nil"/>
              <w:bottom w:val="single" w:sz="4" w:space="0" w:color="auto"/>
              <w:right w:val="single" w:sz="8" w:space="0" w:color="auto"/>
            </w:tcBorders>
            <w:shd w:val="clear" w:color="auto" w:fill="auto"/>
            <w:noWrap/>
            <w:vAlign w:val="bottom"/>
            <w:hideMark/>
          </w:tcPr>
          <w:p w14:paraId="630B25A0" w14:textId="49850FB1" w:rsidR="0080408F" w:rsidRPr="00500306" w:rsidRDefault="004735C9" w:rsidP="00136A95">
            <w:pPr>
              <w:pStyle w:val="Tabletext"/>
              <w:keepNext/>
              <w:keepLines/>
              <w:spacing w:before="60"/>
              <w:jc w:val="center"/>
            </w:pPr>
            <w:r>
              <w:rPr>
                <w:rFonts w:hint="cs"/>
                <w:rtl/>
              </w:rPr>
              <w:t>–</w:t>
            </w:r>
          </w:p>
        </w:tc>
      </w:tr>
      <w:tr w:rsidR="0080408F" w:rsidRPr="00500306" w14:paraId="04C8EEE1" w14:textId="77777777" w:rsidTr="00057B33">
        <w:tc>
          <w:tcPr>
            <w:tcW w:w="6000" w:type="dxa"/>
            <w:tcBorders>
              <w:top w:val="nil"/>
              <w:left w:val="single" w:sz="8" w:space="0" w:color="auto"/>
              <w:bottom w:val="single" w:sz="4" w:space="0" w:color="auto"/>
              <w:right w:val="single" w:sz="4" w:space="0" w:color="auto"/>
            </w:tcBorders>
            <w:shd w:val="clear" w:color="auto" w:fill="auto"/>
            <w:noWrap/>
            <w:vAlign w:val="bottom"/>
            <w:hideMark/>
          </w:tcPr>
          <w:p w14:paraId="0D0E8EB1" w14:textId="77777777" w:rsidR="0080408F" w:rsidRPr="00500306" w:rsidRDefault="0080408F" w:rsidP="00136A95">
            <w:pPr>
              <w:pStyle w:val="Tabletext"/>
              <w:keepNext/>
              <w:keepLines/>
              <w:spacing w:before="60"/>
            </w:pPr>
            <w:r w:rsidRPr="00500306">
              <w:rPr>
                <w:rtl/>
                <w:lang w:bidi="ar-SY"/>
              </w:rPr>
              <w:t xml:space="preserve">معايير </w:t>
            </w:r>
            <w:r w:rsidRPr="00500306">
              <w:rPr>
                <w:rFonts w:hint="cs"/>
                <w:rtl/>
                <w:lang w:bidi="ar-SY"/>
              </w:rPr>
              <w:t>التشارك (</w:t>
            </w:r>
            <w:r w:rsidRPr="00500306">
              <w:rPr>
                <w:rtl/>
                <w:lang w:bidi="ar-SY"/>
              </w:rPr>
              <w:t xml:space="preserve">تداخل </w:t>
            </w:r>
            <w:r w:rsidRPr="00500306">
              <w:rPr>
                <w:rFonts w:hint="cs"/>
                <w:rtl/>
                <w:lang w:bidi="ar-SY"/>
              </w:rPr>
              <w:t>من مصدر واحد)</w:t>
            </w:r>
          </w:p>
        </w:tc>
        <w:tc>
          <w:tcPr>
            <w:tcW w:w="1300" w:type="dxa"/>
            <w:tcBorders>
              <w:top w:val="nil"/>
              <w:left w:val="nil"/>
              <w:bottom w:val="single" w:sz="4" w:space="0" w:color="auto"/>
              <w:right w:val="single" w:sz="4" w:space="0" w:color="auto"/>
            </w:tcBorders>
            <w:shd w:val="clear" w:color="auto" w:fill="auto"/>
            <w:noWrap/>
            <w:vAlign w:val="bottom"/>
            <w:hideMark/>
          </w:tcPr>
          <w:p w14:paraId="0284D82C" w14:textId="77777777" w:rsidR="0080408F" w:rsidRPr="00500306" w:rsidRDefault="0080408F" w:rsidP="00136A95">
            <w:pPr>
              <w:pStyle w:val="Tabletext"/>
              <w:keepNext/>
              <w:keepLines/>
              <w:spacing w:before="60"/>
              <w:jc w:val="center"/>
            </w:pPr>
            <w:r w:rsidRPr="00500306">
              <w:t>201,5−</w:t>
            </w:r>
          </w:p>
        </w:tc>
        <w:tc>
          <w:tcPr>
            <w:tcW w:w="2280" w:type="dxa"/>
            <w:tcBorders>
              <w:top w:val="nil"/>
              <w:left w:val="nil"/>
              <w:bottom w:val="single" w:sz="4" w:space="0" w:color="auto"/>
              <w:right w:val="single" w:sz="8" w:space="0" w:color="auto"/>
            </w:tcBorders>
            <w:shd w:val="clear" w:color="auto" w:fill="auto"/>
            <w:noWrap/>
            <w:vAlign w:val="bottom"/>
            <w:hideMark/>
          </w:tcPr>
          <w:p w14:paraId="3D65C87B" w14:textId="77777777" w:rsidR="0080408F" w:rsidRPr="00500306" w:rsidRDefault="0080408F" w:rsidP="00136A95">
            <w:pPr>
              <w:pStyle w:val="Tabletext"/>
              <w:keepNext/>
              <w:keepLines/>
              <w:spacing w:before="60"/>
              <w:jc w:val="center"/>
            </w:pPr>
            <w:r w:rsidRPr="00500306">
              <w:t>dB(W/100 Hz)</w:t>
            </w:r>
          </w:p>
        </w:tc>
      </w:tr>
      <w:tr w:rsidR="0080408F" w:rsidRPr="00500306" w14:paraId="2798423B" w14:textId="77777777" w:rsidTr="00057B33">
        <w:tc>
          <w:tcPr>
            <w:tcW w:w="6000" w:type="dxa"/>
            <w:tcBorders>
              <w:top w:val="nil"/>
              <w:left w:val="single" w:sz="8" w:space="0" w:color="auto"/>
              <w:bottom w:val="single" w:sz="4" w:space="0" w:color="auto"/>
              <w:right w:val="single" w:sz="4" w:space="0" w:color="auto"/>
            </w:tcBorders>
            <w:shd w:val="clear" w:color="auto" w:fill="auto"/>
            <w:noWrap/>
            <w:vAlign w:val="center"/>
            <w:hideMark/>
          </w:tcPr>
          <w:p w14:paraId="2B80F034" w14:textId="77777777" w:rsidR="0080408F" w:rsidRPr="00500306" w:rsidRDefault="0080408F" w:rsidP="00136A95">
            <w:pPr>
              <w:pStyle w:val="Tabletext"/>
              <w:keepNext/>
              <w:keepLines/>
              <w:spacing w:before="60"/>
            </w:pPr>
            <w:r w:rsidRPr="00500306">
              <w:rPr>
                <w:rtl/>
                <w:lang w:bidi="ar-SY"/>
              </w:rPr>
              <w:t>كسب هوائي</w:t>
            </w:r>
            <w:r w:rsidRPr="00500306">
              <w:rPr>
                <w:rFonts w:hint="cs"/>
                <w:rtl/>
              </w:rPr>
              <w:t xml:space="preserve"> الاستقبال لمركبة</w:t>
            </w:r>
            <w:r w:rsidRPr="00500306">
              <w:rPr>
                <w:sz w:val="22"/>
                <w:szCs w:val="30"/>
                <w:rtl/>
                <w:lang w:bidi="ar-SY"/>
              </w:rPr>
              <w:t xml:space="preserve"> </w:t>
            </w:r>
            <w:r w:rsidRPr="00500306">
              <w:rPr>
                <w:rtl/>
                <w:lang w:bidi="ar-SY"/>
              </w:rPr>
              <w:t>تقارير منصات جمع البيانات</w:t>
            </w:r>
            <w:r w:rsidRPr="00500306">
              <w:rPr>
                <w:rFonts w:hint="cs"/>
                <w:rtl/>
                <w:lang w:bidi="ar-SY"/>
              </w:rPr>
              <w:t xml:space="preserve"> </w:t>
            </w:r>
            <w:r w:rsidR="00B83390">
              <w:rPr>
                <w:lang w:bidi="ar-SY"/>
              </w:rPr>
              <w:t>(</w:t>
            </w:r>
            <w:r w:rsidRPr="00500306">
              <w:rPr>
                <w:lang w:bidi="ar-SY"/>
              </w:rPr>
              <w:t>DCPR</w:t>
            </w:r>
            <w:r w:rsidR="00B83390">
              <w:rPr>
                <w:lang w:bidi="ar-SY"/>
              </w:rPr>
              <w:t>)</w:t>
            </w:r>
            <w:r w:rsidRPr="00500306">
              <w:rPr>
                <w:rFonts w:hint="cs"/>
                <w:rtl/>
              </w:rPr>
              <w:t xml:space="preserve"> الفضائية </w:t>
            </w:r>
            <w:r w:rsidRPr="00500306">
              <w:rPr>
                <w:vertAlign w:val="superscript"/>
              </w:rPr>
              <w:t>(1)</w:t>
            </w:r>
          </w:p>
        </w:tc>
        <w:tc>
          <w:tcPr>
            <w:tcW w:w="1300" w:type="dxa"/>
            <w:tcBorders>
              <w:top w:val="nil"/>
              <w:left w:val="nil"/>
              <w:bottom w:val="single" w:sz="4" w:space="0" w:color="auto"/>
              <w:right w:val="single" w:sz="4" w:space="0" w:color="auto"/>
            </w:tcBorders>
            <w:shd w:val="clear" w:color="auto" w:fill="auto"/>
            <w:noWrap/>
            <w:vAlign w:val="center"/>
            <w:hideMark/>
          </w:tcPr>
          <w:p w14:paraId="0C8BB2CA" w14:textId="77777777" w:rsidR="0080408F" w:rsidRPr="00500306" w:rsidRDefault="0080408F" w:rsidP="00136A95">
            <w:pPr>
              <w:pStyle w:val="Tabletext"/>
              <w:keepNext/>
              <w:keepLines/>
              <w:spacing w:before="60"/>
              <w:jc w:val="center"/>
            </w:pPr>
            <w:r w:rsidRPr="00500306">
              <w:t>13,8</w:t>
            </w:r>
          </w:p>
        </w:tc>
        <w:tc>
          <w:tcPr>
            <w:tcW w:w="2280" w:type="dxa"/>
            <w:tcBorders>
              <w:top w:val="nil"/>
              <w:left w:val="nil"/>
              <w:bottom w:val="single" w:sz="4" w:space="0" w:color="auto"/>
              <w:right w:val="single" w:sz="8" w:space="0" w:color="auto"/>
            </w:tcBorders>
            <w:shd w:val="clear" w:color="auto" w:fill="auto"/>
            <w:noWrap/>
            <w:vAlign w:val="center"/>
            <w:hideMark/>
          </w:tcPr>
          <w:p w14:paraId="6656B630" w14:textId="77777777" w:rsidR="0080408F" w:rsidRPr="00500306" w:rsidRDefault="0080408F" w:rsidP="00136A95">
            <w:pPr>
              <w:pStyle w:val="Tabletext"/>
              <w:keepNext/>
              <w:keepLines/>
              <w:spacing w:before="60"/>
              <w:jc w:val="center"/>
            </w:pPr>
            <w:r w:rsidRPr="00500306">
              <w:t>dBi</w:t>
            </w:r>
          </w:p>
        </w:tc>
      </w:tr>
      <w:tr w:rsidR="0080408F" w:rsidRPr="00500306" w14:paraId="3FC1B88A" w14:textId="77777777" w:rsidTr="00057B33">
        <w:tc>
          <w:tcPr>
            <w:tcW w:w="6000" w:type="dxa"/>
            <w:tcBorders>
              <w:top w:val="nil"/>
              <w:left w:val="single" w:sz="8" w:space="0" w:color="auto"/>
              <w:bottom w:val="single" w:sz="4" w:space="0" w:color="auto"/>
              <w:right w:val="single" w:sz="4" w:space="0" w:color="auto"/>
            </w:tcBorders>
            <w:shd w:val="clear" w:color="auto" w:fill="auto"/>
            <w:noWrap/>
            <w:vAlign w:val="center"/>
            <w:hideMark/>
          </w:tcPr>
          <w:p w14:paraId="17318F67" w14:textId="77777777" w:rsidR="0080408F" w:rsidRPr="00500306" w:rsidRDefault="0080408F" w:rsidP="00136A95">
            <w:pPr>
              <w:pStyle w:val="Tabletext"/>
              <w:keepNext/>
              <w:keepLines/>
              <w:spacing w:before="60"/>
            </w:pPr>
            <w:r w:rsidRPr="00500306">
              <w:rPr>
                <w:rFonts w:hint="cs"/>
                <w:rtl/>
              </w:rPr>
              <w:t>مساحة الاستقبال المتناحية</w:t>
            </w:r>
          </w:p>
        </w:tc>
        <w:tc>
          <w:tcPr>
            <w:tcW w:w="1300" w:type="dxa"/>
            <w:tcBorders>
              <w:top w:val="nil"/>
              <w:left w:val="nil"/>
              <w:bottom w:val="single" w:sz="4" w:space="0" w:color="auto"/>
              <w:right w:val="single" w:sz="4" w:space="0" w:color="auto"/>
            </w:tcBorders>
            <w:shd w:val="clear" w:color="auto" w:fill="auto"/>
            <w:noWrap/>
            <w:vAlign w:val="center"/>
            <w:hideMark/>
          </w:tcPr>
          <w:p w14:paraId="63571E35" w14:textId="77777777" w:rsidR="0080408F" w:rsidRPr="00500306" w:rsidRDefault="0080408F" w:rsidP="00136A95">
            <w:pPr>
              <w:pStyle w:val="Tabletext"/>
              <w:keepNext/>
              <w:keepLines/>
              <w:spacing w:before="60"/>
              <w:jc w:val="center"/>
            </w:pPr>
            <w:r w:rsidRPr="00500306">
              <w:t>13,5−</w:t>
            </w:r>
          </w:p>
        </w:tc>
        <w:tc>
          <w:tcPr>
            <w:tcW w:w="2280" w:type="dxa"/>
            <w:tcBorders>
              <w:top w:val="nil"/>
              <w:left w:val="nil"/>
              <w:bottom w:val="single" w:sz="4" w:space="0" w:color="auto"/>
              <w:right w:val="single" w:sz="8" w:space="0" w:color="auto"/>
            </w:tcBorders>
            <w:shd w:val="clear" w:color="auto" w:fill="auto"/>
            <w:noWrap/>
            <w:vAlign w:val="center"/>
            <w:hideMark/>
          </w:tcPr>
          <w:p w14:paraId="202ED583" w14:textId="77777777" w:rsidR="0080408F" w:rsidRPr="00500306" w:rsidRDefault="0080408F" w:rsidP="00136A95">
            <w:pPr>
              <w:pStyle w:val="Tabletext"/>
              <w:keepNext/>
              <w:keepLines/>
              <w:spacing w:before="60"/>
              <w:jc w:val="center"/>
            </w:pPr>
            <w:r w:rsidRPr="00500306">
              <w:t>dB(m</w:t>
            </w:r>
            <w:r w:rsidRPr="00500306">
              <w:rPr>
                <w:vertAlign w:val="superscript"/>
              </w:rPr>
              <w:t>2</w:t>
            </w:r>
            <w:r w:rsidRPr="00500306">
              <w:t>)</w:t>
            </w:r>
          </w:p>
        </w:tc>
      </w:tr>
      <w:tr w:rsidR="0080408F" w:rsidRPr="00500306" w14:paraId="5B168CC1" w14:textId="77777777" w:rsidTr="00057B33">
        <w:tc>
          <w:tcPr>
            <w:tcW w:w="6000" w:type="dxa"/>
            <w:tcBorders>
              <w:top w:val="nil"/>
              <w:left w:val="single" w:sz="8" w:space="0" w:color="auto"/>
              <w:bottom w:val="single" w:sz="4" w:space="0" w:color="auto"/>
              <w:right w:val="single" w:sz="4" w:space="0" w:color="auto"/>
            </w:tcBorders>
            <w:shd w:val="clear" w:color="auto" w:fill="auto"/>
            <w:noWrap/>
            <w:vAlign w:val="center"/>
          </w:tcPr>
          <w:p w14:paraId="05D15795" w14:textId="77777777" w:rsidR="0080408F" w:rsidRPr="00500306" w:rsidRDefault="0080408F" w:rsidP="00136A95">
            <w:pPr>
              <w:pStyle w:val="Tabletext"/>
              <w:keepNext/>
              <w:keepLines/>
              <w:spacing w:before="60"/>
            </w:pPr>
            <w:r w:rsidRPr="00500306">
              <w:rPr>
                <w:rtl/>
                <w:lang w:bidi="ar-SY"/>
              </w:rPr>
              <w:t>كثافة تدفق قدرة</w:t>
            </w:r>
            <w:r w:rsidRPr="00500306">
              <w:rPr>
                <w:rFonts w:hint="cs"/>
                <w:rtl/>
                <w:lang w:bidi="ar-SY"/>
              </w:rPr>
              <w:t xml:space="preserve"> (</w:t>
            </w:r>
            <w:r w:rsidRPr="00500306">
              <w:rPr>
                <w:rtl/>
                <w:lang w:bidi="ar-SY"/>
              </w:rPr>
              <w:t xml:space="preserve">تداخل </w:t>
            </w:r>
            <w:r w:rsidRPr="00500306">
              <w:rPr>
                <w:rFonts w:hint="cs"/>
                <w:rtl/>
                <w:lang w:bidi="ar-SY"/>
              </w:rPr>
              <w:t xml:space="preserve">من مصدر واحد) </w:t>
            </w:r>
            <w:r w:rsidRPr="00500306">
              <w:rPr>
                <w:rtl/>
                <w:lang w:bidi="ar-SY"/>
              </w:rPr>
              <w:t>في عرض النطاق المرجعي</w:t>
            </w:r>
          </w:p>
        </w:tc>
        <w:tc>
          <w:tcPr>
            <w:tcW w:w="1300" w:type="dxa"/>
            <w:tcBorders>
              <w:top w:val="nil"/>
              <w:left w:val="nil"/>
              <w:bottom w:val="single" w:sz="4" w:space="0" w:color="auto"/>
              <w:right w:val="single" w:sz="4" w:space="0" w:color="auto"/>
            </w:tcBorders>
            <w:shd w:val="clear" w:color="auto" w:fill="auto"/>
            <w:noWrap/>
            <w:vAlign w:val="center"/>
          </w:tcPr>
          <w:p w14:paraId="4B19B39D" w14:textId="77777777" w:rsidR="0080408F" w:rsidRPr="00500306" w:rsidRDefault="0080408F" w:rsidP="00136A95">
            <w:pPr>
              <w:pStyle w:val="Tabletext"/>
              <w:keepNext/>
              <w:keepLines/>
              <w:spacing w:before="60"/>
              <w:jc w:val="center"/>
            </w:pPr>
            <w:r w:rsidRPr="00500306">
              <w:t>201,8−</w:t>
            </w:r>
          </w:p>
        </w:tc>
        <w:tc>
          <w:tcPr>
            <w:tcW w:w="2280" w:type="dxa"/>
            <w:tcBorders>
              <w:top w:val="nil"/>
              <w:left w:val="nil"/>
              <w:bottom w:val="single" w:sz="4" w:space="0" w:color="auto"/>
              <w:right w:val="single" w:sz="8" w:space="0" w:color="auto"/>
            </w:tcBorders>
            <w:shd w:val="clear" w:color="auto" w:fill="auto"/>
            <w:noWrap/>
            <w:vAlign w:val="center"/>
          </w:tcPr>
          <w:p w14:paraId="340C68A0" w14:textId="77777777" w:rsidR="0080408F" w:rsidRPr="00500306" w:rsidRDefault="0080408F" w:rsidP="00136A95">
            <w:pPr>
              <w:pStyle w:val="Tabletext"/>
              <w:keepNext/>
              <w:keepLines/>
              <w:spacing w:before="60"/>
              <w:jc w:val="center"/>
            </w:pPr>
            <w:r w:rsidRPr="00500306">
              <w:t>dB(W/m</w:t>
            </w:r>
            <w:r w:rsidRPr="00500306">
              <w:rPr>
                <w:vertAlign w:val="superscript"/>
              </w:rPr>
              <w:t>2</w:t>
            </w:r>
            <w:r w:rsidRPr="00500306">
              <w:t>/100 Hz)</w:t>
            </w:r>
          </w:p>
        </w:tc>
      </w:tr>
      <w:tr w:rsidR="0080408F" w:rsidRPr="00CF3831" w14:paraId="4A2D6501" w14:textId="77777777" w:rsidTr="00057B33">
        <w:tc>
          <w:tcPr>
            <w:tcW w:w="9580" w:type="dxa"/>
            <w:gridSpan w:val="3"/>
            <w:tcBorders>
              <w:top w:val="single" w:sz="4" w:space="0" w:color="auto"/>
            </w:tcBorders>
            <w:shd w:val="clear" w:color="auto" w:fill="auto"/>
            <w:noWrap/>
            <w:vAlign w:val="center"/>
          </w:tcPr>
          <w:p w14:paraId="0B229EA9" w14:textId="60066400" w:rsidR="0080408F" w:rsidRPr="00500306" w:rsidRDefault="0080408F" w:rsidP="00136A95">
            <w:pPr>
              <w:pStyle w:val="Tabletext"/>
              <w:keepNext/>
              <w:keepLines/>
              <w:spacing w:before="60"/>
              <w:ind w:left="284" w:hanging="284"/>
            </w:pPr>
            <w:r w:rsidRPr="00500306">
              <w:rPr>
                <w:vertAlign w:val="superscript"/>
              </w:rPr>
              <w:t>(1)</w:t>
            </w:r>
            <w:r w:rsidRPr="00500306">
              <w:tab/>
            </w:r>
            <w:r w:rsidRPr="00500306">
              <w:rPr>
                <w:rFonts w:hint="cs"/>
                <w:rtl/>
              </w:rPr>
              <w:t xml:space="preserve">أُخذ </w:t>
            </w:r>
            <w:r w:rsidRPr="00500306">
              <w:rPr>
                <w:rtl/>
                <w:lang w:bidi="ar-SY"/>
              </w:rPr>
              <w:t>كسب هوائي</w:t>
            </w:r>
            <w:r w:rsidRPr="00500306">
              <w:rPr>
                <w:rFonts w:hint="cs"/>
                <w:rtl/>
              </w:rPr>
              <w:t xml:space="preserve"> الاستقبال لمركبة</w:t>
            </w:r>
            <w:r w:rsidRPr="00500306">
              <w:rPr>
                <w:rtl/>
                <w:lang w:bidi="ar-SY"/>
              </w:rPr>
              <w:t xml:space="preserve"> تقارير منصات جمع البيانات</w:t>
            </w:r>
            <w:r w:rsidRPr="00500306">
              <w:rPr>
                <w:rFonts w:hint="cs"/>
                <w:rtl/>
                <w:lang w:bidi="ar-SY"/>
              </w:rPr>
              <w:t xml:space="preserve"> </w:t>
            </w:r>
            <w:r w:rsidR="00B83390">
              <w:rPr>
                <w:lang w:bidi="ar-SY"/>
              </w:rPr>
              <w:t>(</w:t>
            </w:r>
            <w:r w:rsidRPr="00500306">
              <w:t>DCPR</w:t>
            </w:r>
            <w:r w:rsidR="00B83390">
              <w:rPr>
                <w:lang w:bidi="ar-SY"/>
              </w:rPr>
              <w:t>)</w:t>
            </w:r>
            <w:r w:rsidRPr="00500306">
              <w:rPr>
                <w:rFonts w:hint="cs"/>
                <w:rtl/>
              </w:rPr>
              <w:t xml:space="preserve"> الفضائية </w:t>
            </w:r>
            <w:r w:rsidRPr="00500306">
              <w:rPr>
                <w:rtl/>
                <w:lang w:bidi="ar-SY"/>
              </w:rPr>
              <w:t xml:space="preserve">من التوصية </w:t>
            </w:r>
            <w:r w:rsidRPr="00500306">
              <w:t>ITU-R SA.1163</w:t>
            </w:r>
            <w:r w:rsidRPr="00500306">
              <w:rPr>
                <w:rtl/>
                <w:lang w:bidi="ar-SY"/>
              </w:rPr>
              <w:t>، الجدول</w:t>
            </w:r>
            <w:r w:rsidR="00B83390">
              <w:rPr>
                <w:rFonts w:hint="cs"/>
                <w:rtl/>
                <w:lang w:bidi="ar-SY"/>
              </w:rPr>
              <w:t> </w:t>
            </w:r>
            <w:r w:rsidR="00B83390">
              <w:rPr>
                <w:lang w:bidi="ar-SY"/>
              </w:rPr>
              <w:t>1</w:t>
            </w:r>
            <w:r w:rsidRPr="00500306">
              <w:rPr>
                <w:rtl/>
                <w:lang w:bidi="ar-SY"/>
              </w:rPr>
              <w:t>.</w:t>
            </w:r>
          </w:p>
        </w:tc>
      </w:tr>
    </w:tbl>
    <w:p w14:paraId="775F3C71" w14:textId="20CBEF60" w:rsidR="00E726E9" w:rsidRDefault="0080408F" w:rsidP="00227D9E">
      <w:pPr>
        <w:spacing w:before="240"/>
        <w:rPr>
          <w:rtl/>
          <w:lang w:bidi="ar-SY"/>
        </w:rPr>
      </w:pPr>
      <w:r w:rsidRPr="002C1F91">
        <w:rPr>
          <w:rtl/>
          <w:lang w:bidi="ar-SY"/>
        </w:rPr>
        <w:t>و</w:t>
      </w:r>
      <w:r>
        <w:rPr>
          <w:rFonts w:hint="cs"/>
          <w:rtl/>
          <w:lang w:bidi="ar-SY"/>
        </w:rPr>
        <w:t>عندئذ</w:t>
      </w:r>
      <w:r w:rsidR="00006507">
        <w:rPr>
          <w:rFonts w:hint="cs"/>
          <w:rtl/>
          <w:lang w:bidi="ar-SY"/>
        </w:rPr>
        <w:t>ٍ</w:t>
      </w:r>
      <w:r>
        <w:rPr>
          <w:rFonts w:hint="cs"/>
          <w:rtl/>
          <w:lang w:bidi="ar-SY"/>
        </w:rPr>
        <w:t xml:space="preserve"> </w:t>
      </w:r>
      <w:r w:rsidRPr="00500306">
        <w:rPr>
          <w:rtl/>
          <w:lang w:bidi="ar-SY"/>
        </w:rPr>
        <w:t xml:space="preserve">تبلغ </w:t>
      </w:r>
      <w:r w:rsidRPr="002C1F91">
        <w:rPr>
          <w:rtl/>
          <w:lang w:bidi="ar-SY"/>
        </w:rPr>
        <w:t xml:space="preserve">معايير </w:t>
      </w:r>
      <w:r>
        <w:rPr>
          <w:rtl/>
          <w:lang w:bidi="ar-SY"/>
        </w:rPr>
        <w:t>التقاسم</w:t>
      </w:r>
      <w:r w:rsidRPr="002C1F91">
        <w:rPr>
          <w:rtl/>
          <w:lang w:bidi="ar-SY"/>
        </w:rPr>
        <w:t xml:space="preserve"> المكافئة</w:t>
      </w:r>
      <w:r>
        <w:rPr>
          <w:rFonts w:hint="cs"/>
          <w:rtl/>
          <w:lang w:bidi="ar-SY"/>
        </w:rPr>
        <w:t>،</w:t>
      </w:r>
      <w:r w:rsidRPr="002C1F91">
        <w:rPr>
          <w:rtl/>
          <w:lang w:bidi="ar-SY"/>
        </w:rPr>
        <w:t xml:space="preserve"> المذكورة </w:t>
      </w:r>
      <w:r>
        <w:rPr>
          <w:rFonts w:hint="cs"/>
          <w:rtl/>
          <w:lang w:bidi="ar-SY"/>
        </w:rPr>
        <w:t>ك</w:t>
      </w:r>
      <w:r w:rsidRPr="00500306">
        <w:rPr>
          <w:rtl/>
          <w:lang w:bidi="ar-SY"/>
        </w:rPr>
        <w:t>كثافة تدفق قدرة</w:t>
      </w:r>
      <w:r w:rsidRPr="00500306">
        <w:rPr>
          <w:rFonts w:hint="cs"/>
          <w:rtl/>
          <w:lang w:bidi="ar-SY"/>
        </w:rPr>
        <w:t xml:space="preserve"> </w:t>
      </w:r>
      <w:r>
        <w:rPr>
          <w:rFonts w:hint="cs"/>
          <w:rtl/>
          <w:lang w:bidi="ar-SY"/>
        </w:rPr>
        <w:t>ال</w:t>
      </w:r>
      <w:r w:rsidRPr="00500306">
        <w:rPr>
          <w:rtl/>
          <w:lang w:bidi="ar-SY"/>
        </w:rPr>
        <w:t xml:space="preserve">تداخل </w:t>
      </w:r>
      <w:r w:rsidRPr="00500306">
        <w:rPr>
          <w:rFonts w:hint="cs"/>
          <w:rtl/>
          <w:lang w:bidi="ar-SY"/>
        </w:rPr>
        <w:t>من مصدر واحد</w:t>
      </w:r>
      <w:r w:rsidRPr="00500306">
        <w:rPr>
          <w:rtl/>
          <w:lang w:bidi="ar-SY"/>
        </w:rPr>
        <w:t xml:space="preserve"> </w:t>
      </w:r>
      <w:r w:rsidRPr="002C1F91">
        <w:rPr>
          <w:rtl/>
          <w:lang w:bidi="ar-SY"/>
        </w:rPr>
        <w:t>عند المدا</w:t>
      </w:r>
      <w:bookmarkStart w:id="2" w:name="_GoBack"/>
      <w:bookmarkEnd w:id="2"/>
      <w:r w:rsidRPr="002C1F91">
        <w:rPr>
          <w:rtl/>
          <w:lang w:bidi="ar-SY"/>
        </w:rPr>
        <w:t>ر المستقر بالنسبة إلى الأرض،</w:t>
      </w:r>
      <w:r>
        <w:rPr>
          <w:rFonts w:hint="cs"/>
          <w:rtl/>
          <w:lang w:bidi="ar-SY"/>
        </w:rPr>
        <w:t xml:space="preserve"> </w:t>
      </w:r>
      <w:r w:rsidRPr="00500306">
        <w:rPr>
          <w:lang w:bidi="ar-SY"/>
        </w:rPr>
        <w:t>201</w:t>
      </w:r>
      <w:r w:rsidR="00006507">
        <w:rPr>
          <w:lang w:bidi="ar-SY"/>
        </w:rPr>
        <w:t>,</w:t>
      </w:r>
      <w:r w:rsidRPr="00500306">
        <w:rPr>
          <w:lang w:bidi="ar-SY"/>
        </w:rPr>
        <w:t>8</w:t>
      </w:r>
      <w:r w:rsidR="00006507">
        <w:rPr>
          <w:lang w:bidi="ar-SY"/>
        </w:rPr>
        <w:t>–</w:t>
      </w:r>
      <w:r w:rsidRPr="002C1F91">
        <w:rPr>
          <w:rtl/>
          <w:lang w:bidi="ar-SY"/>
        </w:rPr>
        <w:t xml:space="preserve"> </w:t>
      </w:r>
      <w:r w:rsidRPr="002C1F91">
        <w:rPr>
          <w:lang w:bidi="ar-EG"/>
        </w:rPr>
        <w:t>dB (W/m2/100 Hz)</w:t>
      </w:r>
      <w:r w:rsidRPr="002C1F91">
        <w:rPr>
          <w:rtl/>
          <w:lang w:bidi="ar-SY"/>
        </w:rPr>
        <w:t xml:space="preserve">. </w:t>
      </w:r>
      <w:r>
        <w:rPr>
          <w:rFonts w:hint="cs"/>
          <w:rtl/>
          <w:lang w:bidi="ar-SY"/>
        </w:rPr>
        <w:t>و</w:t>
      </w:r>
      <w:r w:rsidRPr="002C1F91">
        <w:rPr>
          <w:rtl/>
          <w:lang w:bidi="ar-SY"/>
        </w:rPr>
        <w:t xml:space="preserve">هذا هو حد </w:t>
      </w:r>
      <w:r w:rsidRPr="00500306">
        <w:rPr>
          <w:rFonts w:hint="cs"/>
          <w:rtl/>
          <w:lang w:bidi="ar-SY"/>
        </w:rPr>
        <w:t>ال</w:t>
      </w:r>
      <w:r w:rsidRPr="00500306">
        <w:rPr>
          <w:rtl/>
          <w:lang w:bidi="ar-SY"/>
        </w:rPr>
        <w:t xml:space="preserve">تداخل </w:t>
      </w:r>
      <w:r w:rsidRPr="00500306">
        <w:rPr>
          <w:rFonts w:hint="cs"/>
          <w:rtl/>
          <w:lang w:bidi="ar-SY"/>
        </w:rPr>
        <w:t>من مصدر واحد</w:t>
      </w:r>
      <w:r w:rsidRPr="00500306">
        <w:rPr>
          <w:rtl/>
          <w:lang w:bidi="ar-SY"/>
        </w:rPr>
        <w:t xml:space="preserve"> </w:t>
      </w:r>
      <w:r w:rsidRPr="002C1F91">
        <w:rPr>
          <w:rtl/>
          <w:lang w:bidi="ar-SY"/>
        </w:rPr>
        <w:t xml:space="preserve">الذي يجب أن يفي به أي </w:t>
      </w:r>
      <w:r>
        <w:rPr>
          <w:rFonts w:hint="cs"/>
          <w:rtl/>
          <w:lang w:bidi="ar-SY"/>
        </w:rPr>
        <w:t>ساتل</w:t>
      </w:r>
      <w:r w:rsidRPr="002C1F91">
        <w:rPr>
          <w:rtl/>
          <w:lang w:bidi="ar-SY"/>
        </w:rPr>
        <w:t xml:space="preserve"> في خدمة العمليات الفضائية </w:t>
      </w:r>
      <w:r>
        <w:rPr>
          <w:rFonts w:hint="cs"/>
          <w:rtl/>
          <w:lang w:bidi="ar-SY"/>
        </w:rPr>
        <w:t>ي</w:t>
      </w:r>
      <w:r w:rsidRPr="002C1F91">
        <w:rPr>
          <w:rtl/>
          <w:lang w:bidi="ar-SY"/>
        </w:rPr>
        <w:t xml:space="preserve">عمل في النطاق من </w:t>
      </w:r>
      <w:r w:rsidR="00B83390">
        <w:rPr>
          <w:lang w:bidi="ar-SY"/>
        </w:rPr>
        <w:t>401</w:t>
      </w:r>
      <w:r w:rsidRPr="002C1F91">
        <w:rPr>
          <w:rtl/>
          <w:lang w:bidi="ar-SY"/>
        </w:rPr>
        <w:t xml:space="preserve"> إلى </w:t>
      </w:r>
      <w:r w:rsidR="00B83390">
        <w:rPr>
          <w:lang w:bidi="ar-SY"/>
        </w:rPr>
        <w:t>403</w:t>
      </w:r>
      <w:r w:rsidRPr="002C1F91">
        <w:rPr>
          <w:rtl/>
          <w:lang w:bidi="ar-SY"/>
        </w:rPr>
        <w:t xml:space="preserve"> </w:t>
      </w:r>
      <w:r w:rsidRPr="002C1F91">
        <w:rPr>
          <w:lang w:bidi="ar-EG"/>
        </w:rPr>
        <w:t>MHz</w:t>
      </w:r>
      <w:r w:rsidRPr="002C1F91">
        <w:rPr>
          <w:rtl/>
          <w:lang w:bidi="ar-SY"/>
        </w:rPr>
        <w:t>.</w:t>
      </w:r>
    </w:p>
    <w:p w14:paraId="1B9EAEAB" w14:textId="7997499F" w:rsidR="00B83390" w:rsidRDefault="00732A43" w:rsidP="00B83390">
      <w:pPr>
        <w:spacing w:before="600"/>
        <w:jc w:val="center"/>
        <w:rPr>
          <w:lang w:bidi="ar-EG"/>
        </w:rPr>
      </w:pPr>
      <w:r>
        <w:rPr>
          <w:rFonts w:hint="cs"/>
          <w:rtl/>
          <w:lang w:bidi="ar-EG"/>
        </w:rPr>
        <w:t>___________</w:t>
      </w:r>
    </w:p>
    <w:sectPr w:rsidR="00B83390" w:rsidSect="003A174E">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1F4387" w14:textId="77777777" w:rsidR="00893AD8" w:rsidRDefault="00893AD8">
      <w:r>
        <w:separator/>
      </w:r>
    </w:p>
  </w:endnote>
  <w:endnote w:type="continuationSeparator" w:id="0">
    <w:p w14:paraId="6DEC76CE" w14:textId="77777777" w:rsidR="00893AD8" w:rsidRDefault="00893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A8533"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0D987"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B9418" w14:textId="3AC8653B" w:rsidR="000B4F10" w:rsidRPr="000F6273" w:rsidRDefault="000B4F10">
    <w:pPr>
      <w:pStyle w:val="Footer"/>
      <w:rPr>
        <w:lang w:val="it-IT"/>
      </w:rPr>
    </w:pPr>
    <w:r>
      <w:fldChar w:fldCharType="begin"/>
    </w:r>
    <w:r w:rsidRPr="000F6273">
      <w:rPr>
        <w:lang w:val="it-IT"/>
      </w:rPr>
      <w:instrText xml:space="preserve"> FILENAME \p \* MERGEFORMAT </w:instrText>
    </w:r>
    <w:r>
      <w:fldChar w:fldCharType="separate"/>
    </w:r>
    <w:r w:rsidR="008732EA" w:rsidRPr="000F6273">
      <w:rPr>
        <w:lang w:val="it-IT"/>
      </w:rPr>
      <w:t>P:\QPUB\BR\REC\SA\1164-3\SA1164-3A.docx</w:t>
    </w:r>
    <w:r>
      <w:fldChar w:fldCharType="end"/>
    </w:r>
    <w:r w:rsidRPr="000F6273">
      <w:rPr>
        <w:lang w:val="it-IT"/>
      </w:rPr>
      <w:tab/>
    </w:r>
    <w:r>
      <w:fldChar w:fldCharType="begin"/>
    </w:r>
    <w:r>
      <w:instrText xml:space="preserve"> savedate \@ dd.MM.yy </w:instrText>
    </w:r>
    <w:r>
      <w:fldChar w:fldCharType="separate"/>
    </w:r>
    <w:r w:rsidR="00E371D9">
      <w:t>02.04.20</w:t>
    </w:r>
    <w:r>
      <w:fldChar w:fldCharType="end"/>
    </w:r>
    <w:r w:rsidRPr="000F6273">
      <w:rPr>
        <w:lang w:val="it-IT"/>
      </w:rPr>
      <w:tab/>
    </w:r>
    <w:r>
      <w:fldChar w:fldCharType="begin"/>
    </w:r>
    <w:r>
      <w:instrText xml:space="preserve"> printdate \@ dd.MM.yy </w:instrText>
    </w:r>
    <w:r>
      <w:fldChar w:fldCharType="separate"/>
    </w:r>
    <w:r w:rsidR="008732EA">
      <w:t>20.08.19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F8796" w14:textId="77777777" w:rsidR="00893AD8" w:rsidRDefault="00893AD8" w:rsidP="00E1601B">
      <w:pPr>
        <w:spacing w:line="240" w:lineRule="auto"/>
      </w:pPr>
      <w:r>
        <w:t>____________________</w:t>
      </w:r>
    </w:p>
  </w:footnote>
  <w:footnote w:type="continuationSeparator" w:id="0">
    <w:p w14:paraId="6A542543" w14:textId="77777777" w:rsidR="00893AD8" w:rsidRDefault="00893AD8">
      <w:r>
        <w:continuationSeparator/>
      </w:r>
    </w:p>
  </w:footnote>
  <w:footnote w:id="1">
    <w:p w14:paraId="0526EC54" w14:textId="77777777" w:rsidR="0080408F" w:rsidRDefault="0080408F" w:rsidP="0080408F">
      <w:pPr>
        <w:pStyle w:val="FootnoteText"/>
        <w:rPr>
          <w:lang w:bidi="ar-EG"/>
        </w:rPr>
      </w:pPr>
      <w:r>
        <w:rPr>
          <w:rStyle w:val="FootnoteReference"/>
        </w:rPr>
        <w:footnoteRef/>
      </w:r>
      <w:r>
        <w:rPr>
          <w:rtl/>
        </w:rPr>
        <w:tab/>
      </w:r>
      <w:r w:rsidRPr="00457226">
        <w:rPr>
          <w:rFonts w:hint="cs"/>
          <w:rtl/>
        </w:rPr>
        <w:t>انظر التقرير</w:t>
      </w:r>
      <w:r w:rsidR="00202D89">
        <w:rPr>
          <w:rFonts w:hint="cs"/>
          <w:rtl/>
        </w:rPr>
        <w:t xml:space="preserve"> </w:t>
      </w:r>
      <w:r w:rsidRPr="00457226">
        <w:t>ITU-R SA.2312-0</w:t>
      </w:r>
      <w:r w:rsidRPr="00457226">
        <w:rPr>
          <w:rFonts w:hint="cs"/>
          <w:rtl/>
          <w:lang w:bidi="ar-EG"/>
        </w:rPr>
        <w:t xml:space="preserve"> المعنون - </w:t>
      </w:r>
      <w:r w:rsidRPr="00457226">
        <w:rPr>
          <w:rFonts w:hint="cs"/>
          <w:b/>
          <w:rtl/>
          <w:lang w:val="en-GB"/>
        </w:rPr>
        <w:t xml:space="preserve">الخصائص والتعاريف والاحتياجات من الطيف </w:t>
      </w:r>
      <w:proofErr w:type="spellStart"/>
      <w:r w:rsidRPr="00457226">
        <w:rPr>
          <w:rFonts w:hint="cs"/>
          <w:b/>
          <w:rtl/>
          <w:lang w:val="en-GB"/>
        </w:rPr>
        <w:t>للسواتل</w:t>
      </w:r>
      <w:proofErr w:type="spellEnd"/>
      <w:r w:rsidRPr="00457226">
        <w:rPr>
          <w:rFonts w:hint="cs"/>
          <w:b/>
          <w:rtl/>
          <w:lang w:val="en-GB"/>
        </w:rPr>
        <w:t xml:space="preserve"> الصغيرة جداً والمتناهية الصغر وكذلك الأنظمة التي تتألف من هذه </w:t>
      </w:r>
      <w:proofErr w:type="spellStart"/>
      <w:r w:rsidRPr="00457226">
        <w:rPr>
          <w:rFonts w:hint="cs"/>
          <w:b/>
          <w:rtl/>
          <w:lang w:val="en-GB"/>
        </w:rPr>
        <w:t>السواتل</w:t>
      </w:r>
      <w:proofErr w:type="spellEnd"/>
      <w:r w:rsidRPr="00457226">
        <w:rPr>
          <w:rFonts w:hint="cs"/>
          <w:b/>
          <w:rtl/>
          <w:lang w:val="en-GB" w:bidi="ar"/>
        </w:rPr>
        <w:t>.</w:t>
      </w:r>
    </w:p>
  </w:footnote>
  <w:footnote w:id="2">
    <w:p w14:paraId="4144FD00" w14:textId="77777777" w:rsidR="0080408F" w:rsidRPr="00202D89" w:rsidRDefault="0080408F" w:rsidP="00202D89">
      <w:pPr>
        <w:pStyle w:val="FootnoteText"/>
        <w:rPr>
          <w:spacing w:val="-2"/>
          <w:lang w:bidi="ar-EG"/>
        </w:rPr>
      </w:pPr>
      <w:r w:rsidRPr="00202D89">
        <w:rPr>
          <w:rStyle w:val="FootnoteReference"/>
          <w:spacing w:val="-2"/>
        </w:rPr>
        <w:footnoteRef/>
      </w:r>
      <w:r w:rsidRPr="00202D89">
        <w:rPr>
          <w:spacing w:val="-2"/>
          <w:rtl/>
        </w:rPr>
        <w:tab/>
        <w:t>يصف الجدول</w:t>
      </w:r>
      <w:r w:rsidR="00202D89" w:rsidRPr="00202D89">
        <w:rPr>
          <w:rFonts w:hint="cs"/>
          <w:spacing w:val="-2"/>
          <w:rtl/>
        </w:rPr>
        <w:t> </w:t>
      </w:r>
      <w:r w:rsidR="00202D89" w:rsidRPr="00202D89">
        <w:rPr>
          <w:spacing w:val="-2"/>
        </w:rPr>
        <w:t>2</w:t>
      </w:r>
      <w:r w:rsidRPr="00202D89">
        <w:rPr>
          <w:spacing w:val="-2"/>
          <w:rtl/>
        </w:rPr>
        <w:t xml:space="preserve"> من التقرير </w:t>
      </w:r>
      <w:r w:rsidRPr="00202D89">
        <w:rPr>
          <w:spacing w:val="-2"/>
        </w:rPr>
        <w:t>ITU-R SA.2312-0</w:t>
      </w:r>
      <w:r w:rsidRPr="00202D89">
        <w:rPr>
          <w:spacing w:val="-2"/>
          <w:rtl/>
        </w:rPr>
        <w:t xml:space="preserve"> اتجاهية الهوائي للأنظمة </w:t>
      </w:r>
      <w:proofErr w:type="spellStart"/>
      <w:r w:rsidRPr="00202D89">
        <w:rPr>
          <w:spacing w:val="-2"/>
          <w:rtl/>
        </w:rPr>
        <w:t>الساتلية</w:t>
      </w:r>
      <w:proofErr w:type="spellEnd"/>
      <w:r w:rsidRPr="00202D89">
        <w:rPr>
          <w:spacing w:val="-2"/>
          <w:rtl/>
        </w:rPr>
        <w:t xml:space="preserve"> </w:t>
      </w:r>
      <w:r w:rsidRPr="00202D89">
        <w:rPr>
          <w:rFonts w:hint="cs"/>
          <w:b/>
          <w:spacing w:val="-2"/>
          <w:rtl/>
        </w:rPr>
        <w:t xml:space="preserve">الصغيرة جداً والمتناهية الصغر </w:t>
      </w:r>
      <w:r w:rsidRPr="00202D89">
        <w:rPr>
          <w:spacing w:val="-2"/>
          <w:rtl/>
        </w:rPr>
        <w:t xml:space="preserve">بأنها "عادةً </w:t>
      </w:r>
      <w:r w:rsidRPr="00202D89">
        <w:rPr>
          <w:rFonts w:hint="cs"/>
          <w:spacing w:val="-2"/>
          <w:rtl/>
        </w:rPr>
        <w:t>هوائي واحد أو</w:t>
      </w:r>
      <w:r w:rsidR="00202D89" w:rsidRPr="00202D89">
        <w:rPr>
          <w:rFonts w:hint="eastAsia"/>
          <w:spacing w:val="-2"/>
          <w:rtl/>
        </w:rPr>
        <w:t> </w:t>
      </w:r>
      <w:r w:rsidRPr="00202D89">
        <w:rPr>
          <w:rFonts w:hint="cs"/>
          <w:spacing w:val="-2"/>
          <w:rtl/>
        </w:rPr>
        <w:t>اثنين فقط</w:t>
      </w:r>
      <w:r w:rsidRPr="00202D89">
        <w:rPr>
          <w:spacing w:val="-2"/>
          <w:rtl/>
        </w:rPr>
        <w:t xml:space="preserve"> من الهوائيات النشطة في </w:t>
      </w:r>
      <w:r w:rsidRPr="00202D89">
        <w:rPr>
          <w:rFonts w:hint="cs"/>
          <w:spacing w:val="-2"/>
          <w:rtl/>
        </w:rPr>
        <w:t xml:space="preserve">كل </w:t>
      </w:r>
      <w:r w:rsidRPr="00202D89">
        <w:rPr>
          <w:spacing w:val="-2"/>
          <w:rtl/>
        </w:rPr>
        <w:t xml:space="preserve">نطاق، </w:t>
      </w:r>
      <w:r w:rsidRPr="00202D89">
        <w:rPr>
          <w:rFonts w:hint="cs"/>
          <w:spacing w:val="-2"/>
          <w:rtl/>
        </w:rPr>
        <w:t>وكثيراً</w:t>
      </w:r>
      <w:r w:rsidRPr="00202D89">
        <w:rPr>
          <w:spacing w:val="-2"/>
          <w:rtl/>
        </w:rPr>
        <w:t xml:space="preserve"> ما تكون </w:t>
      </w:r>
      <w:r w:rsidRPr="00202D89">
        <w:rPr>
          <w:rFonts w:hint="cs"/>
          <w:spacing w:val="-2"/>
          <w:rtl/>
        </w:rPr>
        <w:t>شاملة</w:t>
      </w:r>
      <w:r w:rsidRPr="00202D89">
        <w:rPr>
          <w:spacing w:val="-2"/>
          <w:rtl/>
        </w:rPr>
        <w:t xml:space="preserve"> الاتجاه</w:t>
      </w:r>
      <w:r w:rsidRPr="00202D89">
        <w:rPr>
          <w:rFonts w:hint="cs"/>
          <w:spacing w:val="-2"/>
          <w:rtl/>
        </w:rPr>
        <w:t>ات</w:t>
      </w:r>
      <w:r w:rsidRPr="00202D89">
        <w:rPr>
          <w:spacing w:val="-2"/>
          <w:rtl/>
        </w:rPr>
        <w:t xml:space="preserve"> (بسبب نقص التحكم في </w:t>
      </w:r>
      <w:r w:rsidRPr="00202D89">
        <w:rPr>
          <w:rFonts w:hint="cs"/>
          <w:spacing w:val="-2"/>
          <w:rtl/>
        </w:rPr>
        <w:t>التوجه</w:t>
      </w:r>
      <w:r w:rsidRPr="00202D89">
        <w:rPr>
          <w:spacing w:val="-2"/>
          <w:rtl/>
        </w:rPr>
        <w:t xml:space="preserve"> و/أو</w:t>
      </w:r>
      <w:r w:rsidR="00202D89" w:rsidRPr="00202D89">
        <w:rPr>
          <w:rFonts w:hint="cs"/>
          <w:spacing w:val="-2"/>
          <w:rtl/>
        </w:rPr>
        <w:t> </w:t>
      </w:r>
      <w:r w:rsidRPr="00202D89">
        <w:rPr>
          <w:spacing w:val="-2"/>
          <w:rtl/>
        </w:rPr>
        <w:t>آليات توجيه الهوائي</w:t>
      </w:r>
      <w:r w:rsidRPr="00202D89">
        <w:rPr>
          <w:rFonts w:hint="cs"/>
          <w:spacing w:val="-2"/>
          <w:rtl/>
        </w:rPr>
        <w:t xml:space="preserve"> مثلاً</w:t>
      </w:r>
      <w:r w:rsidRPr="00202D89">
        <w:rPr>
          <w:spacing w:val="-2"/>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4AB89"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A5609" w14:textId="77777777" w:rsidR="000B4F10" w:rsidRDefault="000B4F10">
    <w:pPr>
      <w:pStyle w:val="Header"/>
    </w:pPr>
    <w:r>
      <w:rPr>
        <w:noProof/>
        <w:lang w:eastAsia="en-US"/>
      </w:rPr>
      <w:drawing>
        <wp:anchor distT="0" distB="0" distL="114300" distR="114300" simplePos="0" relativeHeight="251658240" behindDoc="1" locked="0" layoutInCell="1" allowOverlap="0" wp14:anchorId="3A377885" wp14:editId="7D176266">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026C2" w14:textId="06073E3A" w:rsidR="000B4F10" w:rsidRPr="0080408F" w:rsidRDefault="0080408F" w:rsidP="0080408F">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E324AD">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r>
      <w:t>ITU</w:t>
    </w:r>
    <w:proofErr w:type="gramEnd"/>
    <w:r>
      <w:t>-R  SA.1164-</w:t>
    </w:r>
    <w:r w:rsidR="00AD6FED">
      <w:t>4</w:t>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7BD03"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A96FF" w14:textId="6E3053F4"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E324AD">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4735C9">
      <w:rPr>
        <w:noProof/>
      </w:rPr>
      <w:t>ITU-R  SA.1164-4</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471070" w14:textId="6D8825F3" w:rsidR="00643D3A" w:rsidRPr="00AE3E36" w:rsidRDefault="0081778C" w:rsidP="0080408F">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80408F" w:rsidRPr="00E64D62">
      <w:rPr>
        <w:rFonts w:ascii="Times New Roman Bold" w:hAnsi="Times New Roman Bold"/>
        <w:b/>
        <w:bCs/>
        <w:rtl/>
      </w:rPr>
      <w:t>التوصية</w:t>
    </w:r>
    <w:r w:rsidR="0080408F" w:rsidRPr="00E64D62">
      <w:rPr>
        <w:rFonts w:ascii="Times New Roman Bold" w:hAnsi="Times New Roman Bold" w:hint="cs"/>
        <w:b/>
        <w:bCs/>
        <w:rtl/>
      </w:rPr>
      <w:t xml:space="preserve"> </w:t>
    </w:r>
    <w:r w:rsidR="0080408F" w:rsidRPr="00E64D62">
      <w:rPr>
        <w:rFonts w:ascii="Times New Roman Bold" w:hAnsi="Times New Roman Bold"/>
        <w:b/>
        <w:bCs/>
        <w:rtl/>
      </w:rPr>
      <w:t xml:space="preserve"> </w:t>
    </w:r>
    <w:r w:rsidR="0080408F" w:rsidRPr="00E64D62">
      <w:rPr>
        <w:rFonts w:ascii="Times New Roman Bold" w:hAnsi="Times New Roman Bold"/>
        <w:b/>
        <w:bCs/>
      </w:rPr>
      <w:t>ITU</w:t>
    </w:r>
    <w:proofErr w:type="gramEnd"/>
    <w:r w:rsidR="0080408F" w:rsidRPr="00E64D62">
      <w:rPr>
        <w:rFonts w:ascii="Times New Roman Bold" w:hAnsi="Times New Roman Bold"/>
        <w:b/>
        <w:bCs/>
      </w:rPr>
      <w:t>-R  SA.1164-</w:t>
    </w:r>
    <w:r w:rsidR="00AD6FED">
      <w:rPr>
        <w:rFonts w:ascii="Times New Roman Bold" w:hAnsi="Times New Roman Bold"/>
        <w:b/>
        <w:bCs/>
      </w:rPr>
      <w:t>4</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E324AD">
      <w:rPr>
        <w:rFonts w:cs="Times New Roman"/>
        <w:b/>
        <w:bCs/>
        <w:noProof/>
        <w:szCs w:val="22"/>
        <w:rtl/>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BDA77"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4EC2A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76AF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22EAB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7E67D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1694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20E01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DDAC1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00E3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CF40A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97A18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328"/>
    <w:rsid w:val="00000545"/>
    <w:rsid w:val="00002849"/>
    <w:rsid w:val="00003D39"/>
    <w:rsid w:val="00004474"/>
    <w:rsid w:val="00006507"/>
    <w:rsid w:val="00006739"/>
    <w:rsid w:val="00027907"/>
    <w:rsid w:val="00042FDB"/>
    <w:rsid w:val="000473FF"/>
    <w:rsid w:val="000522D1"/>
    <w:rsid w:val="00067954"/>
    <w:rsid w:val="00074137"/>
    <w:rsid w:val="00081122"/>
    <w:rsid w:val="00096F01"/>
    <w:rsid w:val="000A079C"/>
    <w:rsid w:val="000B30D7"/>
    <w:rsid w:val="000B4F10"/>
    <w:rsid w:val="000B55B6"/>
    <w:rsid w:val="000E5798"/>
    <w:rsid w:val="000F312E"/>
    <w:rsid w:val="000F6273"/>
    <w:rsid w:val="000F6D38"/>
    <w:rsid w:val="001015C0"/>
    <w:rsid w:val="00102C19"/>
    <w:rsid w:val="001048FC"/>
    <w:rsid w:val="0010799C"/>
    <w:rsid w:val="00113EE4"/>
    <w:rsid w:val="001168A6"/>
    <w:rsid w:val="001231D6"/>
    <w:rsid w:val="00125932"/>
    <w:rsid w:val="00132626"/>
    <w:rsid w:val="00132731"/>
    <w:rsid w:val="001335F6"/>
    <w:rsid w:val="00136A95"/>
    <w:rsid w:val="001402C0"/>
    <w:rsid w:val="00140B98"/>
    <w:rsid w:val="001568ED"/>
    <w:rsid w:val="0017413D"/>
    <w:rsid w:val="00174247"/>
    <w:rsid w:val="00180123"/>
    <w:rsid w:val="00182385"/>
    <w:rsid w:val="00183CAB"/>
    <w:rsid w:val="00196389"/>
    <w:rsid w:val="00197749"/>
    <w:rsid w:val="001A08C0"/>
    <w:rsid w:val="001B03B8"/>
    <w:rsid w:val="001C119C"/>
    <w:rsid w:val="001D2146"/>
    <w:rsid w:val="001D2176"/>
    <w:rsid w:val="001E0B6B"/>
    <w:rsid w:val="001F23C7"/>
    <w:rsid w:val="001F264B"/>
    <w:rsid w:val="00200393"/>
    <w:rsid w:val="00201143"/>
    <w:rsid w:val="00202D89"/>
    <w:rsid w:val="002137FD"/>
    <w:rsid w:val="002144CB"/>
    <w:rsid w:val="00221734"/>
    <w:rsid w:val="00223241"/>
    <w:rsid w:val="00227073"/>
    <w:rsid w:val="00227D9E"/>
    <w:rsid w:val="00230502"/>
    <w:rsid w:val="00242646"/>
    <w:rsid w:val="002434E6"/>
    <w:rsid w:val="00247DCE"/>
    <w:rsid w:val="00271843"/>
    <w:rsid w:val="00284682"/>
    <w:rsid w:val="002971E7"/>
    <w:rsid w:val="002A2306"/>
    <w:rsid w:val="002B261D"/>
    <w:rsid w:val="002C0F17"/>
    <w:rsid w:val="002C1FE8"/>
    <w:rsid w:val="002D3483"/>
    <w:rsid w:val="002E6ECC"/>
    <w:rsid w:val="002E7058"/>
    <w:rsid w:val="002F4285"/>
    <w:rsid w:val="00303491"/>
    <w:rsid w:val="00304728"/>
    <w:rsid w:val="0030719D"/>
    <w:rsid w:val="00307D29"/>
    <w:rsid w:val="00314E5F"/>
    <w:rsid w:val="00340205"/>
    <w:rsid w:val="00351106"/>
    <w:rsid w:val="00357119"/>
    <w:rsid w:val="003614FD"/>
    <w:rsid w:val="00380511"/>
    <w:rsid w:val="003864B4"/>
    <w:rsid w:val="00393745"/>
    <w:rsid w:val="003A174E"/>
    <w:rsid w:val="003C367E"/>
    <w:rsid w:val="003D017C"/>
    <w:rsid w:val="003D1F12"/>
    <w:rsid w:val="003D307E"/>
    <w:rsid w:val="003D40E1"/>
    <w:rsid w:val="003D6A59"/>
    <w:rsid w:val="003F15D8"/>
    <w:rsid w:val="00402F6B"/>
    <w:rsid w:val="004130CF"/>
    <w:rsid w:val="00422D17"/>
    <w:rsid w:val="0042647B"/>
    <w:rsid w:val="0044201D"/>
    <w:rsid w:val="00454B79"/>
    <w:rsid w:val="004735C9"/>
    <w:rsid w:val="00475725"/>
    <w:rsid w:val="00482D16"/>
    <w:rsid w:val="00483309"/>
    <w:rsid w:val="004910A2"/>
    <w:rsid w:val="004B094A"/>
    <w:rsid w:val="004D79B4"/>
    <w:rsid w:val="004E1620"/>
    <w:rsid w:val="004E7D1E"/>
    <w:rsid w:val="004F1AC3"/>
    <w:rsid w:val="004F2588"/>
    <w:rsid w:val="005007FB"/>
    <w:rsid w:val="00506547"/>
    <w:rsid w:val="00511801"/>
    <w:rsid w:val="0052017F"/>
    <w:rsid w:val="00527EAF"/>
    <w:rsid w:val="00535B7C"/>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13502"/>
    <w:rsid w:val="00621244"/>
    <w:rsid w:val="006338BF"/>
    <w:rsid w:val="00667C08"/>
    <w:rsid w:val="00680CA6"/>
    <w:rsid w:val="00686ACA"/>
    <w:rsid w:val="006969DE"/>
    <w:rsid w:val="006B5328"/>
    <w:rsid w:val="006E2F64"/>
    <w:rsid w:val="006F0DD4"/>
    <w:rsid w:val="006F245A"/>
    <w:rsid w:val="007018B4"/>
    <w:rsid w:val="00710B41"/>
    <w:rsid w:val="00725009"/>
    <w:rsid w:val="00732A43"/>
    <w:rsid w:val="00733CDF"/>
    <w:rsid w:val="007362CE"/>
    <w:rsid w:val="0075702E"/>
    <w:rsid w:val="00794E1C"/>
    <w:rsid w:val="00796F0C"/>
    <w:rsid w:val="007B1739"/>
    <w:rsid w:val="007C58FE"/>
    <w:rsid w:val="007D7E68"/>
    <w:rsid w:val="007F2D7A"/>
    <w:rsid w:val="007F32AA"/>
    <w:rsid w:val="00802B34"/>
    <w:rsid w:val="0080408F"/>
    <w:rsid w:val="00805233"/>
    <w:rsid w:val="00811188"/>
    <w:rsid w:val="008113E9"/>
    <w:rsid w:val="00815E12"/>
    <w:rsid w:val="0081778C"/>
    <w:rsid w:val="0082253F"/>
    <w:rsid w:val="0083115C"/>
    <w:rsid w:val="00833BF8"/>
    <w:rsid w:val="00843DD0"/>
    <w:rsid w:val="00846C0D"/>
    <w:rsid w:val="0085112A"/>
    <w:rsid w:val="008656C3"/>
    <w:rsid w:val="008732EA"/>
    <w:rsid w:val="0087705A"/>
    <w:rsid w:val="0088271D"/>
    <w:rsid w:val="00893AD8"/>
    <w:rsid w:val="00894394"/>
    <w:rsid w:val="00894DB4"/>
    <w:rsid w:val="008B11B0"/>
    <w:rsid w:val="008B203E"/>
    <w:rsid w:val="008B76A0"/>
    <w:rsid w:val="008C09D2"/>
    <w:rsid w:val="008C5CCB"/>
    <w:rsid w:val="008C6A66"/>
    <w:rsid w:val="008C733D"/>
    <w:rsid w:val="00904910"/>
    <w:rsid w:val="009067BA"/>
    <w:rsid w:val="00912A86"/>
    <w:rsid w:val="009230F4"/>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45C0"/>
    <w:rsid w:val="0099437D"/>
    <w:rsid w:val="00997D66"/>
    <w:rsid w:val="009B7F79"/>
    <w:rsid w:val="009C1501"/>
    <w:rsid w:val="009C6655"/>
    <w:rsid w:val="009E2337"/>
    <w:rsid w:val="009E6D79"/>
    <w:rsid w:val="00A0453F"/>
    <w:rsid w:val="00A163C1"/>
    <w:rsid w:val="00A177D7"/>
    <w:rsid w:val="00A2420C"/>
    <w:rsid w:val="00A56CCF"/>
    <w:rsid w:val="00A606AB"/>
    <w:rsid w:val="00A63B9C"/>
    <w:rsid w:val="00A70D90"/>
    <w:rsid w:val="00A96D62"/>
    <w:rsid w:val="00AB00EA"/>
    <w:rsid w:val="00AB28A0"/>
    <w:rsid w:val="00AB2BD9"/>
    <w:rsid w:val="00AC1496"/>
    <w:rsid w:val="00AD6FED"/>
    <w:rsid w:val="00AE09F4"/>
    <w:rsid w:val="00AE20DD"/>
    <w:rsid w:val="00AE2234"/>
    <w:rsid w:val="00AE46C8"/>
    <w:rsid w:val="00AE7C5A"/>
    <w:rsid w:val="00AF5F81"/>
    <w:rsid w:val="00AF6ABB"/>
    <w:rsid w:val="00B16E8C"/>
    <w:rsid w:val="00B22D33"/>
    <w:rsid w:val="00B244FA"/>
    <w:rsid w:val="00B452E5"/>
    <w:rsid w:val="00B60FFE"/>
    <w:rsid w:val="00B63C1D"/>
    <w:rsid w:val="00B70591"/>
    <w:rsid w:val="00B71581"/>
    <w:rsid w:val="00B83390"/>
    <w:rsid w:val="00B978E1"/>
    <w:rsid w:val="00B97F45"/>
    <w:rsid w:val="00BC0581"/>
    <w:rsid w:val="00BC6301"/>
    <w:rsid w:val="00BD27D1"/>
    <w:rsid w:val="00BE0ABF"/>
    <w:rsid w:val="00BE0D0E"/>
    <w:rsid w:val="00BE5AAE"/>
    <w:rsid w:val="00BF3DD6"/>
    <w:rsid w:val="00C04244"/>
    <w:rsid w:val="00C1100F"/>
    <w:rsid w:val="00C24809"/>
    <w:rsid w:val="00C46925"/>
    <w:rsid w:val="00C50B28"/>
    <w:rsid w:val="00C53F27"/>
    <w:rsid w:val="00C54E76"/>
    <w:rsid w:val="00C6776E"/>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437EB"/>
    <w:rsid w:val="00D53994"/>
    <w:rsid w:val="00D74A13"/>
    <w:rsid w:val="00D85FA6"/>
    <w:rsid w:val="00DA348F"/>
    <w:rsid w:val="00DB3D2A"/>
    <w:rsid w:val="00DC7E91"/>
    <w:rsid w:val="00DD5088"/>
    <w:rsid w:val="00DD670F"/>
    <w:rsid w:val="00DE149B"/>
    <w:rsid w:val="00DE76D6"/>
    <w:rsid w:val="00DF4BE4"/>
    <w:rsid w:val="00DF4E37"/>
    <w:rsid w:val="00E103BB"/>
    <w:rsid w:val="00E12EB0"/>
    <w:rsid w:val="00E1601B"/>
    <w:rsid w:val="00E16062"/>
    <w:rsid w:val="00E3032C"/>
    <w:rsid w:val="00E324AD"/>
    <w:rsid w:val="00E33FA2"/>
    <w:rsid w:val="00E371D9"/>
    <w:rsid w:val="00E45AFF"/>
    <w:rsid w:val="00E45CFF"/>
    <w:rsid w:val="00E505A5"/>
    <w:rsid w:val="00E577A6"/>
    <w:rsid w:val="00E6418C"/>
    <w:rsid w:val="00E650A3"/>
    <w:rsid w:val="00E721FD"/>
    <w:rsid w:val="00E726E9"/>
    <w:rsid w:val="00E736B4"/>
    <w:rsid w:val="00E9048A"/>
    <w:rsid w:val="00E964C9"/>
    <w:rsid w:val="00EC2BCA"/>
    <w:rsid w:val="00EF0744"/>
    <w:rsid w:val="00EF41F7"/>
    <w:rsid w:val="00EF7CB5"/>
    <w:rsid w:val="00F1320B"/>
    <w:rsid w:val="00F22C87"/>
    <w:rsid w:val="00F244F0"/>
    <w:rsid w:val="00F3359B"/>
    <w:rsid w:val="00F34C39"/>
    <w:rsid w:val="00F35D43"/>
    <w:rsid w:val="00F40BC5"/>
    <w:rsid w:val="00F615CE"/>
    <w:rsid w:val="00F73FA5"/>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34253D6B"/>
  <w15:docId w15:val="{638D4E9F-8719-4B01-8FF0-008E0853D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614FD"/>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call0">
    <w:name w:val="call"/>
    <w:basedOn w:val="Normal"/>
    <w:next w:val="Normal"/>
    <w:rsid w:val="0080408F"/>
    <w:pPr>
      <w:keepNext/>
      <w:keepLines/>
      <w:tabs>
        <w:tab w:val="left" w:pos="794"/>
      </w:tabs>
      <w:spacing w:before="240"/>
      <w:ind w:left="851"/>
    </w:pPr>
    <w:rPr>
      <w:i/>
      <w:iCs/>
      <w:lang w:val="en-GB" w:eastAsia="ja-JP"/>
    </w:rPr>
  </w:style>
  <w:style w:type="paragraph" w:customStyle="1" w:styleId="TableTitle0">
    <w:name w:val="Table Title"/>
    <w:basedOn w:val="TableNo"/>
    <w:rsid w:val="0080408F"/>
    <w:pPr>
      <w:keepNext w:val="0"/>
      <w:keepLines w:val="0"/>
      <w:spacing w:before="120" w:after="120"/>
    </w:pPr>
    <w:rPr>
      <w:rFonts w:ascii="Times New Roman Bold" w:hAnsi="Times New Roman Bold"/>
      <w:b/>
      <w:bCs/>
      <w:sz w:val="24"/>
      <w:szCs w:val="32"/>
      <w:lang w:eastAsia="ja-JP" w:bidi="ar-SA"/>
    </w:rPr>
  </w:style>
  <w:style w:type="paragraph" w:customStyle="1" w:styleId="TableText0">
    <w:name w:val="Table_Text"/>
    <w:basedOn w:val="Normal"/>
    <w:rsid w:val="0080408F"/>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TabletextChar">
    <w:name w:val="Table_text Char"/>
    <w:basedOn w:val="DefaultParagraphFont"/>
    <w:link w:val="Tabletext"/>
    <w:locked/>
    <w:rsid w:val="0080408F"/>
    <w:rPr>
      <w:rFonts w:ascii="Times New Roman" w:hAnsi="Times New Roman" w:cs="Traditional Arabic"/>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42917-BEF5-4A00-A5E9-05934EC05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9</Pages>
  <Words>2638</Words>
  <Characters>13899</Characters>
  <Application>Microsoft Office Word</Application>
  <DocSecurity>0</DocSecurity>
  <Lines>115</Lines>
  <Paragraphs>33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16504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Alnatoor, Ehsan</dc:creator>
  <cp:lastModifiedBy>Gergis, Mina</cp:lastModifiedBy>
  <cp:revision>9</cp:revision>
  <cp:lastPrinted>2019-08-20T14:01:00Z</cp:lastPrinted>
  <dcterms:created xsi:type="dcterms:W3CDTF">2020-04-02T13:52:00Z</dcterms:created>
  <dcterms:modified xsi:type="dcterms:W3CDTF">2020-04-03T07:29:00Z</dcterms:modified>
</cp:coreProperties>
</file>