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454D" w:rsidRDefault="0079454D" w:rsidP="0079454D">
      <w:bookmarkStart w:id="0" w:name="irecnoe"/>
      <w:bookmarkEnd w:id="0"/>
    </w:p>
    <w:p w:rsidR="0079454D" w:rsidRDefault="0079454D" w:rsidP="0079454D"/>
    <w:p w:rsidR="0079454D" w:rsidRDefault="0079454D" w:rsidP="0079454D"/>
    <w:p w:rsidR="0079454D" w:rsidRDefault="0079454D" w:rsidP="0079454D"/>
    <w:p w:rsidR="0079454D" w:rsidRDefault="0079454D" w:rsidP="0079454D"/>
    <w:p w:rsidR="0079454D" w:rsidRDefault="0079454D" w:rsidP="0079454D"/>
    <w:p w:rsidR="0079454D" w:rsidRDefault="0079454D" w:rsidP="0079454D"/>
    <w:p w:rsidR="0079454D" w:rsidRDefault="0079454D" w:rsidP="0079454D"/>
    <w:p w:rsidR="0079454D" w:rsidRDefault="0079454D" w:rsidP="0079454D"/>
    <w:p w:rsidR="0079454D" w:rsidRDefault="0079454D" w:rsidP="0079454D"/>
    <w:p w:rsidR="0079454D" w:rsidRDefault="0079454D" w:rsidP="0079454D"/>
    <w:p w:rsidR="0079454D" w:rsidRDefault="0079454D" w:rsidP="0079454D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79454D" w:rsidRPr="008C027C" w:rsidTr="007D4714">
        <w:tc>
          <w:tcPr>
            <w:tcW w:w="10089" w:type="dxa"/>
          </w:tcPr>
          <w:p w:rsidR="0079454D" w:rsidRPr="001511A6" w:rsidRDefault="0079454D" w:rsidP="007D4714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79454D" w:rsidRPr="008C027C" w:rsidRDefault="0079454D" w:rsidP="007D4714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fr-CH"/>
              </w:rPr>
            </w:pPr>
            <w:proofErr w:type="gramStart"/>
            <w:r w:rsidRPr="008C027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Рекомендация </w:t>
            </w:r>
            <w:r w:rsidR="00DF097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GB"/>
              </w:rPr>
              <w:t xml:space="preserve"> </w:t>
            </w:r>
            <w:r w:rsidRPr="008C027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МСЭ</w:t>
            </w:r>
            <w:proofErr w:type="gramEnd"/>
            <w:r w:rsidRPr="008C027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-R </w:t>
            </w:r>
            <w:r w:rsidR="00DF097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GB"/>
              </w:rPr>
              <w:t xml:space="preserve"> </w:t>
            </w:r>
            <w:r w:rsidRPr="008C027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SA.1160-3</w:t>
            </w:r>
          </w:p>
          <w:p w:rsidR="0079454D" w:rsidRPr="008C027C" w:rsidRDefault="0079454D" w:rsidP="007D4714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fr-CH"/>
              </w:rPr>
            </w:pPr>
            <w:r w:rsidRPr="008C027C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fr-CH"/>
              </w:rPr>
              <w:t>(</w:t>
            </w:r>
            <w:r w:rsidRPr="008C027C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US"/>
              </w:rPr>
              <w:t>07/</w:t>
            </w:r>
            <w:r w:rsidRPr="004733D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2017</w:t>
            </w:r>
            <w:r w:rsidRPr="008C027C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fr-CH"/>
              </w:rPr>
              <w:t>)</w:t>
            </w:r>
          </w:p>
        </w:tc>
      </w:tr>
      <w:tr w:rsidR="0079454D" w:rsidRPr="00DF097A" w:rsidTr="007D4714">
        <w:tc>
          <w:tcPr>
            <w:tcW w:w="10089" w:type="dxa"/>
          </w:tcPr>
          <w:p w:rsidR="0079454D" w:rsidRPr="00932ED0" w:rsidRDefault="0079454D" w:rsidP="007D4714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79454D" w:rsidRPr="00932ED0" w:rsidRDefault="0079454D" w:rsidP="007D4714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8C027C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Критерии суммарных помех для систем передачи данных в спутниковой службе исследования Земли и</w:t>
            </w:r>
            <w:r w:rsidR="00EC6888" w:rsidRPr="00EC6888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</w:t>
            </w:r>
            <w:r w:rsidRPr="008C027C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метеорологической спутниковой службе, использующих спутники на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 </w:t>
            </w:r>
            <w:r w:rsidRPr="008C027C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геостационарной орбите</w:t>
            </w:r>
          </w:p>
          <w:p w:rsidR="0079454D" w:rsidRPr="00932ED0" w:rsidRDefault="0079454D" w:rsidP="007D4714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79454D" w:rsidRPr="00DF097A" w:rsidTr="007D4714">
        <w:tc>
          <w:tcPr>
            <w:tcW w:w="10089" w:type="dxa"/>
          </w:tcPr>
          <w:p w:rsidR="0079454D" w:rsidRPr="00932ED0" w:rsidRDefault="0079454D" w:rsidP="007D4714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79454D" w:rsidRPr="00932ED0" w:rsidRDefault="0079454D" w:rsidP="007D4714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79454D" w:rsidRPr="00932ED0" w:rsidRDefault="0079454D" w:rsidP="007D4714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79454D" w:rsidRPr="00932ED0" w:rsidRDefault="0079454D" w:rsidP="007D4714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8C027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Серия SA</w:t>
            </w:r>
          </w:p>
          <w:p w:rsidR="0079454D" w:rsidRPr="00932ED0" w:rsidRDefault="0079454D" w:rsidP="007D4714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8C027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Космические применения и метеорология</w:t>
            </w:r>
          </w:p>
          <w:p w:rsidR="0079454D" w:rsidRPr="00932ED0" w:rsidRDefault="0079454D" w:rsidP="007D4714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79454D" w:rsidRPr="00932ED0" w:rsidRDefault="0079454D" w:rsidP="0079454D">
      <w:pPr>
        <w:spacing w:before="80"/>
        <w:rPr>
          <w:i/>
          <w:lang w:val="ru-RU"/>
        </w:rPr>
      </w:pPr>
    </w:p>
    <w:p w:rsidR="0079454D" w:rsidRPr="00932ED0" w:rsidRDefault="0079454D" w:rsidP="0079454D">
      <w:pPr>
        <w:spacing w:before="80"/>
        <w:rPr>
          <w:i/>
          <w:lang w:val="ru-RU"/>
        </w:rPr>
      </w:pPr>
    </w:p>
    <w:p w:rsidR="0079454D" w:rsidRPr="00932ED0" w:rsidRDefault="0079454D" w:rsidP="0079454D">
      <w:pPr>
        <w:spacing w:before="80"/>
        <w:rPr>
          <w:i/>
          <w:lang w:val="ru-RU"/>
        </w:rPr>
      </w:pPr>
    </w:p>
    <w:p w:rsidR="0079454D" w:rsidRPr="00932ED0" w:rsidRDefault="0079454D" w:rsidP="0079454D">
      <w:pPr>
        <w:spacing w:before="80"/>
        <w:rPr>
          <w:i/>
          <w:lang w:val="ru-RU"/>
        </w:rPr>
      </w:pPr>
    </w:p>
    <w:p w:rsidR="0079454D" w:rsidRPr="00932ED0" w:rsidRDefault="0079454D" w:rsidP="0079454D">
      <w:pPr>
        <w:spacing w:before="80"/>
        <w:rPr>
          <w:i/>
          <w:lang w:val="ru-RU"/>
        </w:rPr>
      </w:pPr>
    </w:p>
    <w:p w:rsidR="0079454D" w:rsidRPr="00932ED0" w:rsidRDefault="0079454D" w:rsidP="0079454D">
      <w:pPr>
        <w:spacing w:before="80"/>
        <w:rPr>
          <w:i/>
          <w:lang w:val="ru-RU"/>
        </w:rPr>
      </w:pPr>
    </w:p>
    <w:p w:rsidR="0079454D" w:rsidRPr="00932ED0" w:rsidRDefault="0079454D" w:rsidP="0079454D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79454D" w:rsidRPr="00932ED0" w:rsidSect="00AC03DB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DB5F7F" w:rsidRPr="00F05137" w:rsidRDefault="00DB5F7F" w:rsidP="00DB5F7F">
      <w:pPr>
        <w:spacing w:before="0"/>
        <w:jc w:val="center"/>
        <w:rPr>
          <w:b/>
          <w:bCs/>
          <w:szCs w:val="22"/>
          <w:lang w:val="ru-RU"/>
        </w:rPr>
      </w:pPr>
      <w:bookmarkStart w:id="1" w:name="c2tope"/>
      <w:bookmarkEnd w:id="1"/>
      <w:r w:rsidRPr="00F05137">
        <w:rPr>
          <w:b/>
          <w:bCs/>
          <w:szCs w:val="22"/>
          <w:lang w:val="ru-RU"/>
        </w:rPr>
        <w:lastRenderedPageBreak/>
        <w:t>Предисловие</w:t>
      </w:r>
    </w:p>
    <w:p w:rsidR="00DB5F7F" w:rsidRPr="00854998" w:rsidRDefault="00DB5F7F" w:rsidP="00DB5F7F">
      <w:pPr>
        <w:rPr>
          <w:sz w:val="20"/>
          <w:lang w:val="ru-RU"/>
        </w:rPr>
      </w:pPr>
      <w:r w:rsidRPr="00854998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  <w:bookmarkStart w:id="2" w:name="_GoBack"/>
      <w:bookmarkEnd w:id="2"/>
    </w:p>
    <w:p w:rsidR="00DB5F7F" w:rsidRPr="00854998" w:rsidRDefault="00DB5F7F" w:rsidP="00DB5F7F">
      <w:pPr>
        <w:rPr>
          <w:sz w:val="20"/>
          <w:lang w:val="ru-RU"/>
        </w:rPr>
      </w:pPr>
      <w:r w:rsidRPr="00854998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</w:t>
      </w:r>
      <w:proofErr w:type="spellStart"/>
      <w:r w:rsidRPr="00854998">
        <w:rPr>
          <w:sz w:val="20"/>
          <w:lang w:val="ru-RU"/>
        </w:rPr>
        <w:t>регламентарную</w:t>
      </w:r>
      <w:proofErr w:type="spellEnd"/>
      <w:r w:rsidRPr="00854998">
        <w:rPr>
          <w:sz w:val="20"/>
          <w:lang w:val="ru-RU"/>
        </w:rPr>
        <w:t xml:space="preserve"> и политическую функции Сектора радиосвязи. </w:t>
      </w:r>
    </w:p>
    <w:p w:rsidR="00DB5F7F" w:rsidRPr="00F05137" w:rsidRDefault="00DB5F7F" w:rsidP="00DB5F7F">
      <w:pPr>
        <w:spacing w:before="360"/>
        <w:jc w:val="center"/>
        <w:rPr>
          <w:b/>
          <w:bCs/>
          <w:szCs w:val="22"/>
          <w:lang w:val="ru-RU"/>
        </w:rPr>
      </w:pPr>
      <w:r w:rsidRPr="00F05137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DB5F7F" w:rsidRPr="00854998" w:rsidRDefault="00DB5F7F" w:rsidP="00DB5F7F">
      <w:pPr>
        <w:rPr>
          <w:sz w:val="20"/>
          <w:lang w:val="ru-RU"/>
        </w:rPr>
      </w:pPr>
      <w:r w:rsidRPr="00854998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Приложении 1 к Резолюции МСЭ-R</w:t>
      </w:r>
      <w:r>
        <w:rPr>
          <w:sz w:val="20"/>
          <w:lang w:val="ru-RU"/>
        </w:rPr>
        <w:t xml:space="preserve"> </w:t>
      </w:r>
      <w:r w:rsidRPr="00854998">
        <w:rPr>
          <w:sz w:val="20"/>
          <w:lang w:val="ru-RU"/>
        </w:rPr>
        <w:t xml:space="preserve">1.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854998">
          <w:rPr>
            <w:rStyle w:val="Hyperlink"/>
            <w:rFonts w:eastAsia="SimSun"/>
            <w:sz w:val="20"/>
            <w:lang w:val="en-US"/>
          </w:rPr>
          <w:t>http</w:t>
        </w:r>
        <w:r w:rsidRPr="00554A9D">
          <w:rPr>
            <w:rStyle w:val="Hyperlink"/>
            <w:rFonts w:eastAsia="SimSun"/>
            <w:sz w:val="20"/>
            <w:lang w:val="ru-RU"/>
          </w:rPr>
          <w:t>://</w:t>
        </w:r>
        <w:r w:rsidRPr="00854998">
          <w:rPr>
            <w:rStyle w:val="Hyperlink"/>
            <w:rFonts w:eastAsia="SimSun"/>
            <w:sz w:val="20"/>
            <w:lang w:val="en-US"/>
          </w:rPr>
          <w:t>www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proofErr w:type="spellStart"/>
        <w:r w:rsidRPr="00854998">
          <w:rPr>
            <w:rStyle w:val="Hyperlink"/>
            <w:rFonts w:eastAsia="SimSun"/>
            <w:sz w:val="20"/>
            <w:lang w:val="en-US"/>
          </w:rPr>
          <w:t>itu</w:t>
        </w:r>
        <w:proofErr w:type="spellEnd"/>
        <w:r w:rsidRPr="00554A9D">
          <w:rPr>
            <w:rStyle w:val="Hyperlink"/>
            <w:rFonts w:eastAsia="SimSun"/>
            <w:sz w:val="20"/>
            <w:lang w:val="ru-RU"/>
          </w:rPr>
          <w:t>.</w:t>
        </w:r>
        <w:proofErr w:type="spellStart"/>
        <w:r w:rsidRPr="00854998">
          <w:rPr>
            <w:rStyle w:val="Hyperlink"/>
            <w:rFonts w:eastAsia="SimSun"/>
            <w:sz w:val="20"/>
            <w:lang w:val="en-US"/>
          </w:rPr>
          <w:t>int</w:t>
        </w:r>
        <w:proofErr w:type="spellEnd"/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-</w:t>
        </w:r>
        <w:r w:rsidRPr="00854998">
          <w:rPr>
            <w:rStyle w:val="Hyperlink"/>
            <w:rFonts w:eastAsia="SimSun"/>
            <w:sz w:val="20"/>
            <w:lang w:val="en-US"/>
          </w:rPr>
          <w:t>R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go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patents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proofErr w:type="spellStart"/>
        <w:r w:rsidRPr="00854998">
          <w:rPr>
            <w:rStyle w:val="Hyperlink"/>
            <w:rFonts w:eastAsia="SimSun"/>
            <w:sz w:val="20"/>
            <w:lang w:val="en-US"/>
          </w:rPr>
          <w:t>en</w:t>
        </w:r>
        <w:proofErr w:type="spellEnd"/>
      </w:hyperlink>
      <w:r w:rsidRPr="00854998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DB5F7F" w:rsidRPr="00FD3C61" w:rsidRDefault="00DB5F7F" w:rsidP="00DB5F7F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DB5F7F" w:rsidRPr="004817A8" w:rsidTr="003C332B">
        <w:trPr>
          <w:jc w:val="center"/>
        </w:trPr>
        <w:tc>
          <w:tcPr>
            <w:tcW w:w="8856" w:type="dxa"/>
            <w:gridSpan w:val="2"/>
          </w:tcPr>
          <w:p w:rsidR="00DB5F7F" w:rsidRPr="00F05137" w:rsidRDefault="00DB5F7F" w:rsidP="003C332B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F05137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DB5F7F" w:rsidRPr="00854998" w:rsidRDefault="00DB5F7F" w:rsidP="003C332B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854998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r w:rsidRPr="00854998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854998">
              <w:rPr>
                <w:sz w:val="18"/>
                <w:szCs w:val="18"/>
                <w:lang w:val="ru-RU"/>
              </w:rPr>
              <w:t>.)</w:t>
            </w:r>
          </w:p>
        </w:tc>
      </w:tr>
      <w:tr w:rsidR="00DB5F7F" w:rsidRPr="00FD3C61" w:rsidTr="003C332B">
        <w:trPr>
          <w:jc w:val="center"/>
        </w:trPr>
        <w:tc>
          <w:tcPr>
            <w:tcW w:w="1188" w:type="dxa"/>
          </w:tcPr>
          <w:p w:rsidR="00DB5F7F" w:rsidRPr="00D163D5" w:rsidRDefault="00DB5F7F" w:rsidP="003C332B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DB5F7F" w:rsidRPr="00D163D5" w:rsidRDefault="00DB5F7F" w:rsidP="003C332B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DB5F7F" w:rsidRPr="00FD3C61" w:rsidTr="003C332B">
        <w:trPr>
          <w:jc w:val="center"/>
        </w:trPr>
        <w:tc>
          <w:tcPr>
            <w:tcW w:w="1188" w:type="dxa"/>
          </w:tcPr>
          <w:p w:rsidR="00DB5F7F" w:rsidRPr="00D163D5" w:rsidRDefault="00DB5F7F" w:rsidP="003C332B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DB5F7F" w:rsidRPr="00D163D5" w:rsidRDefault="00DB5F7F" w:rsidP="003C332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DB5F7F" w:rsidRPr="004817A8" w:rsidTr="003C332B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DB5F7F" w:rsidRPr="00D163D5" w:rsidRDefault="00DB5F7F" w:rsidP="003C332B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DB5F7F" w:rsidRPr="00D163D5" w:rsidRDefault="00DB5F7F" w:rsidP="003C332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DB5F7F" w:rsidRPr="00FD3C61" w:rsidTr="003C332B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DB5F7F" w:rsidRPr="00D163D5" w:rsidRDefault="00DB5F7F" w:rsidP="003C332B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F05137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DB5F7F" w:rsidRPr="00D163D5" w:rsidRDefault="00DB5F7F" w:rsidP="003C332B">
            <w:pPr>
              <w:spacing w:before="40" w:after="40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F05137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DB5F7F" w:rsidRPr="00FD3C61" w:rsidTr="003C332B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DB5F7F" w:rsidRPr="00D163D5" w:rsidRDefault="00DB5F7F" w:rsidP="003C332B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:rsidR="00DB5F7F" w:rsidRPr="00D163D5" w:rsidRDefault="00DB5F7F" w:rsidP="003C332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DB5F7F" w:rsidRPr="00FD3C61" w:rsidTr="003C332B">
        <w:trPr>
          <w:jc w:val="center"/>
        </w:trPr>
        <w:tc>
          <w:tcPr>
            <w:tcW w:w="1188" w:type="dxa"/>
          </w:tcPr>
          <w:p w:rsidR="00DB5F7F" w:rsidRPr="00D163D5" w:rsidRDefault="00DB5F7F" w:rsidP="003C332B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DB5F7F" w:rsidRPr="00D163D5" w:rsidRDefault="00DB5F7F" w:rsidP="003C332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служба</w:t>
            </w:r>
          </w:p>
        </w:tc>
      </w:tr>
      <w:tr w:rsidR="00DB5F7F" w:rsidRPr="004817A8" w:rsidTr="003C332B">
        <w:trPr>
          <w:jc w:val="center"/>
        </w:trPr>
        <w:tc>
          <w:tcPr>
            <w:tcW w:w="1188" w:type="dxa"/>
            <w:shd w:val="clear" w:color="auto" w:fill="FFFFFF"/>
          </w:tcPr>
          <w:p w:rsidR="00DB5F7F" w:rsidRPr="00D163D5" w:rsidRDefault="00DB5F7F" w:rsidP="003C332B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DB5F7F" w:rsidRPr="00D163D5" w:rsidRDefault="00DB5F7F" w:rsidP="003C332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B30B5">
              <w:rPr>
                <w:sz w:val="20"/>
                <w:lang w:val="ru-RU"/>
              </w:rPr>
              <w:t xml:space="preserve">Подвижные службы, служба </w:t>
            </w:r>
            <w:proofErr w:type="spellStart"/>
            <w:r w:rsidRPr="00EB30B5">
              <w:rPr>
                <w:sz w:val="20"/>
                <w:lang w:val="ru-RU"/>
              </w:rPr>
              <w:t>радиоопределения</w:t>
            </w:r>
            <w:proofErr w:type="spellEnd"/>
            <w:r w:rsidRPr="00EB30B5">
              <w:rPr>
                <w:sz w:val="20"/>
                <w:lang w:val="ru-RU"/>
              </w:rPr>
              <w:t>, любительская служба и относящиеся к ним спутниковые службы</w:t>
            </w:r>
          </w:p>
        </w:tc>
      </w:tr>
      <w:tr w:rsidR="00DB5F7F" w:rsidRPr="00FD3C61" w:rsidTr="003C332B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DB5F7F" w:rsidRPr="00D163D5" w:rsidRDefault="00DB5F7F" w:rsidP="003C332B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DB5F7F" w:rsidRPr="00D163D5" w:rsidRDefault="00DB5F7F" w:rsidP="003C332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DB5F7F" w:rsidRPr="00FD3C61" w:rsidTr="003C332B">
        <w:trPr>
          <w:jc w:val="center"/>
        </w:trPr>
        <w:tc>
          <w:tcPr>
            <w:tcW w:w="1188" w:type="dxa"/>
          </w:tcPr>
          <w:p w:rsidR="00DB5F7F" w:rsidRPr="00D163D5" w:rsidRDefault="00DB5F7F" w:rsidP="003C332B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DB5F7F" w:rsidRPr="00D163D5" w:rsidRDefault="00DB5F7F" w:rsidP="003C332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Радиоастрономия</w:t>
            </w:r>
          </w:p>
        </w:tc>
      </w:tr>
      <w:tr w:rsidR="00DB5F7F" w:rsidRPr="00FD3C61" w:rsidTr="003C332B">
        <w:trPr>
          <w:jc w:val="center"/>
        </w:trPr>
        <w:tc>
          <w:tcPr>
            <w:tcW w:w="1188" w:type="dxa"/>
          </w:tcPr>
          <w:p w:rsidR="00DB5F7F" w:rsidRPr="00D163D5" w:rsidRDefault="00DB5F7F" w:rsidP="003C332B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DB5F7F" w:rsidRPr="00D163D5" w:rsidRDefault="00DB5F7F" w:rsidP="003C332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DB5F7F" w:rsidRPr="00FD3C61" w:rsidTr="003C332B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DB5F7F" w:rsidRPr="00D163D5" w:rsidRDefault="00DB5F7F" w:rsidP="003C332B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  <w:tcBorders>
              <w:bottom w:val="nil"/>
            </w:tcBorders>
          </w:tcPr>
          <w:p w:rsidR="00DB5F7F" w:rsidRPr="00D163D5" w:rsidRDefault="00DB5F7F" w:rsidP="003C332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DB5F7F" w:rsidRPr="00FD3C61" w:rsidTr="003C332B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DB5F7F" w:rsidRPr="00F05137" w:rsidRDefault="00DB5F7F" w:rsidP="003C332B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F05137">
              <w:rPr>
                <w:b/>
                <w:bCs/>
                <w:color w:val="000080"/>
                <w:sz w:val="20"/>
                <w:lang w:val="ru-RU"/>
              </w:rPr>
              <w:t>SA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DB5F7F" w:rsidRPr="00F05137" w:rsidRDefault="00DB5F7F" w:rsidP="003C332B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F05137">
              <w:rPr>
                <w:b/>
                <w:bCs/>
                <w:color w:val="000080"/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DB5F7F" w:rsidRPr="004817A8" w:rsidTr="003C332B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DB5F7F" w:rsidRPr="00D163D5" w:rsidRDefault="00DB5F7F" w:rsidP="003C332B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  <w:tcBorders>
              <w:top w:val="nil"/>
            </w:tcBorders>
          </w:tcPr>
          <w:p w:rsidR="00DB5F7F" w:rsidRPr="00D163D5" w:rsidRDefault="00DB5F7F" w:rsidP="003C332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DB5F7F" w:rsidRPr="00FD3C61" w:rsidTr="003C332B">
        <w:trPr>
          <w:jc w:val="center"/>
        </w:trPr>
        <w:tc>
          <w:tcPr>
            <w:tcW w:w="1188" w:type="dxa"/>
            <w:shd w:val="clear" w:color="auto" w:fill="auto"/>
          </w:tcPr>
          <w:p w:rsidR="00DB5F7F" w:rsidRPr="00D163D5" w:rsidRDefault="00DB5F7F" w:rsidP="003C332B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DB5F7F" w:rsidRPr="00D163D5" w:rsidRDefault="00DB5F7F" w:rsidP="003C332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DB5F7F" w:rsidRPr="00FD3C61" w:rsidTr="003C332B">
        <w:trPr>
          <w:jc w:val="center"/>
        </w:trPr>
        <w:tc>
          <w:tcPr>
            <w:tcW w:w="1188" w:type="dxa"/>
          </w:tcPr>
          <w:p w:rsidR="00DB5F7F" w:rsidRPr="00D163D5" w:rsidRDefault="00DB5F7F" w:rsidP="003C332B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DB5F7F" w:rsidRPr="00D163D5" w:rsidRDefault="00DB5F7F" w:rsidP="003C332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DB5F7F" w:rsidRPr="004817A8" w:rsidTr="003C332B">
        <w:trPr>
          <w:jc w:val="center"/>
        </w:trPr>
        <w:tc>
          <w:tcPr>
            <w:tcW w:w="1188" w:type="dxa"/>
          </w:tcPr>
          <w:p w:rsidR="00DB5F7F" w:rsidRPr="00D163D5" w:rsidRDefault="00DB5F7F" w:rsidP="003C332B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DB5F7F" w:rsidRPr="00D163D5" w:rsidRDefault="00DB5F7F" w:rsidP="003C332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DB5F7F" w:rsidRPr="004817A8" w:rsidTr="003C332B">
        <w:trPr>
          <w:jc w:val="center"/>
        </w:trPr>
        <w:tc>
          <w:tcPr>
            <w:tcW w:w="1188" w:type="dxa"/>
          </w:tcPr>
          <w:p w:rsidR="00DB5F7F" w:rsidRPr="00D163D5" w:rsidRDefault="00DB5F7F" w:rsidP="003C332B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DB5F7F" w:rsidRPr="00D163D5" w:rsidRDefault="00DB5F7F" w:rsidP="003C332B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DB5F7F" w:rsidRPr="00FD3C61" w:rsidRDefault="00DB5F7F" w:rsidP="00DB5F7F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DB5F7F" w:rsidRPr="004817A8" w:rsidTr="003C332B">
        <w:trPr>
          <w:jc w:val="center"/>
        </w:trPr>
        <w:tc>
          <w:tcPr>
            <w:tcW w:w="8856" w:type="dxa"/>
          </w:tcPr>
          <w:p w:rsidR="00DB5F7F" w:rsidRPr="00D163D5" w:rsidRDefault="00DB5F7F" w:rsidP="003C332B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D163D5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D163D5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>
              <w:rPr>
                <w:i/>
                <w:iCs/>
                <w:sz w:val="20"/>
                <w:lang w:val="en-US"/>
              </w:rPr>
              <w:t> </w:t>
            </w:r>
            <w:r w:rsidRPr="00D163D5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>
              <w:rPr>
                <w:i/>
                <w:iCs/>
                <w:sz w:val="20"/>
                <w:lang w:val="ru-RU"/>
              </w:rPr>
              <w:t xml:space="preserve"> </w:t>
            </w:r>
            <w:r w:rsidRPr="00D163D5">
              <w:rPr>
                <w:i/>
                <w:iCs/>
                <w:sz w:val="20"/>
                <w:lang w:val="ru-RU"/>
              </w:rPr>
              <w:t>1.</w:t>
            </w:r>
          </w:p>
        </w:tc>
      </w:tr>
    </w:tbl>
    <w:p w:rsidR="00DB5F7F" w:rsidRPr="007E6717" w:rsidRDefault="00DB5F7F" w:rsidP="00DB5F7F">
      <w:pPr>
        <w:spacing w:before="360"/>
        <w:jc w:val="right"/>
        <w:rPr>
          <w:sz w:val="20"/>
          <w:lang w:val="ru-RU"/>
        </w:rPr>
      </w:pPr>
      <w:r w:rsidRPr="007E6717">
        <w:rPr>
          <w:i/>
          <w:iCs/>
          <w:sz w:val="20"/>
          <w:lang w:val="ru-RU"/>
        </w:rPr>
        <w:t>Электронная публикация</w:t>
      </w:r>
      <w:r w:rsidRPr="007E6717">
        <w:rPr>
          <w:i/>
          <w:iCs/>
          <w:sz w:val="20"/>
          <w:lang w:val="ru-RU"/>
        </w:rPr>
        <w:br/>
      </w:r>
      <w:r w:rsidRPr="007E6717">
        <w:rPr>
          <w:sz w:val="20"/>
          <w:lang w:val="ru-RU"/>
        </w:rPr>
        <w:t>Женева, 201</w:t>
      </w:r>
      <w:r>
        <w:rPr>
          <w:sz w:val="20"/>
          <w:lang w:val="en-GB"/>
        </w:rPr>
        <w:t>8</w:t>
      </w:r>
      <w:r w:rsidRPr="007E6717">
        <w:rPr>
          <w:sz w:val="20"/>
          <w:lang w:val="ru-RU"/>
        </w:rPr>
        <w:t xml:space="preserve"> г.</w:t>
      </w:r>
    </w:p>
    <w:p w:rsidR="00DB5F7F" w:rsidRPr="00DB5F7F" w:rsidRDefault="00DB5F7F" w:rsidP="00DB5F7F">
      <w:pPr>
        <w:spacing w:before="480" w:after="120"/>
        <w:jc w:val="center"/>
        <w:rPr>
          <w:rFonts w:eastAsia="SimSun"/>
          <w:sz w:val="20"/>
          <w:lang w:val="en-GB" w:eastAsia="zh-CN"/>
        </w:rPr>
      </w:pPr>
      <w:r w:rsidRPr="00470E28">
        <w:rPr>
          <w:sz w:val="20"/>
          <w:lang w:val="en-US"/>
        </w:rPr>
        <w:sym w:font="Symbol" w:char="F0E3"/>
      </w:r>
      <w:r w:rsidRPr="0094477C">
        <w:rPr>
          <w:sz w:val="20"/>
          <w:lang w:val="ru-RU"/>
        </w:rPr>
        <w:t xml:space="preserve"> </w:t>
      </w:r>
      <w:r w:rsidRPr="00470E28">
        <w:rPr>
          <w:sz w:val="20"/>
          <w:lang w:val="en-US"/>
        </w:rPr>
        <w:t>ITU</w:t>
      </w:r>
      <w:r w:rsidRPr="0094477C">
        <w:rPr>
          <w:sz w:val="20"/>
          <w:lang w:val="ru-RU"/>
        </w:rPr>
        <w:t xml:space="preserve"> </w:t>
      </w:r>
      <w:bookmarkStart w:id="3" w:name="iiannee"/>
      <w:bookmarkEnd w:id="3"/>
      <w:r w:rsidRPr="0094477C">
        <w:rPr>
          <w:sz w:val="20"/>
          <w:lang w:val="ru-RU"/>
        </w:rPr>
        <w:t>201</w:t>
      </w:r>
      <w:r>
        <w:rPr>
          <w:sz w:val="20"/>
          <w:lang w:val="en-GB"/>
        </w:rPr>
        <w:t>8</w:t>
      </w:r>
    </w:p>
    <w:p w:rsidR="0079454D" w:rsidRPr="008C027C" w:rsidRDefault="00DB5F7F" w:rsidP="00DB5F7F">
      <w:pPr>
        <w:rPr>
          <w:sz w:val="18"/>
          <w:szCs w:val="18"/>
          <w:lang w:val="ru-RU"/>
        </w:rPr>
      </w:pPr>
      <w:r w:rsidRPr="005B6CD5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79454D" w:rsidRPr="008C027C" w:rsidRDefault="0079454D" w:rsidP="0079454D">
      <w:pPr>
        <w:spacing w:before="160"/>
        <w:rPr>
          <w:i/>
          <w:sz w:val="20"/>
          <w:lang w:val="ru-RU"/>
        </w:rPr>
        <w:sectPr w:rsidR="0079454D" w:rsidRPr="008C027C" w:rsidSect="002058CE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C95C69" w:rsidRPr="0079454D" w:rsidRDefault="0079454D" w:rsidP="0099182A">
      <w:pPr>
        <w:pStyle w:val="RecNo"/>
        <w:spacing w:before="0"/>
        <w:rPr>
          <w:rFonts w:asciiTheme="majorBidi" w:hAnsiTheme="majorBidi" w:cstheme="majorBidi"/>
          <w:b/>
          <w:szCs w:val="26"/>
          <w:lang w:val="ru-RU"/>
        </w:rPr>
      </w:pPr>
      <w:proofErr w:type="gramStart"/>
      <w:r w:rsidRPr="0079454D">
        <w:rPr>
          <w:szCs w:val="26"/>
          <w:lang w:val="ru-RU"/>
        </w:rPr>
        <w:lastRenderedPageBreak/>
        <w:t>РЕКОМЕНДАЦИЯ</w:t>
      </w:r>
      <w:r w:rsidR="0099182A">
        <w:rPr>
          <w:szCs w:val="26"/>
          <w:lang w:val="en-GB"/>
        </w:rPr>
        <w:t xml:space="preserve"> </w:t>
      </w:r>
      <w:r w:rsidRPr="0079454D">
        <w:rPr>
          <w:szCs w:val="26"/>
          <w:lang w:val="ru-RU"/>
        </w:rPr>
        <w:t xml:space="preserve"> </w:t>
      </w:r>
      <w:r w:rsidRPr="0099182A">
        <w:rPr>
          <w:rStyle w:val="href"/>
        </w:rPr>
        <w:t>МСЭ</w:t>
      </w:r>
      <w:proofErr w:type="gramEnd"/>
      <w:r w:rsidRPr="0099182A">
        <w:rPr>
          <w:rStyle w:val="href"/>
        </w:rPr>
        <w:t xml:space="preserve">-R </w:t>
      </w:r>
      <w:r w:rsidR="0099182A" w:rsidRPr="0099182A">
        <w:rPr>
          <w:rStyle w:val="href"/>
        </w:rPr>
        <w:t xml:space="preserve"> </w:t>
      </w:r>
      <w:r w:rsidRPr="0099182A">
        <w:rPr>
          <w:rStyle w:val="href"/>
        </w:rPr>
        <w:t>SA.1160-3</w:t>
      </w:r>
    </w:p>
    <w:p w:rsidR="00C95C69" w:rsidRPr="0079454D" w:rsidRDefault="0079454D" w:rsidP="00C95C69">
      <w:pPr>
        <w:pStyle w:val="Rectitle"/>
        <w:rPr>
          <w:rFonts w:ascii="Times New Roman Bold" w:hAnsi="Times New Roman Bold"/>
          <w:szCs w:val="26"/>
          <w:lang w:val="ru-RU"/>
        </w:rPr>
      </w:pPr>
      <w:r w:rsidRPr="0079454D">
        <w:rPr>
          <w:szCs w:val="26"/>
          <w:lang w:val="ru-RU"/>
        </w:rPr>
        <w:t xml:space="preserve">Критерии суммарных помех для систем передачи данных в спутниковой службе исследования Земли и метеорологической спутниковой службе, </w:t>
      </w:r>
      <w:r>
        <w:rPr>
          <w:szCs w:val="26"/>
          <w:lang w:val="ru-RU"/>
        </w:rPr>
        <w:br/>
      </w:r>
      <w:r w:rsidRPr="0079454D">
        <w:rPr>
          <w:szCs w:val="26"/>
          <w:lang w:val="ru-RU"/>
        </w:rPr>
        <w:t>использующих</w:t>
      </w:r>
      <w:r>
        <w:rPr>
          <w:szCs w:val="26"/>
          <w:lang w:val="ru-RU"/>
        </w:rPr>
        <w:t xml:space="preserve"> </w:t>
      </w:r>
      <w:r w:rsidRPr="0079454D">
        <w:rPr>
          <w:szCs w:val="26"/>
          <w:lang w:val="ru-RU"/>
        </w:rPr>
        <w:t>спутники на геостационарной орбите</w:t>
      </w:r>
    </w:p>
    <w:p w:rsidR="00C95C69" w:rsidRPr="00013D9E" w:rsidRDefault="0079454D" w:rsidP="00C95C69">
      <w:pPr>
        <w:pStyle w:val="Recref"/>
        <w:rPr>
          <w:szCs w:val="22"/>
          <w:lang w:val="ru-RU"/>
        </w:rPr>
      </w:pPr>
      <w:r w:rsidRPr="0079454D">
        <w:rPr>
          <w:szCs w:val="22"/>
          <w:lang w:val="ru-RU"/>
        </w:rPr>
        <w:t>(Вопрос МСЭ-R 141/7)</w:t>
      </w:r>
    </w:p>
    <w:p w:rsidR="00C95C69" w:rsidRPr="00013D9E" w:rsidRDefault="00C95C69" w:rsidP="00C95C69">
      <w:pPr>
        <w:pStyle w:val="Recdate"/>
        <w:rPr>
          <w:szCs w:val="22"/>
          <w:lang w:val="ru-RU"/>
        </w:rPr>
      </w:pPr>
      <w:r w:rsidRPr="00013D9E">
        <w:rPr>
          <w:szCs w:val="22"/>
          <w:lang w:val="ru-RU"/>
        </w:rPr>
        <w:t>(1995-1997-1999-2017)</w:t>
      </w:r>
    </w:p>
    <w:p w:rsidR="0079454D" w:rsidRPr="00013D9E" w:rsidRDefault="0079454D" w:rsidP="0079454D">
      <w:pPr>
        <w:pStyle w:val="HeadingSum"/>
        <w:rPr>
          <w:szCs w:val="22"/>
          <w:lang w:val="ru-RU"/>
        </w:rPr>
      </w:pPr>
      <w:r w:rsidRPr="00013D9E">
        <w:rPr>
          <w:szCs w:val="22"/>
          <w:lang w:val="ru-RU"/>
        </w:rPr>
        <w:t>Сфера применения</w:t>
      </w:r>
    </w:p>
    <w:p w:rsidR="00C95C69" w:rsidRPr="00013D9E" w:rsidRDefault="0079454D" w:rsidP="00013D9E">
      <w:pPr>
        <w:pStyle w:val="Summary"/>
        <w:rPr>
          <w:lang w:val="ru-RU"/>
        </w:rPr>
      </w:pPr>
      <w:r w:rsidRPr="00013D9E">
        <w:rPr>
          <w:lang w:val="ru-RU"/>
        </w:rPr>
        <w:t>Цель настоящей Рекомендации</w:t>
      </w:r>
      <w:r w:rsidR="00013D9E">
        <w:rPr>
          <w:lang w:val="en-US"/>
        </w:rPr>
        <w:t> </w:t>
      </w:r>
      <w:r w:rsidR="00013D9E" w:rsidRPr="00013D9E">
        <w:rPr>
          <w:lang w:val="ru-RU"/>
        </w:rPr>
        <w:t>–</w:t>
      </w:r>
      <w:r w:rsidRPr="00013D9E">
        <w:rPr>
          <w:lang w:val="ru-RU"/>
        </w:rPr>
        <w:t xml:space="preserve"> предостав</w:t>
      </w:r>
      <w:r w:rsidR="00013D9E">
        <w:rPr>
          <w:lang w:val="ru-RU"/>
        </w:rPr>
        <w:t>ить</w:t>
      </w:r>
      <w:r w:rsidRPr="00013D9E">
        <w:rPr>
          <w:lang w:val="ru-RU"/>
        </w:rPr>
        <w:t xml:space="preserve"> критери</w:t>
      </w:r>
      <w:r w:rsidR="00013D9E">
        <w:rPr>
          <w:lang w:val="ru-RU"/>
        </w:rPr>
        <w:t>и</w:t>
      </w:r>
      <w:r w:rsidRPr="00013D9E">
        <w:rPr>
          <w:lang w:val="ru-RU"/>
        </w:rPr>
        <w:t xml:space="preserve"> суммарных помех для линий передачи данных спутников ГСО</w:t>
      </w:r>
      <w:r w:rsidR="00013D9E">
        <w:rPr>
          <w:lang w:val="ru-RU"/>
        </w:rPr>
        <w:t xml:space="preserve"> в</w:t>
      </w:r>
      <w:r w:rsidRPr="00013D9E">
        <w:rPr>
          <w:lang w:val="ru-RU"/>
        </w:rPr>
        <w:t xml:space="preserve"> спутниковой служб</w:t>
      </w:r>
      <w:r w:rsidR="00013D9E">
        <w:rPr>
          <w:lang w:val="ru-RU"/>
        </w:rPr>
        <w:t>е</w:t>
      </w:r>
      <w:r w:rsidRPr="00013D9E">
        <w:rPr>
          <w:lang w:val="ru-RU"/>
        </w:rPr>
        <w:t xml:space="preserve"> исследования Земли и метеорологической спутниковой служб</w:t>
      </w:r>
      <w:r w:rsidR="00013D9E">
        <w:rPr>
          <w:lang w:val="ru-RU"/>
        </w:rPr>
        <w:t>е</w:t>
      </w:r>
      <w:r w:rsidRPr="00013D9E">
        <w:rPr>
          <w:lang w:val="ru-RU"/>
        </w:rPr>
        <w:t>.</w:t>
      </w:r>
    </w:p>
    <w:p w:rsidR="0079454D" w:rsidRPr="0079454D" w:rsidRDefault="0079454D" w:rsidP="0079454D">
      <w:pPr>
        <w:pStyle w:val="Headingb"/>
        <w:rPr>
          <w:szCs w:val="22"/>
          <w:lang w:val="ru-RU"/>
        </w:rPr>
      </w:pPr>
      <w:r w:rsidRPr="0079454D">
        <w:rPr>
          <w:szCs w:val="22"/>
          <w:lang w:val="ru-RU"/>
        </w:rPr>
        <w:t>Ключевые слова</w:t>
      </w:r>
    </w:p>
    <w:p w:rsidR="0079454D" w:rsidRPr="0079454D" w:rsidRDefault="0079454D" w:rsidP="0079454D">
      <w:pPr>
        <w:rPr>
          <w:szCs w:val="22"/>
          <w:lang w:val="ru-RU"/>
        </w:rPr>
      </w:pPr>
      <w:r w:rsidRPr="0079454D">
        <w:rPr>
          <w:szCs w:val="22"/>
          <w:lang w:val="ru-RU"/>
        </w:rPr>
        <w:t xml:space="preserve">ССИЗ, </w:t>
      </w:r>
      <w:proofErr w:type="spellStart"/>
      <w:r w:rsidR="00865E93">
        <w:rPr>
          <w:szCs w:val="22"/>
          <w:lang w:val="ru-RU"/>
        </w:rPr>
        <w:t>МетСат</w:t>
      </w:r>
      <w:proofErr w:type="spellEnd"/>
      <w:r w:rsidRPr="0079454D">
        <w:rPr>
          <w:szCs w:val="22"/>
          <w:lang w:val="ru-RU"/>
        </w:rPr>
        <w:t>, спутники ГСО, передача данных, критерии помех</w:t>
      </w:r>
    </w:p>
    <w:p w:rsidR="0079454D" w:rsidRPr="0079454D" w:rsidRDefault="0079454D" w:rsidP="0079454D">
      <w:pPr>
        <w:pStyle w:val="Headingb"/>
        <w:rPr>
          <w:szCs w:val="22"/>
          <w:lang w:val="ru-RU" w:eastAsia="zh-CN"/>
        </w:rPr>
      </w:pPr>
      <w:r w:rsidRPr="0079454D">
        <w:rPr>
          <w:szCs w:val="22"/>
          <w:lang w:val="ru-RU" w:eastAsia="zh-CN"/>
        </w:rPr>
        <w:t xml:space="preserve">Соответствующие </w:t>
      </w:r>
      <w:r w:rsidR="00F3209F" w:rsidRPr="0079454D">
        <w:rPr>
          <w:szCs w:val="22"/>
          <w:lang w:val="ru-RU" w:eastAsia="zh-CN"/>
        </w:rPr>
        <w:t xml:space="preserve">Рекомендации </w:t>
      </w:r>
      <w:r w:rsidRPr="0079454D">
        <w:rPr>
          <w:szCs w:val="22"/>
          <w:lang w:val="ru-RU" w:eastAsia="zh-CN"/>
        </w:rPr>
        <w:t>и Отчеты</w:t>
      </w:r>
    </w:p>
    <w:p w:rsidR="0079454D" w:rsidRPr="009C01F2" w:rsidRDefault="0079454D" w:rsidP="009C01F2">
      <w:pPr>
        <w:pStyle w:val="Normalaftertitle"/>
        <w:spacing w:before="120" w:after="360"/>
        <w:rPr>
          <w:szCs w:val="22"/>
          <w:lang w:val="ru-RU"/>
        </w:rPr>
      </w:pPr>
      <w:r w:rsidRPr="0079454D">
        <w:rPr>
          <w:szCs w:val="22"/>
          <w:lang w:val="ru-RU" w:eastAsia="zh-CN"/>
        </w:rPr>
        <w:t>Рекомендации</w:t>
      </w:r>
      <w:r w:rsidRPr="009C01F2">
        <w:rPr>
          <w:szCs w:val="22"/>
          <w:lang w:val="ru-RU" w:eastAsia="zh-CN"/>
        </w:rPr>
        <w:t xml:space="preserve"> </w:t>
      </w:r>
      <w:r w:rsidR="009C01F2">
        <w:rPr>
          <w:szCs w:val="22"/>
          <w:lang w:val="ru-RU" w:eastAsia="zh-CN"/>
        </w:rPr>
        <w:t>МСЭ</w:t>
      </w:r>
      <w:r w:rsidRPr="009C01F2">
        <w:rPr>
          <w:szCs w:val="22"/>
          <w:lang w:val="ru-RU" w:eastAsia="zh-CN"/>
        </w:rPr>
        <w:t>-</w:t>
      </w:r>
      <w:r w:rsidRPr="00013D9E">
        <w:rPr>
          <w:szCs w:val="22"/>
          <w:lang w:val="fr-CH" w:eastAsia="zh-CN"/>
        </w:rPr>
        <w:t>R</w:t>
      </w:r>
      <w:r w:rsidRPr="009C01F2">
        <w:rPr>
          <w:szCs w:val="22"/>
          <w:lang w:val="ru-RU" w:eastAsia="zh-CN"/>
        </w:rPr>
        <w:t xml:space="preserve"> </w:t>
      </w:r>
      <w:r w:rsidRPr="00013D9E">
        <w:rPr>
          <w:szCs w:val="22"/>
          <w:lang w:val="fr-CH" w:eastAsia="zh-CN"/>
        </w:rPr>
        <w:t>SA</w:t>
      </w:r>
      <w:r w:rsidRPr="009C01F2">
        <w:rPr>
          <w:szCs w:val="22"/>
          <w:lang w:val="ru-RU" w:eastAsia="zh-CN"/>
        </w:rPr>
        <w:t xml:space="preserve">.1022, </w:t>
      </w:r>
      <w:r w:rsidRPr="0079454D">
        <w:rPr>
          <w:szCs w:val="22"/>
          <w:lang w:val="ru-RU" w:eastAsia="zh-CN"/>
        </w:rPr>
        <w:t>МСЭ</w:t>
      </w:r>
      <w:r w:rsidRPr="009C01F2">
        <w:rPr>
          <w:szCs w:val="22"/>
          <w:lang w:val="ru-RU" w:eastAsia="zh-CN"/>
        </w:rPr>
        <w:t>-</w:t>
      </w:r>
      <w:r w:rsidRPr="00013D9E">
        <w:rPr>
          <w:szCs w:val="22"/>
          <w:lang w:val="fr-CH" w:eastAsia="zh-CN"/>
        </w:rPr>
        <w:t>R</w:t>
      </w:r>
      <w:r w:rsidRPr="009C01F2">
        <w:rPr>
          <w:szCs w:val="22"/>
          <w:lang w:val="ru-RU" w:eastAsia="zh-CN"/>
        </w:rPr>
        <w:t xml:space="preserve"> </w:t>
      </w:r>
      <w:r w:rsidRPr="00013D9E">
        <w:rPr>
          <w:szCs w:val="22"/>
          <w:lang w:val="fr-CH" w:eastAsia="zh-CN"/>
        </w:rPr>
        <w:t>SA</w:t>
      </w:r>
      <w:r w:rsidRPr="009C01F2">
        <w:rPr>
          <w:szCs w:val="22"/>
          <w:lang w:val="ru-RU" w:eastAsia="zh-CN"/>
        </w:rPr>
        <w:t xml:space="preserve">.1159 </w:t>
      </w:r>
      <w:r w:rsidRPr="0079454D">
        <w:rPr>
          <w:szCs w:val="22"/>
          <w:lang w:val="ru-RU" w:eastAsia="zh-CN"/>
        </w:rPr>
        <w:t>и</w:t>
      </w:r>
      <w:r w:rsidRPr="009C01F2">
        <w:rPr>
          <w:szCs w:val="22"/>
          <w:lang w:val="ru-RU" w:eastAsia="zh-CN"/>
        </w:rPr>
        <w:t xml:space="preserve"> </w:t>
      </w:r>
      <w:r w:rsidR="009C01F2">
        <w:rPr>
          <w:szCs w:val="22"/>
          <w:lang w:val="ru-RU" w:eastAsia="zh-CN"/>
        </w:rPr>
        <w:t>МСЭ</w:t>
      </w:r>
      <w:r w:rsidRPr="009C01F2">
        <w:rPr>
          <w:szCs w:val="22"/>
          <w:lang w:val="ru-RU" w:eastAsia="zh-CN"/>
        </w:rPr>
        <w:t>-</w:t>
      </w:r>
      <w:r w:rsidRPr="00013D9E">
        <w:rPr>
          <w:szCs w:val="22"/>
          <w:lang w:val="fr-CH" w:eastAsia="zh-CN"/>
        </w:rPr>
        <w:t>R</w:t>
      </w:r>
      <w:r w:rsidRPr="009C01F2">
        <w:rPr>
          <w:szCs w:val="22"/>
          <w:lang w:val="ru-RU" w:eastAsia="zh-CN"/>
        </w:rPr>
        <w:t xml:space="preserve"> </w:t>
      </w:r>
      <w:r w:rsidRPr="00013D9E">
        <w:rPr>
          <w:szCs w:val="22"/>
          <w:lang w:val="fr-CH" w:eastAsia="zh-CN"/>
        </w:rPr>
        <w:t>SA</w:t>
      </w:r>
      <w:r w:rsidRPr="009C01F2">
        <w:rPr>
          <w:szCs w:val="22"/>
          <w:lang w:val="ru-RU" w:eastAsia="zh-CN"/>
        </w:rPr>
        <w:t>.1161</w:t>
      </w:r>
    </w:p>
    <w:p w:rsidR="0079454D" w:rsidRPr="0079454D" w:rsidRDefault="0079454D" w:rsidP="0079454D">
      <w:pPr>
        <w:pStyle w:val="Normalaftertitle"/>
        <w:rPr>
          <w:szCs w:val="22"/>
          <w:lang w:val="ru-RU"/>
        </w:rPr>
      </w:pPr>
      <w:r w:rsidRPr="0079454D">
        <w:rPr>
          <w:szCs w:val="22"/>
          <w:lang w:val="ru-RU"/>
        </w:rPr>
        <w:t>Ассамблея радиосвязи МСЭ,</w:t>
      </w:r>
    </w:p>
    <w:p w:rsidR="0079454D" w:rsidRPr="0079454D" w:rsidRDefault="0079454D" w:rsidP="0079454D">
      <w:pPr>
        <w:pStyle w:val="Call"/>
        <w:rPr>
          <w:szCs w:val="22"/>
          <w:lang w:val="ru-RU"/>
        </w:rPr>
      </w:pPr>
      <w:r w:rsidRPr="0079454D">
        <w:rPr>
          <w:szCs w:val="22"/>
          <w:lang w:val="ru-RU"/>
        </w:rPr>
        <w:t>учитывая</w:t>
      </w:r>
      <w:r w:rsidRPr="00D074A1">
        <w:rPr>
          <w:i w:val="0"/>
          <w:iCs/>
          <w:szCs w:val="22"/>
          <w:lang w:val="ru-RU"/>
        </w:rPr>
        <w:t>,</w:t>
      </w:r>
    </w:p>
    <w:p w:rsidR="0079454D" w:rsidRPr="0079454D" w:rsidRDefault="0079454D" w:rsidP="00865E93">
      <w:pPr>
        <w:rPr>
          <w:szCs w:val="22"/>
          <w:lang w:val="ru-RU"/>
        </w:rPr>
      </w:pPr>
      <w:r w:rsidRPr="0079454D">
        <w:rPr>
          <w:i/>
          <w:iCs/>
          <w:szCs w:val="22"/>
          <w:lang w:val="ru-RU"/>
        </w:rPr>
        <w:t>a)</w:t>
      </w:r>
      <w:r w:rsidRPr="0079454D">
        <w:rPr>
          <w:szCs w:val="22"/>
          <w:lang w:val="ru-RU"/>
        </w:rPr>
        <w:tab/>
        <w:t>что критерии помех необходимы для обеспечения возможности разработки систем</w:t>
      </w:r>
      <w:r w:rsidR="00865E93">
        <w:rPr>
          <w:szCs w:val="22"/>
          <w:lang w:val="ru-RU"/>
        </w:rPr>
        <w:t>,</w:t>
      </w:r>
      <w:r w:rsidRPr="0079454D">
        <w:rPr>
          <w:szCs w:val="22"/>
          <w:lang w:val="ru-RU"/>
        </w:rPr>
        <w:t xml:space="preserve"> </w:t>
      </w:r>
      <w:r w:rsidR="00865E93">
        <w:rPr>
          <w:szCs w:val="22"/>
          <w:lang w:val="ru-RU"/>
        </w:rPr>
        <w:t>демонстрирующих</w:t>
      </w:r>
      <w:r w:rsidRPr="0079454D">
        <w:rPr>
          <w:szCs w:val="22"/>
          <w:lang w:val="ru-RU"/>
        </w:rPr>
        <w:t xml:space="preserve"> надлежащи</w:t>
      </w:r>
      <w:r w:rsidR="00865E93">
        <w:rPr>
          <w:szCs w:val="22"/>
          <w:lang w:val="ru-RU"/>
        </w:rPr>
        <w:t>е</w:t>
      </w:r>
      <w:r w:rsidRPr="0079454D">
        <w:rPr>
          <w:szCs w:val="22"/>
          <w:lang w:val="ru-RU"/>
        </w:rPr>
        <w:t xml:space="preserve"> характеристик</w:t>
      </w:r>
      <w:r w:rsidR="00865E93">
        <w:rPr>
          <w:szCs w:val="22"/>
          <w:lang w:val="ru-RU"/>
        </w:rPr>
        <w:t>и</w:t>
      </w:r>
      <w:r w:rsidRPr="0079454D">
        <w:rPr>
          <w:szCs w:val="22"/>
          <w:lang w:val="ru-RU"/>
        </w:rPr>
        <w:t xml:space="preserve"> в </w:t>
      </w:r>
      <w:r w:rsidR="00865E93">
        <w:rPr>
          <w:szCs w:val="22"/>
          <w:lang w:val="ru-RU"/>
        </w:rPr>
        <w:t>условиях наличия</w:t>
      </w:r>
      <w:r w:rsidRPr="0079454D">
        <w:rPr>
          <w:szCs w:val="22"/>
          <w:lang w:val="ru-RU"/>
        </w:rPr>
        <w:t xml:space="preserve"> помех;</w:t>
      </w:r>
    </w:p>
    <w:p w:rsidR="0079454D" w:rsidRPr="0079454D" w:rsidRDefault="0079454D" w:rsidP="00D074A1">
      <w:pPr>
        <w:rPr>
          <w:szCs w:val="22"/>
          <w:lang w:val="ru-RU"/>
        </w:rPr>
      </w:pPr>
      <w:r w:rsidRPr="0079454D">
        <w:rPr>
          <w:i/>
          <w:iCs/>
          <w:szCs w:val="22"/>
          <w:lang w:val="ru-RU"/>
        </w:rPr>
        <w:t>b)</w:t>
      </w:r>
      <w:r w:rsidRPr="0079454D">
        <w:rPr>
          <w:szCs w:val="22"/>
          <w:lang w:val="ru-RU"/>
        </w:rPr>
        <w:tab/>
        <w:t>что критерии помех можно определить с использованием методики, описанной в</w:t>
      </w:r>
      <w:r>
        <w:rPr>
          <w:szCs w:val="22"/>
          <w:lang w:val="ru-RU"/>
        </w:rPr>
        <w:t> </w:t>
      </w:r>
      <w:r w:rsidRPr="0079454D">
        <w:rPr>
          <w:szCs w:val="22"/>
          <w:lang w:val="ru-RU"/>
        </w:rPr>
        <w:t xml:space="preserve">Рекомендации </w:t>
      </w:r>
      <w:r w:rsidR="00D074A1" w:rsidRPr="0079454D">
        <w:rPr>
          <w:szCs w:val="22"/>
          <w:lang w:val="ru-RU"/>
        </w:rPr>
        <w:t>МСЭ</w:t>
      </w:r>
      <w:r w:rsidR="00F3209F" w:rsidRPr="00F3209F">
        <w:rPr>
          <w:szCs w:val="22"/>
          <w:lang w:val="ru-RU"/>
        </w:rPr>
        <w:t>-</w:t>
      </w:r>
      <w:r w:rsidR="00F3209F">
        <w:rPr>
          <w:szCs w:val="22"/>
          <w:lang w:val="en-US"/>
        </w:rPr>
        <w:t>R</w:t>
      </w:r>
      <w:r w:rsidR="00F3209F" w:rsidRPr="00F3209F">
        <w:rPr>
          <w:szCs w:val="22"/>
          <w:lang w:val="ru-RU"/>
        </w:rPr>
        <w:t xml:space="preserve"> </w:t>
      </w:r>
      <w:r w:rsidRPr="0079454D">
        <w:rPr>
          <w:szCs w:val="22"/>
          <w:lang w:val="ru-RU"/>
        </w:rPr>
        <w:t xml:space="preserve">SA.1022, и </w:t>
      </w:r>
      <w:r w:rsidR="00865E93">
        <w:rPr>
          <w:szCs w:val="22"/>
          <w:lang w:val="ru-RU"/>
        </w:rPr>
        <w:t>требуемых рабочих</w:t>
      </w:r>
      <w:r w:rsidRPr="0079454D">
        <w:rPr>
          <w:szCs w:val="22"/>
          <w:lang w:val="ru-RU"/>
        </w:rPr>
        <w:t xml:space="preserve"> характеристик, указанных в</w:t>
      </w:r>
      <w:r>
        <w:rPr>
          <w:szCs w:val="22"/>
          <w:lang w:val="ru-RU"/>
        </w:rPr>
        <w:t> </w:t>
      </w:r>
      <w:r w:rsidRPr="0079454D">
        <w:rPr>
          <w:szCs w:val="22"/>
          <w:lang w:val="ru-RU"/>
        </w:rPr>
        <w:t>Рекомендации МСЭ-R SA.1159;</w:t>
      </w:r>
    </w:p>
    <w:p w:rsidR="0079454D" w:rsidRPr="0079454D" w:rsidRDefault="0079454D" w:rsidP="0079454D">
      <w:pPr>
        <w:rPr>
          <w:szCs w:val="22"/>
          <w:lang w:val="ru-RU"/>
        </w:rPr>
      </w:pPr>
      <w:r w:rsidRPr="0079454D">
        <w:rPr>
          <w:i/>
          <w:iCs/>
          <w:szCs w:val="22"/>
          <w:lang w:val="ru-RU"/>
        </w:rPr>
        <w:t>c)</w:t>
      </w:r>
      <w:r w:rsidRPr="0079454D">
        <w:rPr>
          <w:szCs w:val="22"/>
          <w:lang w:val="ru-RU"/>
        </w:rPr>
        <w:tab/>
        <w:t>что критерии помех способствуют разработке критериев совместного использования полос частот системами, включая системы, работающие в других службах;</w:t>
      </w:r>
    </w:p>
    <w:p w:rsidR="0079454D" w:rsidRPr="0079454D" w:rsidRDefault="0079454D" w:rsidP="006E4886">
      <w:pPr>
        <w:rPr>
          <w:szCs w:val="22"/>
          <w:lang w:val="ru-RU"/>
        </w:rPr>
      </w:pPr>
      <w:r w:rsidRPr="0079454D">
        <w:rPr>
          <w:i/>
          <w:iCs/>
          <w:szCs w:val="22"/>
          <w:lang w:val="ru-RU"/>
        </w:rPr>
        <w:t>d)</w:t>
      </w:r>
      <w:r w:rsidRPr="0079454D">
        <w:rPr>
          <w:szCs w:val="22"/>
          <w:lang w:val="ru-RU"/>
        </w:rPr>
        <w:tab/>
        <w:t xml:space="preserve">что </w:t>
      </w:r>
      <w:r w:rsidR="006E4886">
        <w:rPr>
          <w:szCs w:val="22"/>
          <w:lang w:val="ru-RU"/>
        </w:rPr>
        <w:t xml:space="preserve">для </w:t>
      </w:r>
      <w:r w:rsidRPr="0079454D">
        <w:rPr>
          <w:szCs w:val="22"/>
          <w:lang w:val="ru-RU"/>
        </w:rPr>
        <w:t>систем спутниковой службы исследования Земли (ССИЗ) и метеорологической спутниковой службы (</w:t>
      </w:r>
      <w:proofErr w:type="spellStart"/>
      <w:r w:rsidR="00865E93">
        <w:rPr>
          <w:szCs w:val="22"/>
          <w:lang w:val="ru-RU"/>
        </w:rPr>
        <w:t>МетСат</w:t>
      </w:r>
      <w:proofErr w:type="spellEnd"/>
      <w:r w:rsidRPr="0079454D">
        <w:rPr>
          <w:szCs w:val="22"/>
          <w:lang w:val="ru-RU"/>
        </w:rPr>
        <w:t>) пороговые значения помех</w:t>
      </w:r>
      <w:r w:rsidR="006E4886">
        <w:rPr>
          <w:szCs w:val="22"/>
          <w:lang w:val="ru-RU"/>
        </w:rPr>
        <w:t xml:space="preserve"> должны определяться</w:t>
      </w:r>
      <w:r w:rsidRPr="0079454D">
        <w:rPr>
          <w:szCs w:val="22"/>
          <w:lang w:val="ru-RU"/>
        </w:rPr>
        <w:t xml:space="preserve"> на уровнях, не ниже допустимых уровней;</w:t>
      </w:r>
    </w:p>
    <w:p w:rsidR="0079454D" w:rsidRPr="0079454D" w:rsidRDefault="0079454D" w:rsidP="006E4886">
      <w:pPr>
        <w:rPr>
          <w:szCs w:val="22"/>
          <w:lang w:val="ru-RU"/>
        </w:rPr>
      </w:pPr>
      <w:r w:rsidRPr="0079454D">
        <w:rPr>
          <w:i/>
          <w:iCs/>
          <w:szCs w:val="22"/>
          <w:lang w:val="ru-RU"/>
        </w:rPr>
        <w:t>e)</w:t>
      </w:r>
      <w:r w:rsidRPr="0079454D">
        <w:rPr>
          <w:szCs w:val="22"/>
          <w:lang w:val="ru-RU"/>
        </w:rPr>
        <w:tab/>
        <w:t xml:space="preserve">что в Приложении представлены параметры </w:t>
      </w:r>
      <w:r w:rsidR="006E4886">
        <w:rPr>
          <w:szCs w:val="22"/>
          <w:lang w:val="ru-RU"/>
        </w:rPr>
        <w:t>типовых</w:t>
      </w:r>
      <w:r w:rsidRPr="0079454D">
        <w:rPr>
          <w:szCs w:val="22"/>
          <w:lang w:val="ru-RU"/>
        </w:rPr>
        <w:t xml:space="preserve"> систем, которые обеспечивают </w:t>
      </w:r>
      <w:r w:rsidR="006E4886">
        <w:rPr>
          <w:szCs w:val="22"/>
          <w:lang w:val="ru-RU"/>
        </w:rPr>
        <w:t>основу</w:t>
      </w:r>
      <w:r w:rsidRPr="0079454D">
        <w:rPr>
          <w:szCs w:val="22"/>
          <w:lang w:val="ru-RU"/>
        </w:rPr>
        <w:t xml:space="preserve"> для определения критериев помех при</w:t>
      </w:r>
      <w:r w:rsidR="006E4886">
        <w:rPr>
          <w:szCs w:val="22"/>
          <w:lang w:val="ru-RU"/>
        </w:rPr>
        <w:t>менительно к</w:t>
      </w:r>
      <w:r w:rsidRPr="0079454D">
        <w:rPr>
          <w:szCs w:val="22"/>
          <w:lang w:val="ru-RU"/>
        </w:rPr>
        <w:t xml:space="preserve"> соответствующи</w:t>
      </w:r>
      <w:r w:rsidR="006E4886">
        <w:rPr>
          <w:szCs w:val="22"/>
          <w:lang w:val="ru-RU"/>
        </w:rPr>
        <w:t>м</w:t>
      </w:r>
      <w:r w:rsidRPr="0079454D">
        <w:rPr>
          <w:szCs w:val="22"/>
          <w:lang w:val="ru-RU"/>
        </w:rPr>
        <w:t xml:space="preserve"> передача</w:t>
      </w:r>
      <w:r w:rsidR="006E4886">
        <w:rPr>
          <w:szCs w:val="22"/>
          <w:lang w:val="ru-RU"/>
        </w:rPr>
        <w:t>м</w:t>
      </w:r>
      <w:r w:rsidRPr="0079454D">
        <w:rPr>
          <w:szCs w:val="22"/>
          <w:lang w:val="ru-RU"/>
        </w:rPr>
        <w:t xml:space="preserve"> в службах ССИЗ и</w:t>
      </w:r>
      <w:r w:rsidR="00F3209F">
        <w:rPr>
          <w:szCs w:val="22"/>
          <w:lang w:val="ru-RU"/>
        </w:rPr>
        <w:t> </w:t>
      </w:r>
      <w:proofErr w:type="spellStart"/>
      <w:r w:rsidR="00865E93">
        <w:rPr>
          <w:szCs w:val="22"/>
          <w:lang w:val="ru-RU"/>
        </w:rPr>
        <w:t>МетСат</w:t>
      </w:r>
      <w:proofErr w:type="spellEnd"/>
      <w:r w:rsidRPr="0079454D">
        <w:rPr>
          <w:szCs w:val="22"/>
          <w:lang w:val="ru-RU"/>
        </w:rPr>
        <w:t>,</w:t>
      </w:r>
    </w:p>
    <w:p w:rsidR="0079454D" w:rsidRPr="0079454D" w:rsidRDefault="0079454D" w:rsidP="00DB5F7F">
      <w:pPr>
        <w:pStyle w:val="Call"/>
        <w:rPr>
          <w:lang w:val="ru-RU"/>
        </w:rPr>
      </w:pPr>
      <w:proofErr w:type="spellStart"/>
      <w:proofErr w:type="gramStart"/>
      <w:r w:rsidRPr="00DB5F7F">
        <w:t>рекомендует</w:t>
      </w:r>
      <w:proofErr w:type="spellEnd"/>
      <w:proofErr w:type="gramEnd"/>
    </w:p>
    <w:p w:rsidR="00C95C69" w:rsidRPr="0079454D" w:rsidRDefault="0079454D" w:rsidP="006E4886">
      <w:pPr>
        <w:rPr>
          <w:szCs w:val="22"/>
          <w:lang w:val="ru-RU"/>
        </w:rPr>
      </w:pPr>
      <w:r>
        <w:rPr>
          <w:szCs w:val="22"/>
          <w:lang w:val="ru-RU"/>
        </w:rPr>
        <w:t xml:space="preserve">использовать уровни помех, </w:t>
      </w:r>
      <w:r w:rsidR="004F1553">
        <w:rPr>
          <w:szCs w:val="22"/>
          <w:lang w:val="ru-RU"/>
        </w:rPr>
        <w:t>указанные</w:t>
      </w:r>
      <w:r>
        <w:rPr>
          <w:szCs w:val="22"/>
          <w:lang w:val="ru-RU"/>
        </w:rPr>
        <w:t xml:space="preserve"> </w:t>
      </w:r>
      <w:r w:rsidRPr="0079454D">
        <w:rPr>
          <w:szCs w:val="22"/>
          <w:lang w:val="ru-RU"/>
        </w:rPr>
        <w:t xml:space="preserve">в таблице 1, в качестве допустимых </w:t>
      </w:r>
      <w:r w:rsidR="006E4886">
        <w:rPr>
          <w:szCs w:val="22"/>
          <w:lang w:val="ru-RU"/>
        </w:rPr>
        <w:t>суммарных</w:t>
      </w:r>
      <w:r w:rsidRPr="0079454D">
        <w:rPr>
          <w:szCs w:val="22"/>
          <w:lang w:val="ru-RU"/>
        </w:rPr>
        <w:t xml:space="preserve"> уровней мощности мешающего сигнала на выходе антенн</w:t>
      </w:r>
      <w:r w:rsidR="006E4886">
        <w:rPr>
          <w:szCs w:val="22"/>
          <w:lang w:val="ru-RU"/>
        </w:rPr>
        <w:t>ы</w:t>
      </w:r>
      <w:r w:rsidRPr="0079454D">
        <w:rPr>
          <w:szCs w:val="22"/>
          <w:lang w:val="ru-RU"/>
        </w:rPr>
        <w:t xml:space="preserve"> станций, работающих в службах ССИЗ и</w:t>
      </w:r>
      <w:r>
        <w:rPr>
          <w:szCs w:val="22"/>
          <w:lang w:val="ru-RU"/>
        </w:rPr>
        <w:t> </w:t>
      </w:r>
      <w:proofErr w:type="spellStart"/>
      <w:r w:rsidR="00865E93">
        <w:rPr>
          <w:szCs w:val="22"/>
          <w:lang w:val="ru-RU"/>
        </w:rPr>
        <w:t>МетСат</w:t>
      </w:r>
      <w:proofErr w:type="spellEnd"/>
      <w:r w:rsidRPr="0079454D">
        <w:rPr>
          <w:szCs w:val="22"/>
          <w:lang w:val="ru-RU"/>
        </w:rPr>
        <w:t>.</w:t>
      </w:r>
    </w:p>
    <w:p w:rsidR="00C95C69" w:rsidRPr="0079454D" w:rsidRDefault="0079454D" w:rsidP="00C95C69">
      <w:pPr>
        <w:pStyle w:val="TableNo"/>
        <w:rPr>
          <w:szCs w:val="22"/>
          <w:lang w:val="ru-RU"/>
        </w:rPr>
      </w:pPr>
      <w:r w:rsidRPr="0079454D">
        <w:rPr>
          <w:szCs w:val="22"/>
          <w:lang w:val="ru-RU"/>
        </w:rPr>
        <w:t>ТАБЛИЦА</w:t>
      </w:r>
      <w:r w:rsidR="00C95C69" w:rsidRPr="0079454D">
        <w:rPr>
          <w:szCs w:val="22"/>
          <w:lang w:val="ru-RU"/>
        </w:rPr>
        <w:t xml:space="preserve"> 1</w:t>
      </w:r>
    </w:p>
    <w:p w:rsidR="00C95C69" w:rsidRPr="0079454D" w:rsidRDefault="0079454D" w:rsidP="00CF722F">
      <w:pPr>
        <w:pStyle w:val="Tabletitle"/>
        <w:rPr>
          <w:szCs w:val="22"/>
          <w:lang w:val="ru-RU"/>
        </w:rPr>
      </w:pPr>
      <w:r w:rsidRPr="0079454D">
        <w:rPr>
          <w:szCs w:val="22"/>
          <w:lang w:val="ru-RU"/>
        </w:rPr>
        <w:t xml:space="preserve">Критерии помех для станций служб ССИЗ и </w:t>
      </w:r>
      <w:proofErr w:type="spellStart"/>
      <w:r w:rsidR="00865E93">
        <w:rPr>
          <w:szCs w:val="22"/>
          <w:lang w:val="ru-RU"/>
        </w:rPr>
        <w:t>МетСат</w:t>
      </w:r>
      <w:proofErr w:type="spellEnd"/>
      <w:r w:rsidRPr="0079454D">
        <w:rPr>
          <w:szCs w:val="22"/>
          <w:lang w:val="ru-RU"/>
        </w:rPr>
        <w:t xml:space="preserve">, использующих </w:t>
      </w:r>
      <w:r w:rsidR="00D074A1">
        <w:rPr>
          <w:szCs w:val="22"/>
          <w:lang w:val="ru-RU"/>
        </w:rPr>
        <w:br/>
      </w:r>
      <w:r>
        <w:rPr>
          <w:szCs w:val="22"/>
          <w:lang w:val="ru-RU"/>
        </w:rPr>
        <w:t>космический аппарат</w:t>
      </w:r>
      <w:r w:rsidRPr="0079454D">
        <w:rPr>
          <w:szCs w:val="22"/>
          <w:lang w:val="ru-RU"/>
        </w:rPr>
        <w:t xml:space="preserve"> на</w:t>
      </w:r>
      <w:r>
        <w:rPr>
          <w:szCs w:val="22"/>
          <w:lang w:val="ru-RU"/>
        </w:rPr>
        <w:t> </w:t>
      </w:r>
      <w:r w:rsidRPr="0079454D">
        <w:rPr>
          <w:szCs w:val="22"/>
          <w:lang w:val="ru-RU"/>
        </w:rPr>
        <w:t>геостационарной орбите</w:t>
      </w:r>
    </w:p>
    <w:tbl>
      <w:tblPr>
        <w:tblW w:w="963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8"/>
        <w:gridCol w:w="3763"/>
        <w:gridCol w:w="3868"/>
      </w:tblGrid>
      <w:tr w:rsidR="00127040" w:rsidRPr="00DF097A" w:rsidTr="00127040">
        <w:trPr>
          <w:cantSplit/>
        </w:trPr>
        <w:tc>
          <w:tcPr>
            <w:tcW w:w="200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127040" w:rsidRPr="0079454D" w:rsidRDefault="0079454D" w:rsidP="0079454D">
            <w:pPr>
              <w:pStyle w:val="Tablehead"/>
            </w:pPr>
            <w:r>
              <w:rPr>
                <w:lang w:val="ru-RU"/>
              </w:rPr>
              <w:t>Полоса частот</w:t>
            </w:r>
            <w:r>
              <w:rPr>
                <w:lang w:val="ru-RU"/>
              </w:rPr>
              <w:br/>
              <w:t>(МГц</w:t>
            </w:r>
            <w:r w:rsidR="00127040" w:rsidRPr="0079454D">
              <w:t>)</w:t>
            </w:r>
          </w:p>
        </w:tc>
        <w:tc>
          <w:tcPr>
            <w:tcW w:w="3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27040" w:rsidRPr="00013D9E" w:rsidRDefault="0079454D" w:rsidP="0079454D">
            <w:pPr>
              <w:pStyle w:val="Tablehead"/>
              <w:rPr>
                <w:lang w:val="ru-RU"/>
              </w:rPr>
            </w:pPr>
            <w:r w:rsidRPr="008C027C">
              <w:rPr>
                <w:lang w:val="ru-RU"/>
              </w:rPr>
              <w:t>Мощность</w:t>
            </w:r>
            <w:r w:rsidRPr="00013D9E">
              <w:rPr>
                <w:lang w:val="ru-RU"/>
              </w:rPr>
              <w:t xml:space="preserve"> </w:t>
            </w:r>
            <w:r>
              <w:rPr>
                <w:lang w:val="ru-RU"/>
              </w:rPr>
              <w:t>мешающего</w:t>
            </w:r>
            <w:r w:rsidRPr="00013D9E">
              <w:rPr>
                <w:lang w:val="ru-RU"/>
              </w:rPr>
              <w:t xml:space="preserve"> </w:t>
            </w:r>
            <w:r w:rsidRPr="008C027C">
              <w:rPr>
                <w:lang w:val="ru-RU"/>
              </w:rPr>
              <w:t>сигнала</w:t>
            </w:r>
            <w:r w:rsidRPr="00013D9E">
              <w:rPr>
                <w:lang w:val="ru-RU"/>
              </w:rPr>
              <w:t xml:space="preserve"> (</w:t>
            </w:r>
            <w:proofErr w:type="spellStart"/>
            <w:r w:rsidRPr="008C027C">
              <w:rPr>
                <w:lang w:val="ru-RU"/>
              </w:rPr>
              <w:t>дБВт</w:t>
            </w:r>
            <w:proofErr w:type="spellEnd"/>
            <w:r w:rsidRPr="00013D9E">
              <w:rPr>
                <w:lang w:val="ru-RU"/>
              </w:rPr>
              <w:t xml:space="preserve">) </w:t>
            </w:r>
            <w:r w:rsidRPr="008C027C">
              <w:rPr>
                <w:lang w:val="ru-RU"/>
              </w:rPr>
              <w:t>в</w:t>
            </w:r>
            <w:r w:rsidRPr="0079454D">
              <w:t> </w:t>
            </w:r>
            <w:r w:rsidRPr="008C027C">
              <w:rPr>
                <w:lang w:val="ru-RU"/>
              </w:rPr>
              <w:t>эталонной</w:t>
            </w:r>
            <w:r w:rsidRPr="00013D9E">
              <w:rPr>
                <w:lang w:val="ru-RU"/>
              </w:rPr>
              <w:t xml:space="preserve"> </w:t>
            </w:r>
            <w:r w:rsidRPr="008C027C">
              <w:rPr>
                <w:lang w:val="ru-RU"/>
              </w:rPr>
              <w:t>ширине</w:t>
            </w:r>
            <w:r w:rsidRPr="00013D9E">
              <w:rPr>
                <w:lang w:val="ru-RU"/>
              </w:rPr>
              <w:t xml:space="preserve"> </w:t>
            </w:r>
            <w:r w:rsidRPr="008C027C">
              <w:rPr>
                <w:lang w:val="ru-RU"/>
              </w:rPr>
              <w:t>полосы</w:t>
            </w:r>
            <w:r w:rsidRPr="00013D9E">
              <w:rPr>
                <w:lang w:val="ru-RU"/>
              </w:rPr>
              <w:t xml:space="preserve">, </w:t>
            </w:r>
            <w:r w:rsidRPr="00013D9E">
              <w:rPr>
                <w:lang w:val="ru-RU"/>
              </w:rPr>
              <w:br/>
            </w:r>
            <w:r w:rsidRPr="008C027C">
              <w:rPr>
                <w:lang w:val="ru-RU"/>
              </w:rPr>
              <w:t>которая</w:t>
            </w:r>
            <w:r w:rsidRPr="00013D9E">
              <w:rPr>
                <w:lang w:val="ru-RU"/>
              </w:rPr>
              <w:t xml:space="preserve"> </w:t>
            </w:r>
            <w:r w:rsidRPr="008C027C">
              <w:rPr>
                <w:lang w:val="ru-RU"/>
              </w:rPr>
              <w:t>будет</w:t>
            </w:r>
            <w:r w:rsidRPr="00013D9E">
              <w:rPr>
                <w:lang w:val="ru-RU"/>
              </w:rPr>
              <w:t xml:space="preserve"> </w:t>
            </w:r>
            <w:r w:rsidRPr="008C027C">
              <w:rPr>
                <w:lang w:val="ru-RU"/>
              </w:rPr>
              <w:t>превышена</w:t>
            </w:r>
            <w:r w:rsidRPr="00013D9E">
              <w:rPr>
                <w:lang w:val="ru-RU"/>
              </w:rPr>
              <w:t xml:space="preserve"> </w:t>
            </w:r>
            <w:r w:rsidRPr="008C027C">
              <w:rPr>
                <w:lang w:val="ru-RU"/>
              </w:rPr>
              <w:t>не</w:t>
            </w:r>
            <w:r w:rsidRPr="0079454D">
              <w:t> </w:t>
            </w:r>
            <w:r w:rsidRPr="008C027C">
              <w:rPr>
                <w:lang w:val="ru-RU"/>
              </w:rPr>
              <w:t>более</w:t>
            </w:r>
            <w:r w:rsidRPr="00013D9E">
              <w:rPr>
                <w:lang w:val="ru-RU"/>
              </w:rPr>
              <w:t xml:space="preserve"> </w:t>
            </w:r>
            <w:r w:rsidRPr="008C027C">
              <w:rPr>
                <w:lang w:val="ru-RU"/>
              </w:rPr>
              <w:t>чем</w:t>
            </w:r>
            <w:r w:rsidRPr="00013D9E">
              <w:rPr>
                <w:lang w:val="ru-RU"/>
              </w:rPr>
              <w:t xml:space="preserve"> </w:t>
            </w:r>
            <w:r w:rsidRPr="008C027C">
              <w:rPr>
                <w:lang w:val="ru-RU"/>
              </w:rPr>
              <w:t>для</w:t>
            </w:r>
            <w:r w:rsidRPr="00013D9E">
              <w:rPr>
                <w:lang w:val="ru-RU"/>
              </w:rPr>
              <w:t xml:space="preserve"> 20% </w:t>
            </w:r>
            <w:r w:rsidRPr="008C027C">
              <w:rPr>
                <w:lang w:val="ru-RU"/>
              </w:rPr>
              <w:t>времени</w:t>
            </w:r>
          </w:p>
        </w:tc>
        <w:tc>
          <w:tcPr>
            <w:tcW w:w="3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27040" w:rsidRPr="00013D9E" w:rsidRDefault="0079454D" w:rsidP="0079454D">
            <w:pPr>
              <w:pStyle w:val="Tablehead"/>
              <w:rPr>
                <w:lang w:val="ru-RU"/>
              </w:rPr>
            </w:pPr>
            <w:r w:rsidRPr="008C027C">
              <w:rPr>
                <w:lang w:val="ru-RU"/>
              </w:rPr>
              <w:t xml:space="preserve">Мощность </w:t>
            </w:r>
            <w:r>
              <w:rPr>
                <w:lang w:val="ru-RU"/>
              </w:rPr>
              <w:t xml:space="preserve">мешающего </w:t>
            </w:r>
            <w:r w:rsidRPr="008C027C">
              <w:rPr>
                <w:lang w:val="ru-RU"/>
              </w:rPr>
              <w:t>сигнала (</w:t>
            </w:r>
            <w:proofErr w:type="spellStart"/>
            <w:r w:rsidRPr="008C027C">
              <w:rPr>
                <w:lang w:val="ru-RU"/>
              </w:rPr>
              <w:t>дБВт</w:t>
            </w:r>
            <w:proofErr w:type="spellEnd"/>
            <w:r w:rsidRPr="008C027C">
              <w:rPr>
                <w:lang w:val="ru-RU"/>
              </w:rPr>
              <w:t>) в</w:t>
            </w:r>
            <w:r>
              <w:rPr>
                <w:lang w:val="ru-RU"/>
              </w:rPr>
              <w:t> </w:t>
            </w:r>
            <w:r w:rsidRPr="008C027C">
              <w:rPr>
                <w:lang w:val="ru-RU"/>
              </w:rPr>
              <w:t>эталонной ширине полосы, которая будет превышена не более чем</w:t>
            </w:r>
            <w:r>
              <w:rPr>
                <w:lang w:val="ru-RU"/>
              </w:rPr>
              <w:br/>
            </w:r>
            <w:r w:rsidRPr="008C027C">
              <w:rPr>
                <w:lang w:val="ru-RU"/>
              </w:rPr>
              <w:t xml:space="preserve">для </w:t>
            </w:r>
            <w:r w:rsidRPr="008C027C">
              <w:rPr>
                <w:i/>
                <w:lang w:val="en-US"/>
              </w:rPr>
              <w:t>p</w:t>
            </w:r>
            <w:r w:rsidRPr="008C027C">
              <w:rPr>
                <w:lang w:val="ru-RU"/>
              </w:rPr>
              <w:t>% времени</w:t>
            </w:r>
          </w:p>
        </w:tc>
      </w:tr>
      <w:tr w:rsidR="0079454D" w:rsidRPr="0079454D" w:rsidTr="00127040">
        <w:trPr>
          <w:cantSplit/>
        </w:trPr>
        <w:tc>
          <w:tcPr>
            <w:tcW w:w="200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9454D" w:rsidRPr="0079454D" w:rsidRDefault="0079454D" w:rsidP="007D4714">
            <w:pPr>
              <w:pStyle w:val="Tabletext"/>
              <w:jc w:val="center"/>
            </w:pPr>
            <w:r w:rsidRPr="0079454D">
              <w:t>1</w:t>
            </w:r>
            <w:r w:rsidR="00EC6888">
              <w:t xml:space="preserve"> </w:t>
            </w:r>
            <w:r w:rsidRPr="0079454D">
              <w:t>670</w:t>
            </w:r>
            <w:r>
              <w:rPr>
                <w:lang w:val="ru-RU"/>
              </w:rPr>
              <w:t>–</w:t>
            </w:r>
            <w:r w:rsidRPr="0079454D">
              <w:t>1</w:t>
            </w:r>
            <w:r w:rsidR="00EC6888">
              <w:t xml:space="preserve"> </w:t>
            </w:r>
            <w:r w:rsidRPr="0079454D">
              <w:t>710</w:t>
            </w:r>
          </w:p>
          <w:p w:rsidR="0079454D" w:rsidRPr="0079454D" w:rsidRDefault="00F20B89" w:rsidP="00592F95">
            <w:pPr>
              <w:pStyle w:val="Tabletext"/>
              <w:jc w:val="center"/>
            </w:pPr>
            <w:r>
              <w:rPr>
                <w:lang w:val="ru-RU"/>
              </w:rPr>
              <w:t>к</w:t>
            </w:r>
            <w:r w:rsidR="0079454D" w:rsidRPr="0079454D">
              <w:rPr>
                <w:lang w:val="ru-RU"/>
              </w:rPr>
              <w:t>осмос</w:t>
            </w:r>
            <w:r w:rsidR="00592F95">
              <w:rPr>
                <w:lang w:val="en-GB"/>
              </w:rPr>
              <w:t>-</w:t>
            </w:r>
            <w:proofErr w:type="spellStart"/>
            <w:r w:rsidR="0079454D" w:rsidRPr="0079454D">
              <w:t>Земля</w:t>
            </w:r>
            <w:proofErr w:type="spellEnd"/>
          </w:p>
        </w:tc>
        <w:tc>
          <w:tcPr>
            <w:tcW w:w="3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454D" w:rsidRPr="0079454D" w:rsidRDefault="0079454D" w:rsidP="007D4714">
            <w:pPr>
              <w:pStyle w:val="Tabletext"/>
              <w:jc w:val="center"/>
              <w:rPr>
                <w:lang w:val="en-US"/>
              </w:rPr>
            </w:pPr>
            <w:r w:rsidRPr="0079454D">
              <w:rPr>
                <w:lang w:val="en-US"/>
              </w:rPr>
              <w:t xml:space="preserve">−158,0 </w:t>
            </w:r>
            <w:proofErr w:type="spellStart"/>
            <w:r w:rsidRPr="0079454D">
              <w:rPr>
                <w:lang w:val="en-US"/>
              </w:rPr>
              <w:t>дБВт</w:t>
            </w:r>
            <w:proofErr w:type="spellEnd"/>
            <w:r w:rsidRPr="0079454D">
              <w:rPr>
                <w:lang w:val="en-US"/>
              </w:rPr>
              <w:t xml:space="preserve"> </w:t>
            </w:r>
            <w:proofErr w:type="spellStart"/>
            <w:r w:rsidRPr="0079454D">
              <w:rPr>
                <w:lang w:val="en-US"/>
              </w:rPr>
              <w:t>на</w:t>
            </w:r>
            <w:proofErr w:type="spellEnd"/>
            <w:r w:rsidRPr="0079454D">
              <w:rPr>
                <w:lang w:val="en-US"/>
              </w:rPr>
              <w:t xml:space="preserve"> 1 </w:t>
            </w:r>
            <w:proofErr w:type="spellStart"/>
            <w:r w:rsidRPr="0079454D">
              <w:rPr>
                <w:lang w:val="en-US"/>
              </w:rPr>
              <w:t>МГц</w:t>
            </w:r>
            <w:proofErr w:type="spellEnd"/>
          </w:p>
        </w:tc>
        <w:tc>
          <w:tcPr>
            <w:tcW w:w="3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454D" w:rsidRPr="0079454D" w:rsidRDefault="0079454D" w:rsidP="007D4714">
            <w:pPr>
              <w:pStyle w:val="Tabletext"/>
              <w:jc w:val="center"/>
              <w:rPr>
                <w:lang w:val="en-US"/>
              </w:rPr>
            </w:pPr>
            <w:r w:rsidRPr="0079454D">
              <w:rPr>
                <w:lang w:val="en-US"/>
              </w:rPr>
              <w:t xml:space="preserve">−152,8 </w:t>
            </w:r>
            <w:proofErr w:type="spellStart"/>
            <w:r w:rsidRPr="0079454D">
              <w:rPr>
                <w:lang w:val="en-US"/>
              </w:rPr>
              <w:t>дБВт</w:t>
            </w:r>
            <w:proofErr w:type="spellEnd"/>
            <w:r w:rsidRPr="0079454D">
              <w:rPr>
                <w:lang w:val="en-US"/>
              </w:rPr>
              <w:t xml:space="preserve"> </w:t>
            </w:r>
            <w:proofErr w:type="spellStart"/>
            <w:r w:rsidRPr="0079454D">
              <w:rPr>
                <w:lang w:val="en-US"/>
              </w:rPr>
              <w:t>на</w:t>
            </w:r>
            <w:proofErr w:type="spellEnd"/>
            <w:r w:rsidRPr="0079454D">
              <w:rPr>
                <w:lang w:val="en-US"/>
              </w:rPr>
              <w:t xml:space="preserve"> 1 </w:t>
            </w:r>
            <w:proofErr w:type="spellStart"/>
            <w:r w:rsidRPr="0079454D">
              <w:rPr>
                <w:lang w:val="en-US"/>
              </w:rPr>
              <w:t>МГц</w:t>
            </w:r>
            <w:proofErr w:type="spellEnd"/>
          </w:p>
          <w:p w:rsidR="0079454D" w:rsidRPr="0079454D" w:rsidRDefault="0079454D" w:rsidP="007D4714">
            <w:pPr>
              <w:pStyle w:val="Tabletext"/>
              <w:jc w:val="center"/>
              <w:rPr>
                <w:lang w:val="en-US"/>
              </w:rPr>
            </w:pPr>
            <w:r w:rsidRPr="0079454D">
              <w:rPr>
                <w:i/>
                <w:iCs/>
                <w:lang w:val="en-US"/>
              </w:rPr>
              <w:t>p</w:t>
            </w:r>
            <w:r w:rsidRPr="0079454D">
              <w:rPr>
                <w:lang w:val="en-US"/>
              </w:rPr>
              <w:t xml:space="preserve"> </w:t>
            </w:r>
            <w:r w:rsidRPr="0079454D">
              <w:rPr>
                <w:rFonts w:ascii="Symbol" w:hAnsi="Symbol"/>
                <w:lang w:val="en-US"/>
              </w:rPr>
              <w:t></w:t>
            </w:r>
            <w:r w:rsidRPr="0079454D">
              <w:rPr>
                <w:lang w:val="en-US"/>
              </w:rPr>
              <w:t xml:space="preserve"> 0,025</w:t>
            </w:r>
          </w:p>
        </w:tc>
      </w:tr>
      <w:tr w:rsidR="0079454D" w:rsidRPr="0079454D" w:rsidTr="00127040">
        <w:trPr>
          <w:cantSplit/>
        </w:trPr>
        <w:tc>
          <w:tcPr>
            <w:tcW w:w="2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454D" w:rsidRPr="0079454D" w:rsidRDefault="0079454D" w:rsidP="007D4714">
            <w:pPr>
              <w:pStyle w:val="Tabletext"/>
              <w:jc w:val="center"/>
            </w:pPr>
            <w:r w:rsidRPr="0079454D">
              <w:t>2</w:t>
            </w:r>
            <w:r w:rsidR="00EC6888">
              <w:t xml:space="preserve"> </w:t>
            </w:r>
            <w:r w:rsidRPr="0079454D">
              <w:t>025</w:t>
            </w:r>
            <w:r>
              <w:rPr>
                <w:lang w:val="ru-RU"/>
              </w:rPr>
              <w:t>–</w:t>
            </w:r>
            <w:r w:rsidRPr="0079454D">
              <w:t>2</w:t>
            </w:r>
            <w:r w:rsidR="00EC6888">
              <w:t xml:space="preserve"> </w:t>
            </w:r>
            <w:r w:rsidRPr="0079454D">
              <w:t>110</w:t>
            </w:r>
          </w:p>
          <w:p w:rsidR="0079454D" w:rsidRPr="0079454D" w:rsidRDefault="0079454D" w:rsidP="00592F95">
            <w:pPr>
              <w:pStyle w:val="Tabletext"/>
              <w:jc w:val="center"/>
            </w:pPr>
            <w:r w:rsidRPr="0079454D">
              <w:rPr>
                <w:lang w:val="ru-RU"/>
              </w:rPr>
              <w:t>Земля</w:t>
            </w:r>
            <w:r w:rsidR="00592F95">
              <w:rPr>
                <w:lang w:val="en-GB"/>
              </w:rPr>
              <w:t>-</w:t>
            </w:r>
            <w:r w:rsidRPr="0079454D">
              <w:rPr>
                <w:lang w:val="ru-RU"/>
              </w:rPr>
              <w:t>космос</w:t>
            </w:r>
          </w:p>
        </w:tc>
        <w:tc>
          <w:tcPr>
            <w:tcW w:w="3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454D" w:rsidRPr="0079454D" w:rsidRDefault="0079454D" w:rsidP="007D4714">
            <w:pPr>
              <w:pStyle w:val="Tabletext"/>
              <w:jc w:val="center"/>
              <w:rPr>
                <w:lang w:val="en-US"/>
              </w:rPr>
            </w:pPr>
            <w:r w:rsidRPr="0079454D">
              <w:rPr>
                <w:lang w:val="en-US"/>
              </w:rPr>
              <w:t xml:space="preserve">−139,9 </w:t>
            </w:r>
            <w:proofErr w:type="spellStart"/>
            <w:r w:rsidRPr="0079454D">
              <w:rPr>
                <w:lang w:val="en-US"/>
              </w:rPr>
              <w:t>дБВт</w:t>
            </w:r>
            <w:proofErr w:type="spellEnd"/>
            <w:r w:rsidRPr="0079454D">
              <w:rPr>
                <w:lang w:val="en-US"/>
              </w:rPr>
              <w:t xml:space="preserve"> </w:t>
            </w:r>
            <w:proofErr w:type="spellStart"/>
            <w:r w:rsidRPr="0079454D">
              <w:rPr>
                <w:lang w:val="en-US"/>
              </w:rPr>
              <w:t>на</w:t>
            </w:r>
            <w:proofErr w:type="spellEnd"/>
            <w:r w:rsidRPr="0079454D">
              <w:rPr>
                <w:lang w:val="en-US"/>
              </w:rPr>
              <w:t xml:space="preserve"> 1 </w:t>
            </w:r>
            <w:proofErr w:type="spellStart"/>
            <w:r w:rsidRPr="0079454D">
              <w:rPr>
                <w:lang w:val="en-US"/>
              </w:rPr>
              <w:t>МГц</w:t>
            </w:r>
            <w:proofErr w:type="spellEnd"/>
          </w:p>
        </w:tc>
        <w:tc>
          <w:tcPr>
            <w:tcW w:w="3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454D" w:rsidRPr="0079454D" w:rsidRDefault="0079454D" w:rsidP="007D4714">
            <w:pPr>
              <w:pStyle w:val="Tabletext"/>
              <w:jc w:val="center"/>
              <w:rPr>
                <w:lang w:val="en-US"/>
              </w:rPr>
            </w:pPr>
            <w:r w:rsidRPr="0079454D">
              <w:rPr>
                <w:lang w:val="en-US"/>
              </w:rPr>
              <w:t xml:space="preserve">−136,6 </w:t>
            </w:r>
            <w:proofErr w:type="spellStart"/>
            <w:r w:rsidRPr="0079454D">
              <w:rPr>
                <w:lang w:val="en-US"/>
              </w:rPr>
              <w:t>дБВт</w:t>
            </w:r>
            <w:proofErr w:type="spellEnd"/>
            <w:r w:rsidRPr="0079454D">
              <w:rPr>
                <w:lang w:val="en-US"/>
              </w:rPr>
              <w:t xml:space="preserve"> </w:t>
            </w:r>
            <w:proofErr w:type="spellStart"/>
            <w:r w:rsidRPr="0079454D">
              <w:rPr>
                <w:lang w:val="en-US"/>
              </w:rPr>
              <w:t>на</w:t>
            </w:r>
            <w:proofErr w:type="spellEnd"/>
            <w:r w:rsidRPr="0079454D">
              <w:rPr>
                <w:lang w:val="en-US"/>
              </w:rPr>
              <w:t xml:space="preserve"> 1 </w:t>
            </w:r>
            <w:proofErr w:type="spellStart"/>
            <w:r w:rsidRPr="0079454D">
              <w:rPr>
                <w:lang w:val="en-US"/>
              </w:rPr>
              <w:t>МГц</w:t>
            </w:r>
            <w:proofErr w:type="spellEnd"/>
          </w:p>
          <w:p w:rsidR="0079454D" w:rsidRPr="0079454D" w:rsidRDefault="0079454D" w:rsidP="007D4714">
            <w:pPr>
              <w:pStyle w:val="Tabletext"/>
              <w:jc w:val="center"/>
              <w:rPr>
                <w:lang w:val="en-US"/>
              </w:rPr>
            </w:pPr>
            <w:r w:rsidRPr="0079454D">
              <w:rPr>
                <w:i/>
                <w:iCs/>
                <w:lang w:val="en-US"/>
              </w:rPr>
              <w:t>p</w:t>
            </w:r>
            <w:r w:rsidRPr="0079454D">
              <w:rPr>
                <w:lang w:val="en-US"/>
              </w:rPr>
              <w:t xml:space="preserve"> </w:t>
            </w:r>
            <w:r w:rsidRPr="0079454D">
              <w:rPr>
                <w:rFonts w:ascii="Symbol" w:hAnsi="Symbol"/>
                <w:lang w:val="en-US"/>
              </w:rPr>
              <w:t></w:t>
            </w:r>
            <w:r w:rsidRPr="0079454D">
              <w:rPr>
                <w:lang w:val="en-US"/>
              </w:rPr>
              <w:t xml:space="preserve"> 0,025</w:t>
            </w:r>
          </w:p>
        </w:tc>
      </w:tr>
      <w:tr w:rsidR="0079454D" w:rsidRPr="0079454D" w:rsidTr="00127040">
        <w:trPr>
          <w:cantSplit/>
        </w:trPr>
        <w:tc>
          <w:tcPr>
            <w:tcW w:w="2008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79454D" w:rsidRPr="0079454D" w:rsidRDefault="0079454D" w:rsidP="007D4714">
            <w:pPr>
              <w:pStyle w:val="Tabletext"/>
              <w:jc w:val="center"/>
            </w:pPr>
            <w:r w:rsidRPr="0079454D">
              <w:t>25 500</w:t>
            </w:r>
            <w:r>
              <w:rPr>
                <w:lang w:val="ru-RU"/>
              </w:rPr>
              <w:t>–</w:t>
            </w:r>
            <w:r w:rsidRPr="0079454D">
              <w:t>27 000</w:t>
            </w:r>
          </w:p>
          <w:p w:rsidR="0079454D" w:rsidRPr="0079454D" w:rsidRDefault="00F20B89" w:rsidP="00592F95">
            <w:pPr>
              <w:pStyle w:val="Tabletext"/>
              <w:jc w:val="center"/>
            </w:pPr>
            <w:r>
              <w:rPr>
                <w:lang w:val="ru-RU"/>
              </w:rPr>
              <w:t>к</w:t>
            </w:r>
            <w:r w:rsidR="0079454D" w:rsidRPr="0079454D">
              <w:rPr>
                <w:lang w:val="ru-RU"/>
              </w:rPr>
              <w:t>осмос</w:t>
            </w:r>
            <w:r w:rsidR="00592F95">
              <w:rPr>
                <w:lang w:val="en-GB"/>
              </w:rPr>
              <w:t>-</w:t>
            </w:r>
            <w:r w:rsidR="0079454D" w:rsidRPr="0079454D">
              <w:rPr>
                <w:lang w:val="ru-RU"/>
              </w:rPr>
              <w:t>Земля</w:t>
            </w:r>
          </w:p>
        </w:tc>
        <w:tc>
          <w:tcPr>
            <w:tcW w:w="376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79454D" w:rsidRPr="0079454D" w:rsidRDefault="0079454D" w:rsidP="007D4714">
            <w:pPr>
              <w:pStyle w:val="Tabletext"/>
              <w:jc w:val="center"/>
              <w:rPr>
                <w:lang w:val="en-US"/>
              </w:rPr>
            </w:pPr>
            <w:r w:rsidRPr="0079454D">
              <w:rPr>
                <w:lang w:val="en-US"/>
              </w:rPr>
              <w:t xml:space="preserve">−144,6 </w:t>
            </w:r>
            <w:proofErr w:type="spellStart"/>
            <w:r w:rsidRPr="0079454D">
              <w:rPr>
                <w:lang w:val="en-US"/>
              </w:rPr>
              <w:t>дБВт</w:t>
            </w:r>
            <w:proofErr w:type="spellEnd"/>
            <w:r w:rsidRPr="0079454D">
              <w:rPr>
                <w:lang w:val="en-US"/>
              </w:rPr>
              <w:t xml:space="preserve"> </w:t>
            </w:r>
            <w:proofErr w:type="spellStart"/>
            <w:r w:rsidRPr="0079454D">
              <w:rPr>
                <w:lang w:val="en-US"/>
              </w:rPr>
              <w:t>на</w:t>
            </w:r>
            <w:proofErr w:type="spellEnd"/>
            <w:r w:rsidRPr="0079454D">
              <w:rPr>
                <w:lang w:val="en-US"/>
              </w:rPr>
              <w:t xml:space="preserve"> 10 </w:t>
            </w:r>
            <w:proofErr w:type="spellStart"/>
            <w:r w:rsidRPr="0079454D">
              <w:rPr>
                <w:lang w:val="en-US"/>
              </w:rPr>
              <w:t>МГц</w:t>
            </w:r>
            <w:proofErr w:type="spellEnd"/>
          </w:p>
        </w:tc>
        <w:tc>
          <w:tcPr>
            <w:tcW w:w="38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79454D" w:rsidRPr="0079454D" w:rsidRDefault="0079454D" w:rsidP="007D4714">
            <w:pPr>
              <w:pStyle w:val="Tabletext"/>
              <w:jc w:val="center"/>
              <w:rPr>
                <w:lang w:val="en-US"/>
              </w:rPr>
            </w:pPr>
            <w:r w:rsidRPr="0079454D">
              <w:rPr>
                <w:lang w:val="en-US"/>
              </w:rPr>
              <w:t xml:space="preserve">−133,0 </w:t>
            </w:r>
            <w:proofErr w:type="spellStart"/>
            <w:r w:rsidRPr="0079454D">
              <w:rPr>
                <w:lang w:val="en-US"/>
              </w:rPr>
              <w:t>дБВт</w:t>
            </w:r>
            <w:proofErr w:type="spellEnd"/>
            <w:r w:rsidRPr="0079454D">
              <w:rPr>
                <w:lang w:val="en-US"/>
              </w:rPr>
              <w:t xml:space="preserve"> </w:t>
            </w:r>
            <w:proofErr w:type="spellStart"/>
            <w:r w:rsidRPr="0079454D">
              <w:rPr>
                <w:lang w:val="en-US"/>
              </w:rPr>
              <w:t>на</w:t>
            </w:r>
            <w:proofErr w:type="spellEnd"/>
            <w:r w:rsidRPr="0079454D">
              <w:rPr>
                <w:lang w:val="en-US"/>
              </w:rPr>
              <w:t xml:space="preserve"> 10 </w:t>
            </w:r>
            <w:proofErr w:type="spellStart"/>
            <w:r w:rsidRPr="0079454D">
              <w:rPr>
                <w:lang w:val="en-US"/>
              </w:rPr>
              <w:t>МГц</w:t>
            </w:r>
            <w:proofErr w:type="spellEnd"/>
          </w:p>
          <w:p w:rsidR="0079454D" w:rsidRPr="0079454D" w:rsidRDefault="0079454D" w:rsidP="007D4714">
            <w:pPr>
              <w:pStyle w:val="Tabletext"/>
              <w:jc w:val="center"/>
              <w:rPr>
                <w:lang w:val="en-US"/>
              </w:rPr>
            </w:pPr>
            <w:r w:rsidRPr="0079454D">
              <w:rPr>
                <w:i/>
                <w:lang w:val="en-US"/>
              </w:rPr>
              <w:t>p</w:t>
            </w:r>
            <w:r w:rsidRPr="0079454D">
              <w:rPr>
                <w:lang w:val="en-US"/>
              </w:rPr>
              <w:t xml:space="preserve"> </w:t>
            </w:r>
            <w:r w:rsidRPr="0079454D">
              <w:rPr>
                <w:rFonts w:ascii="Symbol" w:hAnsi="Symbol"/>
                <w:lang w:val="en-US"/>
              </w:rPr>
              <w:t></w:t>
            </w:r>
            <w:r w:rsidRPr="0079454D">
              <w:rPr>
                <w:lang w:val="en-US"/>
              </w:rPr>
              <w:t xml:space="preserve"> 0,25</w:t>
            </w:r>
          </w:p>
        </w:tc>
      </w:tr>
      <w:tr w:rsidR="007F28DF" w:rsidRPr="00DF097A" w:rsidTr="00127040">
        <w:trPr>
          <w:cantSplit/>
        </w:trPr>
        <w:tc>
          <w:tcPr>
            <w:tcW w:w="963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79454D" w:rsidRPr="00F20B89" w:rsidRDefault="0079454D" w:rsidP="001A7251">
            <w:pPr>
              <w:pStyle w:val="Tabletext"/>
              <w:rPr>
                <w:spacing w:val="-2"/>
                <w:lang w:val="ru-RU"/>
              </w:rPr>
            </w:pPr>
            <w:r w:rsidRPr="00F20B89">
              <w:rPr>
                <w:spacing w:val="-2"/>
                <w:lang w:val="ru-RU"/>
              </w:rPr>
              <w:t>ПРИМЕЧАНИЕ 1.</w:t>
            </w:r>
            <w:r w:rsidR="00F20B89">
              <w:rPr>
                <w:spacing w:val="-2"/>
                <w:lang w:val="ru-RU"/>
              </w:rPr>
              <w:t> </w:t>
            </w:r>
            <w:r w:rsidRPr="00F20B89">
              <w:rPr>
                <w:spacing w:val="-2"/>
                <w:lang w:val="ru-RU"/>
              </w:rPr>
              <w:t>–</w:t>
            </w:r>
            <w:r w:rsidR="00F20B89">
              <w:rPr>
                <w:spacing w:val="-2"/>
                <w:lang w:val="ru-RU"/>
              </w:rPr>
              <w:t> </w:t>
            </w:r>
            <w:r w:rsidRPr="00F20B89">
              <w:rPr>
                <w:spacing w:val="-2"/>
                <w:lang w:val="ru-RU"/>
              </w:rPr>
              <w:t>Значения мощности мешающ</w:t>
            </w:r>
            <w:r w:rsidR="001A7251">
              <w:rPr>
                <w:spacing w:val="-2"/>
                <w:lang w:val="ru-RU"/>
              </w:rPr>
              <w:t>его</w:t>
            </w:r>
            <w:r w:rsidRPr="00F20B89">
              <w:rPr>
                <w:spacing w:val="-2"/>
                <w:lang w:val="ru-RU"/>
              </w:rPr>
              <w:t xml:space="preserve"> сигнал</w:t>
            </w:r>
            <w:r w:rsidR="001A7251">
              <w:rPr>
                <w:spacing w:val="-2"/>
                <w:lang w:val="ru-RU"/>
              </w:rPr>
              <w:t>а</w:t>
            </w:r>
            <w:r w:rsidRPr="00F20B89">
              <w:rPr>
                <w:spacing w:val="-2"/>
                <w:lang w:val="ru-RU"/>
              </w:rPr>
              <w:t xml:space="preserve"> (</w:t>
            </w:r>
            <w:proofErr w:type="spellStart"/>
            <w:r w:rsidRPr="00F20B89">
              <w:rPr>
                <w:spacing w:val="-2"/>
                <w:lang w:val="ru-RU"/>
              </w:rPr>
              <w:t>дБВт</w:t>
            </w:r>
            <w:proofErr w:type="spellEnd"/>
            <w:r w:rsidRPr="00F20B89">
              <w:rPr>
                <w:spacing w:val="-2"/>
                <w:lang w:val="ru-RU"/>
              </w:rPr>
              <w:t>) в эталонной ширине полосы указаны для</w:t>
            </w:r>
            <w:r w:rsidR="00F23EC8">
              <w:rPr>
                <w:spacing w:val="-2"/>
                <w:lang w:val="ru-RU"/>
              </w:rPr>
              <w:t xml:space="preserve"> </w:t>
            </w:r>
            <w:r w:rsidRPr="00F20B89">
              <w:rPr>
                <w:spacing w:val="-2"/>
                <w:lang w:val="ru-RU"/>
              </w:rPr>
              <w:t>приема при углах места ≥ 3°.</w:t>
            </w:r>
          </w:p>
          <w:p w:rsidR="0079454D" w:rsidRPr="00F20B89" w:rsidRDefault="0079454D" w:rsidP="001A7251">
            <w:pPr>
              <w:pStyle w:val="Tabletext"/>
              <w:rPr>
                <w:spacing w:val="-2"/>
                <w:lang w:val="ru-RU"/>
              </w:rPr>
            </w:pPr>
            <w:r w:rsidRPr="00F20B89">
              <w:rPr>
                <w:spacing w:val="-2"/>
                <w:lang w:val="ru-RU"/>
              </w:rPr>
              <w:t xml:space="preserve">ПРИМЕЧАНИЕ 2. – </w:t>
            </w:r>
            <w:r w:rsidR="001A7251">
              <w:rPr>
                <w:spacing w:val="-2"/>
                <w:lang w:val="ru-RU"/>
              </w:rPr>
              <w:t>У</w:t>
            </w:r>
            <w:r w:rsidRPr="00F20B89">
              <w:rPr>
                <w:spacing w:val="-2"/>
                <w:lang w:val="ru-RU"/>
              </w:rPr>
              <w:t xml:space="preserve">ровень </w:t>
            </w:r>
            <w:r w:rsidR="001A7251">
              <w:rPr>
                <w:spacing w:val="-2"/>
                <w:lang w:val="ru-RU"/>
              </w:rPr>
              <w:t xml:space="preserve">полной </w:t>
            </w:r>
            <w:r w:rsidRPr="00F20B89">
              <w:rPr>
                <w:spacing w:val="-2"/>
                <w:lang w:val="ru-RU"/>
              </w:rPr>
              <w:t>мощности мешающ</w:t>
            </w:r>
            <w:r w:rsidR="001A7251">
              <w:rPr>
                <w:spacing w:val="-2"/>
                <w:lang w:val="ru-RU"/>
              </w:rPr>
              <w:t>его</w:t>
            </w:r>
            <w:r w:rsidRPr="00F20B89">
              <w:rPr>
                <w:spacing w:val="-2"/>
                <w:lang w:val="ru-RU"/>
              </w:rPr>
              <w:t xml:space="preserve"> сигнал</w:t>
            </w:r>
            <w:r w:rsidR="001A7251">
              <w:rPr>
                <w:spacing w:val="-2"/>
                <w:lang w:val="ru-RU"/>
              </w:rPr>
              <w:t>а</w:t>
            </w:r>
            <w:r w:rsidRPr="00F20B89">
              <w:rPr>
                <w:spacing w:val="-2"/>
                <w:lang w:val="ru-RU"/>
              </w:rPr>
              <w:t>, который может быть превышен не бол</w:t>
            </w:r>
            <w:r w:rsidR="001A7251">
              <w:rPr>
                <w:spacing w:val="-2"/>
                <w:lang w:val="ru-RU"/>
              </w:rPr>
              <w:t>е</w:t>
            </w:r>
            <w:r w:rsidRPr="00F20B89">
              <w:rPr>
                <w:spacing w:val="-2"/>
                <w:lang w:val="ru-RU"/>
              </w:rPr>
              <w:t xml:space="preserve">е чем в течение </w:t>
            </w:r>
            <w:r w:rsidRPr="00F20B89">
              <w:rPr>
                <w:i/>
                <w:spacing w:val="-2"/>
                <w:lang w:val="ru-RU"/>
              </w:rPr>
              <w:t>x</w:t>
            </w:r>
            <w:r w:rsidRPr="00F20B89">
              <w:rPr>
                <w:spacing w:val="-2"/>
                <w:lang w:val="ru-RU"/>
              </w:rPr>
              <w:t xml:space="preserve">% времени, где </w:t>
            </w:r>
            <w:r w:rsidRPr="00F20B89">
              <w:rPr>
                <w:i/>
                <w:spacing w:val="-2"/>
                <w:lang w:val="ru-RU"/>
              </w:rPr>
              <w:t>x</w:t>
            </w:r>
            <w:r w:rsidRPr="00F20B89">
              <w:rPr>
                <w:spacing w:val="-2"/>
                <w:lang w:val="ru-RU"/>
              </w:rPr>
              <w:t xml:space="preserve"> меньше 20%, но больше указанного процента времени (</w:t>
            </w:r>
            <w:r w:rsidRPr="00F20B89">
              <w:rPr>
                <w:i/>
                <w:spacing w:val="-2"/>
                <w:lang w:val="ru-RU"/>
              </w:rPr>
              <w:t>p</w:t>
            </w:r>
            <w:r w:rsidRPr="00F20B89">
              <w:rPr>
                <w:spacing w:val="-2"/>
                <w:lang w:val="ru-RU"/>
              </w:rPr>
              <w:t>% времени) действия кратковременной помехи, можно определить путем интерполяции между заданными величинами с</w:t>
            </w:r>
            <w:r w:rsidR="00F23EC8">
              <w:rPr>
                <w:spacing w:val="-2"/>
                <w:lang w:val="ru-RU"/>
              </w:rPr>
              <w:t xml:space="preserve"> </w:t>
            </w:r>
            <w:r w:rsidRPr="00F20B89">
              <w:rPr>
                <w:spacing w:val="-2"/>
                <w:lang w:val="ru-RU"/>
              </w:rPr>
              <w:t>использованием логарифмической шкалы (по основанию 10) для процента времени и линейной шкалы для</w:t>
            </w:r>
            <w:r w:rsidR="001A7251">
              <w:rPr>
                <w:spacing w:val="-2"/>
                <w:lang w:val="ru-RU"/>
              </w:rPr>
              <w:t xml:space="preserve"> </w:t>
            </w:r>
            <w:r w:rsidRPr="00F20B89">
              <w:rPr>
                <w:spacing w:val="-2"/>
                <w:lang w:val="ru-RU"/>
              </w:rPr>
              <w:t>плотности мощности мешающего сигнала (дБ).</w:t>
            </w:r>
          </w:p>
          <w:p w:rsidR="0079454D" w:rsidRPr="00F20B89" w:rsidRDefault="0079454D" w:rsidP="001A7251">
            <w:pPr>
              <w:pStyle w:val="Tabletext"/>
              <w:rPr>
                <w:spacing w:val="-2"/>
                <w:lang w:val="ru-RU"/>
              </w:rPr>
            </w:pPr>
            <w:r w:rsidRPr="00F20B89">
              <w:rPr>
                <w:spacing w:val="-2"/>
                <w:lang w:val="ru-RU"/>
              </w:rPr>
              <w:t xml:space="preserve">ПРИМЕЧАНИЕ 3. – Критерии помех могут быть выражены как допустимые значения плотности потока мощности </w:t>
            </w:r>
            <w:r w:rsidR="001A7251">
              <w:rPr>
                <w:spacing w:val="-2"/>
                <w:lang w:val="ru-RU"/>
              </w:rPr>
              <w:t>главного</w:t>
            </w:r>
            <w:r w:rsidRPr="00F20B89">
              <w:rPr>
                <w:spacing w:val="-2"/>
                <w:lang w:val="ru-RU"/>
              </w:rPr>
              <w:t xml:space="preserve"> луча приемной антенны путем вычитания 10log(</w:t>
            </w:r>
            <w:r w:rsidRPr="00F20B89">
              <w:rPr>
                <w:i/>
                <w:spacing w:val="-2"/>
                <w:lang w:val="ru-RU"/>
              </w:rPr>
              <w:t>G</w:t>
            </w:r>
            <w:r w:rsidRPr="00F20B89">
              <w:rPr>
                <w:spacing w:val="-2"/>
                <w:lang w:val="ru-RU"/>
              </w:rPr>
              <w:sym w:font="Symbol" w:char="F06C"/>
            </w:r>
            <w:r w:rsidRPr="00F20B89">
              <w:rPr>
                <w:spacing w:val="-2"/>
                <w:vertAlign w:val="superscript"/>
                <w:lang w:val="ru-RU"/>
              </w:rPr>
              <w:t>2</w:t>
            </w:r>
            <w:r w:rsidRPr="00F20B89">
              <w:rPr>
                <w:spacing w:val="-2"/>
                <w:lang w:val="ru-RU"/>
              </w:rPr>
              <w:t>/4</w:t>
            </w:r>
            <w:r w:rsidRPr="00F20B89">
              <w:rPr>
                <w:spacing w:val="-2"/>
                <w:lang w:val="ru-RU"/>
              </w:rPr>
              <w:sym w:font="Symbol" w:char="F070"/>
            </w:r>
            <w:r w:rsidRPr="00F20B89">
              <w:rPr>
                <w:spacing w:val="-2"/>
                <w:lang w:val="ru-RU"/>
              </w:rPr>
              <w:t>) из значения, указанного в</w:t>
            </w:r>
            <w:r w:rsidR="001A421B" w:rsidRPr="00F20B89">
              <w:rPr>
                <w:spacing w:val="-2"/>
                <w:lang w:val="ru-RU"/>
              </w:rPr>
              <w:t> </w:t>
            </w:r>
            <w:r w:rsidRPr="00F20B89">
              <w:rPr>
                <w:spacing w:val="-2"/>
                <w:lang w:val="ru-RU"/>
              </w:rPr>
              <w:t>таблице</w:t>
            </w:r>
            <w:r w:rsidR="001A421B" w:rsidRPr="00F20B89">
              <w:rPr>
                <w:spacing w:val="-2"/>
                <w:lang w:val="ru-RU"/>
              </w:rPr>
              <w:t> </w:t>
            </w:r>
            <w:r w:rsidRPr="00F20B89">
              <w:rPr>
                <w:spacing w:val="-2"/>
                <w:lang w:val="ru-RU"/>
              </w:rPr>
              <w:t xml:space="preserve">1, где </w:t>
            </w:r>
            <w:r w:rsidRPr="00F20B89">
              <w:rPr>
                <w:i/>
                <w:spacing w:val="-2"/>
                <w:lang w:val="ru-RU"/>
              </w:rPr>
              <w:t>G</w:t>
            </w:r>
            <w:r w:rsidRPr="00F20B89">
              <w:rPr>
                <w:spacing w:val="-2"/>
                <w:lang w:val="ru-RU"/>
              </w:rPr>
              <w:t xml:space="preserve"> </w:t>
            </w:r>
            <w:r w:rsidR="001A421B" w:rsidRPr="00F20B89">
              <w:rPr>
                <w:spacing w:val="-2"/>
                <w:lang w:val="ru-RU"/>
              </w:rPr>
              <w:t>–</w:t>
            </w:r>
            <w:r w:rsidRPr="00F20B89">
              <w:rPr>
                <w:spacing w:val="-2"/>
                <w:lang w:val="ru-RU"/>
              </w:rPr>
              <w:t>усилени</w:t>
            </w:r>
            <w:r w:rsidR="001A7251">
              <w:rPr>
                <w:spacing w:val="-2"/>
                <w:lang w:val="ru-RU"/>
              </w:rPr>
              <w:t>е</w:t>
            </w:r>
            <w:r w:rsidRPr="00F20B89">
              <w:rPr>
                <w:spacing w:val="-2"/>
                <w:lang w:val="ru-RU"/>
              </w:rPr>
              <w:t xml:space="preserve"> приемной антенны, </w:t>
            </w:r>
            <w:proofErr w:type="gramStart"/>
            <w:r w:rsidRPr="00F20B89">
              <w:rPr>
                <w:spacing w:val="-2"/>
                <w:lang w:val="ru-RU"/>
              </w:rPr>
              <w:t xml:space="preserve">а </w:t>
            </w:r>
            <w:r w:rsidRPr="00F20B89">
              <w:rPr>
                <w:spacing w:val="-2"/>
                <w:lang w:val="ru-RU"/>
              </w:rPr>
              <w:sym w:font="Symbol" w:char="F06C"/>
            </w:r>
            <w:r w:rsidRPr="00F20B89">
              <w:rPr>
                <w:spacing w:val="-2"/>
                <w:lang w:val="ru-RU"/>
              </w:rPr>
              <w:t xml:space="preserve"> –</w:t>
            </w:r>
            <w:proofErr w:type="gramEnd"/>
            <w:r w:rsidRPr="00F20B89">
              <w:rPr>
                <w:spacing w:val="-2"/>
                <w:lang w:val="ru-RU"/>
              </w:rPr>
              <w:t xml:space="preserve"> длина волны.</w:t>
            </w:r>
          </w:p>
          <w:p w:rsidR="007F28DF" w:rsidRPr="0079454D" w:rsidRDefault="0079454D" w:rsidP="001A7251">
            <w:pPr>
              <w:pStyle w:val="Tabletext"/>
              <w:rPr>
                <w:lang w:val="ru-RU"/>
              </w:rPr>
            </w:pPr>
            <w:r w:rsidRPr="00F20B89">
              <w:rPr>
                <w:spacing w:val="-2"/>
                <w:lang w:val="ru-RU"/>
              </w:rPr>
              <w:t xml:space="preserve">ПРИМЕЧАНИЕ 4. – </w:t>
            </w:r>
            <w:r w:rsidR="001A7251">
              <w:rPr>
                <w:spacing w:val="-2"/>
                <w:lang w:val="ru-RU"/>
              </w:rPr>
              <w:t>Основу к</w:t>
            </w:r>
            <w:r w:rsidRPr="00F20B89">
              <w:rPr>
                <w:spacing w:val="-2"/>
                <w:lang w:val="ru-RU"/>
              </w:rPr>
              <w:t>ритери</w:t>
            </w:r>
            <w:r w:rsidR="001A7251">
              <w:rPr>
                <w:spacing w:val="-2"/>
                <w:lang w:val="ru-RU"/>
              </w:rPr>
              <w:t>ев</w:t>
            </w:r>
            <w:r w:rsidRPr="00F20B89">
              <w:rPr>
                <w:spacing w:val="-2"/>
                <w:lang w:val="ru-RU"/>
              </w:rPr>
              <w:t xml:space="preserve"> помех </w:t>
            </w:r>
            <w:r w:rsidR="001A7251">
              <w:rPr>
                <w:spacing w:val="-2"/>
                <w:lang w:val="ru-RU"/>
              </w:rPr>
              <w:t>составляют</w:t>
            </w:r>
            <w:r w:rsidRPr="00F20B89">
              <w:rPr>
                <w:spacing w:val="-2"/>
                <w:lang w:val="ru-RU"/>
              </w:rPr>
              <w:t xml:space="preserve"> </w:t>
            </w:r>
            <w:r w:rsidR="001A7251" w:rsidRPr="00F20B89">
              <w:rPr>
                <w:spacing w:val="-2"/>
                <w:lang w:val="ru-RU"/>
              </w:rPr>
              <w:t>описанны</w:t>
            </w:r>
            <w:r w:rsidR="001A7251">
              <w:rPr>
                <w:spacing w:val="-2"/>
                <w:lang w:val="ru-RU"/>
              </w:rPr>
              <w:t>е</w:t>
            </w:r>
            <w:r w:rsidR="001A7251" w:rsidRPr="00F20B89">
              <w:rPr>
                <w:spacing w:val="-2"/>
                <w:lang w:val="ru-RU"/>
              </w:rPr>
              <w:t xml:space="preserve"> в Приложении </w:t>
            </w:r>
            <w:r w:rsidRPr="00F20B89">
              <w:rPr>
                <w:spacing w:val="-2"/>
                <w:lang w:val="ru-RU"/>
              </w:rPr>
              <w:t>систем</w:t>
            </w:r>
            <w:r w:rsidR="001A7251">
              <w:rPr>
                <w:spacing w:val="-2"/>
                <w:lang w:val="ru-RU"/>
              </w:rPr>
              <w:t>ы</w:t>
            </w:r>
            <w:r w:rsidRPr="00F20B89">
              <w:rPr>
                <w:spacing w:val="-2"/>
                <w:lang w:val="ru-RU"/>
              </w:rPr>
              <w:t xml:space="preserve">, </w:t>
            </w:r>
            <w:r w:rsidR="001A7251">
              <w:rPr>
                <w:spacing w:val="-2"/>
                <w:lang w:val="ru-RU"/>
              </w:rPr>
              <w:t>однако эти критерии помех</w:t>
            </w:r>
            <w:r w:rsidRPr="00F20B89">
              <w:rPr>
                <w:spacing w:val="-2"/>
                <w:lang w:val="ru-RU"/>
              </w:rPr>
              <w:t xml:space="preserve"> применимы ко всем системам, которые работают в указанных полосах частот и обеспечивают указанные служебные функции.</w:t>
            </w:r>
          </w:p>
        </w:tc>
      </w:tr>
    </w:tbl>
    <w:p w:rsidR="00C95C69" w:rsidRPr="0079454D" w:rsidRDefault="00C95C69" w:rsidP="00C95C69">
      <w:pPr>
        <w:spacing w:before="0"/>
        <w:rPr>
          <w:sz w:val="2"/>
          <w:lang w:val="ru-RU"/>
        </w:rPr>
      </w:pPr>
    </w:p>
    <w:p w:rsidR="00C95C69" w:rsidRPr="0079454D" w:rsidRDefault="00C95C69" w:rsidP="00C95C69">
      <w:pPr>
        <w:pStyle w:val="Tablefin"/>
        <w:rPr>
          <w:lang w:val="ru-RU"/>
        </w:rPr>
      </w:pPr>
    </w:p>
    <w:p w:rsidR="00971B94" w:rsidRPr="0079454D" w:rsidRDefault="00971B94" w:rsidP="00971B94">
      <w:pPr>
        <w:rPr>
          <w:lang w:val="ru-RU"/>
        </w:rPr>
      </w:pPr>
    </w:p>
    <w:p w:rsidR="00E74165" w:rsidRPr="0079454D" w:rsidRDefault="00E74165" w:rsidP="00971B94">
      <w:pPr>
        <w:rPr>
          <w:lang w:val="ru-RU"/>
        </w:rPr>
      </w:pPr>
    </w:p>
    <w:p w:rsidR="00C95C69" w:rsidRPr="007D4714" w:rsidRDefault="0079454D" w:rsidP="00E74165">
      <w:pPr>
        <w:pStyle w:val="AnnexNoTitle"/>
        <w:rPr>
          <w:szCs w:val="26"/>
          <w:lang w:val="ru-RU"/>
        </w:rPr>
      </w:pPr>
      <w:r w:rsidRPr="0079454D">
        <w:rPr>
          <w:szCs w:val="26"/>
          <w:lang w:val="ru-RU"/>
        </w:rPr>
        <w:t>Приложение</w:t>
      </w:r>
      <w:r w:rsidR="00E74165" w:rsidRPr="007D4714">
        <w:rPr>
          <w:szCs w:val="26"/>
          <w:lang w:val="ru-RU"/>
        </w:rPr>
        <w:br/>
      </w:r>
      <w:r w:rsidR="00E74165" w:rsidRPr="007D4714">
        <w:rPr>
          <w:lang w:val="ru-RU"/>
        </w:rPr>
        <w:br/>
      </w:r>
      <w:r w:rsidR="007D4714" w:rsidRPr="007D4714">
        <w:rPr>
          <w:szCs w:val="26"/>
          <w:lang w:val="ru-RU"/>
        </w:rPr>
        <w:t>Основа для определения критериев помех</w:t>
      </w:r>
    </w:p>
    <w:p w:rsidR="007D4714" w:rsidRPr="007D4714" w:rsidRDefault="007D4714" w:rsidP="00A76C3C">
      <w:pPr>
        <w:pStyle w:val="Normalaftertitle"/>
        <w:rPr>
          <w:szCs w:val="22"/>
          <w:lang w:val="ru-RU"/>
        </w:rPr>
      </w:pPr>
      <w:r w:rsidRPr="007D4714">
        <w:rPr>
          <w:szCs w:val="22"/>
          <w:lang w:val="ru-RU"/>
        </w:rPr>
        <w:t xml:space="preserve">В настоящем Приложении представлены параметры, используемые в качестве исходных данных </w:t>
      </w:r>
      <w:r w:rsidR="00A1627F">
        <w:rPr>
          <w:szCs w:val="22"/>
          <w:lang w:val="ru-RU"/>
        </w:rPr>
        <w:t>в</w:t>
      </w:r>
      <w:r w:rsidRPr="007D4714">
        <w:rPr>
          <w:szCs w:val="22"/>
          <w:lang w:val="ru-RU"/>
        </w:rPr>
        <w:t xml:space="preserve"> методик</w:t>
      </w:r>
      <w:r w:rsidR="00610744">
        <w:rPr>
          <w:szCs w:val="22"/>
          <w:lang w:val="ru-RU"/>
        </w:rPr>
        <w:t>е</w:t>
      </w:r>
      <w:r w:rsidRPr="007D4714">
        <w:rPr>
          <w:szCs w:val="22"/>
          <w:lang w:val="ru-RU"/>
        </w:rPr>
        <w:t xml:space="preserve"> определения критериев помех из Рекомендации </w:t>
      </w:r>
      <w:r w:rsidR="00A76C3C" w:rsidRPr="0079454D">
        <w:rPr>
          <w:szCs w:val="22"/>
          <w:lang w:val="ru-RU"/>
        </w:rPr>
        <w:t>МСЭ</w:t>
      </w:r>
      <w:r w:rsidRPr="007D4714">
        <w:rPr>
          <w:szCs w:val="22"/>
          <w:lang w:val="ru-RU"/>
        </w:rPr>
        <w:t>-R SA.1022 для передач</w:t>
      </w:r>
      <w:r w:rsidR="007C5480">
        <w:rPr>
          <w:szCs w:val="22"/>
          <w:lang w:val="ru-RU"/>
        </w:rPr>
        <w:t>и</w:t>
      </w:r>
      <w:r w:rsidRPr="007D4714">
        <w:rPr>
          <w:szCs w:val="22"/>
          <w:lang w:val="ru-RU"/>
        </w:rPr>
        <w:t xml:space="preserve"> по линии </w:t>
      </w:r>
      <w:r w:rsidR="00A1627F">
        <w:rPr>
          <w:szCs w:val="22"/>
          <w:lang w:val="ru-RU"/>
        </w:rPr>
        <w:t>вниз</w:t>
      </w:r>
      <w:r w:rsidRPr="007D4714">
        <w:rPr>
          <w:szCs w:val="22"/>
          <w:lang w:val="ru-RU"/>
        </w:rPr>
        <w:t xml:space="preserve"> необработанных данных измерений на основные приемные </w:t>
      </w:r>
      <w:r>
        <w:rPr>
          <w:szCs w:val="22"/>
          <w:lang w:val="ru-RU"/>
        </w:rPr>
        <w:t>земные</w:t>
      </w:r>
      <w:r w:rsidRPr="007D4714">
        <w:rPr>
          <w:szCs w:val="22"/>
          <w:lang w:val="ru-RU"/>
        </w:rPr>
        <w:t xml:space="preserve"> станции спутникового оператора и распространения этих данных </w:t>
      </w:r>
      <w:r>
        <w:rPr>
          <w:szCs w:val="22"/>
          <w:lang w:val="ru-RU"/>
        </w:rPr>
        <w:t>на пользовательские станции</w:t>
      </w:r>
      <w:r w:rsidRPr="007D4714">
        <w:rPr>
          <w:szCs w:val="22"/>
          <w:lang w:val="ru-RU"/>
        </w:rPr>
        <w:t>.</w:t>
      </w:r>
    </w:p>
    <w:p w:rsidR="007D4714" w:rsidRPr="007D4714" w:rsidRDefault="007D4714" w:rsidP="00BE7D3B">
      <w:pPr>
        <w:pStyle w:val="Heading1"/>
        <w:rPr>
          <w:lang w:val="ru-RU"/>
        </w:rPr>
      </w:pPr>
      <w:r w:rsidRPr="007D4714">
        <w:rPr>
          <w:lang w:val="ru-RU"/>
        </w:rPr>
        <w:t>1</w:t>
      </w:r>
      <w:r w:rsidRPr="007D4714">
        <w:rPr>
          <w:lang w:val="ru-RU"/>
        </w:rPr>
        <w:tab/>
        <w:t>Передача необработанных данных измерений по линии</w:t>
      </w:r>
      <w:r w:rsidR="00A1627F">
        <w:rPr>
          <w:lang w:val="ru-RU"/>
        </w:rPr>
        <w:t xml:space="preserve"> вниз</w:t>
      </w:r>
      <w:r w:rsidRPr="007D4714">
        <w:rPr>
          <w:lang w:val="ru-RU"/>
        </w:rPr>
        <w:t xml:space="preserve"> на основные приемные земные станции</w:t>
      </w:r>
    </w:p>
    <w:p w:rsidR="007D4714" w:rsidRPr="007D4714" w:rsidRDefault="007D4714" w:rsidP="007C5480">
      <w:pPr>
        <w:rPr>
          <w:b/>
          <w:szCs w:val="22"/>
          <w:lang w:val="ru-RU"/>
        </w:rPr>
      </w:pPr>
      <w:r w:rsidRPr="007D4714">
        <w:rPr>
          <w:szCs w:val="22"/>
          <w:lang w:val="ru-RU"/>
        </w:rPr>
        <w:t>В таблице</w:t>
      </w:r>
      <w:r>
        <w:rPr>
          <w:szCs w:val="22"/>
          <w:lang w:val="ru-RU"/>
        </w:rPr>
        <w:t> </w:t>
      </w:r>
      <w:r w:rsidRPr="007D4714">
        <w:rPr>
          <w:szCs w:val="22"/>
          <w:lang w:val="ru-RU"/>
        </w:rPr>
        <w:t>2 указаны критерии для передачи необработанных данных измерени</w:t>
      </w:r>
      <w:r w:rsidR="00A1627F">
        <w:rPr>
          <w:szCs w:val="22"/>
          <w:lang w:val="ru-RU"/>
        </w:rPr>
        <w:t>й</w:t>
      </w:r>
      <w:r w:rsidRPr="007D4714">
        <w:rPr>
          <w:szCs w:val="22"/>
          <w:lang w:val="ru-RU"/>
        </w:rPr>
        <w:t xml:space="preserve"> по </w:t>
      </w:r>
      <w:r w:rsidR="00610744">
        <w:rPr>
          <w:szCs w:val="22"/>
          <w:lang w:val="ru-RU"/>
        </w:rPr>
        <w:t>линии вниз</w:t>
      </w:r>
      <w:r w:rsidRPr="007D4714">
        <w:rPr>
          <w:szCs w:val="22"/>
          <w:lang w:val="ru-RU"/>
        </w:rPr>
        <w:t xml:space="preserve"> на основные приемные земные станции, когда все помехи поступают непосредственно на приемные земные станции и эти станции не принимают </w:t>
      </w:r>
      <w:r w:rsidR="007C5480">
        <w:rPr>
          <w:szCs w:val="22"/>
          <w:lang w:val="ru-RU"/>
        </w:rPr>
        <w:t>каких-либо</w:t>
      </w:r>
      <w:r w:rsidRPr="007D4714">
        <w:rPr>
          <w:szCs w:val="22"/>
          <w:lang w:val="ru-RU"/>
        </w:rPr>
        <w:t xml:space="preserve"> помех через спутник, передающий данные.</w:t>
      </w:r>
    </w:p>
    <w:p w:rsidR="00C95C69" w:rsidRPr="007D4714" w:rsidRDefault="007D4714" w:rsidP="007C5480">
      <w:pPr>
        <w:rPr>
          <w:szCs w:val="22"/>
          <w:lang w:val="ru-RU"/>
        </w:rPr>
      </w:pPr>
      <w:r w:rsidRPr="007D4714">
        <w:rPr>
          <w:szCs w:val="22"/>
          <w:lang w:val="ru-RU"/>
        </w:rPr>
        <w:t xml:space="preserve">Критерии помех могут быть выражены как допустимые значения плотности потока мощности </w:t>
      </w:r>
      <w:r w:rsidR="007C5480">
        <w:rPr>
          <w:szCs w:val="22"/>
          <w:lang w:val="ru-RU"/>
        </w:rPr>
        <w:t>главного</w:t>
      </w:r>
      <w:r w:rsidRPr="007D4714">
        <w:rPr>
          <w:szCs w:val="22"/>
          <w:lang w:val="ru-RU"/>
        </w:rPr>
        <w:t xml:space="preserve"> луча приемной антенны путем вычитания 10log(</w:t>
      </w:r>
      <w:r w:rsidRPr="007D4714">
        <w:rPr>
          <w:i/>
          <w:szCs w:val="22"/>
          <w:lang w:val="ru-RU"/>
        </w:rPr>
        <w:t>G</w:t>
      </w:r>
      <w:r w:rsidRPr="007D4714">
        <w:rPr>
          <w:szCs w:val="22"/>
          <w:lang w:val="ru-RU"/>
        </w:rPr>
        <w:sym w:font="Symbol" w:char="F06C"/>
      </w:r>
      <w:r w:rsidRPr="007D4714">
        <w:rPr>
          <w:szCs w:val="22"/>
          <w:vertAlign w:val="superscript"/>
          <w:lang w:val="ru-RU"/>
        </w:rPr>
        <w:t>2</w:t>
      </w:r>
      <w:r w:rsidRPr="007D4714">
        <w:rPr>
          <w:szCs w:val="22"/>
          <w:lang w:val="ru-RU"/>
        </w:rPr>
        <w:t>/4</w:t>
      </w:r>
      <w:r w:rsidRPr="007D4714">
        <w:rPr>
          <w:szCs w:val="22"/>
          <w:lang w:val="ru-RU"/>
        </w:rPr>
        <w:sym w:font="Symbol" w:char="F070"/>
      </w:r>
      <w:r w:rsidRPr="007D4714">
        <w:rPr>
          <w:szCs w:val="22"/>
          <w:lang w:val="ru-RU"/>
        </w:rPr>
        <w:t>) из значения, указанного в</w:t>
      </w:r>
      <w:r w:rsidR="001A421B">
        <w:rPr>
          <w:szCs w:val="22"/>
          <w:lang w:val="ru-RU"/>
        </w:rPr>
        <w:t> </w:t>
      </w:r>
      <w:r w:rsidRPr="007D4714">
        <w:rPr>
          <w:szCs w:val="22"/>
          <w:lang w:val="ru-RU"/>
        </w:rPr>
        <w:t>таблице</w:t>
      </w:r>
      <w:r w:rsidR="001A421B">
        <w:rPr>
          <w:szCs w:val="22"/>
          <w:lang w:val="ru-RU"/>
        </w:rPr>
        <w:t> </w:t>
      </w:r>
      <w:r w:rsidRPr="007D4714">
        <w:rPr>
          <w:szCs w:val="22"/>
          <w:lang w:val="ru-RU"/>
        </w:rPr>
        <w:t xml:space="preserve">2, где </w:t>
      </w:r>
      <w:r w:rsidRPr="007D4714">
        <w:rPr>
          <w:i/>
          <w:szCs w:val="22"/>
          <w:lang w:val="ru-RU"/>
        </w:rPr>
        <w:t>G</w:t>
      </w:r>
      <w:r w:rsidRPr="007D4714">
        <w:rPr>
          <w:szCs w:val="22"/>
          <w:lang w:val="ru-RU"/>
        </w:rPr>
        <w:t xml:space="preserve"> </w:t>
      </w:r>
      <w:r>
        <w:rPr>
          <w:szCs w:val="22"/>
          <w:lang w:val="ru-RU"/>
        </w:rPr>
        <w:t>–</w:t>
      </w:r>
      <w:r w:rsidRPr="007D4714">
        <w:rPr>
          <w:szCs w:val="22"/>
          <w:lang w:val="ru-RU"/>
        </w:rPr>
        <w:t xml:space="preserve"> </w:t>
      </w:r>
      <w:r w:rsidR="007C5480">
        <w:rPr>
          <w:szCs w:val="22"/>
          <w:lang w:val="ru-RU"/>
        </w:rPr>
        <w:t>усиление</w:t>
      </w:r>
      <w:r w:rsidRPr="007D4714">
        <w:rPr>
          <w:szCs w:val="22"/>
          <w:lang w:val="ru-RU"/>
        </w:rPr>
        <w:t xml:space="preserve"> приемной антенны, </w:t>
      </w:r>
      <w:proofErr w:type="gramStart"/>
      <w:r w:rsidRPr="007D4714">
        <w:rPr>
          <w:szCs w:val="22"/>
          <w:lang w:val="ru-RU"/>
        </w:rPr>
        <w:t xml:space="preserve">а </w:t>
      </w:r>
      <w:r w:rsidRPr="007D4714">
        <w:rPr>
          <w:szCs w:val="22"/>
          <w:lang w:val="ru-RU"/>
        </w:rPr>
        <w:sym w:font="Symbol" w:char="F06C"/>
      </w:r>
      <w:r w:rsidRPr="007D4714">
        <w:rPr>
          <w:szCs w:val="22"/>
          <w:lang w:val="ru-RU"/>
        </w:rPr>
        <w:t xml:space="preserve"> –</w:t>
      </w:r>
      <w:proofErr w:type="gramEnd"/>
      <w:r w:rsidRPr="007D4714">
        <w:rPr>
          <w:szCs w:val="22"/>
          <w:lang w:val="ru-RU"/>
        </w:rPr>
        <w:t xml:space="preserve"> длина волны.</w:t>
      </w:r>
    </w:p>
    <w:p w:rsidR="00C95C69" w:rsidRPr="007D4714" w:rsidRDefault="007D4714" w:rsidP="00C95C69">
      <w:pPr>
        <w:pStyle w:val="TableNo"/>
        <w:rPr>
          <w:szCs w:val="22"/>
          <w:lang w:val="ru-RU"/>
        </w:rPr>
      </w:pPr>
      <w:r w:rsidRPr="007D4714">
        <w:rPr>
          <w:szCs w:val="22"/>
          <w:lang w:val="ru-RU"/>
        </w:rPr>
        <w:t>ТАБЛИЦА</w:t>
      </w:r>
      <w:r w:rsidR="00C95C69" w:rsidRPr="007D4714">
        <w:rPr>
          <w:szCs w:val="22"/>
          <w:lang w:val="ru-RU"/>
        </w:rPr>
        <w:t xml:space="preserve"> 2</w:t>
      </w:r>
    </w:p>
    <w:p w:rsidR="00C95C69" w:rsidRPr="007D4714" w:rsidRDefault="007D4714" w:rsidP="00C95C69">
      <w:pPr>
        <w:pStyle w:val="Tabletitle"/>
        <w:rPr>
          <w:szCs w:val="22"/>
          <w:lang w:val="ru-RU"/>
        </w:rPr>
      </w:pPr>
      <w:r w:rsidRPr="007D4714">
        <w:rPr>
          <w:szCs w:val="22"/>
          <w:lang w:val="ru-RU"/>
        </w:rPr>
        <w:t xml:space="preserve">Характеристики передачи необработанных данных измерений по </w:t>
      </w:r>
      <w:r w:rsidR="00610744">
        <w:rPr>
          <w:szCs w:val="22"/>
          <w:lang w:val="ru-RU"/>
        </w:rPr>
        <w:t>линии вниз</w:t>
      </w:r>
      <w:r w:rsidRPr="007D4714">
        <w:rPr>
          <w:szCs w:val="22"/>
          <w:lang w:val="ru-RU"/>
        </w:rPr>
        <w:t xml:space="preserve"> на</w:t>
      </w:r>
      <w:r>
        <w:rPr>
          <w:szCs w:val="22"/>
          <w:lang w:val="ru-RU"/>
        </w:rPr>
        <w:t> </w:t>
      </w:r>
      <w:r w:rsidRPr="007D4714">
        <w:rPr>
          <w:szCs w:val="22"/>
          <w:lang w:val="ru-RU"/>
        </w:rPr>
        <w:t xml:space="preserve">основные приемные земные станции, используемые в качестве </w:t>
      </w:r>
      <w:r>
        <w:rPr>
          <w:szCs w:val="22"/>
          <w:lang w:val="ru-RU"/>
        </w:rPr>
        <w:t>основы</w:t>
      </w:r>
      <w:r w:rsidRPr="007D4714">
        <w:rPr>
          <w:szCs w:val="22"/>
          <w:lang w:val="ru-RU"/>
        </w:rPr>
        <w:t xml:space="preserve"> для определения критериев помех для станций, работающих со спутниками на геостационарной орбите</w:t>
      </w:r>
    </w:p>
    <w:p w:rsidR="00527D2B" w:rsidRPr="001A421B" w:rsidRDefault="00527D2B" w:rsidP="00527D2B">
      <w:pPr>
        <w:pStyle w:val="Tabletitle"/>
        <w:rPr>
          <w:b w:val="0"/>
          <w:szCs w:val="22"/>
          <w:lang w:val="ru-RU"/>
        </w:rPr>
      </w:pPr>
      <w:r w:rsidRPr="007D4714">
        <w:rPr>
          <w:b w:val="0"/>
          <w:szCs w:val="22"/>
        </w:rPr>
        <w:t xml:space="preserve">a) </w:t>
      </w:r>
      <w:r w:rsidR="007D4714" w:rsidRPr="007D4714">
        <w:rPr>
          <w:b w:val="0"/>
          <w:szCs w:val="22"/>
          <w:lang w:val="ru-RU"/>
        </w:rPr>
        <w:t>Полоса частот 1670</w:t>
      </w:r>
      <w:r w:rsidR="007D4714">
        <w:rPr>
          <w:b w:val="0"/>
          <w:szCs w:val="22"/>
          <w:lang w:val="ru-RU"/>
        </w:rPr>
        <w:t>–</w:t>
      </w:r>
      <w:r w:rsidR="007D4714" w:rsidRPr="007D4714">
        <w:rPr>
          <w:b w:val="0"/>
          <w:szCs w:val="22"/>
          <w:lang w:val="ru-RU"/>
        </w:rPr>
        <w:t>1710 МГц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24"/>
        <w:gridCol w:w="1773"/>
        <w:gridCol w:w="2268"/>
        <w:gridCol w:w="3974"/>
      </w:tblGrid>
      <w:tr w:rsidR="007D4714" w:rsidRPr="00344556" w:rsidTr="007A545D">
        <w:trPr>
          <w:cantSplit/>
          <w:jc w:val="center"/>
        </w:trPr>
        <w:tc>
          <w:tcPr>
            <w:tcW w:w="3397" w:type="dxa"/>
            <w:gridSpan w:val="2"/>
          </w:tcPr>
          <w:p w:rsidR="007D4714" w:rsidRPr="00344556" w:rsidRDefault="007D4714" w:rsidP="007D4714">
            <w:pPr>
              <w:pStyle w:val="Tablehead"/>
            </w:pPr>
            <w:r w:rsidRPr="00344556">
              <w:rPr>
                <w:lang w:val="ru-RU"/>
              </w:rPr>
              <w:t>Параметр линии</w:t>
            </w:r>
          </w:p>
        </w:tc>
        <w:tc>
          <w:tcPr>
            <w:tcW w:w="2268" w:type="dxa"/>
          </w:tcPr>
          <w:p w:rsidR="007D4714" w:rsidRPr="00344556" w:rsidRDefault="007D4714" w:rsidP="007D4714">
            <w:pPr>
              <w:pStyle w:val="Tablehead"/>
            </w:pPr>
            <w:r w:rsidRPr="00344556">
              <w:rPr>
                <w:lang w:val="ru-RU"/>
              </w:rPr>
              <w:t>Значение</w:t>
            </w:r>
          </w:p>
        </w:tc>
        <w:tc>
          <w:tcPr>
            <w:tcW w:w="3974" w:type="dxa"/>
          </w:tcPr>
          <w:p w:rsidR="007D4714" w:rsidRPr="00344556" w:rsidRDefault="007D4714" w:rsidP="007D4714">
            <w:pPr>
              <w:pStyle w:val="Tablehead"/>
            </w:pPr>
            <w:r w:rsidRPr="00344556">
              <w:rPr>
                <w:lang w:val="ru-RU"/>
              </w:rPr>
              <w:t>Примечания</w:t>
            </w:r>
          </w:p>
        </w:tc>
      </w:tr>
      <w:tr w:rsidR="00344556" w:rsidRPr="00344556" w:rsidTr="007A545D">
        <w:trPr>
          <w:cantSplit/>
          <w:jc w:val="center"/>
        </w:trPr>
        <w:tc>
          <w:tcPr>
            <w:tcW w:w="3397" w:type="dxa"/>
            <w:gridSpan w:val="2"/>
          </w:tcPr>
          <w:p w:rsidR="00344556" w:rsidRPr="00344556" w:rsidRDefault="00344556" w:rsidP="00F346D7">
            <w:pPr>
              <w:pStyle w:val="Tabletext"/>
              <w:jc w:val="left"/>
              <w:rPr>
                <w:lang w:val="ru-RU"/>
              </w:rPr>
            </w:pPr>
            <w:proofErr w:type="spellStart"/>
            <w:r w:rsidRPr="00344556">
              <w:rPr>
                <w:lang w:val="ru-RU"/>
              </w:rPr>
              <w:t>Э.и.и.м</w:t>
            </w:r>
            <w:proofErr w:type="spellEnd"/>
            <w:r w:rsidRPr="00344556">
              <w:rPr>
                <w:lang w:val="ru-RU"/>
              </w:rPr>
              <w:t xml:space="preserve">. </w:t>
            </w:r>
            <w:r w:rsidR="00610744">
              <w:rPr>
                <w:lang w:val="ru-RU"/>
              </w:rPr>
              <w:t>линии вниз</w:t>
            </w:r>
          </w:p>
        </w:tc>
        <w:tc>
          <w:tcPr>
            <w:tcW w:w="2268" w:type="dxa"/>
          </w:tcPr>
          <w:p w:rsidR="00344556" w:rsidRPr="00344556" w:rsidRDefault="00344556" w:rsidP="00F346D7">
            <w:pPr>
              <w:pStyle w:val="Tabletext"/>
              <w:jc w:val="center"/>
            </w:pPr>
            <w:r w:rsidRPr="00344556">
              <w:rPr>
                <w:lang w:val="ru-RU"/>
              </w:rPr>
              <w:t xml:space="preserve">16,1 </w:t>
            </w:r>
            <w:proofErr w:type="spellStart"/>
            <w:r w:rsidRPr="00344556">
              <w:rPr>
                <w:lang w:val="ru-RU"/>
              </w:rPr>
              <w:t>дБВт</w:t>
            </w:r>
            <w:proofErr w:type="spellEnd"/>
          </w:p>
        </w:tc>
        <w:tc>
          <w:tcPr>
            <w:tcW w:w="3974" w:type="dxa"/>
          </w:tcPr>
          <w:p w:rsidR="00344556" w:rsidRPr="00344556" w:rsidRDefault="00344556" w:rsidP="00F346D7">
            <w:pPr>
              <w:pStyle w:val="Tabletext"/>
              <w:jc w:val="left"/>
            </w:pPr>
          </w:p>
        </w:tc>
      </w:tr>
      <w:tr w:rsidR="00344556" w:rsidRPr="00DF097A" w:rsidTr="007A545D">
        <w:trPr>
          <w:cantSplit/>
          <w:jc w:val="center"/>
        </w:trPr>
        <w:tc>
          <w:tcPr>
            <w:tcW w:w="3397" w:type="dxa"/>
            <w:gridSpan w:val="2"/>
          </w:tcPr>
          <w:p w:rsidR="00344556" w:rsidRPr="00344556" w:rsidRDefault="00344556" w:rsidP="00F346D7">
            <w:pPr>
              <w:pStyle w:val="Tabletext"/>
              <w:jc w:val="left"/>
            </w:pPr>
            <w:r w:rsidRPr="00344556">
              <w:rPr>
                <w:lang w:val="ru-RU"/>
              </w:rPr>
              <w:t xml:space="preserve">Потери </w:t>
            </w:r>
            <w:r w:rsidR="00610744">
              <w:rPr>
                <w:lang w:val="ru-RU"/>
              </w:rPr>
              <w:t>линии вниз</w:t>
            </w:r>
          </w:p>
        </w:tc>
        <w:tc>
          <w:tcPr>
            <w:tcW w:w="2268" w:type="dxa"/>
          </w:tcPr>
          <w:p w:rsidR="00344556" w:rsidRPr="00344556" w:rsidRDefault="00344556" w:rsidP="00F346D7">
            <w:pPr>
              <w:pStyle w:val="Tabletext"/>
              <w:jc w:val="center"/>
            </w:pPr>
            <w:r w:rsidRPr="00344556">
              <w:rPr>
                <w:lang w:val="ru-RU"/>
              </w:rPr>
              <w:t>190,1 дБ</w:t>
            </w:r>
          </w:p>
        </w:tc>
        <w:tc>
          <w:tcPr>
            <w:tcW w:w="3974" w:type="dxa"/>
          </w:tcPr>
          <w:p w:rsidR="00344556" w:rsidRPr="00344556" w:rsidRDefault="00344556" w:rsidP="00F346D7">
            <w:pPr>
              <w:pStyle w:val="Tabletext"/>
              <w:jc w:val="center"/>
              <w:rPr>
                <w:lang w:val="ru-RU"/>
              </w:rPr>
            </w:pPr>
            <w:r w:rsidRPr="00344556">
              <w:rPr>
                <w:lang w:val="ru-RU"/>
              </w:rPr>
              <w:t>Свободное пространство, поляризация и</w:t>
            </w:r>
            <w:r w:rsidR="00FF77D8">
              <w:rPr>
                <w:lang w:val="ru-RU"/>
              </w:rPr>
              <w:t xml:space="preserve"> неточность наведения</w:t>
            </w:r>
            <w:r w:rsidRPr="00344556">
              <w:rPr>
                <w:lang w:val="ru-RU"/>
              </w:rPr>
              <w:t xml:space="preserve"> антенны</w:t>
            </w:r>
          </w:p>
        </w:tc>
      </w:tr>
      <w:tr w:rsidR="00344556" w:rsidRPr="00344556" w:rsidTr="007A545D">
        <w:trPr>
          <w:cantSplit/>
          <w:jc w:val="center"/>
        </w:trPr>
        <w:tc>
          <w:tcPr>
            <w:tcW w:w="3397" w:type="dxa"/>
            <w:gridSpan w:val="2"/>
          </w:tcPr>
          <w:p w:rsidR="00344556" w:rsidRPr="00344556" w:rsidRDefault="00344556" w:rsidP="00F346D7">
            <w:pPr>
              <w:pStyle w:val="Tabletext"/>
              <w:jc w:val="left"/>
            </w:pPr>
            <w:r w:rsidRPr="00344556">
              <w:rPr>
                <w:i/>
                <w:iCs/>
                <w:lang w:val="ru-RU"/>
              </w:rPr>
              <w:t>G</w:t>
            </w:r>
            <w:r w:rsidRPr="00344556">
              <w:rPr>
                <w:lang w:val="ru-RU"/>
              </w:rPr>
              <w:t>/</w:t>
            </w:r>
            <w:r w:rsidRPr="001A421B">
              <w:rPr>
                <w:i/>
                <w:lang w:val="ru-RU"/>
              </w:rPr>
              <w:t>T</w:t>
            </w:r>
            <w:r w:rsidRPr="00344556">
              <w:rPr>
                <w:lang w:val="ru-RU"/>
              </w:rPr>
              <w:t xml:space="preserve"> </w:t>
            </w:r>
            <w:r w:rsidR="00610744">
              <w:rPr>
                <w:lang w:val="ru-RU"/>
              </w:rPr>
              <w:t>линии вниз</w:t>
            </w:r>
          </w:p>
        </w:tc>
        <w:tc>
          <w:tcPr>
            <w:tcW w:w="2268" w:type="dxa"/>
          </w:tcPr>
          <w:p w:rsidR="00344556" w:rsidRPr="00344556" w:rsidRDefault="00344556" w:rsidP="00F346D7">
            <w:pPr>
              <w:pStyle w:val="Tabletext"/>
              <w:jc w:val="center"/>
            </w:pPr>
            <w:r w:rsidRPr="00344556">
              <w:rPr>
                <w:lang w:val="ru-RU"/>
              </w:rPr>
              <w:t>24,4 дБ (</w:t>
            </w:r>
            <w:r w:rsidR="001A421B">
              <w:rPr>
                <w:lang w:val="en-US"/>
              </w:rPr>
              <w:t>K</w:t>
            </w:r>
            <w:r w:rsidR="001A421B">
              <w:rPr>
                <w:vertAlign w:val="superscript"/>
                <w:lang w:val="ru-RU"/>
              </w:rPr>
              <w:t>–</w:t>
            </w:r>
            <w:r w:rsidRPr="00344556">
              <w:rPr>
                <w:vertAlign w:val="superscript"/>
                <w:lang w:val="ru-RU"/>
              </w:rPr>
              <w:t>1</w:t>
            </w:r>
            <w:r w:rsidRPr="00344556">
              <w:rPr>
                <w:lang w:val="ru-RU"/>
              </w:rPr>
              <w:t>)</w:t>
            </w:r>
          </w:p>
        </w:tc>
        <w:tc>
          <w:tcPr>
            <w:tcW w:w="3974" w:type="dxa"/>
          </w:tcPr>
          <w:p w:rsidR="00344556" w:rsidRPr="00344556" w:rsidRDefault="00344556" w:rsidP="00F346D7">
            <w:pPr>
              <w:pStyle w:val="Tabletext"/>
              <w:jc w:val="center"/>
            </w:pPr>
          </w:p>
        </w:tc>
      </w:tr>
      <w:tr w:rsidR="00344556" w:rsidRPr="00344556" w:rsidTr="007A545D">
        <w:trPr>
          <w:cantSplit/>
          <w:jc w:val="center"/>
        </w:trPr>
        <w:tc>
          <w:tcPr>
            <w:tcW w:w="3397" w:type="dxa"/>
            <w:gridSpan w:val="2"/>
          </w:tcPr>
          <w:p w:rsidR="00344556" w:rsidRPr="00344556" w:rsidRDefault="00344556" w:rsidP="00F346D7">
            <w:pPr>
              <w:pStyle w:val="Tabletext"/>
              <w:jc w:val="left"/>
            </w:pPr>
            <w:r w:rsidRPr="004F1553">
              <w:rPr>
                <w:i/>
                <w:lang w:val="ru-RU"/>
              </w:rPr>
              <w:t>C/N</w:t>
            </w:r>
            <w:r w:rsidRPr="00344556">
              <w:rPr>
                <w:vertAlign w:val="subscript"/>
                <w:lang w:val="ru-RU"/>
              </w:rPr>
              <w:t xml:space="preserve">0 </w:t>
            </w:r>
            <w:r w:rsidR="00610744">
              <w:rPr>
                <w:lang w:val="ru-RU"/>
              </w:rPr>
              <w:t>линии вниз</w:t>
            </w:r>
          </w:p>
        </w:tc>
        <w:tc>
          <w:tcPr>
            <w:tcW w:w="2268" w:type="dxa"/>
          </w:tcPr>
          <w:p w:rsidR="00344556" w:rsidRPr="00344556" w:rsidRDefault="00344556" w:rsidP="00F346D7">
            <w:pPr>
              <w:pStyle w:val="Tabletext"/>
              <w:jc w:val="center"/>
            </w:pPr>
            <w:r w:rsidRPr="00344556">
              <w:rPr>
                <w:lang w:val="ru-RU"/>
              </w:rPr>
              <w:t xml:space="preserve">79,0 </w:t>
            </w:r>
            <w:proofErr w:type="spellStart"/>
            <w:r w:rsidRPr="00344556">
              <w:rPr>
                <w:lang w:val="ru-RU"/>
              </w:rPr>
              <w:t>дБ.Гц</w:t>
            </w:r>
            <w:proofErr w:type="spellEnd"/>
          </w:p>
        </w:tc>
        <w:tc>
          <w:tcPr>
            <w:tcW w:w="3974" w:type="dxa"/>
          </w:tcPr>
          <w:p w:rsidR="00344556" w:rsidRPr="00344556" w:rsidRDefault="00344556" w:rsidP="00F346D7">
            <w:pPr>
              <w:pStyle w:val="Tabletext"/>
              <w:jc w:val="center"/>
            </w:pPr>
          </w:p>
        </w:tc>
      </w:tr>
      <w:tr w:rsidR="00344556" w:rsidRPr="00344556" w:rsidTr="007A545D">
        <w:trPr>
          <w:cantSplit/>
          <w:jc w:val="center"/>
        </w:trPr>
        <w:tc>
          <w:tcPr>
            <w:tcW w:w="3397" w:type="dxa"/>
            <w:gridSpan w:val="2"/>
          </w:tcPr>
          <w:p w:rsidR="00344556" w:rsidRPr="00344556" w:rsidRDefault="00344556" w:rsidP="00F346D7">
            <w:pPr>
              <w:pStyle w:val="Tabletext"/>
              <w:jc w:val="left"/>
            </w:pPr>
            <w:r w:rsidRPr="00344556">
              <w:rPr>
                <w:lang w:val="ru-RU"/>
              </w:rPr>
              <w:t>Скорость передачи данных</w:t>
            </w:r>
          </w:p>
        </w:tc>
        <w:tc>
          <w:tcPr>
            <w:tcW w:w="2268" w:type="dxa"/>
          </w:tcPr>
          <w:p w:rsidR="00344556" w:rsidRPr="00344556" w:rsidRDefault="00344556" w:rsidP="00F346D7">
            <w:pPr>
              <w:pStyle w:val="Tabletext"/>
              <w:jc w:val="center"/>
            </w:pPr>
            <w:r w:rsidRPr="00344556">
              <w:rPr>
                <w:lang w:val="ru-RU"/>
              </w:rPr>
              <w:t>2,6 Мбит/с</w:t>
            </w:r>
          </w:p>
        </w:tc>
        <w:tc>
          <w:tcPr>
            <w:tcW w:w="3974" w:type="dxa"/>
          </w:tcPr>
          <w:p w:rsidR="00344556" w:rsidRPr="00344556" w:rsidRDefault="00344556" w:rsidP="00F346D7">
            <w:pPr>
              <w:pStyle w:val="Tabletext"/>
              <w:jc w:val="center"/>
            </w:pPr>
          </w:p>
        </w:tc>
      </w:tr>
      <w:tr w:rsidR="00344556" w:rsidRPr="00B777B7" w:rsidTr="007A545D">
        <w:trPr>
          <w:cantSplit/>
          <w:jc w:val="center"/>
        </w:trPr>
        <w:tc>
          <w:tcPr>
            <w:tcW w:w="3397" w:type="dxa"/>
            <w:gridSpan w:val="2"/>
            <w:tcBorders>
              <w:bottom w:val="single" w:sz="4" w:space="0" w:color="auto"/>
            </w:tcBorders>
          </w:tcPr>
          <w:p w:rsidR="00344556" w:rsidRPr="00344556" w:rsidRDefault="00344556" w:rsidP="00F346D7">
            <w:pPr>
              <w:pStyle w:val="Tabletext"/>
              <w:jc w:val="left"/>
            </w:pPr>
            <w:r w:rsidRPr="00344556">
              <w:rPr>
                <w:lang w:val="ru-RU"/>
              </w:rPr>
              <w:t xml:space="preserve">Требуемое </w:t>
            </w:r>
            <w:r w:rsidRPr="004F1553">
              <w:rPr>
                <w:i/>
                <w:lang w:val="ru-RU"/>
              </w:rPr>
              <w:t>C/N</w:t>
            </w:r>
            <w:r w:rsidRPr="00344556">
              <w:rPr>
                <w:vertAlign w:val="subscript"/>
                <w:lang w:val="ru-RU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344556" w:rsidRPr="00344556" w:rsidRDefault="00344556" w:rsidP="00F346D7">
            <w:pPr>
              <w:pStyle w:val="Tabletext"/>
              <w:jc w:val="center"/>
            </w:pPr>
            <w:r w:rsidRPr="00344556">
              <w:rPr>
                <w:lang w:val="ru-RU"/>
              </w:rPr>
              <w:t xml:space="preserve">78,1 </w:t>
            </w:r>
            <w:proofErr w:type="spellStart"/>
            <w:r w:rsidRPr="00344556">
              <w:rPr>
                <w:lang w:val="ru-RU"/>
              </w:rPr>
              <w:t>дБ.Гц</w:t>
            </w:r>
            <w:proofErr w:type="spellEnd"/>
          </w:p>
        </w:tc>
        <w:tc>
          <w:tcPr>
            <w:tcW w:w="3974" w:type="dxa"/>
            <w:tcBorders>
              <w:bottom w:val="single" w:sz="4" w:space="0" w:color="auto"/>
            </w:tcBorders>
          </w:tcPr>
          <w:p w:rsidR="00344556" w:rsidRPr="00344556" w:rsidRDefault="00344556" w:rsidP="00F346D7">
            <w:pPr>
              <w:pStyle w:val="Tabletext"/>
              <w:jc w:val="center"/>
              <w:rPr>
                <w:lang w:val="ru-RU"/>
              </w:rPr>
            </w:pPr>
            <w:r w:rsidRPr="00344556">
              <w:rPr>
                <w:lang w:val="ru-RU"/>
              </w:rPr>
              <w:t xml:space="preserve">КОБ = </w:t>
            </w:r>
            <w:proofErr w:type="gramStart"/>
            <w:r w:rsidRPr="00344556">
              <w:rPr>
                <w:lang w:val="ru-RU"/>
              </w:rPr>
              <w:t xml:space="preserve">1 </w:t>
            </w:r>
            <w:r w:rsidRPr="00344556">
              <w:rPr>
                <w:rFonts w:ascii="Symbol" w:hAnsi="Symbol"/>
                <w:lang w:val="ru-RU"/>
              </w:rPr>
              <w:t></w:t>
            </w:r>
            <w:r w:rsidRPr="00344556">
              <w:rPr>
                <w:lang w:val="ru-RU"/>
              </w:rPr>
              <w:t xml:space="preserve"> 10</w:t>
            </w:r>
            <w:proofErr w:type="gramEnd"/>
            <w:r w:rsidRPr="00344556">
              <w:rPr>
                <w:vertAlign w:val="superscript"/>
                <w:lang w:val="ru-RU"/>
              </w:rPr>
              <w:t>−6</w:t>
            </w:r>
            <w:r w:rsidRPr="00344556">
              <w:rPr>
                <w:vertAlign w:val="superscript"/>
                <w:lang w:val="ru-RU"/>
              </w:rPr>
              <w:br/>
            </w:r>
            <w:r w:rsidRPr="00344556">
              <w:rPr>
                <w:lang w:val="ru-RU"/>
              </w:rPr>
              <w:t>Потери реализации 2,2 дБ</w:t>
            </w:r>
            <w:r w:rsidRPr="00344556">
              <w:rPr>
                <w:lang w:val="ru-RU"/>
              </w:rPr>
              <w:br/>
              <w:t>Потери модуляции 1 дБ</w:t>
            </w:r>
          </w:p>
        </w:tc>
      </w:tr>
      <w:tr w:rsidR="00344556" w:rsidRPr="00344556" w:rsidTr="007A545D">
        <w:trPr>
          <w:cantSplit/>
          <w:jc w:val="center"/>
        </w:trPr>
        <w:tc>
          <w:tcPr>
            <w:tcW w:w="3397" w:type="dxa"/>
            <w:gridSpan w:val="2"/>
            <w:tcBorders>
              <w:bottom w:val="single" w:sz="4" w:space="0" w:color="auto"/>
            </w:tcBorders>
          </w:tcPr>
          <w:p w:rsidR="00344556" w:rsidRPr="00344556" w:rsidRDefault="00344556" w:rsidP="00F346D7">
            <w:pPr>
              <w:pStyle w:val="Tabletext"/>
              <w:jc w:val="left"/>
            </w:pPr>
            <w:r w:rsidRPr="00344556">
              <w:rPr>
                <w:lang w:val="ru-RU"/>
              </w:rPr>
              <w:t>Запас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344556" w:rsidRPr="00344556" w:rsidRDefault="00344556" w:rsidP="00F346D7">
            <w:pPr>
              <w:pStyle w:val="Tabletext"/>
              <w:jc w:val="center"/>
            </w:pPr>
            <w:r w:rsidRPr="00344556">
              <w:rPr>
                <w:lang w:val="ru-RU"/>
              </w:rPr>
              <w:t>0,9 дБ</w:t>
            </w:r>
          </w:p>
        </w:tc>
        <w:tc>
          <w:tcPr>
            <w:tcW w:w="3974" w:type="dxa"/>
            <w:tcBorders>
              <w:bottom w:val="single" w:sz="4" w:space="0" w:color="auto"/>
            </w:tcBorders>
          </w:tcPr>
          <w:p w:rsidR="00344556" w:rsidRPr="00344556" w:rsidRDefault="00344556" w:rsidP="00F346D7">
            <w:pPr>
              <w:pStyle w:val="Tabletext"/>
              <w:jc w:val="center"/>
              <w:rPr>
                <w:lang w:val="en-GB"/>
              </w:rPr>
            </w:pPr>
            <w:r w:rsidRPr="00344556">
              <w:rPr>
                <w:lang w:val="ru-RU"/>
              </w:rPr>
              <w:t>Долговременный и кратковременный</w:t>
            </w:r>
          </w:p>
        </w:tc>
      </w:tr>
      <w:tr w:rsidR="00344556" w:rsidRPr="00344556" w:rsidTr="007A545D">
        <w:trPr>
          <w:cantSplit/>
          <w:jc w:val="center"/>
        </w:trPr>
        <w:tc>
          <w:tcPr>
            <w:tcW w:w="3397" w:type="dxa"/>
            <w:gridSpan w:val="2"/>
            <w:tcBorders>
              <w:top w:val="single" w:sz="4" w:space="0" w:color="auto"/>
            </w:tcBorders>
          </w:tcPr>
          <w:p w:rsidR="00344556" w:rsidRPr="00344556" w:rsidRDefault="007C5480" w:rsidP="00F346D7">
            <w:pPr>
              <w:pStyle w:val="Tabletext"/>
              <w:jc w:val="left"/>
            </w:pPr>
            <w:r>
              <w:rPr>
                <w:lang w:val="ru-RU"/>
              </w:rPr>
              <w:t>Усиление</w:t>
            </w:r>
            <w:r w:rsidR="00344556" w:rsidRPr="00344556">
              <w:rPr>
                <w:lang w:val="ru-RU"/>
              </w:rPr>
              <w:t xml:space="preserve"> приемной антенны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344556" w:rsidRPr="00344556" w:rsidRDefault="00344556" w:rsidP="00F346D7">
            <w:pPr>
              <w:pStyle w:val="Tabletext"/>
              <w:jc w:val="center"/>
            </w:pPr>
            <w:r w:rsidRPr="00344556">
              <w:rPr>
                <w:lang w:val="ru-RU"/>
              </w:rPr>
              <w:t xml:space="preserve">45,1 </w:t>
            </w:r>
            <w:proofErr w:type="spellStart"/>
            <w:r w:rsidRPr="00344556">
              <w:rPr>
                <w:lang w:val="ru-RU"/>
              </w:rPr>
              <w:t>дБи</w:t>
            </w:r>
            <w:proofErr w:type="spellEnd"/>
          </w:p>
        </w:tc>
        <w:tc>
          <w:tcPr>
            <w:tcW w:w="3974" w:type="dxa"/>
            <w:tcBorders>
              <w:top w:val="single" w:sz="4" w:space="0" w:color="auto"/>
            </w:tcBorders>
          </w:tcPr>
          <w:p w:rsidR="00344556" w:rsidRPr="00344556" w:rsidRDefault="00344556" w:rsidP="00F346D7">
            <w:pPr>
              <w:pStyle w:val="Tabletext"/>
              <w:jc w:val="left"/>
            </w:pPr>
          </w:p>
        </w:tc>
      </w:tr>
      <w:tr w:rsidR="00344556" w:rsidRPr="00344556" w:rsidTr="007A545D">
        <w:trPr>
          <w:cantSplit/>
          <w:jc w:val="center"/>
        </w:trPr>
        <w:tc>
          <w:tcPr>
            <w:tcW w:w="3397" w:type="dxa"/>
            <w:gridSpan w:val="2"/>
          </w:tcPr>
          <w:p w:rsidR="00344556" w:rsidRPr="00344556" w:rsidRDefault="00344556" w:rsidP="00F346D7">
            <w:pPr>
              <w:pStyle w:val="Tabletext"/>
              <w:jc w:val="left"/>
            </w:pPr>
            <w:r w:rsidRPr="00344556">
              <w:rPr>
                <w:lang w:val="ru-RU"/>
              </w:rPr>
              <w:t>Плотность шума приемника</w:t>
            </w:r>
          </w:p>
        </w:tc>
        <w:tc>
          <w:tcPr>
            <w:tcW w:w="2268" w:type="dxa"/>
          </w:tcPr>
          <w:p w:rsidR="00344556" w:rsidRPr="00344556" w:rsidRDefault="00344556" w:rsidP="00F346D7">
            <w:pPr>
              <w:pStyle w:val="Tabletext"/>
              <w:jc w:val="center"/>
            </w:pPr>
            <w:r w:rsidRPr="00344556">
              <w:rPr>
                <w:lang w:val="ru-RU"/>
              </w:rPr>
              <w:t>–207,9 дБ (Вт/Гц)</w:t>
            </w:r>
          </w:p>
        </w:tc>
        <w:tc>
          <w:tcPr>
            <w:tcW w:w="3974" w:type="dxa"/>
          </w:tcPr>
          <w:p w:rsidR="00344556" w:rsidRPr="00344556" w:rsidRDefault="00344556" w:rsidP="00F346D7">
            <w:pPr>
              <w:pStyle w:val="Tabletext"/>
              <w:jc w:val="left"/>
            </w:pPr>
          </w:p>
        </w:tc>
      </w:tr>
      <w:tr w:rsidR="00344556" w:rsidRPr="00344556" w:rsidTr="007A545D">
        <w:trPr>
          <w:cantSplit/>
          <w:jc w:val="center"/>
        </w:trPr>
        <w:tc>
          <w:tcPr>
            <w:tcW w:w="1624" w:type="dxa"/>
            <w:vMerge w:val="restart"/>
            <w:vAlign w:val="center"/>
          </w:tcPr>
          <w:p w:rsidR="00344556" w:rsidRPr="00344556" w:rsidRDefault="00344556" w:rsidP="00F346D7">
            <w:pPr>
              <w:pStyle w:val="Tabletext"/>
            </w:pPr>
            <w:r w:rsidRPr="00344556">
              <w:rPr>
                <w:lang w:val="ru-RU"/>
              </w:rPr>
              <w:t>Критерии помех</w:t>
            </w:r>
          </w:p>
        </w:tc>
        <w:tc>
          <w:tcPr>
            <w:tcW w:w="1773" w:type="dxa"/>
          </w:tcPr>
          <w:p w:rsidR="00344556" w:rsidRPr="00344556" w:rsidRDefault="007A545D" w:rsidP="00F346D7">
            <w:pPr>
              <w:pStyle w:val="Tabletext"/>
              <w:rPr>
                <w:lang w:val="ru-RU"/>
              </w:rPr>
            </w:pPr>
            <w:r>
              <w:rPr>
                <w:lang w:val="ru-RU"/>
              </w:rPr>
              <w:t>Долговре</w:t>
            </w:r>
            <w:r w:rsidR="00344556">
              <w:rPr>
                <w:lang w:val="ru-RU"/>
              </w:rPr>
              <w:t>менны</w:t>
            </w:r>
            <w:r w:rsidR="00FF77D8">
              <w:rPr>
                <w:lang w:val="ru-RU"/>
              </w:rPr>
              <w:t>е</w:t>
            </w:r>
          </w:p>
        </w:tc>
        <w:tc>
          <w:tcPr>
            <w:tcW w:w="2268" w:type="dxa"/>
          </w:tcPr>
          <w:p w:rsidR="00344556" w:rsidRPr="00344556" w:rsidRDefault="00344556" w:rsidP="00F346D7">
            <w:pPr>
              <w:pStyle w:val="Tabletext"/>
              <w:jc w:val="center"/>
            </w:pPr>
            <w:r>
              <w:rPr>
                <w:lang w:val="ru-RU"/>
              </w:rPr>
              <w:t>–</w:t>
            </w:r>
            <w:r w:rsidRPr="00344556">
              <w:rPr>
                <w:lang w:val="ru-RU"/>
              </w:rPr>
              <w:t>153,9 дБ (Вт/2,6 МГц)</w:t>
            </w:r>
          </w:p>
        </w:tc>
        <w:tc>
          <w:tcPr>
            <w:tcW w:w="3974" w:type="dxa"/>
          </w:tcPr>
          <w:p w:rsidR="00344556" w:rsidRPr="00344556" w:rsidRDefault="00344556" w:rsidP="00F346D7">
            <w:pPr>
              <w:pStyle w:val="Tabletext"/>
              <w:jc w:val="center"/>
              <w:rPr>
                <w:lang w:val="ru-RU"/>
              </w:rPr>
            </w:pPr>
            <w:r w:rsidRPr="00344556">
              <w:rPr>
                <w:i/>
                <w:iCs/>
              </w:rPr>
              <w:t>q</w:t>
            </w:r>
            <w:r w:rsidRPr="00344556">
              <w:t xml:space="preserve"> </w:t>
            </w:r>
            <w:r w:rsidRPr="00344556">
              <w:rPr>
                <w:rFonts w:ascii="Symbol" w:hAnsi="Symbol"/>
              </w:rPr>
              <w:t></w:t>
            </w:r>
            <w:r w:rsidRPr="00344556">
              <w:t xml:space="preserve"> 1/3 </w:t>
            </w:r>
            <w:r w:rsidRPr="00344556">
              <w:rPr>
                <w:lang w:val="ru-RU"/>
              </w:rPr>
              <w:t>и</w:t>
            </w:r>
            <w:r w:rsidRPr="00344556">
              <w:t xml:space="preserve"> </w:t>
            </w:r>
            <w:proofErr w:type="spellStart"/>
            <w:r w:rsidRPr="00344556">
              <w:rPr>
                <w:i/>
                <w:iCs/>
              </w:rPr>
              <w:t>M</w:t>
            </w:r>
            <w:r w:rsidRPr="001A421B">
              <w:rPr>
                <w:iCs/>
                <w:vertAlign w:val="subscript"/>
              </w:rPr>
              <w:t>min</w:t>
            </w:r>
            <w:proofErr w:type="spellEnd"/>
            <w:r w:rsidRPr="00344556">
              <w:t xml:space="preserve"> </w:t>
            </w:r>
            <w:r w:rsidRPr="00344556">
              <w:rPr>
                <w:rFonts w:ascii="Symbol" w:hAnsi="Symbol"/>
              </w:rPr>
              <w:t></w:t>
            </w:r>
            <w:r w:rsidRPr="00344556">
              <w:t xml:space="preserve"> 1</w:t>
            </w:r>
            <w:r>
              <w:rPr>
                <w:lang w:val="ru-RU"/>
              </w:rPr>
              <w:t>,</w:t>
            </w:r>
            <w:r w:rsidRPr="00344556">
              <w:t xml:space="preserve">2 </w:t>
            </w:r>
            <w:r w:rsidRPr="00344556">
              <w:rPr>
                <w:lang w:val="ru-RU"/>
              </w:rPr>
              <w:t>дБ</w:t>
            </w:r>
          </w:p>
        </w:tc>
      </w:tr>
      <w:tr w:rsidR="00344556" w:rsidRPr="00344556" w:rsidTr="007A545D">
        <w:trPr>
          <w:cantSplit/>
          <w:jc w:val="center"/>
        </w:trPr>
        <w:tc>
          <w:tcPr>
            <w:tcW w:w="1624" w:type="dxa"/>
            <w:vMerge/>
          </w:tcPr>
          <w:p w:rsidR="00344556" w:rsidRPr="00344556" w:rsidRDefault="00344556" w:rsidP="00F346D7">
            <w:pPr>
              <w:pStyle w:val="Tabletext"/>
            </w:pPr>
          </w:p>
        </w:tc>
        <w:tc>
          <w:tcPr>
            <w:tcW w:w="1773" w:type="dxa"/>
          </w:tcPr>
          <w:p w:rsidR="00344556" w:rsidRPr="00344556" w:rsidRDefault="007A545D" w:rsidP="00F346D7">
            <w:pPr>
              <w:pStyle w:val="Tabletext"/>
              <w:rPr>
                <w:lang w:val="ru-RU"/>
              </w:rPr>
            </w:pPr>
            <w:r>
              <w:rPr>
                <w:lang w:val="ru-RU"/>
              </w:rPr>
              <w:t>Кратковре</w:t>
            </w:r>
            <w:r w:rsidR="00344556">
              <w:rPr>
                <w:lang w:val="ru-RU"/>
              </w:rPr>
              <w:t>менны</w:t>
            </w:r>
            <w:r w:rsidR="00FF77D8">
              <w:rPr>
                <w:lang w:val="ru-RU"/>
              </w:rPr>
              <w:t>е</w:t>
            </w:r>
          </w:p>
        </w:tc>
        <w:tc>
          <w:tcPr>
            <w:tcW w:w="2268" w:type="dxa"/>
          </w:tcPr>
          <w:p w:rsidR="00344556" w:rsidRPr="00344556" w:rsidRDefault="00344556" w:rsidP="00F346D7">
            <w:pPr>
              <w:pStyle w:val="Tabletext"/>
              <w:jc w:val="center"/>
            </w:pPr>
            <w:r w:rsidRPr="00344556">
              <w:rPr>
                <w:lang w:val="ru-RU"/>
              </w:rPr>
              <w:t>–148,7 дБ (Вт/2,6 МГц)</w:t>
            </w:r>
          </w:p>
        </w:tc>
        <w:tc>
          <w:tcPr>
            <w:tcW w:w="3974" w:type="dxa"/>
          </w:tcPr>
          <w:p w:rsidR="00344556" w:rsidRPr="00344556" w:rsidRDefault="00344556" w:rsidP="00F346D7">
            <w:pPr>
              <w:pStyle w:val="Tabletext"/>
              <w:jc w:val="center"/>
              <w:rPr>
                <w:lang w:val="ru-RU"/>
              </w:rPr>
            </w:pPr>
            <w:r w:rsidRPr="00344556">
              <w:rPr>
                <w:i/>
                <w:iCs/>
              </w:rPr>
              <w:t>q</w:t>
            </w:r>
            <w:r w:rsidRPr="00344556">
              <w:t xml:space="preserve"> </w:t>
            </w:r>
            <w:r w:rsidRPr="00344556">
              <w:rPr>
                <w:rFonts w:ascii="Symbol" w:hAnsi="Symbol"/>
              </w:rPr>
              <w:t></w:t>
            </w:r>
            <w:r w:rsidRPr="00344556">
              <w:t xml:space="preserve"> 1 </w:t>
            </w:r>
            <w:r w:rsidRPr="00344556">
              <w:rPr>
                <w:lang w:val="ru-RU"/>
              </w:rPr>
              <w:t>и</w:t>
            </w:r>
            <w:r w:rsidRPr="00344556">
              <w:t xml:space="preserve"> </w:t>
            </w:r>
            <w:proofErr w:type="spellStart"/>
            <w:r w:rsidRPr="00344556">
              <w:rPr>
                <w:i/>
                <w:iCs/>
              </w:rPr>
              <w:t>M</w:t>
            </w:r>
            <w:r w:rsidRPr="001A421B">
              <w:rPr>
                <w:iCs/>
                <w:vertAlign w:val="subscript"/>
              </w:rPr>
              <w:t>min</w:t>
            </w:r>
            <w:proofErr w:type="spellEnd"/>
            <w:r w:rsidRPr="00344556">
              <w:t xml:space="preserve"> </w:t>
            </w:r>
            <w:r w:rsidRPr="00344556">
              <w:rPr>
                <w:rFonts w:ascii="Symbol" w:hAnsi="Symbol"/>
              </w:rPr>
              <w:t></w:t>
            </w:r>
            <w:r w:rsidRPr="00344556">
              <w:t xml:space="preserve"> 1</w:t>
            </w:r>
            <w:r w:rsidR="00AF2129">
              <w:rPr>
                <w:lang w:val="ru-RU"/>
              </w:rPr>
              <w:t>,</w:t>
            </w:r>
            <w:r w:rsidRPr="00344556">
              <w:t xml:space="preserve">2 </w:t>
            </w:r>
            <w:r w:rsidRPr="00344556">
              <w:rPr>
                <w:lang w:val="ru-RU"/>
              </w:rPr>
              <w:t>дБ</w:t>
            </w:r>
          </w:p>
        </w:tc>
      </w:tr>
    </w:tbl>
    <w:p w:rsidR="00527D2B" w:rsidRPr="00AF2129" w:rsidRDefault="00AF2129" w:rsidP="00AF2129">
      <w:pPr>
        <w:pStyle w:val="Tabletitle"/>
        <w:spacing w:before="120"/>
        <w:rPr>
          <w:b w:val="0"/>
          <w:szCs w:val="22"/>
        </w:rPr>
      </w:pPr>
      <w:r w:rsidRPr="00AF2129">
        <w:rPr>
          <w:b w:val="0"/>
          <w:szCs w:val="22"/>
        </w:rPr>
        <w:t xml:space="preserve">b) </w:t>
      </w:r>
      <w:r w:rsidRPr="00AF2129">
        <w:rPr>
          <w:b w:val="0"/>
          <w:szCs w:val="22"/>
          <w:lang w:val="ru-RU"/>
        </w:rPr>
        <w:t>Полоса частот 25,5</w:t>
      </w:r>
      <w:r>
        <w:rPr>
          <w:b w:val="0"/>
          <w:szCs w:val="22"/>
          <w:lang w:val="ru-RU"/>
        </w:rPr>
        <w:t>–</w:t>
      </w:r>
      <w:r w:rsidRPr="00AF2129">
        <w:rPr>
          <w:b w:val="0"/>
          <w:szCs w:val="22"/>
          <w:lang w:val="ru-RU"/>
        </w:rPr>
        <w:t>27,0 ГГц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21"/>
        <w:gridCol w:w="1776"/>
        <w:gridCol w:w="2268"/>
        <w:gridCol w:w="3974"/>
      </w:tblGrid>
      <w:tr w:rsidR="00AF2129" w:rsidRPr="00AF2129" w:rsidTr="007A545D">
        <w:trPr>
          <w:jc w:val="center"/>
        </w:trPr>
        <w:tc>
          <w:tcPr>
            <w:tcW w:w="3397" w:type="dxa"/>
            <w:gridSpan w:val="2"/>
          </w:tcPr>
          <w:p w:rsidR="00AF2129" w:rsidRPr="00AF2129" w:rsidRDefault="00AF2129" w:rsidP="00F20B89">
            <w:pPr>
              <w:pStyle w:val="Tablehead"/>
            </w:pPr>
            <w:r w:rsidRPr="00AF2129">
              <w:rPr>
                <w:lang w:val="ru-RU"/>
              </w:rPr>
              <w:t>Параметр линии</w:t>
            </w:r>
          </w:p>
        </w:tc>
        <w:tc>
          <w:tcPr>
            <w:tcW w:w="2268" w:type="dxa"/>
          </w:tcPr>
          <w:p w:rsidR="00AF2129" w:rsidRPr="00AF2129" w:rsidRDefault="00AF2129" w:rsidP="00F20B89">
            <w:pPr>
              <w:pStyle w:val="Tablehead"/>
            </w:pPr>
            <w:r w:rsidRPr="00AF2129">
              <w:rPr>
                <w:lang w:val="ru-RU"/>
              </w:rPr>
              <w:t>Значение</w:t>
            </w:r>
          </w:p>
        </w:tc>
        <w:tc>
          <w:tcPr>
            <w:tcW w:w="3974" w:type="dxa"/>
          </w:tcPr>
          <w:p w:rsidR="00AF2129" w:rsidRPr="00AF2129" w:rsidRDefault="00AF2129" w:rsidP="00F20B89">
            <w:pPr>
              <w:pStyle w:val="Tablehead"/>
            </w:pPr>
            <w:r w:rsidRPr="00AF2129">
              <w:rPr>
                <w:lang w:val="ru-RU"/>
              </w:rPr>
              <w:t>Примечания</w:t>
            </w:r>
          </w:p>
        </w:tc>
      </w:tr>
      <w:tr w:rsidR="00AF2129" w:rsidRPr="00AF2129" w:rsidTr="007A545D">
        <w:trPr>
          <w:jc w:val="center"/>
        </w:trPr>
        <w:tc>
          <w:tcPr>
            <w:tcW w:w="3397" w:type="dxa"/>
            <w:gridSpan w:val="2"/>
          </w:tcPr>
          <w:p w:rsidR="00AF2129" w:rsidRPr="00AF2129" w:rsidRDefault="00AF2129" w:rsidP="00F346D7">
            <w:pPr>
              <w:pStyle w:val="Tabletext"/>
              <w:jc w:val="left"/>
              <w:rPr>
                <w:lang w:val="ru-RU"/>
              </w:rPr>
            </w:pPr>
            <w:proofErr w:type="spellStart"/>
            <w:r w:rsidRPr="00AF2129">
              <w:rPr>
                <w:lang w:val="ru-RU"/>
              </w:rPr>
              <w:t>Э.и.и.м</w:t>
            </w:r>
            <w:proofErr w:type="spellEnd"/>
            <w:r w:rsidRPr="00AF2129">
              <w:rPr>
                <w:lang w:val="ru-RU"/>
              </w:rPr>
              <w:t xml:space="preserve">. </w:t>
            </w:r>
            <w:r w:rsidR="00610744">
              <w:rPr>
                <w:lang w:val="ru-RU"/>
              </w:rPr>
              <w:t>линии вниз</w:t>
            </w:r>
            <w:r w:rsidRPr="00AF2129">
              <w:rPr>
                <w:lang w:val="ru-RU"/>
              </w:rPr>
              <w:t xml:space="preserve"> </w:t>
            </w:r>
          </w:p>
        </w:tc>
        <w:tc>
          <w:tcPr>
            <w:tcW w:w="2268" w:type="dxa"/>
          </w:tcPr>
          <w:p w:rsidR="00AF2129" w:rsidRPr="00AF2129" w:rsidRDefault="00AF2129" w:rsidP="00F346D7">
            <w:pPr>
              <w:pStyle w:val="Tabletext"/>
              <w:jc w:val="center"/>
            </w:pPr>
            <w:r w:rsidRPr="00AF2129">
              <w:rPr>
                <w:lang w:val="ru-RU"/>
              </w:rPr>
              <w:t xml:space="preserve">55,5 </w:t>
            </w:r>
            <w:proofErr w:type="spellStart"/>
            <w:r w:rsidRPr="00AF2129">
              <w:rPr>
                <w:lang w:val="ru-RU"/>
              </w:rPr>
              <w:t>дБВт</w:t>
            </w:r>
            <w:proofErr w:type="spellEnd"/>
          </w:p>
        </w:tc>
        <w:tc>
          <w:tcPr>
            <w:tcW w:w="3974" w:type="dxa"/>
          </w:tcPr>
          <w:p w:rsidR="00AF2129" w:rsidRPr="00AF2129" w:rsidRDefault="00AF2129" w:rsidP="00F346D7">
            <w:pPr>
              <w:pStyle w:val="Tabletext"/>
            </w:pPr>
          </w:p>
        </w:tc>
      </w:tr>
      <w:tr w:rsidR="00AF2129" w:rsidRPr="00DF097A" w:rsidTr="007A545D">
        <w:trPr>
          <w:jc w:val="center"/>
        </w:trPr>
        <w:tc>
          <w:tcPr>
            <w:tcW w:w="1621" w:type="dxa"/>
            <w:vMerge w:val="restart"/>
            <w:vAlign w:val="center"/>
          </w:tcPr>
          <w:p w:rsidR="00AF2129" w:rsidRPr="00610744" w:rsidRDefault="00AF2129" w:rsidP="00901935">
            <w:pPr>
              <w:pStyle w:val="Tabletext"/>
              <w:jc w:val="left"/>
              <w:rPr>
                <w:lang w:val="ru-RU"/>
              </w:rPr>
            </w:pPr>
            <w:r w:rsidRPr="00AF2129">
              <w:rPr>
                <w:lang w:val="ru-RU"/>
              </w:rPr>
              <w:t>Потери</w:t>
            </w:r>
            <w:r w:rsidRPr="00610744">
              <w:rPr>
                <w:lang w:val="ru-RU"/>
              </w:rPr>
              <w:t xml:space="preserve"> </w:t>
            </w:r>
            <w:r w:rsidRPr="00AF2129">
              <w:rPr>
                <w:lang w:val="ru-RU"/>
              </w:rPr>
              <w:t>линии</w:t>
            </w:r>
            <w:r w:rsidR="00610744">
              <w:rPr>
                <w:lang w:val="ru-RU"/>
              </w:rPr>
              <w:br/>
              <w:t>вниз</w:t>
            </w:r>
          </w:p>
        </w:tc>
        <w:tc>
          <w:tcPr>
            <w:tcW w:w="1776" w:type="dxa"/>
          </w:tcPr>
          <w:p w:rsidR="00AF2129" w:rsidRPr="00610744" w:rsidRDefault="007A545D" w:rsidP="00F346D7">
            <w:pPr>
              <w:pStyle w:val="Tabletext"/>
              <w:rPr>
                <w:lang w:val="ru-RU"/>
              </w:rPr>
            </w:pPr>
            <w:r w:rsidRPr="00AF2129">
              <w:rPr>
                <w:lang w:val="ru-RU"/>
              </w:rPr>
              <w:t>Долговре</w:t>
            </w:r>
            <w:r w:rsidR="00AF2129" w:rsidRPr="00AF2129">
              <w:rPr>
                <w:lang w:val="ru-RU"/>
              </w:rPr>
              <w:t>менные</w:t>
            </w:r>
          </w:p>
        </w:tc>
        <w:tc>
          <w:tcPr>
            <w:tcW w:w="2268" w:type="dxa"/>
          </w:tcPr>
          <w:p w:rsidR="00AF2129" w:rsidRPr="00610744" w:rsidRDefault="00AF2129" w:rsidP="00F346D7">
            <w:pPr>
              <w:pStyle w:val="Tabletext"/>
              <w:jc w:val="center"/>
              <w:rPr>
                <w:lang w:val="ru-RU"/>
              </w:rPr>
            </w:pPr>
            <w:r w:rsidRPr="00AF2129">
              <w:rPr>
                <w:lang w:val="ru-RU"/>
              </w:rPr>
              <w:t>227,9 дБ</w:t>
            </w:r>
          </w:p>
        </w:tc>
        <w:tc>
          <w:tcPr>
            <w:tcW w:w="3974" w:type="dxa"/>
          </w:tcPr>
          <w:p w:rsidR="00AF2129" w:rsidRPr="00AF2129" w:rsidRDefault="00AF2129" w:rsidP="00F346D7">
            <w:pPr>
              <w:pStyle w:val="Tabletext"/>
              <w:jc w:val="center"/>
              <w:rPr>
                <w:lang w:val="ru-RU"/>
              </w:rPr>
            </w:pPr>
            <w:r w:rsidRPr="00AF2129">
              <w:rPr>
                <w:lang w:val="ru-RU"/>
              </w:rPr>
              <w:t xml:space="preserve">Свободное пространство, дождь и атмосферные явления, поляризация и </w:t>
            </w:r>
            <w:r w:rsidR="00FF77D8">
              <w:rPr>
                <w:lang w:val="ru-RU"/>
              </w:rPr>
              <w:t>неточность наведения</w:t>
            </w:r>
            <w:r w:rsidR="00FF77D8" w:rsidRPr="00AF2129">
              <w:rPr>
                <w:lang w:val="ru-RU"/>
              </w:rPr>
              <w:t xml:space="preserve"> </w:t>
            </w:r>
            <w:r w:rsidRPr="00AF2129">
              <w:rPr>
                <w:lang w:val="ru-RU"/>
              </w:rPr>
              <w:t>антенны</w:t>
            </w:r>
          </w:p>
        </w:tc>
      </w:tr>
      <w:tr w:rsidR="00AF2129" w:rsidRPr="00AF2129" w:rsidTr="007A545D">
        <w:trPr>
          <w:jc w:val="center"/>
        </w:trPr>
        <w:tc>
          <w:tcPr>
            <w:tcW w:w="1621" w:type="dxa"/>
            <w:vMerge/>
          </w:tcPr>
          <w:p w:rsidR="00AF2129" w:rsidRPr="00AF2129" w:rsidRDefault="00AF2129" w:rsidP="00F346D7">
            <w:pPr>
              <w:pStyle w:val="Tabletext"/>
              <w:rPr>
                <w:lang w:val="ru-RU"/>
              </w:rPr>
            </w:pPr>
          </w:p>
        </w:tc>
        <w:tc>
          <w:tcPr>
            <w:tcW w:w="1776" w:type="dxa"/>
          </w:tcPr>
          <w:p w:rsidR="00AF2129" w:rsidRPr="00AF2129" w:rsidRDefault="007A545D" w:rsidP="00F346D7">
            <w:pPr>
              <w:pStyle w:val="Tabletext"/>
              <w:rPr>
                <w:lang w:val="en-US"/>
              </w:rPr>
            </w:pPr>
            <w:r w:rsidRPr="00AF2129">
              <w:rPr>
                <w:lang w:val="ru-RU"/>
              </w:rPr>
              <w:t>Кратко</w:t>
            </w:r>
            <w:r>
              <w:rPr>
                <w:lang w:val="ru-RU"/>
              </w:rPr>
              <w:t>вре</w:t>
            </w:r>
            <w:r w:rsidR="00AF2129" w:rsidRPr="00AF2129">
              <w:rPr>
                <w:lang w:val="ru-RU"/>
              </w:rPr>
              <w:t>менные</w:t>
            </w:r>
          </w:p>
        </w:tc>
        <w:tc>
          <w:tcPr>
            <w:tcW w:w="2268" w:type="dxa"/>
          </w:tcPr>
          <w:p w:rsidR="00AF2129" w:rsidRPr="00AF2129" w:rsidRDefault="00AF2129" w:rsidP="00F346D7">
            <w:pPr>
              <w:pStyle w:val="Tabletext"/>
              <w:jc w:val="center"/>
            </w:pPr>
            <w:r w:rsidRPr="00AF2129">
              <w:rPr>
                <w:lang w:val="ru-RU"/>
              </w:rPr>
              <w:t>231,3 дБ</w:t>
            </w:r>
          </w:p>
        </w:tc>
        <w:tc>
          <w:tcPr>
            <w:tcW w:w="3974" w:type="dxa"/>
          </w:tcPr>
          <w:p w:rsidR="00AF2129" w:rsidRPr="00AF2129" w:rsidRDefault="00AF2129" w:rsidP="00F346D7">
            <w:pPr>
              <w:pStyle w:val="Tabletext"/>
              <w:jc w:val="center"/>
            </w:pPr>
            <w:r w:rsidRPr="00AF2129">
              <w:rPr>
                <w:lang w:val="ru-RU"/>
              </w:rPr>
              <w:t>Дополнительные потери 7,1 дБ</w:t>
            </w:r>
          </w:p>
        </w:tc>
      </w:tr>
      <w:tr w:rsidR="00AF2129" w:rsidRPr="00AF2129" w:rsidTr="007A545D">
        <w:trPr>
          <w:jc w:val="center"/>
        </w:trPr>
        <w:tc>
          <w:tcPr>
            <w:tcW w:w="3397" w:type="dxa"/>
            <w:gridSpan w:val="2"/>
          </w:tcPr>
          <w:p w:rsidR="00AF2129" w:rsidRPr="00AF2129" w:rsidRDefault="00AF2129" w:rsidP="00F346D7">
            <w:pPr>
              <w:pStyle w:val="Tabletext"/>
              <w:jc w:val="left"/>
            </w:pPr>
            <w:r w:rsidRPr="00AF2129">
              <w:rPr>
                <w:i/>
                <w:iCs/>
                <w:lang w:val="ru-RU"/>
              </w:rPr>
              <w:t>G</w:t>
            </w:r>
            <w:r w:rsidRPr="00AF2129">
              <w:rPr>
                <w:lang w:val="ru-RU"/>
              </w:rPr>
              <w:t>/</w:t>
            </w:r>
            <w:r w:rsidRPr="00AF2129">
              <w:rPr>
                <w:i/>
                <w:lang w:val="ru-RU"/>
              </w:rPr>
              <w:t>T</w:t>
            </w:r>
            <w:r w:rsidRPr="00AF2129">
              <w:rPr>
                <w:lang w:val="ru-RU"/>
              </w:rPr>
              <w:t xml:space="preserve"> </w:t>
            </w:r>
            <w:r w:rsidR="00610744">
              <w:rPr>
                <w:lang w:val="ru-RU"/>
              </w:rPr>
              <w:t>линии вниз</w:t>
            </w:r>
            <w:r w:rsidRPr="00AF2129">
              <w:rPr>
                <w:lang w:val="ru-RU"/>
              </w:rPr>
              <w:t xml:space="preserve"> </w:t>
            </w:r>
          </w:p>
        </w:tc>
        <w:tc>
          <w:tcPr>
            <w:tcW w:w="2268" w:type="dxa"/>
          </w:tcPr>
          <w:p w:rsidR="00AF2129" w:rsidRPr="00AF2129" w:rsidRDefault="00AF2129" w:rsidP="00F346D7">
            <w:pPr>
              <w:pStyle w:val="Tabletext"/>
              <w:jc w:val="center"/>
            </w:pPr>
            <w:r w:rsidRPr="00AF2129">
              <w:rPr>
                <w:lang w:val="ru-RU"/>
              </w:rPr>
              <w:t>37,6 дБ (</w:t>
            </w:r>
            <w:r w:rsidR="001A421B">
              <w:rPr>
                <w:lang w:val="en-US"/>
              </w:rPr>
              <w:t>K</w:t>
            </w:r>
            <w:r w:rsidR="001A421B">
              <w:rPr>
                <w:vertAlign w:val="superscript"/>
                <w:lang w:val="ru-RU"/>
              </w:rPr>
              <w:t>–</w:t>
            </w:r>
            <w:r w:rsidRPr="00AF2129">
              <w:rPr>
                <w:vertAlign w:val="superscript"/>
                <w:lang w:val="ru-RU"/>
              </w:rPr>
              <w:t>1</w:t>
            </w:r>
            <w:r w:rsidRPr="00AF2129">
              <w:rPr>
                <w:lang w:val="ru-RU"/>
              </w:rPr>
              <w:t>)</w:t>
            </w:r>
          </w:p>
        </w:tc>
        <w:tc>
          <w:tcPr>
            <w:tcW w:w="3974" w:type="dxa"/>
          </w:tcPr>
          <w:p w:rsidR="00AF2129" w:rsidRPr="00AF2129" w:rsidRDefault="00AF2129" w:rsidP="00F346D7">
            <w:pPr>
              <w:pStyle w:val="Tabletext"/>
              <w:jc w:val="center"/>
            </w:pPr>
          </w:p>
        </w:tc>
      </w:tr>
      <w:tr w:rsidR="00527D2B" w:rsidRPr="00AF2129" w:rsidTr="007A545D">
        <w:trPr>
          <w:jc w:val="center"/>
        </w:trPr>
        <w:tc>
          <w:tcPr>
            <w:tcW w:w="1621" w:type="dxa"/>
            <w:vMerge w:val="restart"/>
            <w:vAlign w:val="center"/>
          </w:tcPr>
          <w:p w:rsidR="00527D2B" w:rsidRPr="00AF2129" w:rsidRDefault="00AF2129" w:rsidP="00901935">
            <w:pPr>
              <w:pStyle w:val="Tabletext"/>
              <w:jc w:val="left"/>
            </w:pPr>
            <w:r w:rsidRPr="00AF2129">
              <w:rPr>
                <w:i/>
                <w:lang w:val="en-US"/>
              </w:rPr>
              <w:t>C</w:t>
            </w:r>
            <w:r w:rsidRPr="00AF2129">
              <w:rPr>
                <w:i/>
                <w:lang w:val="ru-RU"/>
              </w:rPr>
              <w:t>/</w:t>
            </w:r>
            <w:r w:rsidRPr="00AF2129">
              <w:rPr>
                <w:i/>
                <w:lang w:val="en-US"/>
              </w:rPr>
              <w:t>N</w:t>
            </w:r>
            <w:r w:rsidRPr="00AF2129">
              <w:rPr>
                <w:vertAlign w:val="subscript"/>
                <w:lang w:val="ru-RU"/>
              </w:rPr>
              <w:t>0</w:t>
            </w:r>
            <w:r w:rsidRPr="00AF2129">
              <w:rPr>
                <w:lang w:val="ru-RU"/>
              </w:rPr>
              <w:t xml:space="preserve"> </w:t>
            </w:r>
            <w:r w:rsidR="00610744" w:rsidRPr="00AF2129">
              <w:rPr>
                <w:lang w:val="ru-RU"/>
              </w:rPr>
              <w:t>линии</w:t>
            </w:r>
            <w:r w:rsidR="00610744">
              <w:rPr>
                <w:lang w:val="ru-RU"/>
              </w:rPr>
              <w:br/>
              <w:t>вниз</w:t>
            </w:r>
          </w:p>
        </w:tc>
        <w:tc>
          <w:tcPr>
            <w:tcW w:w="1776" w:type="dxa"/>
            <w:tcBorders>
              <w:bottom w:val="single" w:sz="4" w:space="0" w:color="auto"/>
            </w:tcBorders>
          </w:tcPr>
          <w:p w:rsidR="00527D2B" w:rsidRPr="00AF2129" w:rsidRDefault="007A545D" w:rsidP="00F346D7">
            <w:pPr>
              <w:pStyle w:val="Tabletext"/>
            </w:pPr>
            <w:r w:rsidRPr="00AF2129">
              <w:rPr>
                <w:lang w:val="ru-RU"/>
              </w:rPr>
              <w:t>Долговре</w:t>
            </w:r>
            <w:r w:rsidR="00AF2129" w:rsidRPr="00AF2129">
              <w:rPr>
                <w:lang w:val="ru-RU"/>
              </w:rPr>
              <w:t>менные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527D2B" w:rsidRPr="00AF2129" w:rsidRDefault="00AF2129" w:rsidP="00F346D7">
            <w:pPr>
              <w:pStyle w:val="Tabletext"/>
              <w:jc w:val="center"/>
            </w:pPr>
            <w:r w:rsidRPr="00AF2129">
              <w:rPr>
                <w:lang w:val="ru-RU"/>
              </w:rPr>
              <w:t xml:space="preserve">93,8 </w:t>
            </w:r>
            <w:proofErr w:type="spellStart"/>
            <w:r w:rsidRPr="00AF2129">
              <w:rPr>
                <w:lang w:val="ru-RU"/>
              </w:rPr>
              <w:t>дБ.Гц</w:t>
            </w:r>
            <w:proofErr w:type="spellEnd"/>
          </w:p>
        </w:tc>
        <w:tc>
          <w:tcPr>
            <w:tcW w:w="3974" w:type="dxa"/>
            <w:tcBorders>
              <w:bottom w:val="single" w:sz="4" w:space="0" w:color="auto"/>
            </w:tcBorders>
          </w:tcPr>
          <w:p w:rsidR="00527D2B" w:rsidRPr="00AF2129" w:rsidRDefault="00527D2B" w:rsidP="00F346D7">
            <w:pPr>
              <w:pStyle w:val="Tabletext"/>
              <w:jc w:val="center"/>
            </w:pPr>
          </w:p>
        </w:tc>
      </w:tr>
      <w:tr w:rsidR="00527D2B" w:rsidRPr="00AF2129" w:rsidTr="007A545D">
        <w:trPr>
          <w:jc w:val="center"/>
        </w:trPr>
        <w:tc>
          <w:tcPr>
            <w:tcW w:w="1621" w:type="dxa"/>
            <w:vMerge/>
            <w:tcBorders>
              <w:bottom w:val="single" w:sz="4" w:space="0" w:color="auto"/>
            </w:tcBorders>
          </w:tcPr>
          <w:p w:rsidR="00527D2B" w:rsidRPr="00AF2129" w:rsidRDefault="00527D2B" w:rsidP="00F346D7">
            <w:pPr>
              <w:pStyle w:val="Tabletext"/>
            </w:pPr>
          </w:p>
        </w:tc>
        <w:tc>
          <w:tcPr>
            <w:tcW w:w="1776" w:type="dxa"/>
            <w:tcBorders>
              <w:bottom w:val="single" w:sz="4" w:space="0" w:color="auto"/>
            </w:tcBorders>
          </w:tcPr>
          <w:p w:rsidR="00527D2B" w:rsidRPr="00AF2129" w:rsidRDefault="007A545D" w:rsidP="00F346D7">
            <w:pPr>
              <w:pStyle w:val="Tabletext"/>
            </w:pPr>
            <w:r w:rsidRPr="00AF2129">
              <w:rPr>
                <w:lang w:val="ru-RU"/>
              </w:rPr>
              <w:t>Кратко</w:t>
            </w:r>
            <w:r>
              <w:rPr>
                <w:lang w:val="ru-RU"/>
              </w:rPr>
              <w:t>вре</w:t>
            </w:r>
            <w:r w:rsidR="00AF2129" w:rsidRPr="00AF2129">
              <w:rPr>
                <w:lang w:val="ru-RU"/>
              </w:rPr>
              <w:t>менные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527D2B" w:rsidRPr="00AF2129" w:rsidRDefault="00AF2129" w:rsidP="00F346D7">
            <w:pPr>
              <w:pStyle w:val="Tabletext"/>
              <w:jc w:val="center"/>
            </w:pPr>
            <w:r w:rsidRPr="00AF2129">
              <w:rPr>
                <w:lang w:val="ru-RU"/>
              </w:rPr>
              <w:t xml:space="preserve">90,4 </w:t>
            </w:r>
            <w:proofErr w:type="spellStart"/>
            <w:r w:rsidRPr="00AF2129">
              <w:rPr>
                <w:lang w:val="ru-RU"/>
              </w:rPr>
              <w:t>дБ.Гц</w:t>
            </w:r>
            <w:proofErr w:type="spellEnd"/>
          </w:p>
        </w:tc>
        <w:tc>
          <w:tcPr>
            <w:tcW w:w="3974" w:type="dxa"/>
            <w:tcBorders>
              <w:bottom w:val="single" w:sz="4" w:space="0" w:color="auto"/>
            </w:tcBorders>
          </w:tcPr>
          <w:p w:rsidR="00527D2B" w:rsidRPr="00AF2129" w:rsidRDefault="00527D2B" w:rsidP="00F346D7">
            <w:pPr>
              <w:pStyle w:val="Tabletext"/>
              <w:jc w:val="center"/>
            </w:pPr>
          </w:p>
        </w:tc>
      </w:tr>
      <w:tr w:rsidR="00527D2B" w:rsidRPr="00AF2129" w:rsidTr="007A545D">
        <w:trPr>
          <w:jc w:val="center"/>
        </w:trPr>
        <w:tc>
          <w:tcPr>
            <w:tcW w:w="3397" w:type="dxa"/>
            <w:gridSpan w:val="2"/>
            <w:tcBorders>
              <w:top w:val="single" w:sz="4" w:space="0" w:color="auto"/>
            </w:tcBorders>
          </w:tcPr>
          <w:p w:rsidR="00527D2B" w:rsidRPr="00AF2129" w:rsidRDefault="00AF2129" w:rsidP="00F346D7">
            <w:pPr>
              <w:pStyle w:val="Tabletext"/>
            </w:pPr>
            <w:r w:rsidRPr="00AF2129">
              <w:rPr>
                <w:lang w:val="ru-RU"/>
              </w:rPr>
              <w:t>Скорость передачи данных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527D2B" w:rsidRPr="00AF2129" w:rsidRDefault="00AF2129" w:rsidP="00F346D7">
            <w:pPr>
              <w:pStyle w:val="Tabletext"/>
              <w:jc w:val="center"/>
            </w:pPr>
            <w:r w:rsidRPr="00AF2129">
              <w:rPr>
                <w:lang w:val="ru-RU"/>
              </w:rPr>
              <w:t>164 Мбит/с</w:t>
            </w:r>
          </w:p>
        </w:tc>
        <w:tc>
          <w:tcPr>
            <w:tcW w:w="3974" w:type="dxa"/>
            <w:tcBorders>
              <w:top w:val="single" w:sz="4" w:space="0" w:color="auto"/>
            </w:tcBorders>
          </w:tcPr>
          <w:p w:rsidR="00527D2B" w:rsidRPr="00AF2129" w:rsidRDefault="00527D2B" w:rsidP="00F346D7">
            <w:pPr>
              <w:pStyle w:val="Tabletext"/>
              <w:jc w:val="center"/>
            </w:pPr>
          </w:p>
        </w:tc>
      </w:tr>
      <w:tr w:rsidR="00AF2129" w:rsidRPr="00B777B7" w:rsidTr="007A545D">
        <w:trPr>
          <w:jc w:val="center"/>
        </w:trPr>
        <w:tc>
          <w:tcPr>
            <w:tcW w:w="3397" w:type="dxa"/>
            <w:gridSpan w:val="2"/>
          </w:tcPr>
          <w:p w:rsidR="00AF2129" w:rsidRPr="00AF2129" w:rsidRDefault="00AF2129" w:rsidP="00F346D7">
            <w:pPr>
              <w:pStyle w:val="Tabletext"/>
            </w:pPr>
            <w:r w:rsidRPr="00AF2129">
              <w:rPr>
                <w:lang w:val="ru-RU"/>
              </w:rPr>
              <w:t>Требуемое значение</w:t>
            </w:r>
            <w:r w:rsidRPr="00AF2129">
              <w:t xml:space="preserve"> </w:t>
            </w:r>
            <w:r w:rsidRPr="00AF2129">
              <w:rPr>
                <w:i/>
                <w:iCs/>
              </w:rPr>
              <w:t>C</w:t>
            </w:r>
            <w:r w:rsidRPr="00AF2129">
              <w:t>/</w:t>
            </w:r>
            <w:r w:rsidRPr="00AF2129">
              <w:rPr>
                <w:i/>
                <w:iCs/>
              </w:rPr>
              <w:t>N</w:t>
            </w:r>
            <w:r w:rsidRPr="00AF2129">
              <w:rPr>
                <w:vertAlign w:val="subscript"/>
              </w:rPr>
              <w:t>0</w:t>
            </w:r>
          </w:p>
        </w:tc>
        <w:tc>
          <w:tcPr>
            <w:tcW w:w="2268" w:type="dxa"/>
          </w:tcPr>
          <w:p w:rsidR="00AF2129" w:rsidRPr="00AF2129" w:rsidRDefault="00AF2129" w:rsidP="00F346D7">
            <w:pPr>
              <w:pStyle w:val="Tabletext"/>
              <w:jc w:val="center"/>
            </w:pPr>
            <w:r w:rsidRPr="00AF2129">
              <w:rPr>
                <w:lang w:val="ru-RU"/>
              </w:rPr>
              <w:t xml:space="preserve">88,7 </w:t>
            </w:r>
            <w:proofErr w:type="spellStart"/>
            <w:r w:rsidRPr="00AF2129">
              <w:rPr>
                <w:lang w:val="ru-RU"/>
              </w:rPr>
              <w:t>дБ.Гц</w:t>
            </w:r>
            <w:proofErr w:type="spellEnd"/>
          </w:p>
        </w:tc>
        <w:tc>
          <w:tcPr>
            <w:tcW w:w="3974" w:type="dxa"/>
          </w:tcPr>
          <w:p w:rsidR="00AF2129" w:rsidRPr="00AF2129" w:rsidRDefault="00AF2129" w:rsidP="00F346D7">
            <w:pPr>
              <w:pStyle w:val="Tabletext"/>
              <w:jc w:val="center"/>
              <w:rPr>
                <w:lang w:val="ru-RU"/>
              </w:rPr>
            </w:pPr>
            <w:r w:rsidRPr="00AF2129">
              <w:rPr>
                <w:lang w:val="ru-RU"/>
              </w:rPr>
              <w:t xml:space="preserve">КОБ = </w:t>
            </w:r>
            <w:proofErr w:type="gramStart"/>
            <w:r w:rsidRPr="00AF2129">
              <w:rPr>
                <w:lang w:val="ru-RU"/>
              </w:rPr>
              <w:t xml:space="preserve">1 </w:t>
            </w:r>
            <w:r>
              <w:rPr>
                <w:lang w:val="ru-RU"/>
              </w:rPr>
              <w:sym w:font="Symbol" w:char="F0B4"/>
            </w:r>
            <w:r w:rsidRPr="00AF2129">
              <w:rPr>
                <w:lang w:val="ru-RU"/>
              </w:rPr>
              <w:t xml:space="preserve"> 10</w:t>
            </w:r>
            <w:proofErr w:type="gramEnd"/>
            <w:r w:rsidRPr="00AF2129">
              <w:rPr>
                <w:vertAlign w:val="superscript"/>
                <w:lang w:val="ru-RU"/>
              </w:rPr>
              <w:t>−9</w:t>
            </w:r>
            <w:r w:rsidRPr="00AF2129">
              <w:rPr>
                <w:lang w:val="ru-RU"/>
              </w:rPr>
              <w:br/>
              <w:t>Потери реализации 1,5 дБ</w:t>
            </w:r>
            <w:r w:rsidRPr="00AF2129">
              <w:rPr>
                <w:lang w:val="ru-RU"/>
              </w:rPr>
              <w:br/>
              <w:t>Потери модуляции 1</w:t>
            </w:r>
            <w:r>
              <w:rPr>
                <w:lang w:val="ru-RU"/>
              </w:rPr>
              <w:t>,</w:t>
            </w:r>
            <w:r w:rsidRPr="00AF2129">
              <w:rPr>
                <w:lang w:val="ru-RU"/>
              </w:rPr>
              <w:t>75 дБ</w:t>
            </w:r>
          </w:p>
        </w:tc>
      </w:tr>
      <w:tr w:rsidR="00AF2129" w:rsidRPr="00AF2129" w:rsidTr="007A545D">
        <w:trPr>
          <w:jc w:val="center"/>
        </w:trPr>
        <w:tc>
          <w:tcPr>
            <w:tcW w:w="1621" w:type="dxa"/>
            <w:vMerge w:val="restart"/>
            <w:vAlign w:val="center"/>
          </w:tcPr>
          <w:p w:rsidR="00AF2129" w:rsidRPr="00AF2129" w:rsidRDefault="00AF2129" w:rsidP="00F346D7">
            <w:pPr>
              <w:pStyle w:val="Tabletext"/>
              <w:rPr>
                <w:lang w:val="ru-RU"/>
              </w:rPr>
            </w:pPr>
            <w:r w:rsidRPr="00AF2129">
              <w:rPr>
                <w:lang w:val="ru-RU"/>
              </w:rPr>
              <w:t>Запас</w:t>
            </w:r>
          </w:p>
        </w:tc>
        <w:tc>
          <w:tcPr>
            <w:tcW w:w="1776" w:type="dxa"/>
          </w:tcPr>
          <w:p w:rsidR="00AF2129" w:rsidRPr="00AF2129" w:rsidRDefault="007A545D" w:rsidP="00F346D7">
            <w:pPr>
              <w:pStyle w:val="Tabletext"/>
            </w:pPr>
            <w:r w:rsidRPr="00AF2129">
              <w:rPr>
                <w:lang w:val="ru-RU"/>
              </w:rPr>
              <w:t>Долговре</w:t>
            </w:r>
            <w:r w:rsidR="00AF2129" w:rsidRPr="00AF2129">
              <w:rPr>
                <w:lang w:val="ru-RU"/>
              </w:rPr>
              <w:t>менный</w:t>
            </w:r>
          </w:p>
        </w:tc>
        <w:tc>
          <w:tcPr>
            <w:tcW w:w="2268" w:type="dxa"/>
          </w:tcPr>
          <w:p w:rsidR="00AF2129" w:rsidRPr="00AF2129" w:rsidRDefault="00AF2129" w:rsidP="00F346D7">
            <w:pPr>
              <w:pStyle w:val="Tabletext"/>
              <w:jc w:val="center"/>
            </w:pPr>
            <w:r w:rsidRPr="00AF2129">
              <w:rPr>
                <w:lang w:val="ru-RU"/>
              </w:rPr>
              <w:t>5,1 дБ</w:t>
            </w:r>
          </w:p>
        </w:tc>
        <w:tc>
          <w:tcPr>
            <w:tcW w:w="3974" w:type="dxa"/>
          </w:tcPr>
          <w:p w:rsidR="00AF2129" w:rsidRPr="00AF2129" w:rsidRDefault="00AF2129" w:rsidP="00F346D7">
            <w:pPr>
              <w:pStyle w:val="Tabletext"/>
              <w:jc w:val="center"/>
            </w:pPr>
          </w:p>
        </w:tc>
      </w:tr>
      <w:tr w:rsidR="00AF2129" w:rsidRPr="00AF2129" w:rsidTr="007A545D">
        <w:trPr>
          <w:trHeight w:val="64"/>
          <w:jc w:val="center"/>
        </w:trPr>
        <w:tc>
          <w:tcPr>
            <w:tcW w:w="1621" w:type="dxa"/>
            <w:vMerge/>
            <w:tcBorders>
              <w:bottom w:val="nil"/>
            </w:tcBorders>
          </w:tcPr>
          <w:p w:rsidR="00AF2129" w:rsidRPr="00AF2129" w:rsidRDefault="00AF2129" w:rsidP="00F346D7">
            <w:pPr>
              <w:pStyle w:val="Tabletext"/>
            </w:pPr>
          </w:p>
        </w:tc>
        <w:tc>
          <w:tcPr>
            <w:tcW w:w="1776" w:type="dxa"/>
            <w:tcBorders>
              <w:bottom w:val="nil"/>
            </w:tcBorders>
          </w:tcPr>
          <w:p w:rsidR="00AF2129" w:rsidRPr="00AF2129" w:rsidRDefault="007A545D" w:rsidP="00F346D7">
            <w:pPr>
              <w:pStyle w:val="Tabletext"/>
              <w:ind w:right="-57"/>
            </w:pPr>
            <w:r w:rsidRPr="00AF2129">
              <w:rPr>
                <w:lang w:val="ru-RU"/>
              </w:rPr>
              <w:t>Кратко</w:t>
            </w:r>
            <w:r>
              <w:rPr>
                <w:lang w:val="ru-RU"/>
              </w:rPr>
              <w:t>вре</w:t>
            </w:r>
            <w:r w:rsidR="00AF2129" w:rsidRPr="00AF2129">
              <w:rPr>
                <w:lang w:val="ru-RU"/>
              </w:rPr>
              <w:t>менный</w:t>
            </w:r>
          </w:p>
        </w:tc>
        <w:tc>
          <w:tcPr>
            <w:tcW w:w="2268" w:type="dxa"/>
            <w:tcBorders>
              <w:bottom w:val="nil"/>
            </w:tcBorders>
          </w:tcPr>
          <w:p w:rsidR="00AF2129" w:rsidRPr="00AF2129" w:rsidRDefault="00AF2129" w:rsidP="00F346D7">
            <w:pPr>
              <w:pStyle w:val="Tabletext"/>
              <w:jc w:val="center"/>
            </w:pPr>
            <w:r w:rsidRPr="00AF2129">
              <w:rPr>
                <w:lang w:val="ru-RU"/>
              </w:rPr>
              <w:t>1,7 дБ</w:t>
            </w:r>
          </w:p>
        </w:tc>
        <w:tc>
          <w:tcPr>
            <w:tcW w:w="3974" w:type="dxa"/>
            <w:tcBorders>
              <w:bottom w:val="nil"/>
            </w:tcBorders>
          </w:tcPr>
          <w:p w:rsidR="00AF2129" w:rsidRPr="00AF2129" w:rsidRDefault="00AF2129" w:rsidP="00F346D7">
            <w:pPr>
              <w:pStyle w:val="Tabletext"/>
              <w:jc w:val="center"/>
            </w:pPr>
          </w:p>
        </w:tc>
      </w:tr>
      <w:tr w:rsidR="00AF2129" w:rsidRPr="00DF097A" w:rsidTr="007A545D">
        <w:trPr>
          <w:jc w:val="center"/>
        </w:trPr>
        <w:tc>
          <w:tcPr>
            <w:tcW w:w="3397" w:type="dxa"/>
            <w:gridSpan w:val="2"/>
            <w:tcBorders>
              <w:top w:val="nil"/>
            </w:tcBorders>
          </w:tcPr>
          <w:p w:rsidR="00AF2129" w:rsidRPr="00AF2129" w:rsidRDefault="007C5480" w:rsidP="00F346D7">
            <w:pPr>
              <w:pStyle w:val="Tabletext"/>
              <w:jc w:val="left"/>
            </w:pPr>
            <w:r>
              <w:rPr>
                <w:lang w:val="ru-RU"/>
              </w:rPr>
              <w:t>Усиление</w:t>
            </w:r>
            <w:r w:rsidR="00AF2129" w:rsidRPr="00AF2129">
              <w:rPr>
                <w:lang w:val="ru-RU"/>
              </w:rPr>
              <w:t xml:space="preserve"> приемной антенны</w:t>
            </w:r>
          </w:p>
        </w:tc>
        <w:tc>
          <w:tcPr>
            <w:tcW w:w="2268" w:type="dxa"/>
            <w:tcBorders>
              <w:top w:val="nil"/>
            </w:tcBorders>
          </w:tcPr>
          <w:p w:rsidR="00AF2129" w:rsidRPr="00AF2129" w:rsidRDefault="00AF2129" w:rsidP="00F346D7">
            <w:pPr>
              <w:pStyle w:val="Tabletext"/>
              <w:jc w:val="center"/>
            </w:pPr>
            <w:r w:rsidRPr="00AF2129">
              <w:rPr>
                <w:lang w:val="ru-RU"/>
              </w:rPr>
              <w:t xml:space="preserve">60,6 </w:t>
            </w:r>
            <w:proofErr w:type="spellStart"/>
            <w:r w:rsidRPr="00AF2129">
              <w:rPr>
                <w:lang w:val="ru-RU"/>
              </w:rPr>
              <w:t>дБи</w:t>
            </w:r>
            <w:proofErr w:type="spellEnd"/>
          </w:p>
        </w:tc>
        <w:tc>
          <w:tcPr>
            <w:tcW w:w="3974" w:type="dxa"/>
            <w:tcBorders>
              <w:top w:val="nil"/>
            </w:tcBorders>
          </w:tcPr>
          <w:p w:rsidR="00AF2129" w:rsidRPr="00013D9E" w:rsidRDefault="00AF2129" w:rsidP="00F346D7">
            <w:pPr>
              <w:pStyle w:val="Tabletext"/>
              <w:jc w:val="center"/>
              <w:rPr>
                <w:lang w:val="ru-RU"/>
              </w:rPr>
            </w:pPr>
            <w:r w:rsidRPr="00AF2129">
              <w:rPr>
                <w:lang w:val="ru-RU"/>
              </w:rPr>
              <w:t xml:space="preserve">В том числе потери </w:t>
            </w:r>
            <w:r w:rsidR="00FF77D8">
              <w:rPr>
                <w:lang w:val="ru-RU"/>
              </w:rPr>
              <w:t>из-за неточности наведения</w:t>
            </w:r>
          </w:p>
        </w:tc>
      </w:tr>
      <w:tr w:rsidR="00C57D7D" w:rsidRPr="00AF2129" w:rsidTr="007A545D">
        <w:trPr>
          <w:jc w:val="center"/>
        </w:trPr>
        <w:tc>
          <w:tcPr>
            <w:tcW w:w="3397" w:type="dxa"/>
            <w:gridSpan w:val="2"/>
          </w:tcPr>
          <w:p w:rsidR="00C57D7D" w:rsidRPr="00AF2129" w:rsidRDefault="00AF2129" w:rsidP="00F346D7">
            <w:pPr>
              <w:pStyle w:val="Tabletext"/>
            </w:pPr>
            <w:r w:rsidRPr="00AF2129">
              <w:rPr>
                <w:lang w:val="ru-RU"/>
              </w:rPr>
              <w:t>Плотность шума приемника</w:t>
            </w:r>
          </w:p>
        </w:tc>
        <w:tc>
          <w:tcPr>
            <w:tcW w:w="2268" w:type="dxa"/>
          </w:tcPr>
          <w:p w:rsidR="00C57D7D" w:rsidRPr="00AF2129" w:rsidRDefault="00AF2129" w:rsidP="00F346D7">
            <w:pPr>
              <w:pStyle w:val="Tabletext"/>
              <w:jc w:val="center"/>
            </w:pPr>
            <w:r w:rsidRPr="00AF2129">
              <w:rPr>
                <w:lang w:val="ru-RU"/>
              </w:rPr>
              <w:t>–205,6 дБ (Вт/Гц)</w:t>
            </w:r>
          </w:p>
        </w:tc>
        <w:tc>
          <w:tcPr>
            <w:tcW w:w="3974" w:type="dxa"/>
          </w:tcPr>
          <w:p w:rsidR="00C57D7D" w:rsidRPr="00AF2129" w:rsidRDefault="00C57D7D" w:rsidP="00F346D7">
            <w:pPr>
              <w:pStyle w:val="Tabletext"/>
              <w:jc w:val="center"/>
            </w:pPr>
          </w:p>
        </w:tc>
      </w:tr>
      <w:tr w:rsidR="00AF2129" w:rsidRPr="00AF2129" w:rsidTr="007A545D">
        <w:trPr>
          <w:jc w:val="center"/>
        </w:trPr>
        <w:tc>
          <w:tcPr>
            <w:tcW w:w="1621" w:type="dxa"/>
            <w:vMerge w:val="restart"/>
            <w:vAlign w:val="center"/>
          </w:tcPr>
          <w:p w:rsidR="00AF2129" w:rsidRPr="00AF2129" w:rsidRDefault="00AF2129" w:rsidP="00F346D7">
            <w:pPr>
              <w:pStyle w:val="Tabletext"/>
              <w:jc w:val="center"/>
            </w:pPr>
            <w:r w:rsidRPr="00AF2129">
              <w:rPr>
                <w:lang w:val="ru-RU"/>
              </w:rPr>
              <w:t>Критерии помех</w:t>
            </w:r>
          </w:p>
        </w:tc>
        <w:tc>
          <w:tcPr>
            <w:tcW w:w="1776" w:type="dxa"/>
          </w:tcPr>
          <w:p w:rsidR="00AF2129" w:rsidRPr="00AF2129" w:rsidRDefault="007A545D" w:rsidP="00F346D7">
            <w:pPr>
              <w:pStyle w:val="Tabletext"/>
            </w:pPr>
            <w:r w:rsidRPr="00AF2129">
              <w:rPr>
                <w:lang w:val="ru-RU"/>
              </w:rPr>
              <w:t>Долговре</w:t>
            </w:r>
            <w:r w:rsidR="00AF2129" w:rsidRPr="00AF2129">
              <w:rPr>
                <w:lang w:val="ru-RU"/>
              </w:rPr>
              <w:t>менны</w:t>
            </w:r>
            <w:r w:rsidR="00FF77D8">
              <w:rPr>
                <w:lang w:val="ru-RU"/>
              </w:rPr>
              <w:t>е</w:t>
            </w:r>
          </w:p>
        </w:tc>
        <w:tc>
          <w:tcPr>
            <w:tcW w:w="2268" w:type="dxa"/>
          </w:tcPr>
          <w:p w:rsidR="00AF2129" w:rsidRPr="00AF2129" w:rsidRDefault="00AF2129" w:rsidP="00F346D7">
            <w:pPr>
              <w:pStyle w:val="Tabletext"/>
              <w:jc w:val="center"/>
            </w:pPr>
            <w:r w:rsidRPr="00AF2129">
              <w:rPr>
                <w:lang w:val="ru-RU"/>
              </w:rPr>
              <w:t>–144,6 дБ (Вт/10 МГц)</w:t>
            </w:r>
          </w:p>
        </w:tc>
        <w:tc>
          <w:tcPr>
            <w:tcW w:w="3974" w:type="dxa"/>
          </w:tcPr>
          <w:p w:rsidR="00AF2129" w:rsidRPr="00AF2129" w:rsidRDefault="00AF2129" w:rsidP="00F346D7">
            <w:pPr>
              <w:pStyle w:val="Tabletext"/>
              <w:jc w:val="center"/>
              <w:rPr>
                <w:i/>
                <w:lang w:val="ru-RU"/>
              </w:rPr>
            </w:pPr>
            <w:r w:rsidRPr="00AF2129">
              <w:rPr>
                <w:i/>
                <w:iCs/>
              </w:rPr>
              <w:t>q</w:t>
            </w:r>
            <w:r w:rsidRPr="00AF2129">
              <w:t xml:space="preserve"> </w:t>
            </w:r>
            <w:r w:rsidRPr="00AF2129">
              <w:rPr>
                <w:rFonts w:ascii="Symbol" w:hAnsi="Symbol"/>
              </w:rPr>
              <w:t></w:t>
            </w:r>
            <w:r w:rsidRPr="00AF2129">
              <w:t xml:space="preserve"> 0,1 </w:t>
            </w:r>
            <w:r w:rsidRPr="00AF2129">
              <w:rPr>
                <w:lang w:val="ru-RU"/>
              </w:rPr>
              <w:t>и</w:t>
            </w:r>
            <w:r w:rsidRPr="00AF2129">
              <w:t xml:space="preserve"> </w:t>
            </w:r>
            <w:proofErr w:type="spellStart"/>
            <w:r w:rsidRPr="00AF2129">
              <w:rPr>
                <w:i/>
                <w:iCs/>
              </w:rPr>
              <w:t>M</w:t>
            </w:r>
            <w:r w:rsidRPr="001A421B">
              <w:rPr>
                <w:iCs/>
                <w:vertAlign w:val="subscript"/>
              </w:rPr>
              <w:t>min</w:t>
            </w:r>
            <w:proofErr w:type="spellEnd"/>
            <w:r w:rsidRPr="00AF2129">
              <w:t xml:space="preserve"> </w:t>
            </w:r>
            <w:r w:rsidRPr="00AF2129">
              <w:rPr>
                <w:rFonts w:ascii="Symbol" w:hAnsi="Symbol"/>
              </w:rPr>
              <w:t></w:t>
            </w:r>
            <w:r w:rsidRPr="00AF2129">
              <w:t xml:space="preserve"> 4,5 </w:t>
            </w:r>
            <w:r>
              <w:rPr>
                <w:lang w:val="ru-RU"/>
              </w:rPr>
              <w:t>дБ</w:t>
            </w:r>
          </w:p>
        </w:tc>
      </w:tr>
      <w:tr w:rsidR="00AF2129" w:rsidRPr="00AF2129" w:rsidTr="007A545D">
        <w:trPr>
          <w:jc w:val="center"/>
        </w:trPr>
        <w:tc>
          <w:tcPr>
            <w:tcW w:w="1621" w:type="dxa"/>
            <w:vMerge/>
          </w:tcPr>
          <w:p w:rsidR="00AF2129" w:rsidRPr="00AF2129" w:rsidRDefault="00AF2129" w:rsidP="00F346D7">
            <w:pPr>
              <w:pStyle w:val="Tabletext"/>
            </w:pPr>
          </w:p>
        </w:tc>
        <w:tc>
          <w:tcPr>
            <w:tcW w:w="1776" w:type="dxa"/>
          </w:tcPr>
          <w:p w:rsidR="00AF2129" w:rsidRPr="00AF2129" w:rsidRDefault="007A545D" w:rsidP="00F346D7">
            <w:pPr>
              <w:pStyle w:val="Tabletext"/>
            </w:pPr>
            <w:r w:rsidRPr="00AF2129">
              <w:rPr>
                <w:lang w:val="ru-RU"/>
              </w:rPr>
              <w:t>Кратко</w:t>
            </w:r>
            <w:r>
              <w:rPr>
                <w:lang w:val="ru-RU"/>
              </w:rPr>
              <w:t>вре</w:t>
            </w:r>
            <w:r w:rsidR="00AF2129" w:rsidRPr="00AF2129">
              <w:rPr>
                <w:lang w:val="ru-RU"/>
              </w:rPr>
              <w:t>менны</w:t>
            </w:r>
            <w:r w:rsidR="00FF77D8">
              <w:rPr>
                <w:lang w:val="ru-RU"/>
              </w:rPr>
              <w:t>е</w:t>
            </w:r>
          </w:p>
        </w:tc>
        <w:tc>
          <w:tcPr>
            <w:tcW w:w="2268" w:type="dxa"/>
          </w:tcPr>
          <w:p w:rsidR="00AF2129" w:rsidRPr="00AF2129" w:rsidRDefault="00AF2129" w:rsidP="00F346D7">
            <w:pPr>
              <w:pStyle w:val="Tabletext"/>
              <w:jc w:val="center"/>
            </w:pPr>
            <w:r w:rsidRPr="00AF2129">
              <w:rPr>
                <w:lang w:val="ru-RU"/>
              </w:rPr>
              <w:t>–133,0 дБ (Вт/10 МГц)</w:t>
            </w:r>
          </w:p>
        </w:tc>
        <w:tc>
          <w:tcPr>
            <w:tcW w:w="3974" w:type="dxa"/>
          </w:tcPr>
          <w:p w:rsidR="00AF2129" w:rsidRPr="00AF2129" w:rsidRDefault="00AF2129" w:rsidP="00F346D7">
            <w:pPr>
              <w:pStyle w:val="Tabletext"/>
              <w:jc w:val="center"/>
              <w:rPr>
                <w:i/>
                <w:lang w:val="ru-RU"/>
              </w:rPr>
            </w:pPr>
            <w:r w:rsidRPr="00AF2129">
              <w:rPr>
                <w:i/>
                <w:iCs/>
              </w:rPr>
              <w:t>q</w:t>
            </w:r>
            <w:r w:rsidRPr="00AF2129">
              <w:t xml:space="preserve"> </w:t>
            </w:r>
            <w:r w:rsidRPr="00AF2129">
              <w:rPr>
                <w:rFonts w:ascii="Symbol" w:hAnsi="Symbol"/>
              </w:rPr>
              <w:t></w:t>
            </w:r>
            <w:r w:rsidRPr="00AF2129">
              <w:t xml:space="preserve"> 1 </w:t>
            </w:r>
            <w:r w:rsidRPr="00AF2129">
              <w:rPr>
                <w:lang w:val="ru-RU"/>
              </w:rPr>
              <w:t>и</w:t>
            </w:r>
            <w:r w:rsidRPr="00AF2129">
              <w:t xml:space="preserve"> </w:t>
            </w:r>
            <w:proofErr w:type="spellStart"/>
            <w:r w:rsidRPr="00AF2129">
              <w:rPr>
                <w:i/>
                <w:iCs/>
              </w:rPr>
              <w:t>M</w:t>
            </w:r>
            <w:r w:rsidRPr="001A421B">
              <w:rPr>
                <w:iCs/>
                <w:vertAlign w:val="subscript"/>
              </w:rPr>
              <w:t>min</w:t>
            </w:r>
            <w:proofErr w:type="spellEnd"/>
            <w:r w:rsidRPr="00AF2129">
              <w:t xml:space="preserve"> </w:t>
            </w:r>
            <w:r w:rsidRPr="00AF2129">
              <w:rPr>
                <w:rFonts w:ascii="Symbol" w:hAnsi="Symbol"/>
              </w:rPr>
              <w:t></w:t>
            </w:r>
            <w:r w:rsidRPr="00AF2129">
              <w:t xml:space="preserve"> 4,5 </w:t>
            </w:r>
            <w:r>
              <w:rPr>
                <w:lang w:val="ru-RU"/>
              </w:rPr>
              <w:t>дБ</w:t>
            </w:r>
          </w:p>
        </w:tc>
      </w:tr>
    </w:tbl>
    <w:p w:rsidR="00BE7D3B" w:rsidRDefault="00BE7D3B" w:rsidP="00F346D7">
      <w:pPr>
        <w:pStyle w:val="Tablefin"/>
        <w:spacing w:before="40" w:after="40"/>
      </w:pPr>
    </w:p>
    <w:p w:rsidR="00C95C69" w:rsidRPr="00171038" w:rsidRDefault="00C95C69" w:rsidP="00BE7D3B">
      <w:pPr>
        <w:pStyle w:val="Heading1"/>
        <w:rPr>
          <w:szCs w:val="22"/>
          <w:lang w:val="ru-RU"/>
        </w:rPr>
      </w:pPr>
      <w:r w:rsidRPr="00171038">
        <w:rPr>
          <w:szCs w:val="22"/>
          <w:lang w:val="ru-RU"/>
        </w:rPr>
        <w:t>2</w:t>
      </w:r>
      <w:r w:rsidRPr="00171038">
        <w:rPr>
          <w:szCs w:val="22"/>
          <w:lang w:val="ru-RU"/>
        </w:rPr>
        <w:tab/>
      </w:r>
      <w:r w:rsidR="00D70731" w:rsidRPr="00D70731">
        <w:rPr>
          <w:szCs w:val="22"/>
          <w:lang w:val="ru-RU"/>
        </w:rPr>
        <w:t xml:space="preserve">Распространение данных на </w:t>
      </w:r>
      <w:r w:rsidR="00171038">
        <w:rPr>
          <w:szCs w:val="22"/>
          <w:lang w:val="ru-RU"/>
        </w:rPr>
        <w:t>пользовательские</w:t>
      </w:r>
      <w:r w:rsidR="00D70731" w:rsidRPr="00D70731">
        <w:rPr>
          <w:szCs w:val="22"/>
          <w:lang w:val="ru-RU"/>
        </w:rPr>
        <w:t xml:space="preserve"> станции</w:t>
      </w:r>
    </w:p>
    <w:p w:rsidR="00171038" w:rsidRPr="002D4D21" w:rsidRDefault="00171038" w:rsidP="007A545D">
      <w:pPr>
        <w:keepNext/>
        <w:keepLines/>
        <w:rPr>
          <w:rFonts w:ascii="Cambria Math" w:hAnsi="Cambria Math" w:cs="Cambria Math"/>
          <w:spacing w:val="-2"/>
          <w:szCs w:val="22"/>
          <w:lang w:val="ru-RU"/>
        </w:rPr>
      </w:pPr>
      <w:r w:rsidRPr="002D4D21">
        <w:rPr>
          <w:spacing w:val="-2"/>
          <w:szCs w:val="22"/>
          <w:lang w:val="ru-RU"/>
        </w:rPr>
        <w:t xml:space="preserve">На распространение обработанных данных высокого </w:t>
      </w:r>
      <w:r w:rsidR="00F831B1" w:rsidRPr="002D4D21">
        <w:rPr>
          <w:spacing w:val="-2"/>
          <w:szCs w:val="22"/>
          <w:lang w:val="ru-RU"/>
        </w:rPr>
        <w:t xml:space="preserve">разрешения </w:t>
      </w:r>
      <w:r w:rsidRPr="002D4D21">
        <w:rPr>
          <w:spacing w:val="-2"/>
          <w:szCs w:val="22"/>
          <w:lang w:val="ru-RU"/>
        </w:rPr>
        <w:t>влияют помехи, принимаемые станцией через спутник, а также помехи, поступающие непосредственно на станцию в полосе частот 1670–1710 МГц. Обработанные данные высокого разрешения передаются на спутник в полосе 2025</w:t>
      </w:r>
      <w:r w:rsidR="007A545D">
        <w:rPr>
          <w:spacing w:val="-2"/>
          <w:szCs w:val="22"/>
          <w:lang w:val="ru-RU"/>
        </w:rPr>
        <w:t>−</w:t>
      </w:r>
      <w:r w:rsidRPr="002D4D21">
        <w:rPr>
          <w:spacing w:val="-2"/>
          <w:szCs w:val="22"/>
          <w:lang w:val="ru-RU"/>
        </w:rPr>
        <w:t xml:space="preserve">2110 МГц и </w:t>
      </w:r>
      <w:r w:rsidR="00FF77D8" w:rsidRPr="002D4D21">
        <w:rPr>
          <w:spacing w:val="-2"/>
          <w:szCs w:val="22"/>
          <w:lang w:val="ru-RU"/>
        </w:rPr>
        <w:t>ретранслируются</w:t>
      </w:r>
      <w:r w:rsidRPr="002D4D21">
        <w:rPr>
          <w:spacing w:val="-2"/>
          <w:szCs w:val="22"/>
          <w:lang w:val="ru-RU"/>
        </w:rPr>
        <w:t xml:space="preserve"> вместе с мешающими сигналами, поступающими на спутник в той же полосе частот, приемникам земных станций через спутниковые ретрансляторы с постоянным </w:t>
      </w:r>
      <w:r w:rsidR="00A6278F" w:rsidRPr="002D4D21">
        <w:rPr>
          <w:spacing w:val="-2"/>
          <w:szCs w:val="22"/>
          <w:lang w:val="ru-RU"/>
        </w:rPr>
        <w:t>у</w:t>
      </w:r>
      <w:r w:rsidRPr="002D4D21">
        <w:rPr>
          <w:spacing w:val="-2"/>
          <w:szCs w:val="22"/>
          <w:lang w:val="ru-RU"/>
        </w:rPr>
        <w:t>силени</w:t>
      </w:r>
      <w:r w:rsidR="00A6278F" w:rsidRPr="002D4D21">
        <w:rPr>
          <w:spacing w:val="-2"/>
          <w:szCs w:val="22"/>
          <w:lang w:val="ru-RU"/>
        </w:rPr>
        <w:t>ем</w:t>
      </w:r>
      <w:r w:rsidRPr="002D4D21">
        <w:rPr>
          <w:spacing w:val="-2"/>
          <w:szCs w:val="22"/>
          <w:lang w:val="ru-RU"/>
        </w:rPr>
        <w:t>.</w:t>
      </w:r>
    </w:p>
    <w:p w:rsidR="00C95C69" w:rsidRPr="00171038" w:rsidRDefault="00171038" w:rsidP="00171038">
      <w:pPr>
        <w:rPr>
          <w:szCs w:val="22"/>
          <w:lang w:val="ru-RU"/>
        </w:rPr>
      </w:pPr>
      <w:r w:rsidRPr="00171038">
        <w:rPr>
          <w:szCs w:val="22"/>
          <w:lang w:val="ru-RU"/>
        </w:rPr>
        <w:t xml:space="preserve">Отношения несущая/шум плюс плотность помех </w:t>
      </w:r>
      <w:r w:rsidR="00610744">
        <w:rPr>
          <w:szCs w:val="22"/>
          <w:lang w:val="ru-RU"/>
        </w:rPr>
        <w:t>линий вверх и вниз</w:t>
      </w:r>
      <w:r w:rsidRPr="00171038">
        <w:rPr>
          <w:szCs w:val="22"/>
          <w:lang w:val="ru-RU"/>
        </w:rPr>
        <w:t xml:space="preserve"> составляют соответственно:</w:t>
      </w:r>
    </w:p>
    <w:p w:rsidR="00C95C69" w:rsidRDefault="00C95C69" w:rsidP="00C95C69">
      <w:pPr>
        <w:pStyle w:val="Equation"/>
      </w:pPr>
      <w:r w:rsidRPr="00171038">
        <w:rPr>
          <w:lang w:val="ru-RU"/>
        </w:rPr>
        <w:tab/>
      </w:r>
      <w:r w:rsidRPr="00171038">
        <w:rPr>
          <w:lang w:val="ru-RU"/>
        </w:rPr>
        <w:tab/>
      </w:r>
      <w:r w:rsidR="00171038" w:rsidRPr="00171038">
        <w:rPr>
          <w:position w:val="-60"/>
          <w:szCs w:val="22"/>
          <w:lang w:val="en-GB"/>
        </w:rPr>
        <w:object w:dxaOrig="2720" w:dyaOrig="10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5.85pt;height:52.6pt" o:ole="">
            <v:imagedata r:id="rId14" o:title=""/>
          </v:shape>
          <o:OLEObject Type="Embed" ProgID="Equation.3" ShapeID="_x0000_i1025" DrawAspect="Content" ObjectID="_1587892565" r:id="rId15"/>
        </w:object>
      </w:r>
    </w:p>
    <w:p w:rsidR="00C95C69" w:rsidRPr="00171038" w:rsidRDefault="00171038" w:rsidP="00C95C69">
      <w:pPr>
        <w:rPr>
          <w:szCs w:val="22"/>
          <w:lang w:val="ru-RU"/>
        </w:rPr>
      </w:pPr>
      <w:r w:rsidRPr="00171038">
        <w:rPr>
          <w:szCs w:val="22"/>
          <w:lang w:val="ru-RU"/>
        </w:rPr>
        <w:t>и</w:t>
      </w:r>
    </w:p>
    <w:p w:rsidR="00C95C69" w:rsidRPr="00171038" w:rsidRDefault="00C95C69" w:rsidP="00C95C69">
      <w:pPr>
        <w:pStyle w:val="Equation"/>
        <w:rPr>
          <w:szCs w:val="22"/>
        </w:rPr>
      </w:pPr>
      <w:r w:rsidRPr="00171038">
        <w:rPr>
          <w:szCs w:val="22"/>
        </w:rPr>
        <w:tab/>
      </w:r>
      <w:r w:rsidRPr="00171038">
        <w:rPr>
          <w:szCs w:val="22"/>
        </w:rPr>
        <w:tab/>
      </w:r>
      <w:r w:rsidR="00171038" w:rsidRPr="00171038">
        <w:rPr>
          <w:position w:val="-60"/>
          <w:szCs w:val="22"/>
          <w:lang w:val="en-GB"/>
        </w:rPr>
        <w:object w:dxaOrig="3220" w:dyaOrig="1040">
          <v:shape id="_x0000_i1026" type="#_x0000_t75" style="width:160.9pt;height:51.95pt" o:ole="">
            <v:imagedata r:id="rId16" o:title=""/>
          </v:shape>
          <o:OLEObject Type="Embed" ProgID="Equation.3" ShapeID="_x0000_i1026" DrawAspect="Content" ObjectID="_1587892566" r:id="rId17"/>
        </w:object>
      </w:r>
    </w:p>
    <w:p w:rsidR="00C95C69" w:rsidRPr="00F3209F" w:rsidRDefault="00171038" w:rsidP="00C95C69">
      <w:pPr>
        <w:rPr>
          <w:szCs w:val="22"/>
          <w:lang w:val="ru-RU"/>
        </w:rPr>
      </w:pPr>
      <w:r w:rsidRPr="00171038">
        <w:rPr>
          <w:szCs w:val="22"/>
          <w:lang w:val="ru-RU"/>
        </w:rPr>
        <w:t>где</w:t>
      </w:r>
      <w:r w:rsidR="00C95C69" w:rsidRPr="00F3209F">
        <w:rPr>
          <w:szCs w:val="22"/>
          <w:lang w:val="ru-RU"/>
        </w:rPr>
        <w:t>:</w:t>
      </w:r>
    </w:p>
    <w:p w:rsidR="00C95C69" w:rsidRPr="00171038" w:rsidRDefault="00C95C69" w:rsidP="00BE7D3B">
      <w:pPr>
        <w:pStyle w:val="Equationlegend"/>
        <w:rPr>
          <w:szCs w:val="22"/>
          <w:lang w:val="ru-RU"/>
        </w:rPr>
      </w:pPr>
      <w:r w:rsidRPr="00F3209F">
        <w:rPr>
          <w:i/>
          <w:szCs w:val="22"/>
          <w:lang w:val="ru-RU"/>
        </w:rPr>
        <w:tab/>
      </w:r>
      <w:r w:rsidRPr="00171038">
        <w:rPr>
          <w:i/>
          <w:szCs w:val="22"/>
        </w:rPr>
        <w:t>I</w:t>
      </w:r>
      <w:r w:rsidRPr="00171038">
        <w:rPr>
          <w:iCs/>
          <w:szCs w:val="22"/>
          <w:vertAlign w:val="subscript"/>
          <w:lang w:val="ru-RU"/>
        </w:rPr>
        <w:t>01</w:t>
      </w:r>
      <w:r w:rsidRPr="00171038">
        <w:rPr>
          <w:szCs w:val="22"/>
          <w:lang w:val="ru-RU"/>
        </w:rPr>
        <w:t xml:space="preserve"> </w:t>
      </w:r>
      <w:r w:rsidR="00171038" w:rsidRPr="00171038">
        <w:rPr>
          <w:szCs w:val="22"/>
          <w:lang w:val="ru-RU"/>
        </w:rPr>
        <w:t>и</w:t>
      </w:r>
      <w:r w:rsidRPr="00171038">
        <w:rPr>
          <w:szCs w:val="22"/>
          <w:lang w:val="ru-RU"/>
        </w:rPr>
        <w:t xml:space="preserve"> </w:t>
      </w:r>
      <w:proofErr w:type="gramStart"/>
      <w:r w:rsidRPr="00171038">
        <w:rPr>
          <w:i/>
          <w:szCs w:val="22"/>
        </w:rPr>
        <w:t>I</w:t>
      </w:r>
      <w:r w:rsidRPr="00171038">
        <w:rPr>
          <w:iCs/>
          <w:szCs w:val="22"/>
          <w:vertAlign w:val="subscript"/>
          <w:lang w:val="ru-RU"/>
        </w:rPr>
        <w:t>02</w:t>
      </w:r>
      <w:r w:rsidRPr="00171038">
        <w:rPr>
          <w:rFonts w:ascii="Tms Rmn" w:hAnsi="Tms Rmn"/>
          <w:iCs/>
          <w:position w:val="-4"/>
          <w:szCs w:val="22"/>
        </w:rPr>
        <w:t> </w:t>
      </w:r>
      <w:r w:rsidR="00BE7D3B" w:rsidRPr="00BE7D3B">
        <w:rPr>
          <w:iCs/>
          <w:lang w:val="ru-RU"/>
        </w:rPr>
        <w:t>:</w:t>
      </w:r>
      <w:proofErr w:type="gramEnd"/>
      <w:r w:rsidR="00BE7D3B" w:rsidRPr="00BE7D3B">
        <w:rPr>
          <w:iCs/>
          <w:lang w:val="ru-RU"/>
        </w:rPr>
        <w:tab/>
      </w:r>
      <w:r w:rsidR="00171038" w:rsidRPr="00171038">
        <w:rPr>
          <w:szCs w:val="22"/>
          <w:lang w:val="ru-RU"/>
        </w:rPr>
        <w:t>плотность помех, принимаемых приемниками спутника и станций;</w:t>
      </w:r>
    </w:p>
    <w:p w:rsidR="00C95C69" w:rsidRPr="00171038" w:rsidRDefault="00C95C69" w:rsidP="00BE7D3B">
      <w:pPr>
        <w:pStyle w:val="Equationlegend"/>
        <w:rPr>
          <w:szCs w:val="22"/>
          <w:lang w:val="ru-RU"/>
        </w:rPr>
      </w:pPr>
      <w:r w:rsidRPr="00171038">
        <w:rPr>
          <w:i/>
          <w:szCs w:val="22"/>
          <w:lang w:val="ru-RU"/>
        </w:rPr>
        <w:tab/>
      </w:r>
      <w:r w:rsidRPr="00171038">
        <w:rPr>
          <w:i/>
          <w:szCs w:val="22"/>
        </w:rPr>
        <w:t>T</w:t>
      </w:r>
      <w:r w:rsidRPr="00171038">
        <w:rPr>
          <w:iCs/>
          <w:szCs w:val="22"/>
          <w:vertAlign w:val="subscript"/>
          <w:lang w:val="ru-RU"/>
        </w:rPr>
        <w:t>1</w:t>
      </w:r>
      <w:r w:rsidRPr="00171038">
        <w:rPr>
          <w:szCs w:val="22"/>
          <w:lang w:val="ru-RU"/>
        </w:rPr>
        <w:t xml:space="preserve"> </w:t>
      </w:r>
      <w:r w:rsidR="00171038" w:rsidRPr="00171038">
        <w:rPr>
          <w:szCs w:val="22"/>
          <w:lang w:val="ru-RU"/>
        </w:rPr>
        <w:t>и</w:t>
      </w:r>
      <w:r w:rsidRPr="00171038">
        <w:rPr>
          <w:szCs w:val="22"/>
          <w:lang w:val="ru-RU"/>
        </w:rPr>
        <w:t xml:space="preserve"> </w:t>
      </w:r>
      <w:proofErr w:type="gramStart"/>
      <w:r w:rsidRPr="00171038">
        <w:rPr>
          <w:i/>
          <w:szCs w:val="22"/>
        </w:rPr>
        <w:t>T</w:t>
      </w:r>
      <w:r w:rsidRPr="00171038">
        <w:rPr>
          <w:iCs/>
          <w:szCs w:val="22"/>
          <w:vertAlign w:val="subscript"/>
          <w:lang w:val="ru-RU"/>
        </w:rPr>
        <w:t>2</w:t>
      </w:r>
      <w:r w:rsidRPr="00171038">
        <w:rPr>
          <w:rFonts w:ascii="Tms Rmn" w:hAnsi="Tms Rmn"/>
          <w:iCs/>
          <w:position w:val="-4"/>
          <w:szCs w:val="22"/>
        </w:rPr>
        <w:t> </w:t>
      </w:r>
      <w:r w:rsidR="00BE7D3B" w:rsidRPr="00BE7D3B">
        <w:rPr>
          <w:iCs/>
          <w:lang w:val="ru-RU"/>
        </w:rPr>
        <w:t>:</w:t>
      </w:r>
      <w:proofErr w:type="gramEnd"/>
      <w:r w:rsidR="00BE7D3B" w:rsidRPr="00BE7D3B">
        <w:rPr>
          <w:iCs/>
          <w:lang w:val="ru-RU"/>
        </w:rPr>
        <w:tab/>
      </w:r>
      <w:r w:rsidR="00171038" w:rsidRPr="00171038">
        <w:rPr>
          <w:szCs w:val="22"/>
          <w:lang w:val="ru-RU"/>
        </w:rPr>
        <w:t xml:space="preserve">шумовые температуры </w:t>
      </w:r>
      <w:r w:rsidR="00171038">
        <w:rPr>
          <w:szCs w:val="22"/>
          <w:lang w:val="ru-RU"/>
        </w:rPr>
        <w:t xml:space="preserve">систем </w:t>
      </w:r>
      <w:r w:rsidR="00171038" w:rsidRPr="00171038">
        <w:rPr>
          <w:szCs w:val="22"/>
          <w:lang w:val="ru-RU"/>
        </w:rPr>
        <w:t>приемников спутника и станций;</w:t>
      </w:r>
    </w:p>
    <w:p w:rsidR="00C95C69" w:rsidRPr="00A21E27" w:rsidRDefault="00C95C69" w:rsidP="00BE7D3B">
      <w:pPr>
        <w:pStyle w:val="Equationlegend"/>
        <w:rPr>
          <w:szCs w:val="22"/>
          <w:lang w:val="ru-RU"/>
        </w:rPr>
      </w:pPr>
      <w:r w:rsidRPr="00171038">
        <w:rPr>
          <w:i/>
          <w:szCs w:val="22"/>
          <w:lang w:val="ru-RU"/>
        </w:rPr>
        <w:tab/>
      </w:r>
      <w:proofErr w:type="gramStart"/>
      <w:r w:rsidRPr="00171038">
        <w:rPr>
          <w:i/>
          <w:szCs w:val="22"/>
        </w:rPr>
        <w:t>k</w:t>
      </w:r>
      <w:r w:rsidRPr="00171038">
        <w:rPr>
          <w:rFonts w:ascii="Tms Rmn" w:hAnsi="Tms Rmn"/>
          <w:i/>
          <w:szCs w:val="22"/>
        </w:rPr>
        <w:t> </w:t>
      </w:r>
      <w:r w:rsidR="00BE7D3B">
        <w:rPr>
          <w:iCs/>
        </w:rPr>
        <w:t>:</w:t>
      </w:r>
      <w:proofErr w:type="gramEnd"/>
      <w:r w:rsidR="00BE7D3B">
        <w:rPr>
          <w:iCs/>
        </w:rPr>
        <w:tab/>
      </w:r>
      <w:r w:rsidR="00F831B1" w:rsidRPr="00171038">
        <w:rPr>
          <w:szCs w:val="22"/>
          <w:lang w:val="ru-RU"/>
        </w:rPr>
        <w:t xml:space="preserve">постоянная </w:t>
      </w:r>
      <w:r w:rsidR="00171038" w:rsidRPr="00171038">
        <w:rPr>
          <w:szCs w:val="22"/>
          <w:lang w:val="ru-RU"/>
        </w:rPr>
        <w:t>Больцмана</w:t>
      </w:r>
      <w:r w:rsidR="00171038">
        <w:rPr>
          <w:szCs w:val="22"/>
          <w:lang w:val="ru-RU"/>
        </w:rPr>
        <w:t>.</w:t>
      </w:r>
    </w:p>
    <w:p w:rsidR="00C95C69" w:rsidRPr="00A21E27" w:rsidRDefault="00A21E27" w:rsidP="00C95C69">
      <w:pPr>
        <w:rPr>
          <w:szCs w:val="22"/>
          <w:lang w:val="ru-RU"/>
        </w:rPr>
      </w:pPr>
      <w:r w:rsidRPr="00A21E27">
        <w:rPr>
          <w:szCs w:val="22"/>
          <w:lang w:val="ru-RU"/>
        </w:rPr>
        <w:t>Суммарное отношение несущая/шум плюс плотность помех:</w:t>
      </w:r>
    </w:p>
    <w:p w:rsidR="00C95C69" w:rsidRPr="00A21E27" w:rsidRDefault="00C95C69" w:rsidP="00C95C69">
      <w:pPr>
        <w:pStyle w:val="Equation"/>
        <w:rPr>
          <w:szCs w:val="22"/>
        </w:rPr>
      </w:pPr>
      <w:r w:rsidRPr="00A21E27">
        <w:rPr>
          <w:szCs w:val="22"/>
          <w:lang w:val="ru-RU"/>
        </w:rPr>
        <w:tab/>
      </w:r>
      <w:r w:rsidRPr="00A21E27">
        <w:rPr>
          <w:szCs w:val="22"/>
          <w:lang w:val="ru-RU"/>
        </w:rPr>
        <w:tab/>
      </w:r>
      <w:r w:rsidR="00A21E27" w:rsidRPr="00A21E27">
        <w:rPr>
          <w:position w:val="-34"/>
          <w:szCs w:val="22"/>
          <w:lang w:val="en-GB"/>
        </w:rPr>
        <w:object w:dxaOrig="5040" w:dyaOrig="840">
          <v:shape id="_x0000_i1027" type="#_x0000_t75" style="width:252.3pt;height:41.95pt" o:ole="">
            <v:imagedata r:id="rId18" o:title=""/>
          </v:shape>
          <o:OLEObject Type="Embed" ProgID="Equation.3" ShapeID="_x0000_i1027" DrawAspect="Content" ObjectID="_1587892567" r:id="rId19"/>
        </w:object>
      </w:r>
    </w:p>
    <w:p w:rsidR="00C95C69" w:rsidRPr="00A21E27" w:rsidRDefault="00A21E27" w:rsidP="002D4D21">
      <w:pPr>
        <w:rPr>
          <w:szCs w:val="22"/>
          <w:lang w:val="ru-RU"/>
        </w:rPr>
      </w:pPr>
      <w:r w:rsidRPr="00A21E27">
        <w:rPr>
          <w:szCs w:val="22"/>
          <w:lang w:val="ru-RU"/>
        </w:rPr>
        <w:t xml:space="preserve">Согласно Рекомендации </w:t>
      </w:r>
      <w:r w:rsidR="002D4D21">
        <w:rPr>
          <w:szCs w:val="22"/>
          <w:lang w:val="ru-RU"/>
        </w:rPr>
        <w:t>МСЭ</w:t>
      </w:r>
      <w:r w:rsidRPr="00A21E27">
        <w:rPr>
          <w:szCs w:val="22"/>
          <w:lang w:val="ru-RU"/>
        </w:rPr>
        <w:t>-R SA.1022 это также можно записать следующим образом:</w:t>
      </w:r>
    </w:p>
    <w:p w:rsidR="00C95C69" w:rsidRPr="00A21E27" w:rsidRDefault="00C95C69" w:rsidP="00C95C69">
      <w:pPr>
        <w:pStyle w:val="Equation"/>
        <w:rPr>
          <w:szCs w:val="22"/>
        </w:rPr>
      </w:pPr>
      <w:r w:rsidRPr="00A21E27">
        <w:rPr>
          <w:szCs w:val="22"/>
          <w:lang w:val="ru-RU"/>
        </w:rPr>
        <w:tab/>
      </w:r>
      <w:r w:rsidRPr="00A21E27">
        <w:rPr>
          <w:szCs w:val="22"/>
          <w:lang w:val="ru-RU"/>
        </w:rPr>
        <w:tab/>
      </w:r>
      <w:r w:rsidR="00A21E27" w:rsidRPr="00A21E27">
        <w:rPr>
          <w:position w:val="-30"/>
          <w:szCs w:val="22"/>
          <w:lang w:val="en-GB"/>
        </w:rPr>
        <w:object w:dxaOrig="2240" w:dyaOrig="680">
          <v:shape id="_x0000_i1028" type="#_x0000_t75" style="width:112.7pt;height:33.8pt" o:ole="">
            <v:imagedata r:id="rId20" o:title=""/>
          </v:shape>
          <o:OLEObject Type="Embed" ProgID="Equation.3" ShapeID="_x0000_i1028" DrawAspect="Content" ObjectID="_1587892568" r:id="rId21"/>
        </w:object>
      </w:r>
    </w:p>
    <w:p w:rsidR="00C95C69" w:rsidRPr="00DF097A" w:rsidRDefault="00A21E27" w:rsidP="00C95C69">
      <w:pPr>
        <w:rPr>
          <w:szCs w:val="22"/>
          <w:lang w:val="ru-RU"/>
        </w:rPr>
      </w:pPr>
      <w:r w:rsidRPr="00A21E27">
        <w:rPr>
          <w:szCs w:val="22"/>
          <w:lang w:val="ru-RU"/>
        </w:rPr>
        <w:t>где</w:t>
      </w:r>
      <w:r w:rsidRPr="00DF097A">
        <w:rPr>
          <w:szCs w:val="22"/>
          <w:lang w:val="ru-RU"/>
        </w:rPr>
        <w:t>:</w:t>
      </w:r>
    </w:p>
    <w:p w:rsidR="00C95C69" w:rsidRPr="008B4D2D" w:rsidRDefault="00C95C69" w:rsidP="00BE7D3B">
      <w:pPr>
        <w:pStyle w:val="Equationlegend"/>
        <w:rPr>
          <w:szCs w:val="22"/>
          <w:lang w:val="ru-RU"/>
        </w:rPr>
      </w:pPr>
      <w:r w:rsidRPr="00DF097A">
        <w:rPr>
          <w:i/>
          <w:szCs w:val="22"/>
          <w:lang w:val="ru-RU"/>
        </w:rPr>
        <w:tab/>
      </w:r>
      <w:proofErr w:type="gramStart"/>
      <w:r w:rsidRPr="008B4D2D">
        <w:rPr>
          <w:i/>
          <w:szCs w:val="22"/>
        </w:rPr>
        <w:t>M</w:t>
      </w:r>
      <w:r w:rsidRPr="008B4D2D">
        <w:rPr>
          <w:rFonts w:ascii="Tms Rmn" w:hAnsi="Tms Rmn"/>
          <w:i/>
          <w:szCs w:val="22"/>
        </w:rPr>
        <w:t> </w:t>
      </w:r>
      <w:r w:rsidR="00BE7D3B" w:rsidRPr="00BE7D3B">
        <w:rPr>
          <w:iCs/>
          <w:lang w:val="ru-RU"/>
        </w:rPr>
        <w:t>:</w:t>
      </w:r>
      <w:proofErr w:type="gramEnd"/>
      <w:r w:rsidR="00BE7D3B" w:rsidRPr="00BE7D3B">
        <w:rPr>
          <w:iCs/>
          <w:lang w:val="ru-RU"/>
        </w:rPr>
        <w:tab/>
      </w:r>
      <w:r w:rsidR="008B4D2D" w:rsidRPr="008B4D2D">
        <w:rPr>
          <w:iCs/>
          <w:szCs w:val="22"/>
          <w:lang w:val="ru-RU"/>
        </w:rPr>
        <w:t xml:space="preserve">запас </w:t>
      </w:r>
      <w:r w:rsidR="008B4D2D" w:rsidRPr="008B4D2D">
        <w:rPr>
          <w:szCs w:val="22"/>
          <w:lang w:val="ru-RU"/>
        </w:rPr>
        <w:t>помехоустойчивости;</w:t>
      </w:r>
    </w:p>
    <w:p w:rsidR="00C95C69" w:rsidRPr="008B4D2D" w:rsidRDefault="00C95C69" w:rsidP="00BE7D3B">
      <w:pPr>
        <w:pStyle w:val="Equationlegend"/>
        <w:rPr>
          <w:szCs w:val="22"/>
          <w:lang w:val="ru-RU"/>
        </w:rPr>
      </w:pPr>
      <w:r w:rsidRPr="008B4D2D">
        <w:rPr>
          <w:i/>
          <w:szCs w:val="22"/>
          <w:lang w:val="ru-RU"/>
        </w:rPr>
        <w:tab/>
      </w:r>
      <w:proofErr w:type="gramStart"/>
      <w:r w:rsidRPr="008B4D2D">
        <w:rPr>
          <w:i/>
          <w:szCs w:val="22"/>
        </w:rPr>
        <w:t>q</w:t>
      </w:r>
      <w:r w:rsidRPr="008B4D2D">
        <w:rPr>
          <w:rFonts w:ascii="Tms Rmn" w:hAnsi="Tms Rmn"/>
          <w:i/>
          <w:szCs w:val="22"/>
        </w:rPr>
        <w:t> </w:t>
      </w:r>
      <w:r w:rsidR="00BE7D3B" w:rsidRPr="00BE7D3B">
        <w:rPr>
          <w:iCs/>
          <w:lang w:val="ru-RU"/>
        </w:rPr>
        <w:t>:</w:t>
      </w:r>
      <w:proofErr w:type="gramEnd"/>
      <w:r w:rsidR="00BE7D3B" w:rsidRPr="00BE7D3B">
        <w:rPr>
          <w:iCs/>
          <w:lang w:val="ru-RU"/>
        </w:rPr>
        <w:tab/>
      </w:r>
      <w:r w:rsidR="008B4D2D">
        <w:rPr>
          <w:szCs w:val="22"/>
          <w:lang w:val="ru-RU"/>
        </w:rPr>
        <w:t>доля запаса помехоустойчивости, которую могут поглощать помехи;</w:t>
      </w:r>
    </w:p>
    <w:p w:rsidR="00C95C69" w:rsidRPr="003E5D17" w:rsidRDefault="00C95C69" w:rsidP="00BE7D3B">
      <w:pPr>
        <w:pStyle w:val="Equationlegend"/>
        <w:rPr>
          <w:szCs w:val="22"/>
          <w:lang w:val="ru-RU"/>
        </w:rPr>
      </w:pPr>
      <w:r w:rsidRPr="008B4D2D">
        <w:rPr>
          <w:i/>
          <w:szCs w:val="22"/>
          <w:lang w:val="ru-RU"/>
        </w:rPr>
        <w:tab/>
      </w:r>
      <w:r w:rsidRPr="008B4D2D">
        <w:rPr>
          <w:i/>
          <w:szCs w:val="22"/>
        </w:rPr>
        <w:t>C</w:t>
      </w:r>
      <w:r w:rsidRPr="003E5D17">
        <w:rPr>
          <w:szCs w:val="22"/>
          <w:lang w:val="ru-RU"/>
        </w:rPr>
        <w:t>/</w:t>
      </w:r>
      <w:proofErr w:type="gramStart"/>
      <w:r w:rsidRPr="008B4D2D">
        <w:rPr>
          <w:i/>
          <w:szCs w:val="22"/>
        </w:rPr>
        <w:t>N</w:t>
      </w:r>
      <w:r w:rsidRPr="003E5D17">
        <w:rPr>
          <w:iCs/>
          <w:szCs w:val="22"/>
          <w:vertAlign w:val="subscript"/>
          <w:lang w:val="ru-RU"/>
        </w:rPr>
        <w:t>0</w:t>
      </w:r>
      <w:r w:rsidRPr="008B4D2D">
        <w:rPr>
          <w:rFonts w:ascii="Tms Rmn" w:hAnsi="Tms Rmn"/>
          <w:iCs/>
          <w:position w:val="-4"/>
          <w:szCs w:val="22"/>
        </w:rPr>
        <w:t> </w:t>
      </w:r>
      <w:r w:rsidR="00BE7D3B" w:rsidRPr="00BE7D3B">
        <w:rPr>
          <w:iCs/>
          <w:lang w:val="ru-RU"/>
        </w:rPr>
        <w:t>:</w:t>
      </w:r>
      <w:proofErr w:type="gramEnd"/>
      <w:r w:rsidR="00BE7D3B" w:rsidRPr="00BE7D3B">
        <w:rPr>
          <w:iCs/>
          <w:lang w:val="ru-RU"/>
        </w:rPr>
        <w:tab/>
      </w:r>
      <w:r w:rsidR="003E5D17">
        <w:rPr>
          <w:szCs w:val="22"/>
          <w:lang w:val="ru-RU"/>
        </w:rPr>
        <w:t>суммарное отношение несущей к плотности шума, определяемое как</w:t>
      </w:r>
      <w:r w:rsidRPr="003E5D17">
        <w:rPr>
          <w:szCs w:val="22"/>
          <w:lang w:val="ru-RU"/>
        </w:rPr>
        <w:t>:</w:t>
      </w:r>
    </w:p>
    <w:p w:rsidR="00C95C69" w:rsidRPr="003E5D17" w:rsidRDefault="00C95C69" w:rsidP="00C95C69">
      <w:pPr>
        <w:pStyle w:val="Equation"/>
        <w:rPr>
          <w:szCs w:val="22"/>
        </w:rPr>
      </w:pPr>
      <w:r w:rsidRPr="003E5D17">
        <w:rPr>
          <w:szCs w:val="22"/>
          <w:lang w:val="ru-RU"/>
        </w:rPr>
        <w:tab/>
      </w:r>
      <w:r w:rsidRPr="003E5D17">
        <w:rPr>
          <w:szCs w:val="22"/>
          <w:lang w:val="ru-RU"/>
        </w:rPr>
        <w:tab/>
      </w:r>
      <w:r w:rsidR="003E5D17" w:rsidRPr="003E5D17">
        <w:rPr>
          <w:position w:val="-16"/>
          <w:szCs w:val="22"/>
          <w:lang w:val="en-GB"/>
        </w:rPr>
        <w:object w:dxaOrig="3420" w:dyaOrig="480">
          <v:shape id="_x0000_i1029" type="#_x0000_t75" style="width:170.9pt;height:24.4pt" o:ole="">
            <v:imagedata r:id="rId22" o:title=""/>
          </v:shape>
          <o:OLEObject Type="Embed" ProgID="Equation.3" ShapeID="_x0000_i1029" DrawAspect="Content" ObjectID="_1587892569" r:id="rId23"/>
        </w:object>
      </w:r>
    </w:p>
    <w:p w:rsidR="00C95C69" w:rsidRPr="003E5D17" w:rsidRDefault="003E5D17" w:rsidP="00C95C69">
      <w:pPr>
        <w:rPr>
          <w:szCs w:val="22"/>
        </w:rPr>
      </w:pPr>
      <w:r w:rsidRPr="003E5D17">
        <w:rPr>
          <w:szCs w:val="22"/>
          <w:lang w:val="ru-RU"/>
        </w:rPr>
        <w:t>Из приведенных выше уравнений:</w:t>
      </w:r>
    </w:p>
    <w:p w:rsidR="00C95C69" w:rsidRPr="003E5D17" w:rsidRDefault="00C95C69" w:rsidP="00C95C69">
      <w:pPr>
        <w:pStyle w:val="Equation"/>
        <w:rPr>
          <w:sz w:val="20"/>
        </w:rPr>
      </w:pPr>
      <w:r w:rsidRPr="003E5D17">
        <w:rPr>
          <w:sz w:val="20"/>
        </w:rPr>
        <w:tab/>
      </w:r>
      <w:r w:rsidRPr="003E5D17">
        <w:rPr>
          <w:sz w:val="20"/>
        </w:rPr>
        <w:tab/>
      </w:r>
      <w:r w:rsidR="007D162B" w:rsidRPr="003E5D17">
        <w:rPr>
          <w:position w:val="-32"/>
          <w:sz w:val="20"/>
          <w:lang w:val="en-GB"/>
        </w:rPr>
        <w:object w:dxaOrig="4580" w:dyaOrig="1040">
          <v:shape id="_x0000_i1030" type="#_x0000_t75" style="width:229.15pt;height:52.6pt" o:ole="">
            <v:imagedata r:id="rId24" o:title=""/>
          </v:shape>
          <o:OLEObject Type="Embed" ProgID="Equation.3" ShapeID="_x0000_i1030" DrawAspect="Content" ObjectID="_1587892570" r:id="rId25"/>
        </w:object>
      </w:r>
    </w:p>
    <w:p w:rsidR="00C95C69" w:rsidRPr="003E5D17" w:rsidRDefault="003E5D17" w:rsidP="002D4D21">
      <w:pPr>
        <w:rPr>
          <w:szCs w:val="22"/>
          <w:lang w:val="ru-RU"/>
        </w:rPr>
      </w:pPr>
      <w:r w:rsidRPr="003E5D17">
        <w:rPr>
          <w:szCs w:val="22"/>
          <w:lang w:val="ru-RU"/>
        </w:rPr>
        <w:t xml:space="preserve">Предположим, что помехи в </w:t>
      </w:r>
      <w:r w:rsidR="00610744">
        <w:rPr>
          <w:szCs w:val="22"/>
          <w:lang w:val="ru-RU"/>
        </w:rPr>
        <w:t>линиях вверх и вниз</w:t>
      </w:r>
      <w:r w:rsidRPr="003E5D17">
        <w:rPr>
          <w:szCs w:val="22"/>
          <w:lang w:val="ru-RU"/>
        </w:rPr>
        <w:t xml:space="preserve"> распределены так, что часть помех</w:t>
      </w:r>
      <w:r w:rsidRPr="003E5D17">
        <w:rPr>
          <w:i/>
          <w:szCs w:val="22"/>
          <w:lang w:val="ru-RU"/>
        </w:rPr>
        <w:t xml:space="preserve"> p</w:t>
      </w:r>
      <w:r w:rsidRPr="003E5D17">
        <w:rPr>
          <w:szCs w:val="22"/>
          <w:lang w:val="ru-RU"/>
        </w:rPr>
        <w:t>, принимаемых земной станцией, поступает через спутник, а часть 1</w:t>
      </w:r>
      <w:r w:rsidR="007D162B">
        <w:rPr>
          <w:szCs w:val="22"/>
          <w:lang w:val="ru-RU"/>
        </w:rPr>
        <w:t xml:space="preserve"> – </w:t>
      </w:r>
      <w:r w:rsidRPr="003E5D17">
        <w:rPr>
          <w:i/>
          <w:szCs w:val="22"/>
          <w:lang w:val="ru-RU"/>
        </w:rPr>
        <w:t>p</w:t>
      </w:r>
      <w:r w:rsidRPr="003E5D17">
        <w:rPr>
          <w:szCs w:val="22"/>
          <w:lang w:val="ru-RU"/>
        </w:rPr>
        <w:t xml:space="preserve"> </w:t>
      </w:r>
      <w:r w:rsidR="002D4D21">
        <w:rPr>
          <w:szCs w:val="22"/>
          <w:lang w:val="ru-RU"/>
        </w:rPr>
        <w:t xml:space="preserve">– </w:t>
      </w:r>
      <w:r w:rsidRPr="003E5D17">
        <w:rPr>
          <w:szCs w:val="22"/>
          <w:lang w:val="ru-RU"/>
        </w:rPr>
        <w:t xml:space="preserve">непосредственно </w:t>
      </w:r>
      <w:r>
        <w:rPr>
          <w:szCs w:val="22"/>
          <w:lang w:val="ru-RU"/>
        </w:rPr>
        <w:t>на</w:t>
      </w:r>
      <w:r w:rsidR="007D162B">
        <w:rPr>
          <w:szCs w:val="22"/>
          <w:lang w:val="ru-RU"/>
        </w:rPr>
        <w:t> </w:t>
      </w:r>
      <w:r>
        <w:rPr>
          <w:szCs w:val="22"/>
          <w:lang w:val="ru-RU"/>
        </w:rPr>
        <w:t xml:space="preserve">станцию. </w:t>
      </w:r>
      <w:r w:rsidRPr="003E5D17">
        <w:rPr>
          <w:szCs w:val="22"/>
          <w:lang w:val="ru-RU"/>
        </w:rPr>
        <w:t xml:space="preserve">Желательно, чтобы значение </w:t>
      </w:r>
      <w:r w:rsidRPr="003E5D17">
        <w:rPr>
          <w:i/>
          <w:szCs w:val="22"/>
          <w:lang w:val="ru-RU"/>
        </w:rPr>
        <w:t>р</w:t>
      </w:r>
      <w:r w:rsidRPr="003E5D17">
        <w:rPr>
          <w:szCs w:val="22"/>
          <w:lang w:val="ru-RU"/>
        </w:rPr>
        <w:t xml:space="preserve"> было близким к 1/2, </w:t>
      </w:r>
      <w:r>
        <w:rPr>
          <w:szCs w:val="22"/>
          <w:lang w:val="ru-RU"/>
        </w:rPr>
        <w:t xml:space="preserve">с тем </w:t>
      </w:r>
      <w:r w:rsidRPr="003E5D17">
        <w:rPr>
          <w:szCs w:val="22"/>
          <w:lang w:val="ru-RU"/>
        </w:rPr>
        <w:t xml:space="preserve">чтобы обеспечить разумный баланс между помехами в </w:t>
      </w:r>
      <w:r w:rsidR="00610744">
        <w:rPr>
          <w:szCs w:val="22"/>
          <w:lang w:val="ru-RU"/>
        </w:rPr>
        <w:t>линиях вверх и вниз</w:t>
      </w:r>
      <w:r w:rsidRPr="003E5D17">
        <w:rPr>
          <w:szCs w:val="22"/>
          <w:lang w:val="ru-RU"/>
        </w:rPr>
        <w:t xml:space="preserve">. Можно показать, что для </w:t>
      </w:r>
      <w:r>
        <w:rPr>
          <w:szCs w:val="22"/>
          <w:lang w:val="ru-RU"/>
        </w:rPr>
        <w:t>ретранслятора</w:t>
      </w:r>
      <w:r w:rsidRPr="003E5D17">
        <w:rPr>
          <w:szCs w:val="22"/>
          <w:lang w:val="ru-RU"/>
        </w:rPr>
        <w:t xml:space="preserve"> с </w:t>
      </w:r>
      <w:r>
        <w:rPr>
          <w:szCs w:val="22"/>
          <w:lang w:val="ru-RU"/>
        </w:rPr>
        <w:t>постоянным</w:t>
      </w:r>
      <w:r w:rsidRPr="003E5D17">
        <w:rPr>
          <w:szCs w:val="22"/>
          <w:lang w:val="ru-RU"/>
        </w:rPr>
        <w:t xml:space="preserve"> усилени</w:t>
      </w:r>
      <w:r w:rsidR="002D4D21">
        <w:rPr>
          <w:szCs w:val="22"/>
          <w:lang w:val="ru-RU"/>
        </w:rPr>
        <w:t>ем</w:t>
      </w:r>
    </w:p>
    <w:p w:rsidR="00C95C69" w:rsidRPr="003E5D17" w:rsidRDefault="00C95C69" w:rsidP="00C95C69">
      <w:pPr>
        <w:pStyle w:val="Equation"/>
        <w:rPr>
          <w:szCs w:val="22"/>
        </w:rPr>
      </w:pPr>
      <w:r w:rsidRPr="003E5D17">
        <w:rPr>
          <w:szCs w:val="22"/>
          <w:lang w:val="ru-RU"/>
        </w:rPr>
        <w:tab/>
      </w:r>
      <w:r w:rsidRPr="003E5D17">
        <w:rPr>
          <w:szCs w:val="22"/>
          <w:lang w:val="ru-RU"/>
        </w:rPr>
        <w:tab/>
      </w:r>
      <w:r w:rsidR="003E5D17" w:rsidRPr="003E5D17">
        <w:rPr>
          <w:position w:val="-32"/>
          <w:szCs w:val="22"/>
          <w:lang w:val="en-GB"/>
        </w:rPr>
        <w:object w:dxaOrig="3340" w:dyaOrig="700">
          <v:shape id="_x0000_i1031" type="#_x0000_t75" style="width:167.15pt;height:35.05pt" o:ole="">
            <v:imagedata r:id="rId26" o:title=""/>
          </v:shape>
          <o:OLEObject Type="Embed" ProgID="Equation.3" ShapeID="_x0000_i1031" DrawAspect="Content" ObjectID="_1587892571" r:id="rId27"/>
        </w:object>
      </w:r>
    </w:p>
    <w:p w:rsidR="00C95C69" w:rsidRPr="00055791" w:rsidRDefault="003E5D17" w:rsidP="00C95C69">
      <w:pPr>
        <w:rPr>
          <w:szCs w:val="22"/>
          <w:lang w:val="en-GB"/>
        </w:rPr>
      </w:pPr>
      <w:r w:rsidRPr="003E5D17">
        <w:rPr>
          <w:szCs w:val="22"/>
          <w:lang w:val="ru-RU"/>
        </w:rPr>
        <w:t>так что</w:t>
      </w:r>
      <w:r w:rsidR="00055791">
        <w:rPr>
          <w:szCs w:val="22"/>
          <w:lang w:val="en-GB"/>
        </w:rPr>
        <w:t>:</w:t>
      </w:r>
    </w:p>
    <w:p w:rsidR="00C95C69" w:rsidRPr="006450F4" w:rsidRDefault="00C95C69" w:rsidP="00C95C69">
      <w:pPr>
        <w:pStyle w:val="Equation"/>
        <w:rPr>
          <w:szCs w:val="22"/>
        </w:rPr>
      </w:pPr>
      <w:r w:rsidRPr="006450F4">
        <w:rPr>
          <w:szCs w:val="22"/>
        </w:rPr>
        <w:tab/>
      </w:r>
      <w:r w:rsidRPr="006450F4">
        <w:rPr>
          <w:szCs w:val="22"/>
        </w:rPr>
        <w:tab/>
      </w:r>
      <w:r w:rsidR="006450F4" w:rsidRPr="006450F4">
        <w:rPr>
          <w:position w:val="-32"/>
          <w:szCs w:val="22"/>
          <w:lang w:val="en-GB"/>
        </w:rPr>
        <w:object w:dxaOrig="3980" w:dyaOrig="800">
          <v:shape id="_x0000_i1032" type="#_x0000_t75" style="width:199.1pt;height:40.7pt" o:ole="">
            <v:imagedata r:id="rId28" o:title=""/>
          </v:shape>
          <o:OLEObject Type="Embed" ProgID="Equation.3" ShapeID="_x0000_i1032" DrawAspect="Content" ObjectID="_1587892572" r:id="rId29"/>
        </w:object>
      </w:r>
    </w:p>
    <w:p w:rsidR="00C95C69" w:rsidRPr="006450F4" w:rsidRDefault="006450F4" w:rsidP="002D4D21">
      <w:pPr>
        <w:rPr>
          <w:szCs w:val="22"/>
          <w:lang w:val="ru-RU"/>
        </w:rPr>
      </w:pPr>
      <w:r w:rsidRPr="006450F4">
        <w:rPr>
          <w:szCs w:val="22"/>
          <w:lang w:val="ru-RU"/>
        </w:rPr>
        <w:t xml:space="preserve">Соответственно, получим допустимую плотность помех в </w:t>
      </w:r>
      <w:r w:rsidR="00610744">
        <w:rPr>
          <w:szCs w:val="22"/>
          <w:lang w:val="ru-RU"/>
        </w:rPr>
        <w:t>линии вверх</w:t>
      </w:r>
      <w:r w:rsidRPr="006450F4">
        <w:rPr>
          <w:szCs w:val="22"/>
          <w:lang w:val="ru-RU"/>
        </w:rPr>
        <w:t>:</w:t>
      </w:r>
    </w:p>
    <w:p w:rsidR="00C95C69" w:rsidRPr="006450F4" w:rsidRDefault="00C95C69" w:rsidP="00C95C69">
      <w:pPr>
        <w:pStyle w:val="Equation"/>
        <w:tabs>
          <w:tab w:val="left" w:pos="7655"/>
        </w:tabs>
        <w:rPr>
          <w:szCs w:val="22"/>
          <w:lang w:val="ru-RU"/>
        </w:rPr>
      </w:pPr>
      <w:r w:rsidRPr="006450F4">
        <w:rPr>
          <w:szCs w:val="22"/>
          <w:lang w:val="ru-RU"/>
        </w:rPr>
        <w:tab/>
      </w:r>
      <w:r w:rsidRPr="006450F4">
        <w:rPr>
          <w:szCs w:val="22"/>
          <w:lang w:val="ru-RU"/>
        </w:rPr>
        <w:tab/>
      </w:r>
      <w:r w:rsidRPr="006450F4">
        <w:rPr>
          <w:position w:val="-30"/>
          <w:szCs w:val="22"/>
          <w:lang w:val="en-GB"/>
        </w:rPr>
        <w:object w:dxaOrig="4320" w:dyaOrig="735">
          <v:shape id="_x0000_i1033" type="#_x0000_t75" style="width:3in;height:36.3pt" o:ole="">
            <v:imagedata r:id="rId30" o:title=""/>
          </v:shape>
          <o:OLEObject Type="Embed" ProgID="Equation.3" ShapeID="_x0000_i1033" DrawAspect="Content" ObjectID="_1587892573" r:id="rId31"/>
        </w:object>
      </w:r>
      <w:r w:rsidRPr="008618CE">
        <w:rPr>
          <w:szCs w:val="22"/>
          <w:lang w:val="ru-RU"/>
        </w:rPr>
        <w:tab/>
      </w:r>
      <w:r w:rsidR="006450F4">
        <w:rPr>
          <w:szCs w:val="22"/>
          <w:lang w:val="ru-RU"/>
        </w:rPr>
        <w:t>для</w:t>
      </w:r>
      <w:r w:rsidRPr="008618CE">
        <w:rPr>
          <w:i/>
          <w:szCs w:val="22"/>
          <w:lang w:val="ru-RU"/>
        </w:rPr>
        <w:t xml:space="preserve"> </w:t>
      </w:r>
      <w:proofErr w:type="gramStart"/>
      <w:r w:rsidRPr="006450F4">
        <w:rPr>
          <w:i/>
          <w:szCs w:val="22"/>
          <w:lang w:val="en-GB"/>
        </w:rPr>
        <w:t>M</w:t>
      </w:r>
      <w:r w:rsidRPr="008618CE">
        <w:rPr>
          <w:szCs w:val="22"/>
          <w:lang w:val="ru-RU"/>
        </w:rPr>
        <w:t xml:space="preserve"> </w:t>
      </w:r>
      <w:r w:rsidRPr="006450F4">
        <w:rPr>
          <w:rFonts w:ascii="Symbol" w:hAnsi="Symbol"/>
          <w:szCs w:val="22"/>
        </w:rPr>
        <w:t></w:t>
      </w:r>
      <w:r w:rsidRPr="008618CE">
        <w:rPr>
          <w:szCs w:val="22"/>
          <w:lang w:val="ru-RU"/>
        </w:rPr>
        <w:t xml:space="preserve"> </w:t>
      </w:r>
      <w:r w:rsidRPr="006450F4">
        <w:rPr>
          <w:i/>
          <w:szCs w:val="22"/>
          <w:lang w:val="en-GB"/>
        </w:rPr>
        <w:t>M</w:t>
      </w:r>
      <w:r w:rsidRPr="007D162B">
        <w:rPr>
          <w:iCs/>
          <w:szCs w:val="22"/>
          <w:vertAlign w:val="subscript"/>
          <w:lang w:val="en-GB"/>
        </w:rPr>
        <w:t>m</w:t>
      </w:r>
      <w:r w:rsidRPr="007D162B">
        <w:rPr>
          <w:iCs/>
          <w:szCs w:val="22"/>
          <w:vertAlign w:val="subscript"/>
          <w:lang w:val="ru-RU"/>
        </w:rPr>
        <w:t>í</w:t>
      </w:r>
      <w:r w:rsidRPr="007D162B">
        <w:rPr>
          <w:iCs/>
          <w:szCs w:val="22"/>
          <w:vertAlign w:val="subscript"/>
          <w:lang w:val="en-GB"/>
        </w:rPr>
        <w:t>n</w:t>
      </w:r>
      <w:proofErr w:type="gramEnd"/>
      <w:r w:rsidR="006450F4">
        <w:rPr>
          <w:iCs/>
          <w:szCs w:val="22"/>
          <w:lang w:val="ru-RU"/>
        </w:rPr>
        <w:t>,</w:t>
      </w:r>
    </w:p>
    <w:p w:rsidR="00C95C69" w:rsidRPr="002D4D21" w:rsidRDefault="008618CE" w:rsidP="002D4D21">
      <w:pPr>
        <w:rPr>
          <w:spacing w:val="-2"/>
          <w:szCs w:val="22"/>
          <w:lang w:val="ru-RU"/>
        </w:rPr>
      </w:pPr>
      <w:r w:rsidRPr="002D4D21">
        <w:rPr>
          <w:spacing w:val="-2"/>
          <w:szCs w:val="22"/>
          <w:lang w:val="ru-RU"/>
        </w:rPr>
        <w:t xml:space="preserve">где в соответствии с Рекомендацией </w:t>
      </w:r>
      <w:r w:rsidRPr="002D4D21">
        <w:rPr>
          <w:spacing w:val="-2"/>
          <w:szCs w:val="22"/>
          <w:lang w:val="en-US"/>
        </w:rPr>
        <w:t>ITU</w:t>
      </w:r>
      <w:r w:rsidRPr="002D4D21">
        <w:rPr>
          <w:spacing w:val="-2"/>
          <w:szCs w:val="22"/>
          <w:lang w:val="ru-RU"/>
        </w:rPr>
        <w:t xml:space="preserve">-R SA.1022 </w:t>
      </w:r>
      <w:proofErr w:type="spellStart"/>
      <w:r w:rsidRPr="002D4D21">
        <w:rPr>
          <w:i/>
          <w:spacing w:val="-2"/>
          <w:szCs w:val="22"/>
          <w:lang w:val="ru-RU"/>
        </w:rPr>
        <w:t>M</w:t>
      </w:r>
      <w:r w:rsidRPr="002D4D21">
        <w:rPr>
          <w:spacing w:val="-2"/>
          <w:szCs w:val="22"/>
          <w:vertAlign w:val="subscript"/>
          <w:lang w:val="ru-RU"/>
        </w:rPr>
        <w:t>min</w:t>
      </w:r>
      <w:proofErr w:type="spellEnd"/>
      <w:r w:rsidRPr="002D4D21">
        <w:rPr>
          <w:spacing w:val="-2"/>
          <w:szCs w:val="22"/>
          <w:vertAlign w:val="subscript"/>
          <w:lang w:val="ru-RU"/>
        </w:rPr>
        <w:t> </w:t>
      </w:r>
      <w:r w:rsidRPr="002D4D21">
        <w:rPr>
          <w:spacing w:val="-2"/>
          <w:szCs w:val="22"/>
          <w:lang w:val="ru-RU"/>
        </w:rPr>
        <w:t xml:space="preserve">– наименьший запас помехоустойчивости, из которого помехи поглощают только часть </w:t>
      </w:r>
      <w:proofErr w:type="gramStart"/>
      <w:r w:rsidRPr="002D4D21">
        <w:rPr>
          <w:i/>
          <w:spacing w:val="-2"/>
          <w:szCs w:val="22"/>
          <w:lang w:val="ru-RU"/>
        </w:rPr>
        <w:t>q</w:t>
      </w:r>
      <w:r w:rsidRPr="002D4D21">
        <w:rPr>
          <w:spacing w:val="-2"/>
          <w:szCs w:val="22"/>
          <w:lang w:val="ru-RU"/>
        </w:rPr>
        <w:t>.</w:t>
      </w:r>
      <w:r w:rsidRPr="002D4D21">
        <w:rPr>
          <w:i/>
          <w:spacing w:val="-2"/>
          <w:szCs w:val="22"/>
          <w:lang w:val="ru-RU"/>
        </w:rPr>
        <w:t xml:space="preserve"> </w:t>
      </w:r>
      <w:r w:rsidRPr="002D4D21">
        <w:rPr>
          <w:spacing w:val="-2"/>
          <w:szCs w:val="22"/>
          <w:lang w:val="ru-RU"/>
        </w:rPr>
        <w:t>Следовательно</w:t>
      </w:r>
      <w:proofErr w:type="gramEnd"/>
      <w:r w:rsidRPr="002D4D21">
        <w:rPr>
          <w:spacing w:val="-2"/>
          <w:szCs w:val="22"/>
          <w:lang w:val="ru-RU"/>
        </w:rPr>
        <w:t>, допустимая плотность помех в </w:t>
      </w:r>
      <w:r w:rsidR="00610744" w:rsidRPr="002D4D21">
        <w:rPr>
          <w:spacing w:val="-2"/>
          <w:szCs w:val="22"/>
          <w:lang w:val="ru-RU"/>
        </w:rPr>
        <w:t>линии вниз</w:t>
      </w:r>
      <w:r w:rsidRPr="002D4D21">
        <w:rPr>
          <w:spacing w:val="-2"/>
          <w:szCs w:val="22"/>
          <w:lang w:val="ru-RU"/>
        </w:rPr>
        <w:t>:</w:t>
      </w:r>
    </w:p>
    <w:p w:rsidR="00C95C69" w:rsidRPr="008618CE" w:rsidRDefault="00C95C69" w:rsidP="00C95C69">
      <w:pPr>
        <w:pStyle w:val="Equation"/>
        <w:tabs>
          <w:tab w:val="left" w:pos="7655"/>
        </w:tabs>
        <w:rPr>
          <w:szCs w:val="22"/>
          <w:lang w:val="ru-RU"/>
        </w:rPr>
      </w:pPr>
      <w:r w:rsidRPr="008618CE">
        <w:rPr>
          <w:szCs w:val="22"/>
          <w:lang w:val="ru-RU"/>
        </w:rPr>
        <w:tab/>
      </w:r>
      <w:r w:rsidRPr="008618CE">
        <w:rPr>
          <w:szCs w:val="22"/>
          <w:lang w:val="ru-RU"/>
        </w:rPr>
        <w:tab/>
      </w:r>
      <w:r w:rsidRPr="008618CE">
        <w:rPr>
          <w:position w:val="-34"/>
          <w:szCs w:val="22"/>
          <w:lang w:val="en-GB"/>
        </w:rPr>
        <w:object w:dxaOrig="4515" w:dyaOrig="795">
          <v:shape id="_x0000_i1034" type="#_x0000_t75" style="width:224.75pt;height:40.05pt" o:ole="">
            <v:imagedata r:id="rId32" o:title=""/>
          </v:shape>
          <o:OLEObject Type="Embed" ProgID="Equation.3" ShapeID="_x0000_i1034" DrawAspect="Content" ObjectID="_1587892574" r:id="rId33"/>
        </w:object>
      </w:r>
      <w:r w:rsidRPr="008618CE">
        <w:rPr>
          <w:szCs w:val="22"/>
          <w:lang w:val="ru-RU"/>
        </w:rPr>
        <w:tab/>
      </w:r>
      <w:r w:rsidR="008618CE">
        <w:rPr>
          <w:szCs w:val="22"/>
          <w:lang w:val="ru-RU"/>
        </w:rPr>
        <w:t>для</w:t>
      </w:r>
      <w:r w:rsidRPr="008618CE">
        <w:rPr>
          <w:szCs w:val="22"/>
          <w:lang w:val="ru-RU"/>
        </w:rPr>
        <w:t xml:space="preserve"> </w:t>
      </w:r>
      <w:proofErr w:type="gramStart"/>
      <w:r w:rsidRPr="008618CE">
        <w:rPr>
          <w:i/>
          <w:szCs w:val="22"/>
          <w:lang w:val="en-GB"/>
        </w:rPr>
        <w:t>M</w:t>
      </w:r>
      <w:r w:rsidRPr="008618CE">
        <w:rPr>
          <w:szCs w:val="22"/>
          <w:lang w:val="ru-RU"/>
        </w:rPr>
        <w:t xml:space="preserve"> </w:t>
      </w:r>
      <w:r w:rsidRPr="008618CE">
        <w:rPr>
          <w:rFonts w:ascii="Symbol" w:hAnsi="Symbol"/>
          <w:szCs w:val="22"/>
        </w:rPr>
        <w:t></w:t>
      </w:r>
      <w:r w:rsidRPr="008618CE">
        <w:rPr>
          <w:szCs w:val="22"/>
          <w:lang w:val="ru-RU"/>
        </w:rPr>
        <w:t xml:space="preserve"> </w:t>
      </w:r>
      <w:proofErr w:type="spellStart"/>
      <w:r w:rsidRPr="008618CE">
        <w:rPr>
          <w:i/>
          <w:szCs w:val="22"/>
          <w:lang w:val="en-GB"/>
        </w:rPr>
        <w:t>M</w:t>
      </w:r>
      <w:r w:rsidRPr="007D162B">
        <w:rPr>
          <w:iCs/>
          <w:szCs w:val="22"/>
          <w:vertAlign w:val="subscript"/>
          <w:lang w:val="en-GB"/>
        </w:rPr>
        <w:t>min</w:t>
      </w:r>
      <w:proofErr w:type="spellEnd"/>
      <w:proofErr w:type="gramEnd"/>
      <w:r w:rsidR="008618CE" w:rsidRPr="007D162B">
        <w:rPr>
          <w:iCs/>
          <w:szCs w:val="22"/>
          <w:vertAlign w:val="subscript"/>
          <w:lang w:val="ru-RU"/>
        </w:rPr>
        <w:t>.</w:t>
      </w:r>
    </w:p>
    <w:p w:rsidR="008618CE" w:rsidRPr="008618CE" w:rsidRDefault="008618CE" w:rsidP="002D4D21">
      <w:pPr>
        <w:rPr>
          <w:szCs w:val="22"/>
          <w:lang w:val="ru-RU"/>
        </w:rPr>
      </w:pPr>
      <w:r w:rsidRPr="008618CE">
        <w:rPr>
          <w:szCs w:val="22"/>
          <w:lang w:val="ru-RU"/>
        </w:rPr>
        <w:t xml:space="preserve">В таблице 3 приведены расчеты </w:t>
      </w:r>
      <w:r w:rsidRPr="008618CE">
        <w:rPr>
          <w:i/>
          <w:szCs w:val="22"/>
          <w:lang w:val="ru-RU"/>
        </w:rPr>
        <w:t>I</w:t>
      </w:r>
      <w:r w:rsidRPr="008618CE">
        <w:rPr>
          <w:iCs/>
          <w:szCs w:val="22"/>
          <w:vertAlign w:val="subscript"/>
          <w:lang w:val="ru-RU"/>
        </w:rPr>
        <w:t>01</w:t>
      </w:r>
      <w:r w:rsidRPr="008618CE">
        <w:rPr>
          <w:szCs w:val="22"/>
          <w:lang w:val="ru-RU"/>
        </w:rPr>
        <w:t xml:space="preserve"> и </w:t>
      </w:r>
      <w:r w:rsidRPr="008618CE">
        <w:rPr>
          <w:i/>
          <w:szCs w:val="22"/>
          <w:lang w:val="ru-RU"/>
        </w:rPr>
        <w:t>I</w:t>
      </w:r>
      <w:r w:rsidRPr="008618CE">
        <w:rPr>
          <w:iCs/>
          <w:szCs w:val="22"/>
          <w:vertAlign w:val="subscript"/>
          <w:lang w:val="ru-RU"/>
        </w:rPr>
        <w:t>02</w:t>
      </w:r>
      <w:r w:rsidRPr="008618CE">
        <w:rPr>
          <w:szCs w:val="22"/>
          <w:lang w:val="ru-RU"/>
        </w:rPr>
        <w:t xml:space="preserve"> для данных высокого разрешения в предположении, что </w:t>
      </w:r>
      <w:proofErr w:type="gramStart"/>
      <w:r w:rsidRPr="008618CE">
        <w:rPr>
          <w:i/>
          <w:szCs w:val="22"/>
          <w:lang w:val="ru-RU"/>
        </w:rPr>
        <w:t>p</w:t>
      </w:r>
      <w:r w:rsidRPr="008618CE">
        <w:rPr>
          <w:szCs w:val="22"/>
          <w:lang w:val="ru-RU"/>
        </w:rPr>
        <w:t xml:space="preserve"> </w:t>
      </w:r>
      <w:r w:rsidRPr="008618CE">
        <w:rPr>
          <w:rFonts w:ascii="Symbol" w:hAnsi="Symbol"/>
          <w:szCs w:val="22"/>
          <w:lang w:val="ru-RU"/>
        </w:rPr>
        <w:t></w:t>
      </w:r>
      <w:r w:rsidR="00055791">
        <w:rPr>
          <w:szCs w:val="22"/>
          <w:lang w:val="en-GB"/>
        </w:rPr>
        <w:t> </w:t>
      </w:r>
      <w:r w:rsidRPr="008618CE">
        <w:rPr>
          <w:szCs w:val="22"/>
          <w:lang w:val="ru-RU"/>
        </w:rPr>
        <w:t>1</w:t>
      </w:r>
      <w:proofErr w:type="gramEnd"/>
      <w:r w:rsidRPr="008618CE">
        <w:rPr>
          <w:szCs w:val="22"/>
          <w:lang w:val="ru-RU"/>
        </w:rPr>
        <w:t xml:space="preserve">/2, </w:t>
      </w:r>
      <w:r w:rsidRPr="008618CE">
        <w:rPr>
          <w:i/>
          <w:szCs w:val="22"/>
          <w:lang w:val="ru-RU"/>
        </w:rPr>
        <w:t>q</w:t>
      </w:r>
      <w:r w:rsidRPr="008618CE">
        <w:rPr>
          <w:szCs w:val="22"/>
          <w:lang w:val="ru-RU"/>
        </w:rPr>
        <w:t xml:space="preserve"> </w:t>
      </w:r>
      <w:r w:rsidRPr="008618CE">
        <w:rPr>
          <w:rFonts w:ascii="Symbol" w:hAnsi="Symbol"/>
          <w:szCs w:val="22"/>
          <w:lang w:val="ru-RU"/>
        </w:rPr>
        <w:t></w:t>
      </w:r>
      <w:r w:rsidRPr="008618CE">
        <w:rPr>
          <w:szCs w:val="22"/>
          <w:lang w:val="ru-RU"/>
        </w:rPr>
        <w:t xml:space="preserve"> 1/3 и </w:t>
      </w:r>
      <w:proofErr w:type="spellStart"/>
      <w:r w:rsidRPr="008618CE">
        <w:rPr>
          <w:i/>
          <w:szCs w:val="22"/>
          <w:lang w:val="ru-RU"/>
        </w:rPr>
        <w:t>M</w:t>
      </w:r>
      <w:r w:rsidRPr="007D162B">
        <w:rPr>
          <w:szCs w:val="22"/>
          <w:vertAlign w:val="subscript"/>
          <w:lang w:val="ru-RU"/>
        </w:rPr>
        <w:t>min</w:t>
      </w:r>
      <w:proofErr w:type="spellEnd"/>
      <w:r w:rsidRPr="008618CE">
        <w:rPr>
          <w:szCs w:val="22"/>
          <w:lang w:val="ru-RU"/>
        </w:rPr>
        <w:t> </w:t>
      </w:r>
      <w:r w:rsidRPr="008618CE">
        <w:rPr>
          <w:rFonts w:ascii="Symbol" w:hAnsi="Symbol"/>
          <w:szCs w:val="22"/>
          <w:lang w:val="ru-RU"/>
        </w:rPr>
        <w:t></w:t>
      </w:r>
      <w:r w:rsidRPr="008618CE">
        <w:rPr>
          <w:szCs w:val="22"/>
          <w:lang w:val="ru-RU"/>
        </w:rPr>
        <w:t xml:space="preserve"> 1,2 дБ для долговременных помех и </w:t>
      </w:r>
      <w:r w:rsidRPr="008618CE">
        <w:rPr>
          <w:i/>
          <w:szCs w:val="22"/>
          <w:lang w:val="ru-RU"/>
        </w:rPr>
        <w:t>p</w:t>
      </w:r>
      <w:r w:rsidRPr="008618CE">
        <w:rPr>
          <w:szCs w:val="22"/>
          <w:lang w:val="ru-RU"/>
        </w:rPr>
        <w:t> </w:t>
      </w:r>
      <w:r w:rsidRPr="008618CE">
        <w:rPr>
          <w:rFonts w:ascii="Symbol" w:hAnsi="Symbol"/>
          <w:szCs w:val="22"/>
          <w:lang w:val="ru-RU"/>
        </w:rPr>
        <w:t></w:t>
      </w:r>
      <w:r w:rsidRPr="008618CE">
        <w:rPr>
          <w:szCs w:val="22"/>
          <w:lang w:val="ru-RU"/>
        </w:rPr>
        <w:t xml:space="preserve"> 1/2, </w:t>
      </w:r>
      <w:r w:rsidRPr="008618CE">
        <w:rPr>
          <w:i/>
          <w:szCs w:val="22"/>
          <w:lang w:val="ru-RU"/>
        </w:rPr>
        <w:t>q</w:t>
      </w:r>
      <w:r w:rsidRPr="008618CE">
        <w:rPr>
          <w:szCs w:val="22"/>
          <w:lang w:val="ru-RU"/>
        </w:rPr>
        <w:t> </w:t>
      </w:r>
      <w:r w:rsidRPr="008618CE">
        <w:rPr>
          <w:rFonts w:ascii="Symbol" w:hAnsi="Symbol"/>
          <w:szCs w:val="22"/>
          <w:lang w:val="ru-RU"/>
        </w:rPr>
        <w:t></w:t>
      </w:r>
      <w:r w:rsidRPr="008618CE">
        <w:rPr>
          <w:szCs w:val="22"/>
          <w:lang w:val="ru-RU"/>
        </w:rPr>
        <w:t xml:space="preserve"> 1 и </w:t>
      </w:r>
      <w:proofErr w:type="spellStart"/>
      <w:r w:rsidRPr="008618CE">
        <w:rPr>
          <w:i/>
          <w:szCs w:val="22"/>
          <w:lang w:val="ru-RU"/>
        </w:rPr>
        <w:t>M</w:t>
      </w:r>
      <w:r w:rsidRPr="007D162B">
        <w:rPr>
          <w:szCs w:val="22"/>
          <w:vertAlign w:val="subscript"/>
          <w:lang w:val="ru-RU"/>
        </w:rPr>
        <w:t>min</w:t>
      </w:r>
      <w:proofErr w:type="spellEnd"/>
      <w:r w:rsidRPr="008618CE">
        <w:rPr>
          <w:szCs w:val="22"/>
          <w:lang w:val="ru-RU"/>
        </w:rPr>
        <w:t> </w:t>
      </w:r>
      <w:r w:rsidRPr="008618CE">
        <w:rPr>
          <w:rFonts w:ascii="Symbol" w:hAnsi="Symbol"/>
          <w:szCs w:val="22"/>
          <w:lang w:val="ru-RU"/>
        </w:rPr>
        <w:t></w:t>
      </w:r>
      <w:r w:rsidRPr="008618CE">
        <w:rPr>
          <w:szCs w:val="22"/>
          <w:lang w:val="ru-RU"/>
        </w:rPr>
        <w:t> 1,2 дБ для</w:t>
      </w:r>
      <w:r w:rsidR="002D4D21">
        <w:rPr>
          <w:szCs w:val="22"/>
          <w:lang w:val="ru-RU"/>
        </w:rPr>
        <w:t xml:space="preserve"> </w:t>
      </w:r>
      <w:r w:rsidRPr="008618CE">
        <w:rPr>
          <w:szCs w:val="22"/>
          <w:lang w:val="ru-RU"/>
        </w:rPr>
        <w:t>кратковременных помех.</w:t>
      </w:r>
    </w:p>
    <w:p w:rsidR="00C95C69" w:rsidRPr="008618CE" w:rsidRDefault="008618CE" w:rsidP="002D4D21">
      <w:pPr>
        <w:rPr>
          <w:szCs w:val="22"/>
          <w:lang w:val="ru-RU"/>
        </w:rPr>
      </w:pPr>
      <w:r w:rsidRPr="008618CE">
        <w:rPr>
          <w:szCs w:val="22"/>
          <w:lang w:val="ru-RU"/>
        </w:rPr>
        <w:t xml:space="preserve">Критерии помех можно выразить как допустимые значения плотности потока мощности </w:t>
      </w:r>
      <w:r w:rsidR="002D4D21">
        <w:rPr>
          <w:szCs w:val="22"/>
          <w:lang w:val="ru-RU"/>
        </w:rPr>
        <w:t>главного</w:t>
      </w:r>
      <w:r w:rsidRPr="008618CE">
        <w:rPr>
          <w:szCs w:val="22"/>
          <w:lang w:val="ru-RU"/>
        </w:rPr>
        <w:t xml:space="preserve"> луча приемной антенны путем вычитания 10</w:t>
      </w:r>
      <w:proofErr w:type="gramStart"/>
      <w:r w:rsidRPr="008618CE">
        <w:rPr>
          <w:szCs w:val="22"/>
          <w:lang w:val="ru-RU"/>
        </w:rPr>
        <w:t>log(</w:t>
      </w:r>
      <w:proofErr w:type="gramEnd"/>
      <w:r w:rsidRPr="008618CE">
        <w:rPr>
          <w:i/>
          <w:szCs w:val="22"/>
          <w:lang w:val="ru-RU"/>
        </w:rPr>
        <w:t>G</w:t>
      </w:r>
      <w:r w:rsidRPr="008618CE">
        <w:rPr>
          <w:szCs w:val="22"/>
          <w:lang w:val="ru-RU"/>
        </w:rPr>
        <w:t xml:space="preserve"> </w:t>
      </w:r>
      <w:r w:rsidRPr="008618CE">
        <w:rPr>
          <w:szCs w:val="22"/>
          <w:lang w:val="ru-RU"/>
        </w:rPr>
        <w:sym w:font="Symbol" w:char="F06C"/>
      </w:r>
      <w:r w:rsidRPr="008618CE">
        <w:rPr>
          <w:szCs w:val="22"/>
          <w:vertAlign w:val="superscript"/>
          <w:lang w:val="ru-RU"/>
        </w:rPr>
        <w:t>2</w:t>
      </w:r>
      <w:r w:rsidRPr="008618CE">
        <w:rPr>
          <w:szCs w:val="22"/>
          <w:lang w:val="ru-RU"/>
        </w:rPr>
        <w:t>/4</w:t>
      </w:r>
      <w:r w:rsidRPr="008618CE">
        <w:rPr>
          <w:szCs w:val="22"/>
          <w:lang w:val="ru-RU"/>
        </w:rPr>
        <w:sym w:font="Symbol" w:char="F070"/>
      </w:r>
      <w:r w:rsidRPr="008618CE">
        <w:rPr>
          <w:szCs w:val="22"/>
          <w:lang w:val="ru-RU"/>
        </w:rPr>
        <w:t xml:space="preserve">) из значений, указанных в таблице 3, где </w:t>
      </w:r>
      <w:r w:rsidRPr="008618CE">
        <w:rPr>
          <w:i/>
          <w:szCs w:val="22"/>
          <w:lang w:val="ru-RU"/>
        </w:rPr>
        <w:t>G</w:t>
      </w:r>
      <w:r w:rsidR="002D4D21">
        <w:rPr>
          <w:szCs w:val="22"/>
          <w:lang w:val="ru-RU"/>
        </w:rPr>
        <w:t> </w:t>
      </w:r>
      <w:r w:rsidRPr="008618CE">
        <w:rPr>
          <w:szCs w:val="22"/>
          <w:lang w:val="ru-RU"/>
        </w:rPr>
        <w:t xml:space="preserve">– </w:t>
      </w:r>
      <w:r w:rsidR="007C5480">
        <w:rPr>
          <w:szCs w:val="22"/>
          <w:lang w:val="ru-RU"/>
        </w:rPr>
        <w:t>усиление</w:t>
      </w:r>
      <w:r w:rsidRPr="008618CE">
        <w:rPr>
          <w:szCs w:val="22"/>
          <w:lang w:val="ru-RU"/>
        </w:rPr>
        <w:t xml:space="preserve"> приемной антенны, а </w:t>
      </w:r>
      <w:r w:rsidRPr="00E56D9F">
        <w:rPr>
          <w:iCs/>
          <w:szCs w:val="22"/>
          <w:lang w:val="ru-RU"/>
        </w:rPr>
        <w:sym w:font="Symbol" w:char="F06C"/>
      </w:r>
      <w:r w:rsidRPr="008618CE">
        <w:rPr>
          <w:szCs w:val="22"/>
          <w:lang w:val="ru-RU"/>
        </w:rPr>
        <w:t xml:space="preserve"> – длина волны.</w:t>
      </w:r>
    </w:p>
    <w:p w:rsidR="00C95C69" w:rsidRPr="00A971EC" w:rsidRDefault="008618CE" w:rsidP="00745D10">
      <w:pPr>
        <w:pStyle w:val="TableNo"/>
        <w:rPr>
          <w:lang w:val="ru-RU"/>
        </w:rPr>
      </w:pPr>
      <w:r w:rsidRPr="00745D10">
        <w:t>ТАБЛИЦА</w:t>
      </w:r>
      <w:r w:rsidR="00C95C69" w:rsidRPr="00A971EC">
        <w:rPr>
          <w:lang w:val="ru-RU"/>
        </w:rPr>
        <w:t xml:space="preserve"> 3</w:t>
      </w:r>
    </w:p>
    <w:p w:rsidR="00C95C69" w:rsidRDefault="00A971EC" w:rsidP="00C95C69">
      <w:pPr>
        <w:pStyle w:val="Tabletitle"/>
        <w:rPr>
          <w:szCs w:val="22"/>
          <w:lang w:val="ru-RU"/>
        </w:rPr>
      </w:pPr>
      <w:r w:rsidRPr="00A971EC">
        <w:rPr>
          <w:szCs w:val="22"/>
          <w:lang w:val="ru-RU"/>
        </w:rPr>
        <w:t xml:space="preserve">Анализ характеристик, используемых в качестве </w:t>
      </w:r>
      <w:r>
        <w:rPr>
          <w:szCs w:val="22"/>
          <w:lang w:val="ru-RU"/>
        </w:rPr>
        <w:t>основы</w:t>
      </w:r>
      <w:r w:rsidRPr="00A971EC">
        <w:rPr>
          <w:szCs w:val="22"/>
          <w:lang w:val="ru-RU"/>
        </w:rPr>
        <w:t xml:space="preserve"> критериев помех при</w:t>
      </w:r>
      <w:r>
        <w:rPr>
          <w:szCs w:val="22"/>
          <w:lang w:val="ru-RU"/>
        </w:rPr>
        <w:t> </w:t>
      </w:r>
      <w:r w:rsidRPr="00A971EC">
        <w:rPr>
          <w:szCs w:val="22"/>
          <w:lang w:val="ru-RU"/>
        </w:rPr>
        <w:t xml:space="preserve">распространении данных высокого разрешения на </w:t>
      </w:r>
      <w:r>
        <w:rPr>
          <w:szCs w:val="22"/>
          <w:lang w:val="ru-RU"/>
        </w:rPr>
        <w:t>пользовательские</w:t>
      </w:r>
      <w:r w:rsidRPr="00A971EC">
        <w:rPr>
          <w:szCs w:val="22"/>
          <w:lang w:val="ru-RU"/>
        </w:rPr>
        <w:t xml:space="preserve"> станции через</w:t>
      </w:r>
      <w:r>
        <w:rPr>
          <w:szCs w:val="22"/>
          <w:lang w:val="ru-RU"/>
        </w:rPr>
        <w:t> </w:t>
      </w:r>
      <w:r w:rsidRPr="00A971EC">
        <w:rPr>
          <w:szCs w:val="22"/>
          <w:lang w:val="ru-RU"/>
        </w:rPr>
        <w:t>геостационарные спутники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893"/>
        <w:gridCol w:w="2591"/>
        <w:gridCol w:w="3155"/>
      </w:tblGrid>
      <w:tr w:rsidR="00A971EC" w:rsidRPr="00A971EC" w:rsidTr="0055284A">
        <w:trPr>
          <w:jc w:val="center"/>
        </w:trPr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EC" w:rsidRPr="00A971EC" w:rsidRDefault="00A971EC" w:rsidP="00F20B89">
            <w:pPr>
              <w:pStyle w:val="Tablehead"/>
              <w:rPr>
                <w:lang w:val="en-US"/>
              </w:rPr>
            </w:pPr>
            <w:r w:rsidRPr="00A971EC">
              <w:rPr>
                <w:lang w:val="ru-RU"/>
              </w:rPr>
              <w:t>Параметр линии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EC" w:rsidRPr="00A971EC" w:rsidRDefault="00A971EC" w:rsidP="00F20B89">
            <w:pPr>
              <w:pStyle w:val="Tablehead"/>
              <w:rPr>
                <w:lang w:val="en-US"/>
              </w:rPr>
            </w:pPr>
            <w:r w:rsidRPr="00A971EC">
              <w:rPr>
                <w:lang w:val="ru-RU"/>
              </w:rPr>
              <w:t>Значение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EC" w:rsidRPr="00A971EC" w:rsidRDefault="00A971EC" w:rsidP="00F20B89">
            <w:pPr>
              <w:pStyle w:val="Tablehead"/>
              <w:rPr>
                <w:lang w:val="en-US"/>
              </w:rPr>
            </w:pPr>
            <w:r w:rsidRPr="00A971EC">
              <w:rPr>
                <w:lang w:val="ru-RU"/>
              </w:rPr>
              <w:t>Примечания</w:t>
            </w:r>
          </w:p>
        </w:tc>
      </w:tr>
      <w:tr w:rsidR="00A971EC" w:rsidRPr="00A971EC" w:rsidTr="0055284A">
        <w:trPr>
          <w:jc w:val="center"/>
        </w:trPr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EC" w:rsidRPr="00013D9E" w:rsidRDefault="00A971EC" w:rsidP="00A971EC">
            <w:pPr>
              <w:pStyle w:val="Tabletext"/>
              <w:rPr>
                <w:lang w:val="ru-RU"/>
              </w:rPr>
            </w:pPr>
            <w:proofErr w:type="spellStart"/>
            <w:r w:rsidRPr="00A971EC">
              <w:rPr>
                <w:lang w:val="ru-RU"/>
              </w:rPr>
              <w:t>Э.и.и.м</w:t>
            </w:r>
            <w:proofErr w:type="spellEnd"/>
            <w:r w:rsidRPr="00A971EC">
              <w:rPr>
                <w:lang w:val="ru-RU"/>
              </w:rPr>
              <w:t xml:space="preserve">. </w:t>
            </w:r>
            <w:r w:rsidR="00610744">
              <w:rPr>
                <w:lang w:val="ru-RU"/>
              </w:rPr>
              <w:t>линии вверх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EC" w:rsidRPr="00A971EC" w:rsidRDefault="00A971EC" w:rsidP="00A971EC">
            <w:pPr>
              <w:pStyle w:val="Tabletext"/>
              <w:jc w:val="center"/>
              <w:rPr>
                <w:lang w:val="en-US"/>
              </w:rPr>
            </w:pPr>
            <w:r w:rsidRPr="00A971EC">
              <w:rPr>
                <w:lang w:val="ru-RU"/>
              </w:rPr>
              <w:t xml:space="preserve">72,1 </w:t>
            </w:r>
            <w:proofErr w:type="spellStart"/>
            <w:r w:rsidRPr="00A971EC">
              <w:rPr>
                <w:lang w:val="ru-RU"/>
              </w:rPr>
              <w:t>дБВт</w:t>
            </w:r>
            <w:proofErr w:type="spellEnd"/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EC" w:rsidRPr="00A971EC" w:rsidRDefault="00A971EC" w:rsidP="00A971EC">
            <w:pPr>
              <w:pStyle w:val="Tabletext"/>
              <w:jc w:val="center"/>
              <w:rPr>
                <w:lang w:val="en-US"/>
              </w:rPr>
            </w:pPr>
          </w:p>
        </w:tc>
      </w:tr>
      <w:tr w:rsidR="00A971EC" w:rsidRPr="00DF097A" w:rsidTr="0055284A">
        <w:trPr>
          <w:jc w:val="center"/>
        </w:trPr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EC" w:rsidRPr="00A971EC" w:rsidRDefault="00A971EC" w:rsidP="00A971EC">
            <w:pPr>
              <w:pStyle w:val="Tabletext"/>
            </w:pPr>
            <w:r w:rsidRPr="00A971EC">
              <w:rPr>
                <w:lang w:val="ru-RU"/>
              </w:rPr>
              <w:t xml:space="preserve">Потери </w:t>
            </w:r>
            <w:r w:rsidR="00610744">
              <w:rPr>
                <w:lang w:val="ru-RU"/>
              </w:rPr>
              <w:t>линии вверх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EC" w:rsidRPr="00A971EC" w:rsidRDefault="00A971EC" w:rsidP="00A971EC">
            <w:pPr>
              <w:pStyle w:val="Tabletext"/>
              <w:jc w:val="center"/>
              <w:rPr>
                <w:lang w:val="en-US"/>
              </w:rPr>
            </w:pPr>
            <w:r w:rsidRPr="00A971EC">
              <w:rPr>
                <w:lang w:val="ru-RU"/>
              </w:rPr>
              <w:t>191,7 дБ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EC" w:rsidRPr="00A971EC" w:rsidRDefault="00A971EC" w:rsidP="00F80FB3">
            <w:pPr>
              <w:pStyle w:val="Tabletext"/>
              <w:jc w:val="center"/>
              <w:rPr>
                <w:lang w:val="ru-RU"/>
              </w:rPr>
            </w:pPr>
            <w:r w:rsidRPr="00A971EC">
              <w:rPr>
                <w:lang w:val="ru-RU"/>
              </w:rPr>
              <w:t xml:space="preserve">Свободное пространство, поляризация и </w:t>
            </w:r>
            <w:r w:rsidR="00F80FB3">
              <w:rPr>
                <w:lang w:val="ru-RU"/>
              </w:rPr>
              <w:t>неточность наведения</w:t>
            </w:r>
            <w:r w:rsidRPr="00A971EC">
              <w:rPr>
                <w:lang w:val="ru-RU"/>
              </w:rPr>
              <w:t xml:space="preserve"> антенны</w:t>
            </w:r>
          </w:p>
        </w:tc>
      </w:tr>
      <w:tr w:rsidR="00A971EC" w:rsidRPr="00A971EC" w:rsidTr="0055284A">
        <w:trPr>
          <w:jc w:val="center"/>
        </w:trPr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EC" w:rsidRPr="00A971EC" w:rsidRDefault="00A971EC" w:rsidP="00A971EC">
            <w:pPr>
              <w:pStyle w:val="Tabletext"/>
            </w:pPr>
            <w:r w:rsidRPr="00A971EC">
              <w:rPr>
                <w:i/>
                <w:lang w:val="ru-RU"/>
              </w:rPr>
              <w:t>G/T</w:t>
            </w:r>
            <w:r w:rsidRPr="00A971EC">
              <w:rPr>
                <w:lang w:val="ru-RU"/>
              </w:rPr>
              <w:t xml:space="preserve"> </w:t>
            </w:r>
            <w:r w:rsidR="00610744">
              <w:rPr>
                <w:lang w:val="ru-RU"/>
              </w:rPr>
              <w:t>линии вверх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EC" w:rsidRPr="00A971EC" w:rsidRDefault="00A971EC" w:rsidP="007D162B">
            <w:pPr>
              <w:pStyle w:val="Tabletext"/>
              <w:jc w:val="center"/>
              <w:rPr>
                <w:lang w:val="en-US"/>
              </w:rPr>
            </w:pPr>
            <w:r w:rsidRPr="00A971EC">
              <w:rPr>
                <w:lang w:val="en-GB"/>
              </w:rPr>
              <w:t>−</w:t>
            </w:r>
            <w:r w:rsidRPr="00A971EC">
              <w:rPr>
                <w:lang w:val="ru-RU"/>
              </w:rPr>
              <w:t>17,5 дБ (K</w:t>
            </w:r>
            <w:r w:rsidR="007D162B">
              <w:rPr>
                <w:vertAlign w:val="superscript"/>
                <w:lang w:val="ru-RU"/>
              </w:rPr>
              <w:t>–</w:t>
            </w:r>
            <w:r w:rsidRPr="00A971EC">
              <w:rPr>
                <w:vertAlign w:val="superscript"/>
                <w:lang w:val="ru-RU"/>
              </w:rPr>
              <w:t>1</w:t>
            </w:r>
            <w:r w:rsidRPr="00A971EC">
              <w:rPr>
                <w:lang w:val="ru-RU"/>
              </w:rPr>
              <w:t>)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EC" w:rsidRPr="00A971EC" w:rsidRDefault="00A971EC" w:rsidP="00A971EC">
            <w:pPr>
              <w:pStyle w:val="Tabletext"/>
              <w:jc w:val="center"/>
              <w:rPr>
                <w:lang w:val="en-US"/>
              </w:rPr>
            </w:pPr>
            <w:r w:rsidRPr="00A971EC">
              <w:rPr>
                <w:lang w:val="ru-RU"/>
              </w:rPr>
              <w:t>Измерение после запуска</w:t>
            </w:r>
          </w:p>
        </w:tc>
      </w:tr>
      <w:tr w:rsidR="00A971EC" w:rsidRPr="00A971EC" w:rsidTr="0055284A">
        <w:trPr>
          <w:jc w:val="center"/>
        </w:trPr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EC" w:rsidRPr="00A971EC" w:rsidRDefault="00A971EC" w:rsidP="00A971EC">
            <w:pPr>
              <w:pStyle w:val="Tabletext"/>
            </w:pPr>
            <w:r w:rsidRPr="00A971EC">
              <w:rPr>
                <w:i/>
                <w:lang w:val="ru-RU"/>
              </w:rPr>
              <w:t>C/N</w:t>
            </w:r>
            <w:r w:rsidRPr="00A971EC">
              <w:rPr>
                <w:vertAlign w:val="subscript"/>
                <w:lang w:val="ru-RU"/>
              </w:rPr>
              <w:t>0</w:t>
            </w:r>
            <w:r w:rsidRPr="00A971EC">
              <w:rPr>
                <w:lang w:val="ru-RU"/>
              </w:rPr>
              <w:t xml:space="preserve"> </w:t>
            </w:r>
            <w:r w:rsidR="00610744">
              <w:rPr>
                <w:lang w:val="ru-RU"/>
              </w:rPr>
              <w:t>линии вверх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EC" w:rsidRPr="00A971EC" w:rsidRDefault="00A971EC" w:rsidP="00A971EC">
            <w:pPr>
              <w:pStyle w:val="Tabletext"/>
              <w:jc w:val="center"/>
              <w:rPr>
                <w:lang w:val="en-US"/>
              </w:rPr>
            </w:pPr>
            <w:r w:rsidRPr="00A971EC">
              <w:rPr>
                <w:lang w:val="ru-RU"/>
              </w:rPr>
              <w:t>91,5 дБ/Гц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EC" w:rsidRPr="00A971EC" w:rsidRDefault="00A971EC" w:rsidP="00A971EC">
            <w:pPr>
              <w:pStyle w:val="Tabletext"/>
              <w:jc w:val="center"/>
              <w:rPr>
                <w:lang w:val="en-US"/>
              </w:rPr>
            </w:pPr>
          </w:p>
        </w:tc>
      </w:tr>
      <w:tr w:rsidR="00A971EC" w:rsidRPr="00A971EC" w:rsidTr="0055284A">
        <w:trPr>
          <w:jc w:val="center"/>
        </w:trPr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EC" w:rsidRPr="00013D9E" w:rsidRDefault="00A971EC" w:rsidP="00A971EC">
            <w:pPr>
              <w:pStyle w:val="Tabletext"/>
              <w:rPr>
                <w:lang w:val="ru-RU"/>
              </w:rPr>
            </w:pPr>
            <w:proofErr w:type="spellStart"/>
            <w:r w:rsidRPr="00A971EC">
              <w:rPr>
                <w:lang w:val="ru-RU"/>
              </w:rPr>
              <w:t>Э.и.и.м</w:t>
            </w:r>
            <w:proofErr w:type="spellEnd"/>
            <w:r w:rsidRPr="00A971EC">
              <w:rPr>
                <w:lang w:val="ru-RU"/>
              </w:rPr>
              <w:t xml:space="preserve">. </w:t>
            </w:r>
            <w:r w:rsidR="00610744">
              <w:rPr>
                <w:lang w:val="ru-RU"/>
              </w:rPr>
              <w:t>линии вниз</w:t>
            </w:r>
            <w:r w:rsidRPr="00A971EC">
              <w:rPr>
                <w:lang w:val="ru-RU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EC" w:rsidRPr="00A971EC" w:rsidRDefault="00A971EC" w:rsidP="00A971EC">
            <w:pPr>
              <w:pStyle w:val="Tabletext"/>
              <w:jc w:val="center"/>
              <w:rPr>
                <w:lang w:val="en-US"/>
              </w:rPr>
            </w:pPr>
            <w:r w:rsidRPr="00A971EC">
              <w:rPr>
                <w:lang w:val="ru-RU"/>
              </w:rPr>
              <w:t xml:space="preserve">23,8 </w:t>
            </w:r>
            <w:proofErr w:type="spellStart"/>
            <w:r w:rsidRPr="00A971EC">
              <w:rPr>
                <w:lang w:val="ru-RU"/>
              </w:rPr>
              <w:t>дБВт</w:t>
            </w:r>
            <w:proofErr w:type="spellEnd"/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EC" w:rsidRPr="00A971EC" w:rsidRDefault="00A971EC" w:rsidP="00A971EC">
            <w:pPr>
              <w:pStyle w:val="Tabletext"/>
              <w:jc w:val="center"/>
              <w:rPr>
                <w:lang w:val="en-US"/>
              </w:rPr>
            </w:pPr>
          </w:p>
        </w:tc>
      </w:tr>
      <w:tr w:rsidR="00A971EC" w:rsidRPr="00DF097A" w:rsidTr="0055284A">
        <w:trPr>
          <w:jc w:val="center"/>
        </w:trPr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EC" w:rsidRPr="00A971EC" w:rsidRDefault="00A971EC" w:rsidP="00A971EC">
            <w:pPr>
              <w:pStyle w:val="Tabletext"/>
            </w:pPr>
            <w:r w:rsidRPr="00A971EC">
              <w:rPr>
                <w:lang w:val="ru-RU"/>
              </w:rPr>
              <w:t xml:space="preserve">Потери </w:t>
            </w:r>
            <w:r w:rsidR="00610744">
              <w:rPr>
                <w:lang w:val="ru-RU"/>
              </w:rPr>
              <w:t>линии вниз</w:t>
            </w:r>
            <w:r w:rsidRPr="00A971EC">
              <w:rPr>
                <w:lang w:val="ru-RU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EC" w:rsidRPr="00A971EC" w:rsidRDefault="00A971EC" w:rsidP="00A971EC">
            <w:pPr>
              <w:pStyle w:val="Tabletext"/>
              <w:jc w:val="center"/>
              <w:rPr>
                <w:lang w:val="en-US"/>
              </w:rPr>
            </w:pPr>
            <w:r w:rsidRPr="00A971EC">
              <w:rPr>
                <w:lang w:val="ru-RU"/>
              </w:rPr>
              <w:t>190,1 дБ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EC" w:rsidRPr="00A971EC" w:rsidRDefault="00A971EC" w:rsidP="00A971EC">
            <w:pPr>
              <w:pStyle w:val="Tabletext"/>
              <w:jc w:val="center"/>
              <w:rPr>
                <w:lang w:val="ru-RU"/>
              </w:rPr>
            </w:pPr>
            <w:r w:rsidRPr="00A971EC">
              <w:rPr>
                <w:lang w:val="ru-RU"/>
              </w:rPr>
              <w:t xml:space="preserve">Свободное пространство, поляризация и </w:t>
            </w:r>
            <w:r w:rsidR="0089608B">
              <w:rPr>
                <w:lang w:val="ru-RU"/>
              </w:rPr>
              <w:t>неточность наведения</w:t>
            </w:r>
            <w:r w:rsidR="0089608B" w:rsidRPr="00A971EC">
              <w:rPr>
                <w:lang w:val="ru-RU"/>
              </w:rPr>
              <w:t xml:space="preserve"> антенны</w:t>
            </w:r>
          </w:p>
        </w:tc>
      </w:tr>
      <w:tr w:rsidR="00A971EC" w:rsidRPr="00A971EC" w:rsidTr="0055284A">
        <w:trPr>
          <w:jc w:val="center"/>
        </w:trPr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EC" w:rsidRPr="00A971EC" w:rsidRDefault="00A971EC" w:rsidP="00A971EC">
            <w:pPr>
              <w:pStyle w:val="Tabletext"/>
            </w:pPr>
            <w:r w:rsidRPr="00A971EC">
              <w:rPr>
                <w:i/>
                <w:lang w:val="ru-RU"/>
              </w:rPr>
              <w:t>G/T</w:t>
            </w:r>
            <w:r w:rsidRPr="00A971EC">
              <w:rPr>
                <w:lang w:val="ru-RU"/>
              </w:rPr>
              <w:t xml:space="preserve"> </w:t>
            </w:r>
            <w:r w:rsidR="00610744">
              <w:rPr>
                <w:lang w:val="ru-RU"/>
              </w:rPr>
              <w:t>линии вниз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EC" w:rsidRPr="00A971EC" w:rsidRDefault="00A971EC" w:rsidP="00A971EC">
            <w:pPr>
              <w:pStyle w:val="Tabletext"/>
              <w:jc w:val="center"/>
              <w:rPr>
                <w:lang w:val="en-US"/>
              </w:rPr>
            </w:pPr>
            <w:r w:rsidRPr="00A971EC">
              <w:rPr>
                <w:lang w:val="ru-RU"/>
              </w:rPr>
              <w:t>15,2 дБ (K</w:t>
            </w:r>
            <w:r w:rsidRPr="00A971EC">
              <w:rPr>
                <w:vertAlign w:val="superscript"/>
                <w:lang w:val="ru-RU"/>
              </w:rPr>
              <w:t>−1</w:t>
            </w:r>
            <w:r w:rsidRPr="00A971EC">
              <w:rPr>
                <w:lang w:val="ru-RU"/>
              </w:rPr>
              <w:t>)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EC" w:rsidRPr="00A971EC" w:rsidRDefault="00A971EC" w:rsidP="00A971EC">
            <w:pPr>
              <w:pStyle w:val="Tabletext"/>
              <w:jc w:val="center"/>
              <w:rPr>
                <w:lang w:val="en-US"/>
              </w:rPr>
            </w:pPr>
          </w:p>
        </w:tc>
      </w:tr>
      <w:tr w:rsidR="00A971EC" w:rsidRPr="00A971EC" w:rsidTr="0055284A">
        <w:trPr>
          <w:jc w:val="center"/>
        </w:trPr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EC" w:rsidRPr="00A971EC" w:rsidRDefault="00A971EC" w:rsidP="00A971EC">
            <w:pPr>
              <w:pStyle w:val="Tabletext"/>
            </w:pPr>
            <w:r w:rsidRPr="00A971EC">
              <w:rPr>
                <w:i/>
                <w:lang w:val="ru-RU"/>
              </w:rPr>
              <w:t>C/N</w:t>
            </w:r>
            <w:r w:rsidRPr="00A971EC">
              <w:rPr>
                <w:vertAlign w:val="subscript"/>
                <w:lang w:val="ru-RU"/>
              </w:rPr>
              <w:t>0</w:t>
            </w:r>
            <w:r w:rsidR="004F1553">
              <w:rPr>
                <w:vertAlign w:val="subscript"/>
                <w:lang w:val="ru-RU"/>
              </w:rPr>
              <w:t xml:space="preserve"> </w:t>
            </w:r>
            <w:r w:rsidR="00610744">
              <w:rPr>
                <w:lang w:val="ru-RU"/>
              </w:rPr>
              <w:t>линии вниз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EC" w:rsidRPr="00A971EC" w:rsidRDefault="00A971EC" w:rsidP="00A971EC">
            <w:pPr>
              <w:pStyle w:val="Tabletext"/>
              <w:jc w:val="center"/>
              <w:rPr>
                <w:lang w:val="en-US"/>
              </w:rPr>
            </w:pPr>
            <w:r w:rsidRPr="00A971EC">
              <w:rPr>
                <w:lang w:val="ru-RU"/>
              </w:rPr>
              <w:t xml:space="preserve">77,5 </w:t>
            </w:r>
            <w:proofErr w:type="spellStart"/>
            <w:r w:rsidRPr="00A971EC">
              <w:rPr>
                <w:lang w:val="ru-RU"/>
              </w:rPr>
              <w:t>дБ.Гц</w:t>
            </w:r>
            <w:proofErr w:type="spellEnd"/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EC" w:rsidRPr="00A971EC" w:rsidRDefault="00A971EC" w:rsidP="00A971EC">
            <w:pPr>
              <w:pStyle w:val="Tabletext"/>
              <w:jc w:val="center"/>
              <w:rPr>
                <w:lang w:val="en-US"/>
              </w:rPr>
            </w:pPr>
          </w:p>
        </w:tc>
      </w:tr>
      <w:tr w:rsidR="00A971EC" w:rsidRPr="00A971EC" w:rsidTr="0055284A">
        <w:trPr>
          <w:jc w:val="center"/>
        </w:trPr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EC" w:rsidRPr="00A971EC" w:rsidRDefault="00A971EC" w:rsidP="00A971EC">
            <w:pPr>
              <w:pStyle w:val="Tabletext"/>
            </w:pPr>
            <w:r w:rsidRPr="00A971EC">
              <w:rPr>
                <w:lang w:val="ru-RU"/>
              </w:rPr>
              <w:t xml:space="preserve">Суммарное значение </w:t>
            </w:r>
            <w:r w:rsidRPr="00A971EC">
              <w:rPr>
                <w:i/>
                <w:lang w:val="ru-RU"/>
              </w:rPr>
              <w:t>C/N</w:t>
            </w:r>
            <w:r w:rsidRPr="00A971EC">
              <w:rPr>
                <w:vertAlign w:val="subscript"/>
                <w:lang w:val="ru-RU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EC" w:rsidRPr="00A971EC" w:rsidRDefault="00A971EC" w:rsidP="00A971EC">
            <w:pPr>
              <w:pStyle w:val="Tabletext"/>
              <w:jc w:val="center"/>
              <w:rPr>
                <w:lang w:val="en-US"/>
              </w:rPr>
            </w:pPr>
            <w:r w:rsidRPr="00A971EC">
              <w:rPr>
                <w:lang w:val="ru-RU"/>
              </w:rPr>
              <w:t xml:space="preserve">77,3 </w:t>
            </w:r>
            <w:proofErr w:type="spellStart"/>
            <w:r w:rsidRPr="00A971EC">
              <w:rPr>
                <w:lang w:val="ru-RU"/>
              </w:rPr>
              <w:t>дБ.Гц</w:t>
            </w:r>
            <w:proofErr w:type="spellEnd"/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EC" w:rsidRPr="00A971EC" w:rsidRDefault="00A971EC" w:rsidP="00A971EC">
            <w:pPr>
              <w:pStyle w:val="Tabletext"/>
              <w:jc w:val="center"/>
              <w:rPr>
                <w:lang w:val="en-US"/>
              </w:rPr>
            </w:pPr>
          </w:p>
        </w:tc>
      </w:tr>
      <w:tr w:rsidR="00A971EC" w:rsidRPr="00A971EC" w:rsidTr="0055284A">
        <w:trPr>
          <w:jc w:val="center"/>
        </w:trPr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EC" w:rsidRPr="00A971EC" w:rsidRDefault="00A971EC" w:rsidP="00A971EC">
            <w:pPr>
              <w:pStyle w:val="Tabletext"/>
            </w:pPr>
            <w:r w:rsidRPr="00A971EC">
              <w:rPr>
                <w:lang w:val="ru-RU"/>
              </w:rPr>
              <w:t>Скорость передачи данных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EC" w:rsidRPr="00A971EC" w:rsidRDefault="00A971EC" w:rsidP="00A971EC">
            <w:pPr>
              <w:pStyle w:val="Tabletext"/>
              <w:jc w:val="center"/>
              <w:rPr>
                <w:lang w:val="en-US"/>
              </w:rPr>
            </w:pPr>
            <w:r w:rsidRPr="00A971EC">
              <w:rPr>
                <w:lang w:val="ru-RU"/>
              </w:rPr>
              <w:t>2,11 Мбит/с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EC" w:rsidRPr="00A971EC" w:rsidRDefault="00A971EC" w:rsidP="00A971EC">
            <w:pPr>
              <w:pStyle w:val="Tabletext"/>
              <w:jc w:val="center"/>
              <w:rPr>
                <w:lang w:val="en-US"/>
              </w:rPr>
            </w:pPr>
          </w:p>
        </w:tc>
      </w:tr>
      <w:tr w:rsidR="00A971EC" w:rsidRPr="00A971EC" w:rsidTr="0055284A">
        <w:trPr>
          <w:jc w:val="center"/>
        </w:trPr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EC" w:rsidRPr="00A971EC" w:rsidRDefault="00A971EC" w:rsidP="00A971EC">
            <w:pPr>
              <w:pStyle w:val="Tabletext"/>
            </w:pPr>
            <w:r w:rsidRPr="00A971EC">
              <w:rPr>
                <w:lang w:val="ru-RU"/>
              </w:rPr>
              <w:t xml:space="preserve">Требуемое значение </w:t>
            </w:r>
            <w:r w:rsidRPr="00A971EC">
              <w:rPr>
                <w:i/>
                <w:lang w:val="ru-RU"/>
              </w:rPr>
              <w:t>C/N</w:t>
            </w:r>
            <w:r w:rsidRPr="00A971EC">
              <w:rPr>
                <w:vertAlign w:val="subscript"/>
                <w:lang w:val="ru-RU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EC" w:rsidRPr="00A971EC" w:rsidRDefault="00A971EC" w:rsidP="00A971EC">
            <w:pPr>
              <w:pStyle w:val="Tabletext"/>
              <w:jc w:val="center"/>
              <w:rPr>
                <w:lang w:val="en-US"/>
              </w:rPr>
            </w:pPr>
            <w:r w:rsidRPr="00A971EC">
              <w:rPr>
                <w:lang w:val="ru-RU"/>
              </w:rPr>
              <w:t xml:space="preserve">75,9 </w:t>
            </w:r>
            <w:proofErr w:type="spellStart"/>
            <w:r w:rsidRPr="00A971EC">
              <w:rPr>
                <w:lang w:val="ru-RU"/>
              </w:rPr>
              <w:t>дБ.Гц</w:t>
            </w:r>
            <w:proofErr w:type="spellEnd"/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EC" w:rsidRPr="00A971EC" w:rsidRDefault="00A971EC" w:rsidP="00A971EC">
            <w:pPr>
              <w:pStyle w:val="Tabletext"/>
              <w:jc w:val="center"/>
              <w:rPr>
                <w:position w:val="6"/>
                <w:lang w:val="en-US"/>
              </w:rPr>
            </w:pPr>
            <w:proofErr w:type="gramStart"/>
            <w:r w:rsidRPr="00A971EC">
              <w:rPr>
                <w:lang w:val="ru-RU"/>
              </w:rPr>
              <w:t xml:space="preserve">КОБ </w:t>
            </w:r>
            <w:r w:rsidRPr="00A971EC">
              <w:rPr>
                <w:rFonts w:ascii="Symbol" w:hAnsi="Symbol"/>
                <w:lang w:val="ru-RU"/>
              </w:rPr>
              <w:t></w:t>
            </w:r>
            <w:r w:rsidRPr="00A971EC">
              <w:rPr>
                <w:lang w:val="ru-RU"/>
              </w:rPr>
              <w:t xml:space="preserve"> 1</w:t>
            </w:r>
            <w:proofErr w:type="gramEnd"/>
            <w:r w:rsidRPr="00A971EC">
              <w:rPr>
                <w:lang w:val="ru-RU"/>
              </w:rPr>
              <w:t xml:space="preserve"> </w:t>
            </w:r>
            <w:r w:rsidRPr="00A971EC">
              <w:rPr>
                <w:rFonts w:ascii="Symbol" w:hAnsi="Symbol"/>
                <w:lang w:val="ru-RU"/>
              </w:rPr>
              <w:t></w:t>
            </w:r>
            <w:r w:rsidRPr="00A971EC">
              <w:rPr>
                <w:lang w:val="ru-RU"/>
              </w:rPr>
              <w:t xml:space="preserve"> 10</w:t>
            </w:r>
            <w:r w:rsidRPr="00A971EC">
              <w:rPr>
                <w:vertAlign w:val="superscript"/>
                <w:lang w:val="ru-RU"/>
              </w:rPr>
              <w:t>−6</w:t>
            </w:r>
          </w:p>
          <w:p w:rsidR="00A971EC" w:rsidRPr="00A971EC" w:rsidRDefault="00A971EC" w:rsidP="00A971EC">
            <w:pPr>
              <w:pStyle w:val="Tabletext"/>
              <w:jc w:val="center"/>
              <w:rPr>
                <w:lang w:val="en-US"/>
              </w:rPr>
            </w:pPr>
            <w:r w:rsidRPr="00A971EC">
              <w:rPr>
                <w:lang w:val="ru-RU"/>
              </w:rPr>
              <w:t xml:space="preserve">Потери реализации 1,9 дБ </w:t>
            </w:r>
          </w:p>
        </w:tc>
      </w:tr>
      <w:tr w:rsidR="00A971EC" w:rsidRPr="00A971EC" w:rsidTr="0055284A">
        <w:trPr>
          <w:jc w:val="center"/>
        </w:trPr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EC" w:rsidRPr="00A971EC" w:rsidRDefault="00A971EC" w:rsidP="00A971EC">
            <w:pPr>
              <w:pStyle w:val="Tabletext"/>
            </w:pPr>
            <w:r w:rsidRPr="00A971EC">
              <w:rPr>
                <w:lang w:val="ru-RU"/>
              </w:rPr>
              <w:t>Запас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EC" w:rsidRPr="00A971EC" w:rsidRDefault="00A971EC" w:rsidP="00A971EC">
            <w:pPr>
              <w:pStyle w:val="Tabletext"/>
              <w:jc w:val="center"/>
              <w:rPr>
                <w:lang w:val="en-US"/>
              </w:rPr>
            </w:pPr>
            <w:r w:rsidRPr="00A971EC">
              <w:rPr>
                <w:lang w:val="ru-RU"/>
              </w:rPr>
              <w:t>1,4 дБ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EC" w:rsidRPr="00A971EC" w:rsidRDefault="00A971EC" w:rsidP="00A971EC">
            <w:pPr>
              <w:pStyle w:val="Tabletext"/>
              <w:jc w:val="center"/>
              <w:rPr>
                <w:lang w:val="en-US"/>
              </w:rPr>
            </w:pPr>
          </w:p>
        </w:tc>
      </w:tr>
    </w:tbl>
    <w:p w:rsidR="00A971EC" w:rsidRPr="00A971EC" w:rsidRDefault="00A971EC" w:rsidP="00A971EC">
      <w:pPr>
        <w:pStyle w:val="TableNo"/>
        <w:rPr>
          <w:szCs w:val="22"/>
          <w:lang w:val="ru-RU"/>
        </w:rPr>
      </w:pPr>
      <w:r>
        <w:rPr>
          <w:szCs w:val="22"/>
          <w:lang w:val="ru-RU"/>
        </w:rPr>
        <w:t>ТАБЛИЦА</w:t>
      </w:r>
      <w:r w:rsidRPr="00A971EC">
        <w:rPr>
          <w:szCs w:val="22"/>
          <w:lang w:val="ru-RU"/>
        </w:rPr>
        <w:t xml:space="preserve"> 3</w:t>
      </w:r>
      <w:r>
        <w:rPr>
          <w:szCs w:val="22"/>
          <w:lang w:val="ru-RU"/>
        </w:rPr>
        <w:t xml:space="preserve"> (</w:t>
      </w:r>
      <w:r w:rsidRPr="00A971EC">
        <w:rPr>
          <w:i/>
          <w:szCs w:val="22"/>
          <w:lang w:val="ru-RU"/>
        </w:rPr>
        <w:t>окончание</w:t>
      </w:r>
      <w:r>
        <w:rPr>
          <w:szCs w:val="22"/>
          <w:lang w:val="ru-RU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14"/>
        <w:gridCol w:w="1806"/>
        <w:gridCol w:w="2861"/>
        <w:gridCol w:w="2558"/>
      </w:tblGrid>
      <w:tr w:rsidR="00A971EC" w:rsidRPr="00A971EC" w:rsidTr="003E2C66">
        <w:trPr>
          <w:jc w:val="center"/>
        </w:trPr>
        <w:tc>
          <w:tcPr>
            <w:tcW w:w="3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EC" w:rsidRPr="00A971EC" w:rsidRDefault="00A971EC" w:rsidP="00F20B89">
            <w:pPr>
              <w:pStyle w:val="Tablehead"/>
              <w:rPr>
                <w:lang w:val="en-US"/>
              </w:rPr>
            </w:pPr>
            <w:r w:rsidRPr="00A971EC">
              <w:rPr>
                <w:lang w:val="ru-RU"/>
              </w:rPr>
              <w:t>Параметр линии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EC" w:rsidRPr="00A971EC" w:rsidRDefault="00A971EC" w:rsidP="00F20B89">
            <w:pPr>
              <w:pStyle w:val="Tablehead"/>
              <w:rPr>
                <w:lang w:val="en-US"/>
              </w:rPr>
            </w:pPr>
            <w:r w:rsidRPr="00A971EC">
              <w:rPr>
                <w:lang w:val="ru-RU"/>
              </w:rPr>
              <w:t>Значение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1EC" w:rsidRPr="00A971EC" w:rsidRDefault="00A971EC" w:rsidP="00F20B89">
            <w:pPr>
              <w:pStyle w:val="Tablehead"/>
              <w:rPr>
                <w:lang w:val="en-US"/>
              </w:rPr>
            </w:pPr>
            <w:r w:rsidRPr="00A971EC">
              <w:rPr>
                <w:lang w:val="ru-RU"/>
              </w:rPr>
              <w:t>Примечания</w:t>
            </w:r>
          </w:p>
        </w:tc>
      </w:tr>
      <w:tr w:rsidR="00A971EC" w:rsidRPr="00A971EC" w:rsidTr="00745D10">
        <w:trPr>
          <w:jc w:val="center"/>
        </w:trPr>
        <w:tc>
          <w:tcPr>
            <w:tcW w:w="3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EC" w:rsidRPr="00A971EC" w:rsidRDefault="007C5480" w:rsidP="00BE460F">
            <w:pPr>
              <w:pStyle w:val="Tablehead"/>
              <w:spacing w:before="40" w:after="40"/>
              <w:jc w:val="left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Усиление</w:t>
            </w:r>
            <w:r w:rsidR="00A971EC" w:rsidRPr="00A971EC">
              <w:rPr>
                <w:b w:val="0"/>
                <w:lang w:val="ru-RU"/>
              </w:rPr>
              <w:t xml:space="preserve"> приемной антенны </w:t>
            </w:r>
            <w:r w:rsidR="00610744">
              <w:rPr>
                <w:b w:val="0"/>
                <w:lang w:val="ru-RU"/>
              </w:rPr>
              <w:t>линии вверх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EC" w:rsidRPr="00A971EC" w:rsidRDefault="00A971EC" w:rsidP="00BE460F">
            <w:pPr>
              <w:pStyle w:val="Tablehead"/>
              <w:spacing w:before="40" w:after="40"/>
              <w:rPr>
                <w:b w:val="0"/>
                <w:lang w:val="ru-RU"/>
              </w:rPr>
            </w:pPr>
            <w:r w:rsidRPr="00A971EC">
              <w:rPr>
                <w:b w:val="0"/>
                <w:lang w:val="ru-RU"/>
              </w:rPr>
              <w:t xml:space="preserve">9,5 </w:t>
            </w:r>
            <w:proofErr w:type="spellStart"/>
            <w:r w:rsidRPr="00A971EC">
              <w:rPr>
                <w:b w:val="0"/>
                <w:lang w:val="ru-RU"/>
              </w:rPr>
              <w:t>дБи</w:t>
            </w:r>
            <w:proofErr w:type="spell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EC" w:rsidRPr="00A971EC" w:rsidRDefault="00A971EC" w:rsidP="00BE460F">
            <w:pPr>
              <w:pStyle w:val="Tablehead"/>
              <w:spacing w:before="40" w:after="40"/>
              <w:rPr>
                <w:b w:val="0"/>
                <w:lang w:val="ru-RU"/>
              </w:rPr>
            </w:pPr>
          </w:p>
        </w:tc>
      </w:tr>
      <w:tr w:rsidR="00A971EC" w:rsidRPr="00A971EC" w:rsidTr="00745D10">
        <w:trPr>
          <w:jc w:val="center"/>
        </w:trPr>
        <w:tc>
          <w:tcPr>
            <w:tcW w:w="3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EC" w:rsidRPr="00A971EC" w:rsidRDefault="00A971EC" w:rsidP="00BE460F">
            <w:pPr>
              <w:pStyle w:val="Tablehead"/>
              <w:spacing w:before="40" w:after="40"/>
              <w:jc w:val="left"/>
              <w:rPr>
                <w:b w:val="0"/>
                <w:lang w:val="ru-RU"/>
              </w:rPr>
            </w:pPr>
            <w:r w:rsidRPr="00A971EC">
              <w:rPr>
                <w:b w:val="0"/>
                <w:lang w:val="ru-RU"/>
              </w:rPr>
              <w:t xml:space="preserve">Плотность шума в </w:t>
            </w:r>
            <w:r w:rsidR="00610744">
              <w:rPr>
                <w:b w:val="0"/>
                <w:lang w:val="ru-RU"/>
              </w:rPr>
              <w:t>линии вверх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EC" w:rsidRPr="00A971EC" w:rsidRDefault="00A971EC" w:rsidP="00BE460F">
            <w:pPr>
              <w:pStyle w:val="Tabletext"/>
              <w:jc w:val="center"/>
              <w:rPr>
                <w:lang w:val="en-US"/>
              </w:rPr>
            </w:pPr>
            <w:r w:rsidRPr="00A971EC">
              <w:rPr>
                <w:lang w:val="en-GB"/>
              </w:rPr>
              <w:t>−</w:t>
            </w:r>
            <w:r w:rsidRPr="00A971EC">
              <w:rPr>
                <w:lang w:val="ru-RU"/>
              </w:rPr>
              <w:t>201,6 дБ (Вт/Гц)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1EC" w:rsidRPr="00A971EC" w:rsidRDefault="00A971EC" w:rsidP="00BE460F">
            <w:pPr>
              <w:pStyle w:val="Tabletext"/>
              <w:jc w:val="center"/>
              <w:rPr>
                <w:lang w:val="en-US"/>
              </w:rPr>
            </w:pPr>
            <w:r w:rsidRPr="00A971EC">
              <w:rPr>
                <w:i/>
                <w:iCs/>
                <w:lang w:val="en-US"/>
              </w:rPr>
              <w:t>T</w:t>
            </w:r>
            <w:r w:rsidRPr="00A971EC">
              <w:rPr>
                <w:lang w:val="en-US"/>
              </w:rPr>
              <w:t xml:space="preserve"> </w:t>
            </w:r>
            <w:r w:rsidRPr="00A971EC">
              <w:rPr>
                <w:rFonts w:ascii="Symbol" w:hAnsi="Symbol"/>
                <w:lang w:val="en-US"/>
              </w:rPr>
              <w:t></w:t>
            </w:r>
            <w:r w:rsidRPr="00A971EC">
              <w:rPr>
                <w:lang w:val="en-US"/>
              </w:rPr>
              <w:t xml:space="preserve"> 500 K</w:t>
            </w:r>
          </w:p>
        </w:tc>
      </w:tr>
      <w:tr w:rsidR="00495A23" w:rsidRPr="00A971EC" w:rsidTr="00745D10">
        <w:trPr>
          <w:jc w:val="center"/>
        </w:trPr>
        <w:tc>
          <w:tcPr>
            <w:tcW w:w="22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95A23" w:rsidRPr="00A971EC" w:rsidRDefault="00495A23" w:rsidP="00BE460F">
            <w:pPr>
              <w:pStyle w:val="Tablehead"/>
              <w:spacing w:before="40" w:after="40"/>
              <w:jc w:val="left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 xml:space="preserve">Критерий помех </w:t>
            </w:r>
            <w:r w:rsidR="00610744">
              <w:rPr>
                <w:b w:val="0"/>
                <w:lang w:val="ru-RU"/>
              </w:rPr>
              <w:t>линии вверх</w:t>
            </w:r>
            <w:r>
              <w:rPr>
                <w:b w:val="0"/>
                <w:lang w:val="ru-RU"/>
              </w:rPr>
              <w:t xml:space="preserve"> (2025–2110 МГц)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A23" w:rsidRPr="00A971EC" w:rsidRDefault="007A545D" w:rsidP="00BE460F">
            <w:pPr>
              <w:pStyle w:val="Tablehead"/>
              <w:spacing w:before="40" w:after="40"/>
              <w:jc w:val="left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Долговременных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A23" w:rsidRPr="00A971EC" w:rsidRDefault="00495A23" w:rsidP="00BE460F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–136,7 </w:t>
            </w:r>
            <w:proofErr w:type="gramStart"/>
            <w:r>
              <w:rPr>
                <w:lang w:val="ru-RU"/>
              </w:rPr>
              <w:t>дБ</w:t>
            </w:r>
            <w:r>
              <w:rPr>
                <w:lang w:val="ru-RU"/>
              </w:rPr>
              <w:br/>
              <w:t>(</w:t>
            </w:r>
            <w:proofErr w:type="gramEnd"/>
            <w:r>
              <w:rPr>
                <w:lang w:val="ru-RU"/>
              </w:rPr>
              <w:t>Вт/2,11 МГц)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A23" w:rsidRPr="007D162B" w:rsidRDefault="00495A23" w:rsidP="00BE460F">
            <w:pPr>
              <w:pStyle w:val="Tabletext"/>
              <w:jc w:val="center"/>
              <w:rPr>
                <w:iCs/>
                <w:lang w:val="ru-RU"/>
              </w:rPr>
            </w:pPr>
            <w:r w:rsidRPr="00A971EC">
              <w:rPr>
                <w:i/>
                <w:iCs/>
                <w:lang w:val="en-US"/>
              </w:rPr>
              <w:t>q</w:t>
            </w:r>
            <w:r w:rsidRPr="007D162B">
              <w:rPr>
                <w:iCs/>
                <w:lang w:val="ru-RU"/>
              </w:rPr>
              <w:t xml:space="preserve"> = 1/3</w:t>
            </w:r>
          </w:p>
        </w:tc>
      </w:tr>
      <w:tr w:rsidR="00495A23" w:rsidRPr="00A971EC" w:rsidTr="00745D10">
        <w:trPr>
          <w:jc w:val="center"/>
        </w:trPr>
        <w:tc>
          <w:tcPr>
            <w:tcW w:w="22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A23" w:rsidRDefault="00495A23" w:rsidP="00BE460F">
            <w:pPr>
              <w:pStyle w:val="Tablehead"/>
              <w:spacing w:before="40" w:after="40"/>
              <w:jc w:val="left"/>
              <w:rPr>
                <w:b w:val="0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A23" w:rsidRDefault="007A545D" w:rsidP="00BE460F">
            <w:pPr>
              <w:pStyle w:val="Tablehead"/>
              <w:spacing w:before="40" w:after="40"/>
              <w:jc w:val="left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Кратковременных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A23" w:rsidRPr="00A971EC" w:rsidRDefault="00495A23" w:rsidP="00BE460F">
            <w:pPr>
              <w:pStyle w:val="Tabletext"/>
              <w:jc w:val="center"/>
              <w:rPr>
                <w:lang w:val="ru-RU"/>
              </w:rPr>
            </w:pPr>
            <w:r w:rsidRPr="007D162B">
              <w:rPr>
                <w:lang w:val="ru-RU"/>
              </w:rPr>
              <w:t xml:space="preserve">–133,4 </w:t>
            </w:r>
            <w:proofErr w:type="gramStart"/>
            <w:r>
              <w:rPr>
                <w:lang w:val="ru-RU"/>
              </w:rPr>
              <w:t>дБ</w:t>
            </w:r>
            <w:r>
              <w:rPr>
                <w:lang w:val="ru-RU"/>
              </w:rPr>
              <w:br/>
              <w:t>(</w:t>
            </w:r>
            <w:proofErr w:type="gramEnd"/>
            <w:r>
              <w:rPr>
                <w:lang w:val="ru-RU"/>
              </w:rPr>
              <w:t>Вт/2,11 МГц)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A23" w:rsidRPr="00A971EC" w:rsidRDefault="00495A23" w:rsidP="00BE460F">
            <w:pPr>
              <w:pStyle w:val="Tabletext"/>
              <w:jc w:val="center"/>
              <w:rPr>
                <w:i/>
                <w:iCs/>
                <w:lang w:val="ru-RU"/>
              </w:rPr>
            </w:pPr>
            <w:r w:rsidRPr="00A971EC">
              <w:rPr>
                <w:i/>
                <w:iCs/>
                <w:lang w:val="en-US"/>
              </w:rPr>
              <w:t>q</w:t>
            </w:r>
            <w:r w:rsidRPr="007D162B">
              <w:rPr>
                <w:iCs/>
                <w:lang w:val="ru-RU"/>
              </w:rPr>
              <w:t xml:space="preserve"> = 1</w:t>
            </w:r>
          </w:p>
        </w:tc>
      </w:tr>
      <w:tr w:rsidR="00495A23" w:rsidRPr="00A971EC" w:rsidTr="00745D10">
        <w:trPr>
          <w:jc w:val="center"/>
        </w:trPr>
        <w:tc>
          <w:tcPr>
            <w:tcW w:w="3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A23" w:rsidRPr="00495A23" w:rsidRDefault="007C5480" w:rsidP="00BE460F">
            <w:pPr>
              <w:pStyle w:val="Tablehead"/>
              <w:spacing w:before="40" w:after="40"/>
              <w:jc w:val="left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Усиление</w:t>
            </w:r>
            <w:r w:rsidR="00495A23" w:rsidRPr="00495A23">
              <w:rPr>
                <w:b w:val="0"/>
                <w:lang w:val="ru-RU"/>
              </w:rPr>
              <w:t xml:space="preserve"> приемной антенны </w:t>
            </w:r>
            <w:r w:rsidR="00610744">
              <w:rPr>
                <w:b w:val="0"/>
                <w:lang w:val="ru-RU"/>
              </w:rPr>
              <w:t>линии вниз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A23" w:rsidRPr="00495A23" w:rsidRDefault="00495A23" w:rsidP="00BE460F">
            <w:pPr>
              <w:pStyle w:val="Tabletext"/>
              <w:jc w:val="center"/>
              <w:rPr>
                <w:lang w:val="ru-RU"/>
              </w:rPr>
            </w:pPr>
            <w:r w:rsidRPr="00A971EC">
              <w:rPr>
                <w:lang w:val="ru-RU"/>
              </w:rPr>
              <w:t xml:space="preserve">39,5 </w:t>
            </w:r>
            <w:proofErr w:type="spellStart"/>
            <w:r w:rsidRPr="00A971EC">
              <w:rPr>
                <w:lang w:val="ru-RU"/>
              </w:rPr>
              <w:t>дБи</w:t>
            </w:r>
            <w:proofErr w:type="spell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A23" w:rsidRPr="00495A23" w:rsidRDefault="00495A23" w:rsidP="00BE460F">
            <w:pPr>
              <w:pStyle w:val="Tabletext"/>
              <w:jc w:val="center"/>
              <w:rPr>
                <w:i/>
                <w:iCs/>
                <w:lang w:val="ru-RU"/>
              </w:rPr>
            </w:pPr>
          </w:p>
        </w:tc>
      </w:tr>
      <w:tr w:rsidR="00495A23" w:rsidRPr="00A971EC" w:rsidTr="00745D10">
        <w:trPr>
          <w:jc w:val="center"/>
        </w:trPr>
        <w:tc>
          <w:tcPr>
            <w:tcW w:w="3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A23" w:rsidRPr="00495A23" w:rsidRDefault="00495A23" w:rsidP="00BE460F">
            <w:pPr>
              <w:pStyle w:val="Tablehead"/>
              <w:spacing w:before="40" w:after="40"/>
              <w:jc w:val="left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Плотность шума в линии</w:t>
            </w:r>
            <w:r w:rsidR="00610744">
              <w:rPr>
                <w:b w:val="0"/>
                <w:lang w:val="ru-RU"/>
              </w:rPr>
              <w:t xml:space="preserve"> вниз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A23" w:rsidRPr="00A971EC" w:rsidRDefault="00495A23" w:rsidP="00BE460F">
            <w:pPr>
              <w:pStyle w:val="Tabletext"/>
              <w:jc w:val="center"/>
              <w:rPr>
                <w:lang w:val="en-US"/>
              </w:rPr>
            </w:pPr>
            <w:r w:rsidRPr="00A971EC">
              <w:rPr>
                <w:lang w:val="en-GB"/>
              </w:rPr>
              <w:t>−</w:t>
            </w:r>
            <w:r w:rsidRPr="00A971EC">
              <w:rPr>
                <w:lang w:val="ru-RU"/>
              </w:rPr>
              <w:t>204,3 дБ (Вт/Гц)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A23" w:rsidRPr="00A971EC" w:rsidRDefault="00495A23" w:rsidP="00BE460F">
            <w:pPr>
              <w:pStyle w:val="Tabletext"/>
              <w:jc w:val="center"/>
              <w:rPr>
                <w:lang w:val="en-US"/>
              </w:rPr>
            </w:pPr>
            <w:r w:rsidRPr="00A971EC">
              <w:rPr>
                <w:i/>
                <w:iCs/>
                <w:lang w:val="en-US"/>
              </w:rPr>
              <w:t>T</w:t>
            </w:r>
            <w:r w:rsidRPr="00A971EC">
              <w:rPr>
                <w:lang w:val="en-US"/>
              </w:rPr>
              <w:t xml:space="preserve"> </w:t>
            </w:r>
            <w:r w:rsidRPr="00A971EC">
              <w:rPr>
                <w:rFonts w:ascii="Symbol" w:hAnsi="Symbol"/>
                <w:lang w:val="en-US"/>
              </w:rPr>
              <w:t></w:t>
            </w:r>
            <w:r w:rsidRPr="00A971EC">
              <w:rPr>
                <w:lang w:val="en-US"/>
              </w:rPr>
              <w:t xml:space="preserve"> 269 K</w:t>
            </w:r>
          </w:p>
        </w:tc>
      </w:tr>
      <w:tr w:rsidR="00495A23" w:rsidRPr="00A971EC" w:rsidTr="00BE460F">
        <w:trPr>
          <w:trHeight w:val="203"/>
          <w:jc w:val="center"/>
        </w:trPr>
        <w:tc>
          <w:tcPr>
            <w:tcW w:w="22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95A23" w:rsidRPr="00A971EC" w:rsidRDefault="00495A23" w:rsidP="00BE460F">
            <w:pPr>
              <w:pStyle w:val="Tablehead"/>
              <w:spacing w:before="40" w:after="40"/>
              <w:jc w:val="left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 xml:space="preserve">Критерий помех </w:t>
            </w:r>
            <w:r w:rsidR="00610744">
              <w:rPr>
                <w:b w:val="0"/>
                <w:lang w:val="ru-RU"/>
              </w:rPr>
              <w:t>линии вниз</w:t>
            </w:r>
            <w:r>
              <w:rPr>
                <w:b w:val="0"/>
                <w:lang w:val="ru-RU"/>
              </w:rPr>
              <w:t xml:space="preserve"> (1670–1710 МГц)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A23" w:rsidRPr="00A971EC" w:rsidRDefault="007A545D" w:rsidP="00BE460F">
            <w:pPr>
              <w:pStyle w:val="Tablehead"/>
              <w:spacing w:before="40" w:after="40"/>
              <w:jc w:val="left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Долговременных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A23" w:rsidRPr="00FF7BF0" w:rsidRDefault="00495A23" w:rsidP="00BE460F">
            <w:pPr>
              <w:pStyle w:val="Tabletext"/>
              <w:jc w:val="center"/>
              <w:rPr>
                <w:lang w:val="ru-RU"/>
              </w:rPr>
            </w:pPr>
            <w:r w:rsidRPr="00FF7BF0">
              <w:rPr>
                <w:lang w:val="ru-RU"/>
              </w:rPr>
              <w:t>−</w:t>
            </w:r>
            <w:r w:rsidRPr="00495A23">
              <w:rPr>
                <w:lang w:val="ru-RU"/>
              </w:rPr>
              <w:t>153,4 дБ (Вт/2,11 МГц)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A23" w:rsidRPr="00FF7BF0" w:rsidRDefault="00495A23" w:rsidP="00BE460F">
            <w:pPr>
              <w:pStyle w:val="Tabletext"/>
              <w:jc w:val="center"/>
              <w:rPr>
                <w:lang w:val="ru-RU"/>
              </w:rPr>
            </w:pPr>
            <w:r w:rsidRPr="00495A23">
              <w:rPr>
                <w:i/>
                <w:iCs/>
                <w:lang w:val="en-US"/>
              </w:rPr>
              <w:t>q</w:t>
            </w:r>
            <w:r w:rsidRPr="00FF7BF0">
              <w:rPr>
                <w:lang w:val="ru-RU"/>
              </w:rPr>
              <w:t xml:space="preserve"> </w:t>
            </w:r>
            <w:r w:rsidRPr="00495A23">
              <w:rPr>
                <w:rFonts w:ascii="Symbol" w:hAnsi="Symbol"/>
                <w:lang w:val="en-US"/>
              </w:rPr>
              <w:t></w:t>
            </w:r>
            <w:r w:rsidRPr="00FF7BF0">
              <w:rPr>
                <w:lang w:val="ru-RU"/>
              </w:rPr>
              <w:t xml:space="preserve"> 1/3</w:t>
            </w:r>
          </w:p>
        </w:tc>
      </w:tr>
      <w:tr w:rsidR="00495A23" w:rsidRPr="00A971EC" w:rsidTr="00745D10">
        <w:trPr>
          <w:jc w:val="center"/>
        </w:trPr>
        <w:tc>
          <w:tcPr>
            <w:tcW w:w="22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A23" w:rsidRDefault="00495A23" w:rsidP="00BE460F">
            <w:pPr>
              <w:pStyle w:val="Tablehead"/>
              <w:spacing w:before="40" w:after="40"/>
              <w:jc w:val="left"/>
              <w:rPr>
                <w:b w:val="0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A23" w:rsidRDefault="007A545D" w:rsidP="00BE460F">
            <w:pPr>
              <w:pStyle w:val="Tablehead"/>
              <w:spacing w:before="40" w:after="40"/>
              <w:jc w:val="left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Кратковременных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A23" w:rsidRPr="00FF7BF0" w:rsidRDefault="00495A23" w:rsidP="00BE460F">
            <w:pPr>
              <w:pStyle w:val="Tabletext"/>
              <w:jc w:val="center"/>
              <w:rPr>
                <w:lang w:val="ru-RU"/>
              </w:rPr>
            </w:pPr>
            <w:r w:rsidRPr="00FF7BF0">
              <w:rPr>
                <w:lang w:val="ru-RU"/>
              </w:rPr>
              <w:t>−</w:t>
            </w:r>
            <w:r w:rsidRPr="00495A23">
              <w:rPr>
                <w:lang w:val="ru-RU"/>
              </w:rPr>
              <w:t>148,1 дБ (Вт/2,11 МГц)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A23" w:rsidRPr="00FF7BF0" w:rsidRDefault="00495A23" w:rsidP="00BE460F">
            <w:pPr>
              <w:pStyle w:val="Tabletext"/>
              <w:jc w:val="center"/>
              <w:rPr>
                <w:lang w:val="ru-RU"/>
              </w:rPr>
            </w:pPr>
            <w:r w:rsidRPr="00495A23">
              <w:rPr>
                <w:i/>
                <w:iCs/>
                <w:lang w:val="en-US"/>
              </w:rPr>
              <w:t>q</w:t>
            </w:r>
            <w:r w:rsidRPr="00FF7BF0">
              <w:rPr>
                <w:lang w:val="ru-RU"/>
              </w:rPr>
              <w:t xml:space="preserve"> </w:t>
            </w:r>
            <w:r w:rsidRPr="00495A23">
              <w:rPr>
                <w:rFonts w:ascii="Symbol" w:hAnsi="Symbol"/>
                <w:lang w:val="en-US"/>
              </w:rPr>
              <w:t></w:t>
            </w:r>
            <w:r w:rsidRPr="00FF7BF0">
              <w:rPr>
                <w:lang w:val="ru-RU"/>
              </w:rPr>
              <w:t xml:space="preserve"> 1</w:t>
            </w:r>
          </w:p>
        </w:tc>
      </w:tr>
    </w:tbl>
    <w:p w:rsidR="00120AE3" w:rsidRDefault="00120AE3" w:rsidP="00120AE3">
      <w:pPr>
        <w:pStyle w:val="Tablefin"/>
      </w:pPr>
    </w:p>
    <w:p w:rsidR="00C95C69" w:rsidRPr="00FF7BF0" w:rsidRDefault="00C95C69" w:rsidP="009239F0">
      <w:pPr>
        <w:pStyle w:val="Heading1"/>
        <w:rPr>
          <w:szCs w:val="22"/>
          <w:lang w:val="ru-RU"/>
        </w:rPr>
      </w:pPr>
      <w:r w:rsidRPr="00495A23">
        <w:rPr>
          <w:szCs w:val="22"/>
        </w:rPr>
        <w:t>3</w:t>
      </w:r>
      <w:r w:rsidRPr="00495A23">
        <w:rPr>
          <w:szCs w:val="22"/>
        </w:rPr>
        <w:tab/>
      </w:r>
      <w:r w:rsidR="00495A23" w:rsidRPr="00495A23">
        <w:rPr>
          <w:szCs w:val="22"/>
          <w:lang w:val="ru-RU"/>
        </w:rPr>
        <w:t>Заключение</w:t>
      </w:r>
    </w:p>
    <w:p w:rsidR="00C95C69" w:rsidRPr="00495A23" w:rsidRDefault="00495A23" w:rsidP="009239F0">
      <w:pPr>
        <w:pStyle w:val="Heading2"/>
        <w:rPr>
          <w:szCs w:val="22"/>
        </w:rPr>
      </w:pPr>
      <w:r w:rsidRPr="00495A23">
        <w:rPr>
          <w:szCs w:val="22"/>
        </w:rPr>
        <w:t>3.1</w:t>
      </w:r>
      <w:r w:rsidRPr="00495A23">
        <w:rPr>
          <w:szCs w:val="22"/>
        </w:rPr>
        <w:tab/>
      </w:r>
      <w:r w:rsidRPr="00495A23">
        <w:rPr>
          <w:szCs w:val="22"/>
          <w:lang w:val="ru-RU"/>
        </w:rPr>
        <w:t>Полоса частот 1670</w:t>
      </w:r>
      <w:r>
        <w:rPr>
          <w:szCs w:val="22"/>
          <w:lang w:val="ru-RU"/>
        </w:rPr>
        <w:t>–</w:t>
      </w:r>
      <w:r w:rsidRPr="00495A23">
        <w:rPr>
          <w:szCs w:val="22"/>
          <w:lang w:val="ru-RU"/>
        </w:rPr>
        <w:t>1710 МГц</w:t>
      </w:r>
    </w:p>
    <w:p w:rsidR="00495A23" w:rsidRPr="00495A23" w:rsidRDefault="00495A23" w:rsidP="00495A23">
      <w:pPr>
        <w:rPr>
          <w:szCs w:val="22"/>
          <w:lang w:val="ru-RU"/>
        </w:rPr>
      </w:pPr>
      <w:r w:rsidRPr="00495A23">
        <w:rPr>
          <w:szCs w:val="22"/>
          <w:lang w:val="ru-RU"/>
        </w:rPr>
        <w:t xml:space="preserve">Вышеприведенный анализ дает два набора критериев помех: для передачи необработанных данных измерений по </w:t>
      </w:r>
      <w:r w:rsidR="00610744">
        <w:rPr>
          <w:szCs w:val="22"/>
          <w:lang w:val="ru-RU"/>
        </w:rPr>
        <w:t>линии вниз</w:t>
      </w:r>
      <w:r w:rsidRPr="00495A23">
        <w:rPr>
          <w:szCs w:val="22"/>
          <w:lang w:val="ru-RU"/>
        </w:rPr>
        <w:t xml:space="preserve"> на основные земные приемные станции и для распространения данных на </w:t>
      </w:r>
      <w:r>
        <w:rPr>
          <w:szCs w:val="22"/>
          <w:lang w:val="ru-RU"/>
        </w:rPr>
        <w:t>пользовательские</w:t>
      </w:r>
      <w:r w:rsidRPr="00495A23">
        <w:rPr>
          <w:szCs w:val="22"/>
          <w:lang w:val="ru-RU"/>
        </w:rPr>
        <w:t xml:space="preserve"> станции.</w:t>
      </w:r>
    </w:p>
    <w:p w:rsidR="00C95C69" w:rsidRPr="00495A23" w:rsidRDefault="00495A23" w:rsidP="009D4522">
      <w:pPr>
        <w:rPr>
          <w:szCs w:val="22"/>
          <w:lang w:val="ru-RU"/>
        </w:rPr>
      </w:pPr>
      <w:r w:rsidRPr="00495A23">
        <w:rPr>
          <w:szCs w:val="22"/>
          <w:lang w:val="ru-RU"/>
        </w:rPr>
        <w:t xml:space="preserve">Предполагается, что передача необработанных данных измерений по </w:t>
      </w:r>
      <w:r w:rsidR="00610744">
        <w:rPr>
          <w:szCs w:val="22"/>
          <w:lang w:val="ru-RU"/>
        </w:rPr>
        <w:t>линии вниз</w:t>
      </w:r>
      <w:r w:rsidRPr="00495A23">
        <w:rPr>
          <w:szCs w:val="22"/>
          <w:lang w:val="ru-RU"/>
        </w:rPr>
        <w:t xml:space="preserve"> на основные приемные земные станции наилучшим образом характеризует системы, работающие в данной полосе частот. Для упрощения предлагается привести эти критерии к полосе шириной 1</w:t>
      </w:r>
      <w:r w:rsidR="009D4522">
        <w:rPr>
          <w:szCs w:val="22"/>
          <w:lang w:val="ru-RU"/>
        </w:rPr>
        <w:t> </w:t>
      </w:r>
      <w:r w:rsidRPr="00495A23">
        <w:rPr>
          <w:szCs w:val="22"/>
          <w:lang w:val="ru-RU"/>
        </w:rPr>
        <w:t>МГц, что дает следующие значения:</w:t>
      </w:r>
    </w:p>
    <w:p w:rsidR="00495A23" w:rsidRPr="00495A23" w:rsidRDefault="00C95C69" w:rsidP="00495A23">
      <w:pPr>
        <w:pStyle w:val="enumlev1"/>
        <w:rPr>
          <w:szCs w:val="22"/>
          <w:lang w:val="ru-RU"/>
        </w:rPr>
      </w:pPr>
      <w:r w:rsidRPr="00495A23">
        <w:rPr>
          <w:szCs w:val="22"/>
          <w:lang w:val="ru-RU"/>
        </w:rPr>
        <w:t>–</w:t>
      </w:r>
      <w:r w:rsidRPr="00495A23">
        <w:rPr>
          <w:szCs w:val="22"/>
          <w:lang w:val="ru-RU"/>
        </w:rPr>
        <w:tab/>
      </w:r>
      <w:r w:rsidR="00495A23" w:rsidRPr="00495A23">
        <w:rPr>
          <w:szCs w:val="22"/>
          <w:lang w:val="ru-RU"/>
        </w:rPr>
        <w:t xml:space="preserve">долговременные помехи: −158,0 </w:t>
      </w:r>
      <w:proofErr w:type="spellStart"/>
      <w:r w:rsidR="00495A23" w:rsidRPr="00495A23">
        <w:rPr>
          <w:szCs w:val="22"/>
          <w:lang w:val="ru-RU"/>
        </w:rPr>
        <w:t>дБВт</w:t>
      </w:r>
      <w:proofErr w:type="spellEnd"/>
      <w:r w:rsidR="00495A23" w:rsidRPr="00495A23">
        <w:rPr>
          <w:szCs w:val="22"/>
          <w:lang w:val="ru-RU"/>
        </w:rPr>
        <w:t>/МГц;</w:t>
      </w:r>
    </w:p>
    <w:p w:rsidR="00C95C69" w:rsidRPr="00495A23" w:rsidRDefault="00495A23" w:rsidP="00495A23">
      <w:pPr>
        <w:pStyle w:val="enumlev1"/>
        <w:rPr>
          <w:szCs w:val="22"/>
          <w:lang w:val="ru-RU"/>
        </w:rPr>
      </w:pPr>
      <w:r w:rsidRPr="00495A23">
        <w:rPr>
          <w:szCs w:val="22"/>
          <w:lang w:val="ru-RU"/>
        </w:rPr>
        <w:t>–</w:t>
      </w:r>
      <w:r w:rsidRPr="00495A23">
        <w:rPr>
          <w:szCs w:val="22"/>
          <w:lang w:val="ru-RU"/>
        </w:rPr>
        <w:tab/>
        <w:t xml:space="preserve">кратковременные помехи: −152,8 </w:t>
      </w:r>
      <w:proofErr w:type="spellStart"/>
      <w:r w:rsidRPr="00495A23">
        <w:rPr>
          <w:szCs w:val="22"/>
          <w:lang w:val="ru-RU"/>
        </w:rPr>
        <w:t>дБВт</w:t>
      </w:r>
      <w:proofErr w:type="spellEnd"/>
      <w:r w:rsidRPr="00495A23">
        <w:rPr>
          <w:szCs w:val="22"/>
          <w:lang w:val="ru-RU"/>
        </w:rPr>
        <w:t>/МГц.</w:t>
      </w:r>
    </w:p>
    <w:p w:rsidR="00C95C69" w:rsidRPr="00495A23" w:rsidRDefault="00C95C69" w:rsidP="00214D8C">
      <w:pPr>
        <w:pStyle w:val="Heading2"/>
        <w:rPr>
          <w:szCs w:val="22"/>
          <w:lang w:val="ru-RU"/>
        </w:rPr>
      </w:pPr>
      <w:r w:rsidRPr="00495A23">
        <w:rPr>
          <w:szCs w:val="22"/>
          <w:lang w:val="ru-RU"/>
        </w:rPr>
        <w:t>3.2</w:t>
      </w:r>
      <w:r w:rsidRPr="00495A23">
        <w:rPr>
          <w:szCs w:val="22"/>
          <w:lang w:val="ru-RU"/>
        </w:rPr>
        <w:tab/>
      </w:r>
      <w:r w:rsidR="00495A23" w:rsidRPr="00495A23">
        <w:rPr>
          <w:szCs w:val="22"/>
          <w:lang w:val="ru-RU"/>
        </w:rPr>
        <w:t>Полоса частот 2025</w:t>
      </w:r>
      <w:r w:rsidR="00495A23">
        <w:rPr>
          <w:szCs w:val="22"/>
          <w:lang w:val="ru-RU"/>
        </w:rPr>
        <w:t>–</w:t>
      </w:r>
      <w:r w:rsidR="00495A23" w:rsidRPr="00495A23">
        <w:rPr>
          <w:szCs w:val="22"/>
          <w:lang w:val="ru-RU"/>
        </w:rPr>
        <w:t>2110 МГц</w:t>
      </w:r>
    </w:p>
    <w:p w:rsidR="00FF3628" w:rsidRPr="00FF3628" w:rsidRDefault="00FF3628" w:rsidP="00FF3628">
      <w:pPr>
        <w:rPr>
          <w:szCs w:val="22"/>
          <w:lang w:val="ru-RU"/>
        </w:rPr>
      </w:pPr>
      <w:r w:rsidRPr="00FF3628">
        <w:rPr>
          <w:szCs w:val="22"/>
          <w:lang w:val="ru-RU"/>
        </w:rPr>
        <w:t xml:space="preserve">Приведенный выше анализ обеспечивает </w:t>
      </w:r>
      <w:r>
        <w:rPr>
          <w:szCs w:val="22"/>
          <w:lang w:val="ru-RU"/>
        </w:rPr>
        <w:t>единственный</w:t>
      </w:r>
      <w:r w:rsidRPr="00FF3628">
        <w:rPr>
          <w:szCs w:val="22"/>
          <w:lang w:val="ru-RU"/>
        </w:rPr>
        <w:t xml:space="preserve"> набор критериев помех для систем распространения данных. Для упрощения предлагается привести эти критерии к полосе шириной 1</w:t>
      </w:r>
      <w:r>
        <w:rPr>
          <w:szCs w:val="22"/>
          <w:lang w:val="ru-RU"/>
        </w:rPr>
        <w:t> </w:t>
      </w:r>
      <w:r w:rsidRPr="00FF3628">
        <w:rPr>
          <w:szCs w:val="22"/>
          <w:lang w:val="ru-RU"/>
        </w:rPr>
        <w:t>МГц, что дает следующие значения:</w:t>
      </w:r>
    </w:p>
    <w:p w:rsidR="00FF3628" w:rsidRPr="00FF3628" w:rsidRDefault="00FF3628" w:rsidP="00FF3628">
      <w:pPr>
        <w:pStyle w:val="enumlev1"/>
        <w:rPr>
          <w:szCs w:val="22"/>
          <w:lang w:val="ru-RU"/>
        </w:rPr>
      </w:pPr>
      <w:r w:rsidRPr="00FF3628">
        <w:rPr>
          <w:szCs w:val="22"/>
          <w:lang w:val="ru-RU"/>
        </w:rPr>
        <w:t>–</w:t>
      </w:r>
      <w:r w:rsidRPr="00FF3628">
        <w:rPr>
          <w:szCs w:val="22"/>
          <w:lang w:val="ru-RU"/>
        </w:rPr>
        <w:tab/>
        <w:t xml:space="preserve">долговременные помехи: −139,9 </w:t>
      </w:r>
      <w:proofErr w:type="spellStart"/>
      <w:r w:rsidRPr="00FF3628">
        <w:rPr>
          <w:szCs w:val="22"/>
          <w:lang w:val="ru-RU"/>
        </w:rPr>
        <w:t>дБВт</w:t>
      </w:r>
      <w:proofErr w:type="spellEnd"/>
      <w:r w:rsidRPr="00FF3628">
        <w:rPr>
          <w:szCs w:val="22"/>
          <w:lang w:val="ru-RU"/>
        </w:rPr>
        <w:t>/МГц;</w:t>
      </w:r>
    </w:p>
    <w:p w:rsidR="00C95C69" w:rsidRPr="00F402D7" w:rsidRDefault="00FF3628" w:rsidP="00FF3628">
      <w:pPr>
        <w:pStyle w:val="enumlev1"/>
        <w:rPr>
          <w:szCs w:val="22"/>
          <w:lang w:val="ru-RU"/>
        </w:rPr>
      </w:pPr>
      <w:r w:rsidRPr="00FF3628">
        <w:rPr>
          <w:szCs w:val="22"/>
          <w:lang w:val="ru-RU"/>
        </w:rPr>
        <w:t>–</w:t>
      </w:r>
      <w:r w:rsidRPr="00FF3628">
        <w:rPr>
          <w:szCs w:val="22"/>
          <w:lang w:val="ru-RU"/>
        </w:rPr>
        <w:tab/>
        <w:t xml:space="preserve">кратковременные помехи: −136,6 </w:t>
      </w:r>
      <w:proofErr w:type="spellStart"/>
      <w:r w:rsidRPr="00FF3628">
        <w:rPr>
          <w:szCs w:val="22"/>
          <w:lang w:val="ru-RU"/>
        </w:rPr>
        <w:t>дБВт</w:t>
      </w:r>
      <w:proofErr w:type="spellEnd"/>
      <w:r w:rsidRPr="00FF3628">
        <w:rPr>
          <w:szCs w:val="22"/>
          <w:lang w:val="ru-RU"/>
        </w:rPr>
        <w:t>/МГц.</w:t>
      </w:r>
    </w:p>
    <w:p w:rsidR="00C95C69" w:rsidRPr="00F402D7" w:rsidRDefault="00C95C69" w:rsidP="00214D8C">
      <w:pPr>
        <w:pStyle w:val="Heading2"/>
        <w:rPr>
          <w:szCs w:val="22"/>
          <w:lang w:val="ru-RU"/>
        </w:rPr>
      </w:pPr>
      <w:r w:rsidRPr="00F402D7">
        <w:rPr>
          <w:szCs w:val="22"/>
          <w:lang w:val="ru-RU"/>
        </w:rPr>
        <w:t>3.3</w:t>
      </w:r>
      <w:r w:rsidRPr="00F402D7">
        <w:rPr>
          <w:szCs w:val="22"/>
          <w:lang w:val="ru-RU"/>
        </w:rPr>
        <w:tab/>
      </w:r>
      <w:r w:rsidR="00F402D7" w:rsidRPr="00F402D7">
        <w:rPr>
          <w:szCs w:val="22"/>
          <w:lang w:val="ru-RU"/>
        </w:rPr>
        <w:t>Полоса частот 25</w:t>
      </w:r>
      <w:r w:rsidR="00F402D7">
        <w:rPr>
          <w:szCs w:val="22"/>
          <w:lang w:val="ru-RU"/>
        </w:rPr>
        <w:t>,</w:t>
      </w:r>
      <w:r w:rsidR="00F402D7" w:rsidRPr="00F402D7">
        <w:rPr>
          <w:szCs w:val="22"/>
          <w:lang w:val="ru-RU"/>
        </w:rPr>
        <w:t>5</w:t>
      </w:r>
      <w:r w:rsidR="00F402D7">
        <w:rPr>
          <w:szCs w:val="22"/>
          <w:lang w:val="ru-RU"/>
        </w:rPr>
        <w:t>–</w:t>
      </w:r>
      <w:r w:rsidR="00F402D7" w:rsidRPr="00F402D7">
        <w:rPr>
          <w:szCs w:val="22"/>
          <w:lang w:val="ru-RU"/>
        </w:rPr>
        <w:t>27 ГГц</w:t>
      </w:r>
    </w:p>
    <w:p w:rsidR="00F402D7" w:rsidRPr="00F402D7" w:rsidRDefault="00F402D7" w:rsidP="00F402D7">
      <w:pPr>
        <w:rPr>
          <w:szCs w:val="22"/>
          <w:lang w:val="ru-RU"/>
        </w:rPr>
      </w:pPr>
      <w:r w:rsidRPr="00F402D7">
        <w:rPr>
          <w:szCs w:val="22"/>
          <w:lang w:val="ru-RU"/>
        </w:rPr>
        <w:t xml:space="preserve">Вышеприведенный анализ обеспечивает </w:t>
      </w:r>
      <w:r>
        <w:rPr>
          <w:szCs w:val="22"/>
          <w:lang w:val="ru-RU"/>
        </w:rPr>
        <w:t>единственный</w:t>
      </w:r>
      <w:r w:rsidRPr="00F402D7">
        <w:rPr>
          <w:szCs w:val="22"/>
          <w:lang w:val="ru-RU"/>
        </w:rPr>
        <w:t xml:space="preserve"> набор критериев помех для передачи необработанных данных измерений по </w:t>
      </w:r>
      <w:r w:rsidR="00610744">
        <w:rPr>
          <w:szCs w:val="22"/>
          <w:lang w:val="ru-RU"/>
        </w:rPr>
        <w:t>линии вниз</w:t>
      </w:r>
      <w:r w:rsidRPr="00F402D7">
        <w:rPr>
          <w:szCs w:val="22"/>
          <w:lang w:val="ru-RU"/>
        </w:rPr>
        <w:t xml:space="preserve"> на основные приемные станции, представляющие собой системы нового поколения, работающие в полосе частот 25,5</w:t>
      </w:r>
      <w:r>
        <w:rPr>
          <w:szCs w:val="22"/>
          <w:lang w:val="ru-RU"/>
        </w:rPr>
        <w:t>–</w:t>
      </w:r>
      <w:r w:rsidRPr="00F402D7">
        <w:rPr>
          <w:szCs w:val="22"/>
          <w:lang w:val="ru-RU"/>
        </w:rPr>
        <w:t>27 ГГц, и дает следующие значения:</w:t>
      </w:r>
    </w:p>
    <w:p w:rsidR="00F402D7" w:rsidRPr="00F402D7" w:rsidRDefault="00F402D7" w:rsidP="00F402D7">
      <w:pPr>
        <w:pStyle w:val="enumlev1"/>
        <w:rPr>
          <w:szCs w:val="22"/>
          <w:lang w:val="ru-RU"/>
        </w:rPr>
      </w:pPr>
      <w:r w:rsidRPr="00F402D7">
        <w:rPr>
          <w:szCs w:val="22"/>
          <w:lang w:val="ru-RU"/>
        </w:rPr>
        <w:t>–</w:t>
      </w:r>
      <w:r w:rsidRPr="00F402D7">
        <w:rPr>
          <w:szCs w:val="22"/>
          <w:lang w:val="ru-RU"/>
        </w:rPr>
        <w:tab/>
        <w:t xml:space="preserve">долговременные помехи: −144,6 </w:t>
      </w:r>
      <w:proofErr w:type="spellStart"/>
      <w:r w:rsidRPr="00F402D7">
        <w:rPr>
          <w:szCs w:val="22"/>
          <w:lang w:val="ru-RU"/>
        </w:rPr>
        <w:t>дБВт</w:t>
      </w:r>
      <w:proofErr w:type="spellEnd"/>
      <w:r w:rsidRPr="00F402D7">
        <w:rPr>
          <w:szCs w:val="22"/>
          <w:lang w:val="ru-RU"/>
        </w:rPr>
        <w:t>/10 МГц;</w:t>
      </w:r>
    </w:p>
    <w:p w:rsidR="00C95C69" w:rsidRDefault="00F402D7" w:rsidP="00F402D7">
      <w:pPr>
        <w:pStyle w:val="enumlev1"/>
        <w:rPr>
          <w:szCs w:val="22"/>
          <w:lang w:val="ru-RU"/>
        </w:rPr>
      </w:pPr>
      <w:r w:rsidRPr="00F402D7">
        <w:rPr>
          <w:szCs w:val="22"/>
          <w:lang w:val="ru-RU"/>
        </w:rPr>
        <w:t>–</w:t>
      </w:r>
      <w:r w:rsidRPr="00F402D7">
        <w:rPr>
          <w:szCs w:val="22"/>
          <w:lang w:val="ru-RU"/>
        </w:rPr>
        <w:tab/>
        <w:t xml:space="preserve">кратковременные помехи: −133,0 </w:t>
      </w:r>
      <w:proofErr w:type="spellStart"/>
      <w:r w:rsidRPr="00F402D7">
        <w:rPr>
          <w:szCs w:val="22"/>
          <w:lang w:val="ru-RU"/>
        </w:rPr>
        <w:t>дБВт</w:t>
      </w:r>
      <w:proofErr w:type="spellEnd"/>
      <w:r w:rsidRPr="00F402D7">
        <w:rPr>
          <w:szCs w:val="22"/>
          <w:lang w:val="ru-RU"/>
        </w:rPr>
        <w:t>/10 МГц.</w:t>
      </w:r>
    </w:p>
    <w:p w:rsidR="00120AE3" w:rsidRDefault="00120AE3" w:rsidP="00120AE3">
      <w:pPr>
        <w:spacing w:before="720"/>
        <w:jc w:val="center"/>
      </w:pPr>
      <w:r>
        <w:t>______________</w:t>
      </w:r>
    </w:p>
    <w:sectPr w:rsidR="00120AE3" w:rsidSect="00947763">
      <w:headerReference w:type="even" r:id="rId34"/>
      <w:headerReference w:type="default" r:id="rId35"/>
      <w:pgSz w:w="11907" w:h="16834" w:code="9"/>
      <w:pgMar w:top="1418" w:right="1134" w:bottom="1134" w:left="1134" w:header="720" w:footer="48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0B89" w:rsidRDefault="00F20B89">
      <w:r>
        <w:separator/>
      </w:r>
    </w:p>
  </w:endnote>
  <w:endnote w:type="continuationSeparator" w:id="0">
    <w:p w:rsidR="00F20B89" w:rsidRDefault="00F20B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0B89" w:rsidRDefault="00F20B89">
      <w:r>
        <w:separator/>
      </w:r>
    </w:p>
  </w:footnote>
  <w:footnote w:type="continuationSeparator" w:id="0">
    <w:p w:rsidR="00F20B89" w:rsidRDefault="00F20B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0B89" w:rsidRDefault="00F20B89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0B89" w:rsidRDefault="00F20B89" w:rsidP="00B033C8">
    <w:pPr>
      <w:pStyle w:val="Header"/>
      <w:ind w:right="360" w:firstLine="360"/>
    </w:pPr>
    <w:r>
      <w:rPr>
        <w:noProof/>
        <w:lang w:val="en-GB" w:eastAsia="zh-CN"/>
      </w:rPr>
      <w:drawing>
        <wp:anchor distT="0" distB="0" distL="114300" distR="114300" simplePos="0" relativeHeight="251659264" behindDoc="1" locked="0" layoutInCell="1" allowOverlap="1" wp14:anchorId="0988FFA5" wp14:editId="67C4143D">
          <wp:simplePos x="0" y="0"/>
          <wp:positionH relativeFrom="column">
            <wp:posOffset>-690521</wp:posOffset>
          </wp:positionH>
          <wp:positionV relativeFrom="paragraph">
            <wp:posOffset>-354523</wp:posOffset>
          </wp:positionV>
          <wp:extent cx="7586345" cy="10732770"/>
          <wp:effectExtent l="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0B89" w:rsidRPr="00013D9E" w:rsidRDefault="00F20B89" w:rsidP="003063F9">
    <w:pPr>
      <w:pStyle w:val="Header"/>
      <w:jc w:val="left"/>
      <w:rPr>
        <w:szCs w:val="22"/>
        <w:lang w:val="fr-CH"/>
      </w:rPr>
    </w:pPr>
    <w:r w:rsidRPr="0079454D">
      <w:rPr>
        <w:rStyle w:val="PageNumber"/>
        <w:b/>
        <w:bCs/>
        <w:szCs w:val="22"/>
      </w:rPr>
      <w:fldChar w:fldCharType="begin"/>
    </w:r>
    <w:r w:rsidRPr="00013D9E">
      <w:rPr>
        <w:rStyle w:val="PageNumber"/>
        <w:b/>
        <w:bCs/>
        <w:szCs w:val="22"/>
        <w:lang w:val="fr-CH"/>
      </w:rPr>
      <w:instrText xml:space="preserve"> PAGE </w:instrText>
    </w:r>
    <w:r w:rsidRPr="0079454D">
      <w:rPr>
        <w:rStyle w:val="PageNumber"/>
        <w:b/>
        <w:bCs/>
        <w:szCs w:val="22"/>
      </w:rPr>
      <w:fldChar w:fldCharType="separate"/>
    </w:r>
    <w:r w:rsidR="00B85651">
      <w:rPr>
        <w:rStyle w:val="PageNumber"/>
        <w:b/>
        <w:bCs/>
        <w:noProof/>
        <w:szCs w:val="22"/>
        <w:lang w:val="fr-CH"/>
      </w:rPr>
      <w:t>ii</w:t>
    </w:r>
    <w:r w:rsidRPr="0079454D">
      <w:rPr>
        <w:rStyle w:val="PageNumber"/>
        <w:b/>
        <w:bCs/>
        <w:szCs w:val="22"/>
      </w:rPr>
      <w:fldChar w:fldCharType="end"/>
    </w:r>
    <w:r w:rsidRPr="00013D9E">
      <w:rPr>
        <w:szCs w:val="22"/>
        <w:lang w:val="fr-CH"/>
      </w:rPr>
      <w:tab/>
    </w:r>
    <w:r w:rsidRPr="0079454D">
      <w:rPr>
        <w:b/>
        <w:szCs w:val="22"/>
        <w:lang w:val="ru-RU"/>
      </w:rPr>
      <w:t>Рек</w:t>
    </w:r>
    <w:r w:rsidRPr="00013D9E">
      <w:rPr>
        <w:b/>
        <w:szCs w:val="22"/>
        <w:lang w:val="fr-CH"/>
      </w:rPr>
      <w:t xml:space="preserve">. </w:t>
    </w:r>
    <w:r w:rsidR="003063F9">
      <w:rPr>
        <w:b/>
        <w:szCs w:val="22"/>
        <w:lang w:val="fr-CH"/>
      </w:rPr>
      <w:t xml:space="preserve"> </w:t>
    </w:r>
    <w:r w:rsidR="003063F9">
      <w:rPr>
        <w:b/>
        <w:bCs/>
      </w:rPr>
      <w:fldChar w:fldCharType="begin"/>
    </w:r>
    <w:r w:rsidR="003063F9" w:rsidRPr="00C95C69">
      <w:rPr>
        <w:b/>
        <w:bCs/>
        <w:lang w:val="fr-CH"/>
      </w:rPr>
      <w:instrText>styleref href</w:instrText>
    </w:r>
    <w:r w:rsidR="003063F9">
      <w:rPr>
        <w:b/>
        <w:bCs/>
      </w:rPr>
      <w:fldChar w:fldCharType="separate"/>
    </w:r>
    <w:r w:rsidR="00B85651">
      <w:rPr>
        <w:b/>
        <w:bCs/>
        <w:noProof/>
      </w:rPr>
      <w:t>МСЭ-R  SA.1160-3</w:t>
    </w:r>
    <w:r w:rsidR="003063F9"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0B89" w:rsidRDefault="00F20B89">
    <w:pPr>
      <w:pStyle w:val="Header"/>
    </w:pPr>
    <w:r>
      <w:tab/>
    </w:r>
    <w:r w:rsidRPr="006A02E0">
      <w:rPr>
        <w:b/>
        <w:lang w:val="ru-RU"/>
      </w:rPr>
      <w:t>Рек.</w:t>
    </w:r>
    <w:r>
      <w:rPr>
        <w:b/>
        <w:bCs/>
        <w:lang w:val="ru-RU"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B85651">
      <w:rPr>
        <w:b/>
        <w:bCs/>
        <w:noProof/>
      </w:rPr>
      <w:t>МСЭ-R  SA.1160-3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iii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0B89" w:rsidRPr="0079454D" w:rsidRDefault="00F20B89" w:rsidP="00DB5F7F">
    <w:pPr>
      <w:pStyle w:val="Header"/>
      <w:jc w:val="left"/>
      <w:rPr>
        <w:szCs w:val="22"/>
        <w:lang w:val="fr-CH"/>
      </w:rPr>
    </w:pPr>
    <w:r w:rsidRPr="0079454D">
      <w:rPr>
        <w:rStyle w:val="PageNumber"/>
        <w:b/>
        <w:bCs/>
        <w:szCs w:val="22"/>
      </w:rPr>
      <w:fldChar w:fldCharType="begin"/>
    </w:r>
    <w:r w:rsidRPr="0079454D">
      <w:rPr>
        <w:rStyle w:val="PageNumber"/>
        <w:b/>
        <w:bCs/>
        <w:szCs w:val="22"/>
        <w:lang w:val="fr-CH"/>
      </w:rPr>
      <w:instrText xml:space="preserve"> PAGE </w:instrText>
    </w:r>
    <w:r w:rsidRPr="0079454D">
      <w:rPr>
        <w:rStyle w:val="PageNumber"/>
        <w:b/>
        <w:bCs/>
        <w:szCs w:val="22"/>
      </w:rPr>
      <w:fldChar w:fldCharType="separate"/>
    </w:r>
    <w:r w:rsidR="00B85651">
      <w:rPr>
        <w:rStyle w:val="PageNumber"/>
        <w:b/>
        <w:bCs/>
        <w:noProof/>
        <w:szCs w:val="22"/>
        <w:lang w:val="fr-CH"/>
      </w:rPr>
      <w:t>6</w:t>
    </w:r>
    <w:r w:rsidRPr="0079454D">
      <w:rPr>
        <w:rStyle w:val="PageNumber"/>
        <w:b/>
        <w:bCs/>
        <w:szCs w:val="22"/>
      </w:rPr>
      <w:fldChar w:fldCharType="end"/>
    </w:r>
    <w:r w:rsidRPr="0079454D">
      <w:rPr>
        <w:szCs w:val="22"/>
        <w:lang w:val="fr-CH"/>
      </w:rPr>
      <w:tab/>
    </w:r>
    <w:r w:rsidRPr="0079454D">
      <w:rPr>
        <w:b/>
        <w:szCs w:val="22"/>
        <w:lang w:val="ru-RU"/>
      </w:rPr>
      <w:t>Рек.</w:t>
    </w:r>
    <w:r w:rsidR="00DB5F7F">
      <w:rPr>
        <w:b/>
        <w:szCs w:val="22"/>
        <w:lang w:val="en-GB"/>
      </w:rPr>
      <w:t xml:space="preserve"> </w:t>
    </w:r>
    <w:r w:rsidRPr="0079454D">
      <w:rPr>
        <w:b/>
        <w:szCs w:val="22"/>
        <w:lang w:val="ru-RU"/>
      </w:rPr>
      <w:t xml:space="preserve"> </w:t>
    </w:r>
    <w:r w:rsidR="00DB5F7F">
      <w:rPr>
        <w:b/>
        <w:bCs/>
      </w:rPr>
      <w:fldChar w:fldCharType="begin"/>
    </w:r>
    <w:r w:rsidR="00DB5F7F">
      <w:rPr>
        <w:b/>
        <w:bCs/>
      </w:rPr>
      <w:instrText>styleref href</w:instrText>
    </w:r>
    <w:r w:rsidR="00DB5F7F">
      <w:rPr>
        <w:b/>
        <w:bCs/>
      </w:rPr>
      <w:fldChar w:fldCharType="separate"/>
    </w:r>
    <w:r w:rsidR="00B85651">
      <w:rPr>
        <w:b/>
        <w:bCs/>
        <w:noProof/>
      </w:rPr>
      <w:t>МСЭ-R  SA.1160-3</w:t>
    </w:r>
    <w:r w:rsidR="00DB5F7F"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0B89" w:rsidRPr="0079454D" w:rsidRDefault="00F20B89" w:rsidP="00DB5F7F">
    <w:pPr>
      <w:pStyle w:val="Header"/>
      <w:tabs>
        <w:tab w:val="left" w:pos="3686"/>
      </w:tabs>
      <w:rPr>
        <w:szCs w:val="22"/>
      </w:rPr>
    </w:pPr>
    <w:r w:rsidRPr="0079454D">
      <w:rPr>
        <w:szCs w:val="22"/>
      </w:rPr>
      <w:tab/>
    </w:r>
    <w:r w:rsidRPr="0079454D">
      <w:rPr>
        <w:b/>
        <w:szCs w:val="22"/>
        <w:lang w:val="ru-RU"/>
      </w:rPr>
      <w:t>Рек.</w:t>
    </w:r>
    <w:r w:rsidR="00DB5F7F">
      <w:rPr>
        <w:b/>
        <w:szCs w:val="22"/>
        <w:lang w:val="en-GB"/>
      </w:rPr>
      <w:t xml:space="preserve"> </w:t>
    </w:r>
    <w:r w:rsidRPr="0079454D">
      <w:rPr>
        <w:b/>
        <w:szCs w:val="22"/>
        <w:lang w:val="ru-RU"/>
      </w:rPr>
      <w:t xml:space="preserve"> </w:t>
    </w:r>
    <w:r w:rsidR="00DB5F7F">
      <w:rPr>
        <w:b/>
        <w:bCs/>
      </w:rPr>
      <w:fldChar w:fldCharType="begin"/>
    </w:r>
    <w:r w:rsidR="00DB5F7F">
      <w:rPr>
        <w:b/>
        <w:bCs/>
      </w:rPr>
      <w:instrText>styleref href</w:instrText>
    </w:r>
    <w:r w:rsidR="00DB5F7F">
      <w:rPr>
        <w:b/>
        <w:bCs/>
      </w:rPr>
      <w:fldChar w:fldCharType="separate"/>
    </w:r>
    <w:r w:rsidR="00B85651">
      <w:rPr>
        <w:b/>
        <w:bCs/>
        <w:noProof/>
      </w:rPr>
      <w:t>МСЭ-R  SA.1160-3</w:t>
    </w:r>
    <w:r w:rsidR="00DB5F7F">
      <w:rPr>
        <w:b/>
        <w:bCs/>
      </w:rPr>
      <w:fldChar w:fldCharType="end"/>
    </w:r>
    <w:r w:rsidRPr="0079454D">
      <w:rPr>
        <w:szCs w:val="22"/>
      </w:rPr>
      <w:tab/>
    </w:r>
    <w:r w:rsidRPr="0079454D">
      <w:rPr>
        <w:rStyle w:val="PageNumber"/>
        <w:b/>
        <w:bCs/>
        <w:szCs w:val="22"/>
      </w:rPr>
      <w:fldChar w:fldCharType="begin"/>
    </w:r>
    <w:r w:rsidRPr="0079454D">
      <w:rPr>
        <w:rStyle w:val="PageNumber"/>
        <w:b/>
        <w:bCs/>
        <w:szCs w:val="22"/>
      </w:rPr>
      <w:instrText xml:space="preserve"> PAGE </w:instrText>
    </w:r>
    <w:r w:rsidRPr="0079454D">
      <w:rPr>
        <w:rStyle w:val="PageNumber"/>
        <w:b/>
        <w:bCs/>
        <w:szCs w:val="22"/>
      </w:rPr>
      <w:fldChar w:fldCharType="separate"/>
    </w:r>
    <w:r w:rsidR="00B85651">
      <w:rPr>
        <w:rStyle w:val="PageNumber"/>
        <w:b/>
        <w:bCs/>
        <w:noProof/>
        <w:szCs w:val="22"/>
      </w:rPr>
      <w:t>5</w:t>
    </w:r>
    <w:r w:rsidRPr="0079454D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ctiveWritingStyle w:appName="MSWord" w:lang="ru-RU" w:vendorID="64" w:dllVersion="131078" w:nlCheck="1" w:checkStyle="0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8193">
      <o:colormru v:ext="edit" colors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ED7"/>
    <w:rsid w:val="00013002"/>
    <w:rsid w:val="00013D9E"/>
    <w:rsid w:val="00036EE3"/>
    <w:rsid w:val="00055791"/>
    <w:rsid w:val="00066107"/>
    <w:rsid w:val="00066152"/>
    <w:rsid w:val="00072484"/>
    <w:rsid w:val="000734E0"/>
    <w:rsid w:val="0007600B"/>
    <w:rsid w:val="00077390"/>
    <w:rsid w:val="00095530"/>
    <w:rsid w:val="00096612"/>
    <w:rsid w:val="000B7683"/>
    <w:rsid w:val="000D0677"/>
    <w:rsid w:val="000E6A6E"/>
    <w:rsid w:val="000F61F1"/>
    <w:rsid w:val="00102934"/>
    <w:rsid w:val="00120AE3"/>
    <w:rsid w:val="00127040"/>
    <w:rsid w:val="00130CF6"/>
    <w:rsid w:val="00147110"/>
    <w:rsid w:val="001511A6"/>
    <w:rsid w:val="00171038"/>
    <w:rsid w:val="00197FB0"/>
    <w:rsid w:val="001A421B"/>
    <w:rsid w:val="001A7251"/>
    <w:rsid w:val="001B164E"/>
    <w:rsid w:val="001B6B0B"/>
    <w:rsid w:val="001B7886"/>
    <w:rsid w:val="001F38BB"/>
    <w:rsid w:val="002058CE"/>
    <w:rsid w:val="0021422E"/>
    <w:rsid w:val="00214D8C"/>
    <w:rsid w:val="002165F1"/>
    <w:rsid w:val="00216D4D"/>
    <w:rsid w:val="00276D21"/>
    <w:rsid w:val="00285042"/>
    <w:rsid w:val="00296D7F"/>
    <w:rsid w:val="002B3CF6"/>
    <w:rsid w:val="002C768A"/>
    <w:rsid w:val="002D4D21"/>
    <w:rsid w:val="002D76C4"/>
    <w:rsid w:val="002F5199"/>
    <w:rsid w:val="003063F9"/>
    <w:rsid w:val="00344556"/>
    <w:rsid w:val="00356B5D"/>
    <w:rsid w:val="0037154C"/>
    <w:rsid w:val="00391BC3"/>
    <w:rsid w:val="00391D74"/>
    <w:rsid w:val="003A6FB5"/>
    <w:rsid w:val="003E2C66"/>
    <w:rsid w:val="003E3C5A"/>
    <w:rsid w:val="003E5917"/>
    <w:rsid w:val="003E5D17"/>
    <w:rsid w:val="003F695E"/>
    <w:rsid w:val="00420DFD"/>
    <w:rsid w:val="00422E80"/>
    <w:rsid w:val="00437A76"/>
    <w:rsid w:val="00462A82"/>
    <w:rsid w:val="00470E28"/>
    <w:rsid w:val="004733DD"/>
    <w:rsid w:val="00476D4D"/>
    <w:rsid w:val="00485ED6"/>
    <w:rsid w:val="004934C5"/>
    <w:rsid w:val="00495A23"/>
    <w:rsid w:val="004C3D60"/>
    <w:rsid w:val="004F1553"/>
    <w:rsid w:val="00503D0D"/>
    <w:rsid w:val="00527D2B"/>
    <w:rsid w:val="00545183"/>
    <w:rsid w:val="0055284A"/>
    <w:rsid w:val="00554B55"/>
    <w:rsid w:val="00556548"/>
    <w:rsid w:val="00586EF8"/>
    <w:rsid w:val="00592F95"/>
    <w:rsid w:val="005B49AB"/>
    <w:rsid w:val="005B50E7"/>
    <w:rsid w:val="005E705D"/>
    <w:rsid w:val="005E7B4F"/>
    <w:rsid w:val="00601882"/>
    <w:rsid w:val="00607D68"/>
    <w:rsid w:val="00610744"/>
    <w:rsid w:val="00613212"/>
    <w:rsid w:val="006149B1"/>
    <w:rsid w:val="006251B9"/>
    <w:rsid w:val="00625EA9"/>
    <w:rsid w:val="006450F4"/>
    <w:rsid w:val="00674DD3"/>
    <w:rsid w:val="006754BC"/>
    <w:rsid w:val="00680D2B"/>
    <w:rsid w:val="00681B32"/>
    <w:rsid w:val="006873B1"/>
    <w:rsid w:val="006B0C51"/>
    <w:rsid w:val="006B1D2B"/>
    <w:rsid w:val="006E1131"/>
    <w:rsid w:val="006E2037"/>
    <w:rsid w:val="006E3C96"/>
    <w:rsid w:val="006E4886"/>
    <w:rsid w:val="006E6199"/>
    <w:rsid w:val="00712870"/>
    <w:rsid w:val="007270D1"/>
    <w:rsid w:val="00736CDD"/>
    <w:rsid w:val="00743D85"/>
    <w:rsid w:val="00745D10"/>
    <w:rsid w:val="00750FB8"/>
    <w:rsid w:val="00753CF4"/>
    <w:rsid w:val="007565CC"/>
    <w:rsid w:val="00763B9A"/>
    <w:rsid w:val="00770B44"/>
    <w:rsid w:val="00785C81"/>
    <w:rsid w:val="0079454D"/>
    <w:rsid w:val="007A4DEE"/>
    <w:rsid w:val="007A545D"/>
    <w:rsid w:val="007A6AA8"/>
    <w:rsid w:val="007B1357"/>
    <w:rsid w:val="007C5480"/>
    <w:rsid w:val="007D162B"/>
    <w:rsid w:val="007D4714"/>
    <w:rsid w:val="007D4E2C"/>
    <w:rsid w:val="007F28DF"/>
    <w:rsid w:val="007F41D6"/>
    <w:rsid w:val="0081070A"/>
    <w:rsid w:val="008310C9"/>
    <w:rsid w:val="00853CC5"/>
    <w:rsid w:val="008618CE"/>
    <w:rsid w:val="00865E93"/>
    <w:rsid w:val="0089608B"/>
    <w:rsid w:val="008B4D2D"/>
    <w:rsid w:val="008C7848"/>
    <w:rsid w:val="00901935"/>
    <w:rsid w:val="00906589"/>
    <w:rsid w:val="00906AD6"/>
    <w:rsid w:val="009106DC"/>
    <w:rsid w:val="00913657"/>
    <w:rsid w:val="00917AF2"/>
    <w:rsid w:val="00921542"/>
    <w:rsid w:val="009239F0"/>
    <w:rsid w:val="0092418A"/>
    <w:rsid w:val="00934ED7"/>
    <w:rsid w:val="009428C7"/>
    <w:rsid w:val="00947763"/>
    <w:rsid w:val="009508FC"/>
    <w:rsid w:val="0095421D"/>
    <w:rsid w:val="009543C3"/>
    <w:rsid w:val="009644FE"/>
    <w:rsid w:val="00966E1B"/>
    <w:rsid w:val="00971B94"/>
    <w:rsid w:val="00986C18"/>
    <w:rsid w:val="0099182A"/>
    <w:rsid w:val="009947C0"/>
    <w:rsid w:val="009C01F2"/>
    <w:rsid w:val="009C0792"/>
    <w:rsid w:val="009C0FF1"/>
    <w:rsid w:val="009C5417"/>
    <w:rsid w:val="009D4522"/>
    <w:rsid w:val="009E0719"/>
    <w:rsid w:val="009F13A1"/>
    <w:rsid w:val="009F2D2C"/>
    <w:rsid w:val="00A148A2"/>
    <w:rsid w:val="00A1627F"/>
    <w:rsid w:val="00A21E27"/>
    <w:rsid w:val="00A31928"/>
    <w:rsid w:val="00A3533F"/>
    <w:rsid w:val="00A4173A"/>
    <w:rsid w:val="00A42DBF"/>
    <w:rsid w:val="00A6278F"/>
    <w:rsid w:val="00A62A14"/>
    <w:rsid w:val="00A6617B"/>
    <w:rsid w:val="00A71C6A"/>
    <w:rsid w:val="00A71FE5"/>
    <w:rsid w:val="00A76C3C"/>
    <w:rsid w:val="00A90A34"/>
    <w:rsid w:val="00A971A1"/>
    <w:rsid w:val="00A971EC"/>
    <w:rsid w:val="00AA3AD8"/>
    <w:rsid w:val="00AA63E1"/>
    <w:rsid w:val="00AB0DC8"/>
    <w:rsid w:val="00AC03DB"/>
    <w:rsid w:val="00AF2129"/>
    <w:rsid w:val="00B033C8"/>
    <w:rsid w:val="00B33425"/>
    <w:rsid w:val="00B44E24"/>
    <w:rsid w:val="00B54ECC"/>
    <w:rsid w:val="00B60AC0"/>
    <w:rsid w:val="00B714F3"/>
    <w:rsid w:val="00B75F91"/>
    <w:rsid w:val="00B777B7"/>
    <w:rsid w:val="00B85651"/>
    <w:rsid w:val="00B87B6B"/>
    <w:rsid w:val="00B91530"/>
    <w:rsid w:val="00BC5D77"/>
    <w:rsid w:val="00BE460F"/>
    <w:rsid w:val="00BE7D3B"/>
    <w:rsid w:val="00BF487A"/>
    <w:rsid w:val="00C06195"/>
    <w:rsid w:val="00C155F7"/>
    <w:rsid w:val="00C457E8"/>
    <w:rsid w:val="00C46BD9"/>
    <w:rsid w:val="00C55258"/>
    <w:rsid w:val="00C57D7D"/>
    <w:rsid w:val="00C73560"/>
    <w:rsid w:val="00C81103"/>
    <w:rsid w:val="00C858B5"/>
    <w:rsid w:val="00C95C69"/>
    <w:rsid w:val="00CB0F14"/>
    <w:rsid w:val="00CD659B"/>
    <w:rsid w:val="00CE0A43"/>
    <w:rsid w:val="00CF0807"/>
    <w:rsid w:val="00CF722F"/>
    <w:rsid w:val="00D05881"/>
    <w:rsid w:val="00D074A1"/>
    <w:rsid w:val="00D15648"/>
    <w:rsid w:val="00D61962"/>
    <w:rsid w:val="00D70731"/>
    <w:rsid w:val="00D71EC5"/>
    <w:rsid w:val="00D83556"/>
    <w:rsid w:val="00DA011E"/>
    <w:rsid w:val="00DB5F7F"/>
    <w:rsid w:val="00DF097A"/>
    <w:rsid w:val="00DF4176"/>
    <w:rsid w:val="00E14504"/>
    <w:rsid w:val="00E17240"/>
    <w:rsid w:val="00E34017"/>
    <w:rsid w:val="00E46E15"/>
    <w:rsid w:val="00E56D9F"/>
    <w:rsid w:val="00E6058A"/>
    <w:rsid w:val="00E727E8"/>
    <w:rsid w:val="00E74165"/>
    <w:rsid w:val="00E74595"/>
    <w:rsid w:val="00EB7C57"/>
    <w:rsid w:val="00EC6888"/>
    <w:rsid w:val="00ED2695"/>
    <w:rsid w:val="00ED3CA5"/>
    <w:rsid w:val="00EE04BA"/>
    <w:rsid w:val="00F1136E"/>
    <w:rsid w:val="00F20B89"/>
    <w:rsid w:val="00F23EC8"/>
    <w:rsid w:val="00F30C9B"/>
    <w:rsid w:val="00F315AA"/>
    <w:rsid w:val="00F3209F"/>
    <w:rsid w:val="00F346D7"/>
    <w:rsid w:val="00F354B1"/>
    <w:rsid w:val="00F402D7"/>
    <w:rsid w:val="00F52627"/>
    <w:rsid w:val="00F76F3C"/>
    <w:rsid w:val="00F80FB3"/>
    <w:rsid w:val="00F831B1"/>
    <w:rsid w:val="00F92A40"/>
    <w:rsid w:val="00FB0E4E"/>
    <w:rsid w:val="00FC5A7B"/>
    <w:rsid w:val="00FC7E86"/>
    <w:rsid w:val="00FD003C"/>
    <w:rsid w:val="00FE79FE"/>
    <w:rsid w:val="00FF3628"/>
    <w:rsid w:val="00FF77D8"/>
    <w:rsid w:val="00FF7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>
      <o:colormru v:ext="edit" colors="#d62a47"/>
    </o:shapedefaults>
    <o:shapelayout v:ext="edit">
      <o:idmap v:ext="edit" data="1"/>
    </o:shapelayout>
  </w:shapeDefaults>
  <w:decimalSymbol w:val="."/>
  <w:listSeparator w:val=","/>
  <w15:docId w15:val="{8E3F3B08-5543-407D-A0DF-4A148E1BA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F097A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DF097A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DF097A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DF097A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DF097A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DF097A"/>
    <w:pPr>
      <w:outlineLvl w:val="4"/>
    </w:pPr>
  </w:style>
  <w:style w:type="paragraph" w:styleId="Heading6">
    <w:name w:val="heading 6"/>
    <w:basedOn w:val="Heading4"/>
    <w:next w:val="Normal"/>
    <w:qFormat/>
    <w:rsid w:val="00DF097A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DF097A"/>
    <w:pPr>
      <w:outlineLvl w:val="6"/>
    </w:pPr>
  </w:style>
  <w:style w:type="paragraph" w:styleId="Heading8">
    <w:name w:val="heading 8"/>
    <w:basedOn w:val="Heading6"/>
    <w:next w:val="Normal"/>
    <w:qFormat/>
    <w:rsid w:val="00DF097A"/>
    <w:pPr>
      <w:outlineLvl w:val="7"/>
    </w:pPr>
  </w:style>
  <w:style w:type="paragraph" w:styleId="Heading9">
    <w:name w:val="heading 9"/>
    <w:basedOn w:val="Heading6"/>
    <w:next w:val="Normal"/>
    <w:qFormat/>
    <w:rsid w:val="00DF097A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DF097A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DF097A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DF097A"/>
  </w:style>
  <w:style w:type="paragraph" w:customStyle="1" w:styleId="Headingb">
    <w:name w:val="Heading_b"/>
    <w:basedOn w:val="Heading3"/>
    <w:next w:val="Normal"/>
    <w:rsid w:val="00DF097A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DF097A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DF097A"/>
  </w:style>
  <w:style w:type="paragraph" w:customStyle="1" w:styleId="AnnexNoTitle">
    <w:name w:val="Annex_NoTitle"/>
    <w:basedOn w:val="Heading1"/>
    <w:next w:val="Normalaftertitle"/>
    <w:rsid w:val="00DF097A"/>
    <w:pPr>
      <w:spacing w:after="80"/>
      <w:ind w:left="0" w:firstLine="0"/>
      <w:jc w:val="center"/>
    </w:pPr>
    <w:rPr>
      <w:sz w:val="26"/>
    </w:rPr>
  </w:style>
  <w:style w:type="paragraph" w:customStyle="1" w:styleId="Normalaftertitle">
    <w:name w:val="Normal_after_title"/>
    <w:basedOn w:val="Normal"/>
    <w:next w:val="Normal"/>
    <w:rsid w:val="00DF097A"/>
    <w:pPr>
      <w:spacing w:before="320"/>
    </w:pPr>
  </w:style>
  <w:style w:type="paragraph" w:customStyle="1" w:styleId="enumlev2">
    <w:name w:val="enumlev2"/>
    <w:basedOn w:val="enumlev1"/>
    <w:rsid w:val="00DF097A"/>
    <w:pPr>
      <w:ind w:left="1191" w:hanging="397"/>
    </w:pPr>
  </w:style>
  <w:style w:type="paragraph" w:customStyle="1" w:styleId="enumlev1">
    <w:name w:val="enumlev1"/>
    <w:basedOn w:val="Normal"/>
    <w:rsid w:val="00DF097A"/>
    <w:pPr>
      <w:spacing w:before="80"/>
      <w:ind w:left="794" w:hanging="794"/>
    </w:pPr>
  </w:style>
  <w:style w:type="paragraph" w:customStyle="1" w:styleId="enumlev3">
    <w:name w:val="enumlev3"/>
    <w:basedOn w:val="enumlev2"/>
    <w:rsid w:val="00DF097A"/>
    <w:pPr>
      <w:ind w:left="1588"/>
    </w:pPr>
  </w:style>
  <w:style w:type="paragraph" w:customStyle="1" w:styleId="Note">
    <w:name w:val="Note"/>
    <w:basedOn w:val="Normal"/>
    <w:rsid w:val="00DF097A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DF09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uiPriority w:val="99"/>
    <w:rsid w:val="00DF097A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DF097A"/>
    <w:pPr>
      <w:jc w:val="center"/>
    </w:pPr>
  </w:style>
  <w:style w:type="paragraph" w:customStyle="1" w:styleId="Recdate">
    <w:name w:val="Rec_date"/>
    <w:basedOn w:val="Recref"/>
    <w:next w:val="Normalaftertitle"/>
    <w:rsid w:val="00DF097A"/>
    <w:pPr>
      <w:jc w:val="right"/>
    </w:pPr>
  </w:style>
  <w:style w:type="paragraph" w:customStyle="1" w:styleId="HeadingSum">
    <w:name w:val="Heading_Sum"/>
    <w:basedOn w:val="Headingb"/>
    <w:next w:val="Normal"/>
    <w:rsid w:val="00DF097A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DF097A"/>
  </w:style>
  <w:style w:type="paragraph" w:customStyle="1" w:styleId="Tablefin">
    <w:name w:val="Table_fin"/>
    <w:basedOn w:val="Normal"/>
    <w:next w:val="Normal"/>
    <w:rsid w:val="00DF097A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DF097A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DF097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DF097A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DF097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DF097A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DF097A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DF097A"/>
    <w:pPr>
      <w:ind w:left="794"/>
    </w:pPr>
  </w:style>
  <w:style w:type="paragraph" w:customStyle="1" w:styleId="Figurelegend">
    <w:name w:val="Figure_legend"/>
    <w:basedOn w:val="Normal"/>
    <w:rsid w:val="00DF09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DF097A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DF097A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DF097A"/>
    <w:pPr>
      <w:keepNext w:val="0"/>
      <w:spacing w:before="0" w:after="240"/>
    </w:pPr>
  </w:style>
  <w:style w:type="paragraph" w:customStyle="1" w:styleId="tocpart">
    <w:name w:val="tocpart"/>
    <w:basedOn w:val="Normal"/>
    <w:rsid w:val="00DF097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DF097A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DF097A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DF09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DF097A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DF097A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DF097A"/>
    <w:rPr>
      <w:b/>
    </w:rPr>
  </w:style>
  <w:style w:type="paragraph" w:customStyle="1" w:styleId="Chaptitle">
    <w:name w:val="Chap_title"/>
    <w:basedOn w:val="Arttitle"/>
    <w:next w:val="Normalaftertitle"/>
    <w:rsid w:val="00DF097A"/>
  </w:style>
  <w:style w:type="character" w:styleId="FootnoteReference">
    <w:name w:val="footnote reference"/>
    <w:basedOn w:val="DefaultParagraphFont"/>
    <w:semiHidden/>
    <w:rsid w:val="00DF097A"/>
    <w:rPr>
      <w:position w:val="6"/>
      <w:sz w:val="16"/>
    </w:rPr>
  </w:style>
  <w:style w:type="paragraph" w:styleId="FootnoteText">
    <w:name w:val="footnote text"/>
    <w:basedOn w:val="Normal"/>
    <w:semiHidden/>
    <w:rsid w:val="00DF097A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DF097A"/>
  </w:style>
  <w:style w:type="paragraph" w:styleId="Index2">
    <w:name w:val="index 2"/>
    <w:basedOn w:val="Normal"/>
    <w:next w:val="Normal"/>
    <w:semiHidden/>
    <w:rsid w:val="00DF097A"/>
    <w:pPr>
      <w:ind w:left="283"/>
    </w:pPr>
  </w:style>
  <w:style w:type="paragraph" w:styleId="Index3">
    <w:name w:val="index 3"/>
    <w:basedOn w:val="Normal"/>
    <w:next w:val="Normal"/>
    <w:semiHidden/>
    <w:rsid w:val="00DF097A"/>
    <w:pPr>
      <w:ind w:left="566"/>
    </w:pPr>
  </w:style>
  <w:style w:type="paragraph" w:styleId="IndexHeading">
    <w:name w:val="index heading"/>
    <w:basedOn w:val="Normal"/>
    <w:next w:val="Index1"/>
    <w:semiHidden/>
    <w:rsid w:val="00DF097A"/>
  </w:style>
  <w:style w:type="paragraph" w:customStyle="1" w:styleId="Line">
    <w:name w:val="Line"/>
    <w:basedOn w:val="Normal"/>
    <w:next w:val="Normal"/>
    <w:rsid w:val="00DF097A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DF097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DF097A"/>
  </w:style>
  <w:style w:type="paragraph" w:customStyle="1" w:styleId="Partref">
    <w:name w:val="Part_ref"/>
    <w:basedOn w:val="Normal"/>
    <w:next w:val="Normal"/>
    <w:rsid w:val="00DF097A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DF09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DF097A"/>
  </w:style>
  <w:style w:type="paragraph" w:customStyle="1" w:styleId="QuestionNo">
    <w:name w:val="Question_No"/>
    <w:basedOn w:val="RecNo"/>
    <w:next w:val="Normal"/>
    <w:rsid w:val="00DF097A"/>
  </w:style>
  <w:style w:type="paragraph" w:customStyle="1" w:styleId="Questionref">
    <w:name w:val="Question_ref"/>
    <w:basedOn w:val="Recref"/>
    <w:next w:val="Questiondate"/>
    <w:rsid w:val="00DF097A"/>
  </w:style>
  <w:style w:type="paragraph" w:customStyle="1" w:styleId="Questiontitle">
    <w:name w:val="Question_title"/>
    <w:basedOn w:val="Normal"/>
    <w:next w:val="Questionref"/>
    <w:rsid w:val="00DF097A"/>
  </w:style>
  <w:style w:type="paragraph" w:customStyle="1" w:styleId="Reftext">
    <w:name w:val="Ref_text"/>
    <w:basedOn w:val="Normal"/>
    <w:rsid w:val="00DF097A"/>
    <w:pPr>
      <w:ind w:left="794" w:hanging="794"/>
    </w:pPr>
  </w:style>
  <w:style w:type="paragraph" w:customStyle="1" w:styleId="Reftitle">
    <w:name w:val="Ref_title"/>
    <w:basedOn w:val="Normal"/>
    <w:next w:val="Reftext"/>
    <w:rsid w:val="00DF097A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DF097A"/>
  </w:style>
  <w:style w:type="paragraph" w:customStyle="1" w:styleId="RepNo">
    <w:name w:val="Rep_No"/>
    <w:basedOn w:val="RecNo"/>
    <w:next w:val="Reptitle"/>
    <w:rsid w:val="00DF097A"/>
  </w:style>
  <w:style w:type="paragraph" w:customStyle="1" w:styleId="Reptitle">
    <w:name w:val="Rep_title"/>
    <w:basedOn w:val="Rectitle"/>
    <w:next w:val="Repref"/>
    <w:rsid w:val="00DF097A"/>
  </w:style>
  <w:style w:type="paragraph" w:customStyle="1" w:styleId="Repref">
    <w:name w:val="Rep_ref"/>
    <w:basedOn w:val="Recref"/>
    <w:next w:val="Repdate"/>
    <w:rsid w:val="00DF097A"/>
  </w:style>
  <w:style w:type="paragraph" w:customStyle="1" w:styleId="Resdate">
    <w:name w:val="Res_date"/>
    <w:basedOn w:val="Recdate"/>
    <w:next w:val="Normalaftertitle"/>
    <w:rsid w:val="00DF097A"/>
  </w:style>
  <w:style w:type="paragraph" w:customStyle="1" w:styleId="ResNo">
    <w:name w:val="Res_No"/>
    <w:basedOn w:val="RecNo"/>
    <w:next w:val="Restitle"/>
    <w:rsid w:val="00DF097A"/>
  </w:style>
  <w:style w:type="paragraph" w:customStyle="1" w:styleId="Restitle">
    <w:name w:val="Res_title"/>
    <w:basedOn w:val="Normal"/>
    <w:next w:val="Resref"/>
    <w:rsid w:val="00DF097A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DF097A"/>
  </w:style>
  <w:style w:type="paragraph" w:customStyle="1" w:styleId="SectionNo">
    <w:name w:val="Section_No"/>
    <w:basedOn w:val="Normal"/>
    <w:next w:val="Normal"/>
    <w:rsid w:val="00DF097A"/>
  </w:style>
  <w:style w:type="paragraph" w:customStyle="1" w:styleId="Sectiontitle">
    <w:name w:val="Section_title"/>
    <w:basedOn w:val="Normal"/>
    <w:next w:val="Normalaftertitle"/>
    <w:rsid w:val="00DF09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DF097A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DF097A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DF097A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DF097A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DF097A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DF097A"/>
  </w:style>
  <w:style w:type="paragraph" w:styleId="TOC6">
    <w:name w:val="toc 6"/>
    <w:basedOn w:val="TOC4"/>
    <w:semiHidden/>
    <w:rsid w:val="00DF097A"/>
  </w:style>
  <w:style w:type="paragraph" w:styleId="TOC7">
    <w:name w:val="toc 7"/>
    <w:basedOn w:val="TOC4"/>
    <w:semiHidden/>
    <w:rsid w:val="00DF097A"/>
  </w:style>
  <w:style w:type="paragraph" w:styleId="TOC8">
    <w:name w:val="toc 8"/>
    <w:basedOn w:val="TOC4"/>
    <w:semiHidden/>
    <w:rsid w:val="00DF097A"/>
  </w:style>
  <w:style w:type="paragraph" w:customStyle="1" w:styleId="Annexref">
    <w:name w:val="Annex_ref"/>
    <w:basedOn w:val="Normal"/>
    <w:next w:val="Normalaftertitle"/>
    <w:rsid w:val="00DF097A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DF097A"/>
  </w:style>
  <w:style w:type="paragraph" w:customStyle="1" w:styleId="Tabletitle">
    <w:name w:val="Table_title"/>
    <w:basedOn w:val="Normal"/>
    <w:next w:val="Tablehead"/>
    <w:rsid w:val="00DF097A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DF097A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DF097A"/>
    <w:rPr>
      <w:color w:val="0000FF"/>
      <w:u w:val="single"/>
    </w:rPr>
  </w:style>
  <w:style w:type="paragraph" w:customStyle="1" w:styleId="TableLegendNote">
    <w:name w:val="Table_Legend_Note"/>
    <w:basedOn w:val="Tablelegend"/>
    <w:next w:val="Tablelegend"/>
    <w:rsid w:val="00DF097A"/>
    <w:pPr>
      <w:ind w:left="-85" w:firstLine="0"/>
    </w:pPr>
    <w:rPr>
      <w:lang w:val="en-US"/>
    </w:rPr>
  </w:style>
  <w:style w:type="paragraph" w:customStyle="1" w:styleId="Source">
    <w:name w:val="Source"/>
    <w:basedOn w:val="Normal"/>
    <w:next w:val="Normal"/>
    <w:rsid w:val="00C95C69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840"/>
      <w:jc w:val="center"/>
      <w:textAlignment w:val="auto"/>
    </w:pPr>
    <w:rPr>
      <w:b/>
      <w:sz w:val="28"/>
      <w:lang w:val="en-GB"/>
    </w:rPr>
  </w:style>
  <w:style w:type="paragraph" w:customStyle="1" w:styleId="AnnexNo">
    <w:name w:val="Annex_No"/>
    <w:basedOn w:val="Normal"/>
    <w:next w:val="Normal"/>
    <w:rsid w:val="00C95C69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 w:after="80"/>
      <w:jc w:val="center"/>
      <w:textAlignment w:val="auto"/>
    </w:pPr>
    <w:rPr>
      <w:caps/>
      <w:sz w:val="28"/>
      <w:lang w:val="en-GB"/>
    </w:rPr>
  </w:style>
  <w:style w:type="paragraph" w:customStyle="1" w:styleId="Annextitle">
    <w:name w:val="Annex_title"/>
    <w:basedOn w:val="Normal"/>
    <w:next w:val="Normal"/>
    <w:rsid w:val="00C95C69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 w:after="280"/>
      <w:jc w:val="center"/>
      <w:textAlignment w:val="auto"/>
    </w:pPr>
    <w:rPr>
      <w:rFonts w:ascii="Times New Roman Bold" w:hAnsi="Times New Roman Bold"/>
      <w:b/>
      <w:sz w:val="28"/>
      <w:lang w:val="en-GB"/>
    </w:rPr>
  </w:style>
  <w:style w:type="character" w:customStyle="1" w:styleId="HeaderChar">
    <w:name w:val="Header Char"/>
    <w:basedOn w:val="DefaultParagraphFont"/>
    <w:link w:val="Header"/>
    <w:rsid w:val="00DF097A"/>
    <w:rPr>
      <w:sz w:val="22"/>
      <w:lang w:val="fr-FR" w:eastAsia="en-US"/>
    </w:rPr>
  </w:style>
  <w:style w:type="paragraph" w:customStyle="1" w:styleId="Reasons">
    <w:name w:val="Reasons"/>
    <w:basedOn w:val="Normal"/>
    <w:qFormat/>
    <w:rsid w:val="00120AE3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925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3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image" Target="media/image4.wmf"/><Relationship Id="rId26" Type="http://schemas.openxmlformats.org/officeDocument/2006/relationships/image" Target="media/image8.wmf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34" Type="http://schemas.openxmlformats.org/officeDocument/2006/relationships/header" Target="header5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10.bin"/><Relationship Id="rId2" Type="http://schemas.openxmlformats.org/officeDocument/2006/relationships/numbering" Target="numbering.xml"/><Relationship Id="rId16" Type="http://schemas.openxmlformats.org/officeDocument/2006/relationships/image" Target="media/image3.wmf"/><Relationship Id="rId20" Type="http://schemas.openxmlformats.org/officeDocument/2006/relationships/image" Target="media/image5.wmf"/><Relationship Id="rId29" Type="http://schemas.openxmlformats.org/officeDocument/2006/relationships/oleObject" Target="embeddings/oleObject8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24" Type="http://schemas.openxmlformats.org/officeDocument/2006/relationships/image" Target="media/image7.wmf"/><Relationship Id="rId32" Type="http://schemas.openxmlformats.org/officeDocument/2006/relationships/image" Target="media/image11.wmf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image" Target="media/image9.wmf"/><Relationship Id="rId36" Type="http://schemas.openxmlformats.org/officeDocument/2006/relationships/fontTable" Target="fontTable.xml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oleObject" Target="embeddings/oleObject3.bin"/><Relationship Id="rId31" Type="http://schemas.openxmlformats.org/officeDocument/2006/relationships/oleObject" Target="embeddings/oleObject9.bin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wmf"/><Relationship Id="rId22" Type="http://schemas.openxmlformats.org/officeDocument/2006/relationships/image" Target="media/image6.wmf"/><Relationship Id="rId27" Type="http://schemas.openxmlformats.org/officeDocument/2006/relationships/oleObject" Target="embeddings/oleObject7.bin"/><Relationship Id="rId30" Type="http://schemas.openxmlformats.org/officeDocument/2006/relationships/image" Target="media/image10.wmf"/><Relationship Id="rId35" Type="http://schemas.openxmlformats.org/officeDocument/2006/relationships/header" Target="header6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antosbo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44A3AF-77B3-4794-9FDC-DC99D3512F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54</TotalTime>
  <Pages>8</Pages>
  <Words>1858</Words>
  <Characters>12124</Characters>
  <Application>Microsoft Office Word</Application>
  <DocSecurity>0</DocSecurity>
  <Lines>505</Lines>
  <Paragraphs>103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РЕКОМЕНДАЦИЯ  МСЭ-R  SA.1160-3 - Критерии суммарных помех для систем передачи данных в спутниковой службе исследования Земли и метеорологической спутниковой службе,  использующих спутники на геостационарной орбите</vt:lpstr>
      <vt:lpstr>RECOMMENDATION  ITU-R  SA.1160-3 - Aggregate interference criteria for data transmission systems in the Earth exploration-satellite and meteorological-satellite services using satellites in the geostationary orbit</vt:lpstr>
    </vt:vector>
  </TitlesOfParts>
  <Company>ITU</Company>
  <LinksUpToDate>false</LinksUpToDate>
  <CharactersWithSpaces>13879</CharactersWithSpaces>
  <SharedDoc>false</SharedDoc>
  <HLinks>
    <vt:vector size="12" baseType="variant">
      <vt:variant>
        <vt:i4>1966164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SA.1160-3 - Критерии суммарных помех для систем передачи данных в спутниковой службе исследования Земли и метеорологической спутниковой службе,  использующих спутники на геостационарной орбите</dc:title>
  <dc:subject>SA Series = Space applications</dc:subject>
  <dc:creator>ITU Radiocommunication Bureau (BR)</dc:creator>
  <cp:keywords>SA,1160-3</cp:keywords>
  <dc:description>Berdyeva, 15/05/2018, ITU51009916</dc:description>
  <cp:lastModifiedBy>Berdyeva, Elena</cp:lastModifiedBy>
  <cp:revision>26</cp:revision>
  <cp:lastPrinted>2018-05-15T10:23:00Z</cp:lastPrinted>
  <dcterms:created xsi:type="dcterms:W3CDTF">2018-05-13T13:04:00Z</dcterms:created>
  <dcterms:modified xsi:type="dcterms:W3CDTF">2018-05-15T10:24:00Z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English</vt:lpwstr>
  </property>
  <property fmtid="{D5CDD505-2E9C-101B-9397-08002B2CF9AE}" pid="10" name="Typist">
    <vt:lpwstr>Gachetc</vt:lpwstr>
  </property>
  <property fmtid="{D5CDD505-2E9C-101B-9397-08002B2CF9AE}" pid="11" name="Date completed">
    <vt:lpwstr>01 August 2017</vt:lpwstr>
  </property>
</Properties>
</file>