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BE5B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383540</wp:posOffset>
                </wp:positionH>
                <wp:positionV relativeFrom="paragraph">
                  <wp:posOffset>2060253</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141" w:rsidRPr="009C6655" w:rsidRDefault="00240141" w:rsidP="00C5548E">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073D41">
                              <w:rPr>
                                <w:rFonts w:ascii="Tahoma" w:hAnsi="Tahoma"/>
                                <w:b/>
                                <w:bCs/>
                                <w:color w:val="000068"/>
                                <w:sz w:val="36"/>
                                <w:szCs w:val="56"/>
                                <w:lang w:bidi="ar-EG"/>
                              </w:rPr>
                              <w:t>S.</w:t>
                            </w:r>
                            <w:r>
                              <w:rPr>
                                <w:rFonts w:ascii="Tahoma" w:hAnsi="Tahoma"/>
                                <w:b/>
                                <w:bCs/>
                                <w:color w:val="000068"/>
                                <w:sz w:val="36"/>
                                <w:szCs w:val="56"/>
                                <w:lang w:bidi="ar-EG"/>
                              </w:rPr>
                              <w:t>2112-0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30.2pt;margin-top:162.2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" filled="f" stroked="f">
                <v:textbox>
                  <w:txbxContent>
                    <w:p w:rsidR="00240141" w:rsidRPr="009C6655" w:rsidRDefault="00240141" w:rsidP="00C5548E">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073D41">
                        <w:rPr>
                          <w:rFonts w:ascii="Tahoma" w:hAnsi="Tahoma"/>
                          <w:b/>
                          <w:bCs/>
                          <w:color w:val="000068"/>
                          <w:sz w:val="36"/>
                          <w:szCs w:val="56"/>
                          <w:lang w:bidi="ar-EG"/>
                        </w:rPr>
                        <w:t>S.</w:t>
                      </w:r>
                      <w:r>
                        <w:rPr>
                          <w:rFonts w:ascii="Tahoma" w:hAnsi="Tahoma"/>
                          <w:b/>
                          <w:bCs/>
                          <w:color w:val="000068"/>
                          <w:sz w:val="36"/>
                          <w:szCs w:val="56"/>
                          <w:lang w:bidi="ar-EG"/>
                        </w:rPr>
                        <w:t>2112-0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18/01</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margin">
                  <wp:posOffset>358140</wp:posOffset>
                </wp:positionH>
                <wp:positionV relativeFrom="paragraph">
                  <wp:posOffset>3102297</wp:posOffset>
                </wp:positionV>
                <wp:extent cx="6366681" cy="50292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681"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141" w:rsidRPr="00225962" w:rsidRDefault="00240141" w:rsidP="006C78CC">
                            <w:pPr>
                              <w:spacing w:line="168" w:lineRule="auto"/>
                              <w:ind w:right="-125"/>
                              <w:outlineLvl w:val="0"/>
                              <w:rPr>
                                <w:rFonts w:ascii="Tahoma" w:hAnsi="Tahoma"/>
                                <w:b/>
                                <w:bCs/>
                                <w:color w:val="000068"/>
                                <w:spacing w:val="4"/>
                                <w:sz w:val="40"/>
                                <w:szCs w:val="72"/>
                                <w:rtl/>
                                <w:lang w:bidi="ar-EG"/>
                              </w:rPr>
                            </w:pPr>
                            <w:r w:rsidRPr="00225962">
                              <w:rPr>
                                <w:rFonts w:ascii="Tahoma" w:hAnsi="Tahoma"/>
                                <w:b/>
                                <w:bCs/>
                                <w:color w:val="000068"/>
                                <w:spacing w:val="4"/>
                                <w:sz w:val="40"/>
                                <w:szCs w:val="72"/>
                                <w:rtl/>
                                <w:lang w:bidi="ar-EG"/>
                              </w:rPr>
                              <w:t>المبادئ التوجيهية لإجراء تنسيق ثنائي للتوصل إلى اتفاقات صريحة في</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نطاق</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التردد </w:t>
                            </w:r>
                            <w:r w:rsidRPr="00225962">
                              <w:rPr>
                                <w:rFonts w:ascii="Tahoma" w:hAnsi="Tahoma"/>
                                <w:b/>
                                <w:bCs/>
                                <w:color w:val="000068"/>
                                <w:spacing w:val="4"/>
                                <w:sz w:val="40"/>
                                <w:szCs w:val="72"/>
                                <w:lang w:bidi="ar-EG"/>
                              </w:rPr>
                              <w:t>GHz 14,75-14,5</w:t>
                            </w:r>
                            <w:r w:rsidRPr="00225962">
                              <w:rPr>
                                <w:rFonts w:ascii="Tahoma" w:hAnsi="Tahoma"/>
                                <w:b/>
                                <w:bCs/>
                                <w:color w:val="000068"/>
                                <w:spacing w:val="4"/>
                                <w:sz w:val="40"/>
                                <w:szCs w:val="72"/>
                                <w:rtl/>
                                <w:lang w:bidi="ar-EG"/>
                              </w:rPr>
                              <w:t xml:space="preserve"> من</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أجل بلدان الإقليمين </w:t>
                            </w:r>
                            <w:r w:rsidRPr="00225962">
                              <w:rPr>
                                <w:rFonts w:ascii="Tahoma" w:hAnsi="Tahoma"/>
                                <w:b/>
                                <w:bCs/>
                                <w:color w:val="000068"/>
                                <w:spacing w:val="4"/>
                                <w:sz w:val="40"/>
                                <w:szCs w:val="72"/>
                                <w:lang w:bidi="ar-EG"/>
                              </w:rPr>
                              <w:t>1</w:t>
                            </w:r>
                            <w:r w:rsidRPr="00225962">
                              <w:rPr>
                                <w:rFonts w:ascii="Tahoma" w:hAnsi="Tahoma"/>
                                <w:b/>
                                <w:bCs/>
                                <w:color w:val="000068"/>
                                <w:spacing w:val="4"/>
                                <w:sz w:val="40"/>
                                <w:szCs w:val="72"/>
                                <w:rtl/>
                                <w:lang w:bidi="ar-EG"/>
                              </w:rPr>
                              <w:t xml:space="preserve"> و</w:t>
                            </w:r>
                            <w:r w:rsidRPr="00225962">
                              <w:rPr>
                                <w:rFonts w:ascii="Tahoma" w:hAnsi="Tahoma"/>
                                <w:b/>
                                <w:bCs/>
                                <w:color w:val="000068"/>
                                <w:spacing w:val="4"/>
                                <w:sz w:val="40"/>
                                <w:szCs w:val="72"/>
                                <w:lang w:bidi="ar-EG"/>
                              </w:rPr>
                              <w:t>2</w:t>
                            </w:r>
                            <w:r w:rsidRPr="00225962">
                              <w:rPr>
                                <w:rFonts w:ascii="Tahoma" w:hAnsi="Tahoma"/>
                                <w:b/>
                                <w:bCs/>
                                <w:color w:val="000068"/>
                                <w:spacing w:val="4"/>
                                <w:sz w:val="40"/>
                                <w:szCs w:val="72"/>
                                <w:rtl/>
                                <w:lang w:bidi="ar-EG"/>
                              </w:rPr>
                              <w:t>، أو في نطاق التردد</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lang w:bidi="ar-EG"/>
                              </w:rPr>
                              <w:t>GHz 14,8</w:t>
                            </w:r>
                            <w:r w:rsidRPr="00225962">
                              <w:rPr>
                                <w:rFonts w:ascii="Tahoma" w:hAnsi="Tahoma"/>
                                <w:b/>
                                <w:bCs/>
                                <w:color w:val="000068"/>
                                <w:spacing w:val="4"/>
                                <w:sz w:val="40"/>
                                <w:szCs w:val="72"/>
                                <w:lang w:bidi="ar-EG"/>
                              </w:rPr>
                              <w:noBreakHyphen/>
                              <w:t>14,5</w:t>
                            </w:r>
                            <w:r w:rsidRPr="00225962">
                              <w:rPr>
                                <w:rFonts w:ascii="Tahoma" w:hAnsi="Tahoma"/>
                                <w:b/>
                                <w:bCs/>
                                <w:color w:val="000068"/>
                                <w:spacing w:val="4"/>
                                <w:sz w:val="40"/>
                                <w:szCs w:val="72"/>
                                <w:rtl/>
                                <w:lang w:bidi="ar-EG"/>
                              </w:rPr>
                              <w:t xml:space="preserve"> من</w:t>
                            </w:r>
                            <w:r w:rsidR="006C78CC"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أجل بلدان الإقليم</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lang w:bidi="ar-EG"/>
                              </w:rPr>
                              <w:t>3</w:t>
                            </w:r>
                            <w:r w:rsidRPr="00225962">
                              <w:rPr>
                                <w:rFonts w:ascii="Tahoma" w:hAnsi="Tahoma"/>
                                <w:b/>
                                <w:bCs/>
                                <w:color w:val="000068"/>
                                <w:spacing w:val="4"/>
                                <w:sz w:val="40"/>
                                <w:szCs w:val="72"/>
                                <w:rtl/>
                                <w:lang w:bidi="ar-EG"/>
                              </w:rPr>
                              <w:t>، في</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الخدمة الثابتة الساتلية (أرض-فضاء) لغير وصلات التغذية للخدمة الإذاعية الساتلية، من أجل حماية جميع الأنظمة الحالية</w:t>
                            </w:r>
                            <w:r w:rsidRPr="00225962">
                              <w:rPr>
                                <w:rFonts w:ascii="Tahoma" w:hAnsi="Tahoma" w:hint="cs"/>
                                <w:b/>
                                <w:bCs/>
                                <w:color w:val="000068"/>
                                <w:spacing w:val="4"/>
                                <w:sz w:val="40"/>
                                <w:szCs w:val="72"/>
                                <w:rtl/>
                                <w:lang w:bidi="ar-EG"/>
                              </w:rPr>
                              <w:t xml:space="preserve"> </w:t>
                            </w:r>
                            <w:r w:rsidRPr="00225962">
                              <w:rPr>
                                <w:rFonts w:ascii="Tahoma" w:hAnsi="Tahoma"/>
                                <w:b/>
                                <w:bCs/>
                                <w:color w:val="000068"/>
                                <w:spacing w:val="4"/>
                                <w:sz w:val="40"/>
                                <w:szCs w:val="72"/>
                                <w:rtl/>
                                <w:lang w:bidi="ar-EG"/>
                              </w:rPr>
                              <w:t xml:space="preserve">والمخططة للخدمات التي لديها توزيعات في النطاق </w:t>
                            </w:r>
                            <w:r w:rsidRPr="00225962">
                              <w:rPr>
                                <w:rFonts w:ascii="Tahoma" w:hAnsi="Tahoma"/>
                                <w:b/>
                                <w:bCs/>
                                <w:color w:val="000068"/>
                                <w:spacing w:val="4"/>
                                <w:sz w:val="40"/>
                                <w:szCs w:val="72"/>
                                <w:lang w:bidi="ar-EG"/>
                              </w:rPr>
                              <w:t>GHz 14,8-14,5</w:t>
                            </w:r>
                            <w:r w:rsidRPr="00225962">
                              <w:rPr>
                                <w:rFonts w:ascii="Tahoma" w:hAnsi="Tahoma" w:hint="cs"/>
                                <w:b/>
                                <w:bCs/>
                                <w:color w:val="000068"/>
                                <w:spacing w:val="4"/>
                                <w:sz w:val="40"/>
                                <w:szCs w:val="72"/>
                                <w:rtl/>
                                <w:lang w:bidi="ar-EG"/>
                              </w:rPr>
                              <w:t xml:space="preserve"> </w:t>
                            </w:r>
                            <w:r w:rsidRPr="00225962">
                              <w:rPr>
                                <w:rFonts w:ascii="Tahoma" w:hAnsi="Tahoma"/>
                                <w:b/>
                                <w:bCs/>
                                <w:color w:val="000068"/>
                                <w:spacing w:val="4"/>
                                <w:sz w:val="40"/>
                                <w:szCs w:val="72"/>
                                <w:rtl/>
                                <w:lang w:bidi="ar-EG"/>
                              </w:rPr>
                              <w:t>في أراضي تلك الإ</w:t>
                            </w:r>
                            <w:r w:rsidRPr="00225962">
                              <w:rPr>
                                <w:rFonts w:ascii="Tahoma" w:hAnsi="Tahoma" w:hint="cs"/>
                                <w:b/>
                                <w:bCs/>
                                <w:color w:val="000068"/>
                                <w:spacing w:val="4"/>
                                <w:sz w:val="40"/>
                                <w:szCs w:val="72"/>
                                <w:rtl/>
                                <w:lang w:bidi="ar-EG"/>
                              </w:rPr>
                              <w:t>د</w:t>
                            </w:r>
                            <w:r w:rsidRPr="00225962">
                              <w:rPr>
                                <w:rFonts w:ascii="Tahoma" w:hAnsi="Tahoma"/>
                                <w:b/>
                                <w:bCs/>
                                <w:color w:val="000068"/>
                                <w:spacing w:val="4"/>
                                <w:sz w:val="40"/>
                                <w:szCs w:val="72"/>
                                <w:rtl/>
                                <w:lang w:bidi="ar-EG"/>
                              </w:rPr>
                              <w:t>ا</w:t>
                            </w:r>
                            <w:r w:rsidRPr="00225962">
                              <w:rPr>
                                <w:rFonts w:ascii="Tahoma" w:hAnsi="Tahoma" w:hint="cs"/>
                                <w:b/>
                                <w:bCs/>
                                <w:color w:val="000068"/>
                                <w:spacing w:val="4"/>
                                <w:sz w:val="40"/>
                                <w:szCs w:val="72"/>
                                <w:rtl/>
                                <w:lang w:bidi="ar-EG"/>
                              </w:rPr>
                              <w:t>ر</w:t>
                            </w:r>
                            <w:r w:rsidRPr="00225962">
                              <w:rPr>
                                <w:rFonts w:ascii="Tahoma" w:hAnsi="Tahoma"/>
                                <w:b/>
                                <w:bCs/>
                                <w:color w:val="000068"/>
                                <w:spacing w:val="4"/>
                                <w:sz w:val="40"/>
                                <w:szCs w:val="72"/>
                                <w:rtl/>
                                <w:lang w:bidi="ar-EG"/>
                              </w:rPr>
                              <w:t>ات المشاركة في هذه الاتفاقات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8.2pt;margin-top:244.3pt;width:501.3pt;height:39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1z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" filled="f" stroked="f">
                <v:textbox>
                  <w:txbxContent>
                    <w:p w:rsidR="00240141" w:rsidRPr="00225962" w:rsidRDefault="00240141" w:rsidP="006C78CC">
                      <w:pPr>
                        <w:spacing w:line="168" w:lineRule="auto"/>
                        <w:ind w:right="-125"/>
                        <w:outlineLvl w:val="0"/>
                        <w:rPr>
                          <w:rFonts w:ascii="Tahoma" w:hAnsi="Tahoma"/>
                          <w:b/>
                          <w:bCs/>
                          <w:color w:val="000068"/>
                          <w:spacing w:val="4"/>
                          <w:sz w:val="40"/>
                          <w:szCs w:val="72"/>
                          <w:rtl/>
                          <w:lang w:bidi="ar-EG"/>
                        </w:rPr>
                      </w:pPr>
                      <w:r w:rsidRPr="00225962">
                        <w:rPr>
                          <w:rFonts w:ascii="Tahoma" w:hAnsi="Tahoma"/>
                          <w:b/>
                          <w:bCs/>
                          <w:color w:val="000068"/>
                          <w:spacing w:val="4"/>
                          <w:sz w:val="40"/>
                          <w:szCs w:val="72"/>
                          <w:rtl/>
                          <w:lang w:bidi="ar-EG"/>
                        </w:rPr>
                        <w:t>المبادئ التوجيهية لإجراء تنسيق ثنائي للتوصل إلى اتفاقات صريحة في</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نطاق</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التردد </w:t>
                      </w:r>
                      <w:r w:rsidRPr="00225962">
                        <w:rPr>
                          <w:rFonts w:ascii="Tahoma" w:hAnsi="Tahoma"/>
                          <w:b/>
                          <w:bCs/>
                          <w:color w:val="000068"/>
                          <w:spacing w:val="4"/>
                          <w:sz w:val="40"/>
                          <w:szCs w:val="72"/>
                          <w:lang w:bidi="ar-EG"/>
                        </w:rPr>
                        <w:t>GHz 14,75-14,5</w:t>
                      </w:r>
                      <w:r w:rsidRPr="00225962">
                        <w:rPr>
                          <w:rFonts w:ascii="Tahoma" w:hAnsi="Tahoma"/>
                          <w:b/>
                          <w:bCs/>
                          <w:color w:val="000068"/>
                          <w:spacing w:val="4"/>
                          <w:sz w:val="40"/>
                          <w:szCs w:val="72"/>
                          <w:rtl/>
                          <w:lang w:bidi="ar-EG"/>
                        </w:rPr>
                        <w:t xml:space="preserve"> من</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أجل بلدان الإقليمين </w:t>
                      </w:r>
                      <w:r w:rsidRPr="00225962">
                        <w:rPr>
                          <w:rFonts w:ascii="Tahoma" w:hAnsi="Tahoma"/>
                          <w:b/>
                          <w:bCs/>
                          <w:color w:val="000068"/>
                          <w:spacing w:val="4"/>
                          <w:sz w:val="40"/>
                          <w:szCs w:val="72"/>
                          <w:lang w:bidi="ar-EG"/>
                        </w:rPr>
                        <w:t>1</w:t>
                      </w:r>
                      <w:r w:rsidRPr="00225962">
                        <w:rPr>
                          <w:rFonts w:ascii="Tahoma" w:hAnsi="Tahoma"/>
                          <w:b/>
                          <w:bCs/>
                          <w:color w:val="000068"/>
                          <w:spacing w:val="4"/>
                          <w:sz w:val="40"/>
                          <w:szCs w:val="72"/>
                          <w:rtl/>
                          <w:lang w:bidi="ar-EG"/>
                        </w:rPr>
                        <w:t xml:space="preserve"> و</w:t>
                      </w:r>
                      <w:r w:rsidRPr="00225962">
                        <w:rPr>
                          <w:rFonts w:ascii="Tahoma" w:hAnsi="Tahoma"/>
                          <w:b/>
                          <w:bCs/>
                          <w:color w:val="000068"/>
                          <w:spacing w:val="4"/>
                          <w:sz w:val="40"/>
                          <w:szCs w:val="72"/>
                          <w:lang w:bidi="ar-EG"/>
                        </w:rPr>
                        <w:t>2</w:t>
                      </w:r>
                      <w:r w:rsidRPr="00225962">
                        <w:rPr>
                          <w:rFonts w:ascii="Tahoma" w:hAnsi="Tahoma"/>
                          <w:b/>
                          <w:bCs/>
                          <w:color w:val="000068"/>
                          <w:spacing w:val="4"/>
                          <w:sz w:val="40"/>
                          <w:szCs w:val="72"/>
                          <w:rtl/>
                          <w:lang w:bidi="ar-EG"/>
                        </w:rPr>
                        <w:t>، أو في نطاق التردد</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lang w:bidi="ar-EG"/>
                        </w:rPr>
                        <w:t>GHz 14,8</w:t>
                      </w:r>
                      <w:r w:rsidRPr="00225962">
                        <w:rPr>
                          <w:rFonts w:ascii="Tahoma" w:hAnsi="Tahoma"/>
                          <w:b/>
                          <w:bCs/>
                          <w:color w:val="000068"/>
                          <w:spacing w:val="4"/>
                          <w:sz w:val="40"/>
                          <w:szCs w:val="72"/>
                          <w:lang w:bidi="ar-EG"/>
                        </w:rPr>
                        <w:noBreakHyphen/>
                        <w:t>14,5</w:t>
                      </w:r>
                      <w:r w:rsidRPr="00225962">
                        <w:rPr>
                          <w:rFonts w:ascii="Tahoma" w:hAnsi="Tahoma"/>
                          <w:b/>
                          <w:bCs/>
                          <w:color w:val="000068"/>
                          <w:spacing w:val="4"/>
                          <w:sz w:val="40"/>
                          <w:szCs w:val="72"/>
                          <w:rtl/>
                          <w:lang w:bidi="ar-EG"/>
                        </w:rPr>
                        <w:t xml:space="preserve"> من</w:t>
                      </w:r>
                      <w:r w:rsidR="006C78CC"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أجل بلدان الإقليم</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lang w:bidi="ar-EG"/>
                        </w:rPr>
                        <w:t>3</w:t>
                      </w:r>
                      <w:r w:rsidRPr="00225962">
                        <w:rPr>
                          <w:rFonts w:ascii="Tahoma" w:hAnsi="Tahoma"/>
                          <w:b/>
                          <w:bCs/>
                          <w:color w:val="000068"/>
                          <w:spacing w:val="4"/>
                          <w:sz w:val="40"/>
                          <w:szCs w:val="72"/>
                          <w:rtl/>
                          <w:lang w:bidi="ar-EG"/>
                        </w:rPr>
                        <w:t>، في</w:t>
                      </w:r>
                      <w:r w:rsidRPr="00225962">
                        <w:rPr>
                          <w:rFonts w:ascii="Tahoma" w:hAnsi="Tahoma" w:hint="cs"/>
                          <w:b/>
                          <w:bCs/>
                          <w:color w:val="000068"/>
                          <w:spacing w:val="4"/>
                          <w:sz w:val="40"/>
                          <w:szCs w:val="72"/>
                          <w:rtl/>
                          <w:lang w:bidi="ar-EG"/>
                        </w:rPr>
                        <w:t> </w:t>
                      </w:r>
                      <w:r w:rsidRPr="00225962">
                        <w:rPr>
                          <w:rFonts w:ascii="Tahoma" w:hAnsi="Tahoma"/>
                          <w:b/>
                          <w:bCs/>
                          <w:color w:val="000068"/>
                          <w:spacing w:val="4"/>
                          <w:sz w:val="40"/>
                          <w:szCs w:val="72"/>
                          <w:rtl/>
                          <w:lang w:bidi="ar-EG"/>
                        </w:rPr>
                        <w:t xml:space="preserve">الخدمة الثابتة </w:t>
                      </w:r>
                      <w:proofErr w:type="spellStart"/>
                      <w:r w:rsidRPr="00225962">
                        <w:rPr>
                          <w:rFonts w:ascii="Tahoma" w:hAnsi="Tahoma"/>
                          <w:b/>
                          <w:bCs/>
                          <w:color w:val="000068"/>
                          <w:spacing w:val="4"/>
                          <w:sz w:val="40"/>
                          <w:szCs w:val="72"/>
                          <w:rtl/>
                          <w:lang w:bidi="ar-EG"/>
                        </w:rPr>
                        <w:t>الساتلية</w:t>
                      </w:r>
                      <w:proofErr w:type="spellEnd"/>
                      <w:r w:rsidRPr="00225962">
                        <w:rPr>
                          <w:rFonts w:ascii="Tahoma" w:hAnsi="Tahoma"/>
                          <w:b/>
                          <w:bCs/>
                          <w:color w:val="000068"/>
                          <w:spacing w:val="4"/>
                          <w:sz w:val="40"/>
                          <w:szCs w:val="72"/>
                          <w:rtl/>
                          <w:lang w:bidi="ar-EG"/>
                        </w:rPr>
                        <w:t xml:space="preserve"> (أرض-فضاء) لغير وصلات التغذية للخدمة الإذاعية </w:t>
                      </w:r>
                      <w:proofErr w:type="spellStart"/>
                      <w:r w:rsidRPr="00225962">
                        <w:rPr>
                          <w:rFonts w:ascii="Tahoma" w:hAnsi="Tahoma"/>
                          <w:b/>
                          <w:bCs/>
                          <w:color w:val="000068"/>
                          <w:spacing w:val="4"/>
                          <w:sz w:val="40"/>
                          <w:szCs w:val="72"/>
                          <w:rtl/>
                          <w:lang w:bidi="ar-EG"/>
                        </w:rPr>
                        <w:t>الساتلية</w:t>
                      </w:r>
                      <w:proofErr w:type="spellEnd"/>
                      <w:r w:rsidRPr="00225962">
                        <w:rPr>
                          <w:rFonts w:ascii="Tahoma" w:hAnsi="Tahoma"/>
                          <w:b/>
                          <w:bCs/>
                          <w:color w:val="000068"/>
                          <w:spacing w:val="4"/>
                          <w:sz w:val="40"/>
                          <w:szCs w:val="72"/>
                          <w:rtl/>
                          <w:lang w:bidi="ar-EG"/>
                        </w:rPr>
                        <w:t>، من أجل حماية جميع الأنظمة الحالية</w:t>
                      </w:r>
                      <w:r w:rsidRPr="00225962">
                        <w:rPr>
                          <w:rFonts w:ascii="Tahoma" w:hAnsi="Tahoma" w:hint="cs"/>
                          <w:b/>
                          <w:bCs/>
                          <w:color w:val="000068"/>
                          <w:spacing w:val="4"/>
                          <w:sz w:val="40"/>
                          <w:szCs w:val="72"/>
                          <w:rtl/>
                          <w:lang w:bidi="ar-EG"/>
                        </w:rPr>
                        <w:t xml:space="preserve"> </w:t>
                      </w:r>
                      <w:r w:rsidRPr="00225962">
                        <w:rPr>
                          <w:rFonts w:ascii="Tahoma" w:hAnsi="Tahoma"/>
                          <w:b/>
                          <w:bCs/>
                          <w:color w:val="000068"/>
                          <w:spacing w:val="4"/>
                          <w:sz w:val="40"/>
                          <w:szCs w:val="72"/>
                          <w:rtl/>
                          <w:lang w:bidi="ar-EG"/>
                        </w:rPr>
                        <w:t xml:space="preserve">والمخططة للخدمات التي لديها توزيعات في النطاق </w:t>
                      </w:r>
                      <w:r w:rsidRPr="00225962">
                        <w:rPr>
                          <w:rFonts w:ascii="Tahoma" w:hAnsi="Tahoma"/>
                          <w:b/>
                          <w:bCs/>
                          <w:color w:val="000068"/>
                          <w:spacing w:val="4"/>
                          <w:sz w:val="40"/>
                          <w:szCs w:val="72"/>
                          <w:lang w:bidi="ar-EG"/>
                        </w:rPr>
                        <w:t>GHz 14,8-14,5</w:t>
                      </w:r>
                      <w:r w:rsidRPr="00225962">
                        <w:rPr>
                          <w:rFonts w:ascii="Tahoma" w:hAnsi="Tahoma" w:hint="cs"/>
                          <w:b/>
                          <w:bCs/>
                          <w:color w:val="000068"/>
                          <w:spacing w:val="4"/>
                          <w:sz w:val="40"/>
                          <w:szCs w:val="72"/>
                          <w:rtl/>
                          <w:lang w:bidi="ar-EG"/>
                        </w:rPr>
                        <w:t xml:space="preserve"> </w:t>
                      </w:r>
                      <w:r w:rsidRPr="00225962">
                        <w:rPr>
                          <w:rFonts w:ascii="Tahoma" w:hAnsi="Tahoma"/>
                          <w:b/>
                          <w:bCs/>
                          <w:color w:val="000068"/>
                          <w:spacing w:val="4"/>
                          <w:sz w:val="40"/>
                          <w:szCs w:val="72"/>
                          <w:rtl/>
                          <w:lang w:bidi="ar-EG"/>
                        </w:rPr>
                        <w:t>في أراضي تلك الإ</w:t>
                      </w:r>
                      <w:r w:rsidRPr="00225962">
                        <w:rPr>
                          <w:rFonts w:ascii="Tahoma" w:hAnsi="Tahoma" w:hint="cs"/>
                          <w:b/>
                          <w:bCs/>
                          <w:color w:val="000068"/>
                          <w:spacing w:val="4"/>
                          <w:sz w:val="40"/>
                          <w:szCs w:val="72"/>
                          <w:rtl/>
                          <w:lang w:bidi="ar-EG"/>
                        </w:rPr>
                        <w:t>د</w:t>
                      </w:r>
                      <w:r w:rsidRPr="00225962">
                        <w:rPr>
                          <w:rFonts w:ascii="Tahoma" w:hAnsi="Tahoma"/>
                          <w:b/>
                          <w:bCs/>
                          <w:color w:val="000068"/>
                          <w:spacing w:val="4"/>
                          <w:sz w:val="40"/>
                          <w:szCs w:val="72"/>
                          <w:rtl/>
                          <w:lang w:bidi="ar-EG"/>
                        </w:rPr>
                        <w:t>ا</w:t>
                      </w:r>
                      <w:r w:rsidRPr="00225962">
                        <w:rPr>
                          <w:rFonts w:ascii="Tahoma" w:hAnsi="Tahoma" w:hint="cs"/>
                          <w:b/>
                          <w:bCs/>
                          <w:color w:val="000068"/>
                          <w:spacing w:val="4"/>
                          <w:sz w:val="40"/>
                          <w:szCs w:val="72"/>
                          <w:rtl/>
                          <w:lang w:bidi="ar-EG"/>
                        </w:rPr>
                        <w:t>ر</w:t>
                      </w:r>
                      <w:r w:rsidRPr="00225962">
                        <w:rPr>
                          <w:rFonts w:ascii="Tahoma" w:hAnsi="Tahoma"/>
                          <w:b/>
                          <w:bCs/>
                          <w:color w:val="000068"/>
                          <w:spacing w:val="4"/>
                          <w:sz w:val="40"/>
                          <w:szCs w:val="72"/>
                          <w:rtl/>
                          <w:lang w:bidi="ar-EG"/>
                        </w:rPr>
                        <w:t>ات المشاركة في هذه الاتفاقات</w:t>
                      </w:r>
                    </w:p>
                  </w:txbxContent>
                </v:textbox>
                <w10:wrap anchorx="margin"/>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margin">
                  <wp:posOffset>364461</wp:posOffset>
                </wp:positionH>
                <wp:positionV relativeFrom="paragraph">
                  <wp:posOffset>8034655</wp:posOffset>
                </wp:positionV>
                <wp:extent cx="360997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141" w:rsidRPr="005F01A2" w:rsidRDefault="00240141" w:rsidP="005A371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240141" w:rsidRPr="005F01A2" w:rsidRDefault="00240141" w:rsidP="00073D41">
                            <w:pPr>
                              <w:spacing w:line="168" w:lineRule="auto"/>
                              <w:ind w:right="-126"/>
                              <w:jc w:val="right"/>
                              <w:rPr>
                                <w:rFonts w:ascii="Tahoma" w:hAnsi="Tahoma"/>
                                <w:b/>
                                <w:bCs/>
                                <w:color w:val="000068"/>
                                <w:sz w:val="36"/>
                                <w:szCs w:val="56"/>
                                <w:rtl/>
                              </w:rPr>
                            </w:pPr>
                            <w:r w:rsidRPr="00A26790">
                              <w:rPr>
                                <w:rFonts w:ascii="Tahoma" w:hAnsi="Tahoma" w:hint="cs"/>
                                <w:b/>
                                <w:bCs/>
                                <w:color w:val="000068"/>
                                <w:sz w:val="36"/>
                                <w:szCs w:val="56"/>
                                <w:rtl/>
                                <w:lang w:bidi="ar-EG"/>
                              </w:rPr>
                              <w:t>الخدمة الثابتة الساتلية</w:t>
                            </w:r>
                          </w:p>
                          <w:p w:rsidR="00240141" w:rsidRPr="005F01A2" w:rsidRDefault="00240141"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8" type="#_x0000_t202" style="position:absolute;left:0;text-align:left;margin-left:28.7pt;margin-top:632.65pt;width:284.25pt;height:10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DAvA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" filled="f" stroked="f">
                <v:textbox>
                  <w:txbxContent>
                    <w:p w:rsidR="00240141" w:rsidRPr="005F01A2" w:rsidRDefault="00240141" w:rsidP="005A371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240141" w:rsidRPr="005F01A2" w:rsidRDefault="00240141" w:rsidP="00073D41">
                      <w:pPr>
                        <w:spacing w:line="168" w:lineRule="auto"/>
                        <w:ind w:right="-126"/>
                        <w:jc w:val="right"/>
                        <w:rPr>
                          <w:rFonts w:ascii="Tahoma" w:hAnsi="Tahoma"/>
                          <w:b/>
                          <w:bCs/>
                          <w:color w:val="000068"/>
                          <w:sz w:val="36"/>
                          <w:szCs w:val="56"/>
                          <w:rtl/>
                        </w:rPr>
                      </w:pPr>
                      <w:r w:rsidRPr="00A26790">
                        <w:rPr>
                          <w:rFonts w:ascii="Tahoma" w:hAnsi="Tahoma" w:hint="cs"/>
                          <w:b/>
                          <w:bCs/>
                          <w:color w:val="000068"/>
                          <w:sz w:val="36"/>
                          <w:szCs w:val="56"/>
                          <w:rtl/>
                          <w:lang w:bidi="ar-EG"/>
                        </w:rPr>
                        <w:t>الخدمة الثابتة الساتلية</w:t>
                      </w:r>
                    </w:p>
                    <w:p w:rsidR="00240141" w:rsidRPr="005F01A2" w:rsidRDefault="00240141" w:rsidP="005F01A2">
                      <w:pPr>
                        <w:spacing w:line="168" w:lineRule="auto"/>
                        <w:ind w:right="-126"/>
                        <w:jc w:val="right"/>
                        <w:rPr>
                          <w:rFonts w:ascii="Tahoma" w:hAnsi="Tahoma"/>
                          <w:b/>
                          <w:bCs/>
                          <w:color w:val="000068"/>
                          <w:sz w:val="36"/>
                          <w:szCs w:val="56"/>
                          <w:rtl/>
                        </w:rPr>
                      </w:pPr>
                    </w:p>
                  </w:txbxContent>
                </v:textbox>
                <w10:wrap anchorx="margin"/>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0C67F2">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0C67F2">
        <w:rPr>
          <w:rFonts w:hint="eastAsia"/>
          <w:spacing w:val="6"/>
          <w:sz w:val="20"/>
          <w:szCs w:val="26"/>
          <w:rtl/>
          <w:lang w:bidi="ar-EG"/>
        </w:rPr>
        <w:t> </w:t>
      </w:r>
      <w:r w:rsidRPr="00BC6301">
        <w:rPr>
          <w:rFonts w:hint="cs"/>
          <w:spacing w:val="6"/>
          <w:sz w:val="20"/>
          <w:szCs w:val="26"/>
          <w:rtl/>
          <w:lang w:bidi="ar-EG"/>
        </w:rPr>
        <w:t>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B539ED">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B539E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B539E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B539ED">
        <w:trPr>
          <w:jc w:val="center"/>
        </w:trPr>
        <w:tc>
          <w:tcPr>
            <w:tcW w:w="1480" w:type="dxa"/>
            <w:tcBorders>
              <w:left w:val="single" w:sz="12" w:space="0" w:color="000080"/>
            </w:tcBorders>
          </w:tcPr>
          <w:p w:rsidR="00AC1496" w:rsidRPr="008113E9" w:rsidRDefault="00AC1496" w:rsidP="00B539E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B539E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B539E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B539ED">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B539E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B539ED">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B539E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B539ED">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B539ED">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B539ED">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B539ED">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B539ED">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B539ED">
        <w:trPr>
          <w:jc w:val="center"/>
        </w:trPr>
        <w:tc>
          <w:tcPr>
            <w:tcW w:w="9394" w:type="dxa"/>
            <w:gridSpan w:val="2"/>
            <w:tcBorders>
              <w:top w:val="nil"/>
              <w:left w:val="single" w:sz="12" w:space="0" w:color="000080"/>
              <w:right w:val="single" w:sz="12" w:space="0" w:color="000080"/>
            </w:tcBorders>
          </w:tcPr>
          <w:p w:rsidR="00AC1496" w:rsidRPr="008113E9" w:rsidRDefault="00AC1496" w:rsidP="00B539ED">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B539ED">
        <w:trPr>
          <w:jc w:val="center"/>
        </w:trPr>
        <w:tc>
          <w:tcPr>
            <w:tcW w:w="9394" w:type="dxa"/>
            <w:gridSpan w:val="2"/>
            <w:tcBorders>
              <w:left w:val="single" w:sz="12" w:space="0" w:color="000080"/>
              <w:right w:val="single" w:sz="12" w:space="0" w:color="000080"/>
            </w:tcBorders>
          </w:tcPr>
          <w:p w:rsidR="00AC1496" w:rsidRPr="008113E9" w:rsidRDefault="00AC1496" w:rsidP="00B539ED">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B539ED">
        <w:trPr>
          <w:jc w:val="center"/>
        </w:trPr>
        <w:tc>
          <w:tcPr>
            <w:tcW w:w="9394" w:type="dxa"/>
            <w:gridSpan w:val="2"/>
            <w:tcBorders>
              <w:left w:val="single" w:sz="12" w:space="0" w:color="000080"/>
              <w:right w:val="single" w:sz="12" w:space="0" w:color="000080"/>
            </w:tcBorders>
          </w:tcPr>
          <w:p w:rsidR="00AC1496" w:rsidRPr="008113E9" w:rsidRDefault="00AC1496" w:rsidP="00B539ED">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C543B8" w:rsidRPr="00440F51" w:rsidTr="006C78CC">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C543B8" w:rsidRPr="00E75336" w:rsidRDefault="00C543B8" w:rsidP="00C543B8">
            <w:pPr>
              <w:tabs>
                <w:tab w:val="left" w:pos="1471"/>
              </w:tabs>
              <w:spacing w:before="20" w:after="40" w:line="240" w:lineRule="exact"/>
              <w:rPr>
                <w:b/>
                <w:bCs/>
                <w:color w:val="000080"/>
                <w:sz w:val="20"/>
                <w:szCs w:val="26"/>
                <w:rtl/>
                <w:lang w:val="ru-RU" w:bidi="ar-EG"/>
              </w:rPr>
            </w:pPr>
            <w:r w:rsidRPr="00E75336">
              <w:rPr>
                <w:b/>
                <w:bCs/>
                <w:color w:val="000080"/>
                <w:sz w:val="20"/>
                <w:szCs w:val="26"/>
              </w:rPr>
              <w:t>S</w:t>
            </w:r>
            <w:r w:rsidRPr="00E75336">
              <w:rPr>
                <w:rFonts w:hint="cs"/>
                <w:b/>
                <w:bCs/>
                <w:color w:val="000080"/>
                <w:sz w:val="20"/>
                <w:szCs w:val="26"/>
                <w:rtl/>
              </w:rPr>
              <w:tab/>
            </w:r>
            <w:r w:rsidRPr="00E75336">
              <w:rPr>
                <w:rFonts w:hint="cs"/>
                <w:b/>
                <w:bCs/>
                <w:color w:val="000080"/>
                <w:sz w:val="20"/>
                <w:szCs w:val="26"/>
                <w:rtl/>
                <w:lang w:val="ru-RU" w:bidi="ar-EG"/>
              </w:rPr>
              <w:t>الخدمة الثابتة الساتلية</w:t>
            </w:r>
          </w:p>
        </w:tc>
      </w:tr>
      <w:tr w:rsidR="00C543B8" w:rsidRPr="00440F51" w:rsidTr="00B539ED">
        <w:trPr>
          <w:jc w:val="center"/>
        </w:trPr>
        <w:tc>
          <w:tcPr>
            <w:tcW w:w="9394" w:type="dxa"/>
            <w:gridSpan w:val="2"/>
            <w:tcBorders>
              <w:left w:val="single" w:sz="12" w:space="0" w:color="000080"/>
              <w:right w:val="single" w:sz="12" w:space="0" w:color="000080"/>
            </w:tcBorders>
          </w:tcPr>
          <w:p w:rsidR="00C543B8" w:rsidRPr="00E75336" w:rsidRDefault="00C543B8" w:rsidP="00C543B8">
            <w:pPr>
              <w:tabs>
                <w:tab w:val="left" w:pos="1471"/>
              </w:tabs>
              <w:spacing w:before="20" w:after="40" w:line="240" w:lineRule="exact"/>
              <w:rPr>
                <w:sz w:val="20"/>
                <w:szCs w:val="26"/>
                <w:lang w:val="ru-RU"/>
              </w:rPr>
            </w:pPr>
            <w:r w:rsidRPr="00E75336">
              <w:rPr>
                <w:b/>
                <w:bCs/>
                <w:sz w:val="20"/>
                <w:szCs w:val="26"/>
              </w:rPr>
              <w:t>SA</w:t>
            </w:r>
            <w:r w:rsidRPr="00E75336">
              <w:rPr>
                <w:rFonts w:hint="cs"/>
                <w:b/>
                <w:bCs/>
                <w:sz w:val="20"/>
                <w:szCs w:val="26"/>
                <w:rtl/>
              </w:rPr>
              <w:tab/>
            </w:r>
            <w:r w:rsidRPr="00E75336">
              <w:rPr>
                <w:rFonts w:hint="cs"/>
                <w:sz w:val="20"/>
                <w:szCs w:val="26"/>
                <w:rtl/>
                <w:lang w:val="ru-RU"/>
              </w:rPr>
              <w:t>التطبيقات الفضائية والأرصاد الجوية</w:t>
            </w:r>
          </w:p>
        </w:tc>
      </w:tr>
      <w:tr w:rsidR="00AC1496" w:rsidRPr="00440F51" w:rsidTr="00B539ED">
        <w:trPr>
          <w:jc w:val="center"/>
        </w:trPr>
        <w:tc>
          <w:tcPr>
            <w:tcW w:w="9394" w:type="dxa"/>
            <w:gridSpan w:val="2"/>
            <w:tcBorders>
              <w:left w:val="single" w:sz="12" w:space="0" w:color="000080"/>
              <w:right w:val="single" w:sz="12" w:space="0" w:color="000080"/>
            </w:tcBorders>
          </w:tcPr>
          <w:p w:rsidR="00AC1496" w:rsidRPr="008113E9" w:rsidRDefault="00AC1496" w:rsidP="00B539E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B539ED">
        <w:trPr>
          <w:jc w:val="center"/>
        </w:trPr>
        <w:tc>
          <w:tcPr>
            <w:tcW w:w="9394" w:type="dxa"/>
            <w:gridSpan w:val="2"/>
            <w:tcBorders>
              <w:left w:val="single" w:sz="12" w:space="0" w:color="000080"/>
              <w:right w:val="single" w:sz="12" w:space="0" w:color="000080"/>
            </w:tcBorders>
          </w:tcPr>
          <w:p w:rsidR="00AC1496" w:rsidRPr="008113E9" w:rsidRDefault="00AC1496" w:rsidP="00B539E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B539ED">
        <w:trPr>
          <w:jc w:val="center"/>
        </w:trPr>
        <w:tc>
          <w:tcPr>
            <w:tcW w:w="9394" w:type="dxa"/>
            <w:gridSpan w:val="2"/>
            <w:tcBorders>
              <w:left w:val="single" w:sz="12" w:space="0" w:color="000080"/>
              <w:right w:val="single" w:sz="12" w:space="0" w:color="000080"/>
            </w:tcBorders>
          </w:tcPr>
          <w:p w:rsidR="00AC1496" w:rsidRPr="008C733D" w:rsidRDefault="00AC1496" w:rsidP="00B539E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B539ED">
        <w:trPr>
          <w:jc w:val="center"/>
        </w:trPr>
        <w:tc>
          <w:tcPr>
            <w:tcW w:w="9394" w:type="dxa"/>
            <w:gridSpan w:val="2"/>
            <w:tcBorders>
              <w:left w:val="single" w:sz="12" w:space="0" w:color="000080"/>
              <w:right w:val="single" w:sz="12" w:space="0" w:color="000080"/>
            </w:tcBorders>
          </w:tcPr>
          <w:p w:rsidR="00AC1496" w:rsidRPr="008C733D" w:rsidRDefault="00AC1496" w:rsidP="00B539E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B539ED">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B539E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B539ED">
        <w:trPr>
          <w:trHeight w:val="720"/>
          <w:jc w:val="center"/>
        </w:trPr>
        <w:tc>
          <w:tcPr>
            <w:tcW w:w="9379" w:type="dxa"/>
          </w:tcPr>
          <w:p w:rsidR="00AC1496" w:rsidRPr="008113E9" w:rsidRDefault="00AC1496" w:rsidP="00B539E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C5548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548E">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C5548E">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C5548E">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DA488D" w:rsidRDefault="00BE5BE9" w:rsidP="006C78CC">
      <w:pPr>
        <w:pStyle w:val="RecNo"/>
        <w:rPr>
          <w:rtl/>
        </w:rPr>
      </w:pPr>
      <w:proofErr w:type="gramStart"/>
      <w:r>
        <w:rPr>
          <w:rFonts w:hint="cs"/>
          <w:rtl/>
        </w:rPr>
        <w:lastRenderedPageBreak/>
        <w:t>التوصية</w:t>
      </w:r>
      <w:r w:rsidR="00AC1496" w:rsidRPr="00DA488D">
        <w:rPr>
          <w:rFonts w:hint="cs"/>
          <w:rtl/>
        </w:rPr>
        <w:t xml:space="preserve"> </w:t>
      </w:r>
      <w:r w:rsidR="00AC1496" w:rsidRPr="00DA488D">
        <w:rPr>
          <w:rtl/>
        </w:rPr>
        <w:t xml:space="preserve"> </w:t>
      </w:r>
      <w:r w:rsidR="00AC1496" w:rsidRPr="00DA488D">
        <w:rPr>
          <w:rStyle w:val="href"/>
        </w:rPr>
        <w:t>ITU</w:t>
      </w:r>
      <w:proofErr w:type="gramEnd"/>
      <w:r w:rsidR="00AC1496" w:rsidRPr="00DA488D">
        <w:rPr>
          <w:rStyle w:val="href"/>
        </w:rPr>
        <w:t>-R</w:t>
      </w:r>
      <w:r w:rsidR="008B203E" w:rsidRPr="00DA488D">
        <w:rPr>
          <w:rStyle w:val="href"/>
        </w:rPr>
        <w:t xml:space="preserve"> </w:t>
      </w:r>
      <w:r w:rsidR="00AC1496" w:rsidRPr="00DA488D">
        <w:rPr>
          <w:rStyle w:val="href"/>
        </w:rPr>
        <w:t xml:space="preserve"> </w:t>
      </w:r>
      <w:r w:rsidR="00073D41" w:rsidRPr="00DA488D">
        <w:rPr>
          <w:rStyle w:val="href"/>
        </w:rPr>
        <w:t>S</w:t>
      </w:r>
      <w:r w:rsidR="0085112A" w:rsidRPr="00DA488D">
        <w:rPr>
          <w:rStyle w:val="href"/>
        </w:rPr>
        <w:t>.</w:t>
      </w:r>
      <w:r w:rsidR="00C543B8" w:rsidRPr="00DA488D">
        <w:rPr>
          <w:rStyle w:val="href"/>
        </w:rPr>
        <w:t xml:space="preserve"> </w:t>
      </w:r>
      <w:r w:rsidR="00073D41" w:rsidRPr="00DA488D">
        <w:rPr>
          <w:rStyle w:val="href"/>
        </w:rPr>
        <w:t>2</w:t>
      </w:r>
      <w:r w:rsidR="00C543B8">
        <w:rPr>
          <w:rStyle w:val="href"/>
        </w:rPr>
        <w:t>112</w:t>
      </w:r>
      <w:r w:rsidR="00073D41" w:rsidRPr="00DA488D">
        <w:rPr>
          <w:rStyle w:val="href"/>
        </w:rPr>
        <w:t>-</w:t>
      </w:r>
      <w:r w:rsidR="00C543B8">
        <w:rPr>
          <w:rStyle w:val="href"/>
        </w:rPr>
        <w:t>0</w:t>
      </w:r>
      <w:r w:rsidR="006C78CC">
        <w:rPr>
          <w:rStyle w:val="FootnoteReference"/>
          <w:rtl/>
        </w:rPr>
        <w:footnoteReference w:id="1"/>
      </w:r>
    </w:p>
    <w:p w:rsidR="00073D41" w:rsidRPr="00C543B8" w:rsidRDefault="00C543B8" w:rsidP="00BE5BE9">
      <w:pPr>
        <w:pStyle w:val="Rectitle"/>
        <w:rPr>
          <w:rtl/>
        </w:rPr>
      </w:pPr>
      <w:r w:rsidRPr="007B46AF">
        <w:rPr>
          <w:rFonts w:eastAsiaTheme="minorEastAsia"/>
          <w:rtl/>
          <w:lang w:eastAsia="zh-CN" w:bidi="ar-SY"/>
        </w:rPr>
        <w:t>المبادئ</w:t>
      </w:r>
      <w:r w:rsidR="00E73B47">
        <w:rPr>
          <w:rFonts w:eastAsiaTheme="minorEastAsia" w:hint="cs"/>
          <w:rtl/>
          <w:lang w:eastAsia="zh-CN" w:bidi="ar-SY"/>
        </w:rPr>
        <w:t xml:space="preserve"> </w:t>
      </w:r>
      <w:r w:rsidR="00E73B47" w:rsidRPr="007B46AF">
        <w:rPr>
          <w:rFonts w:eastAsiaTheme="minorEastAsia"/>
          <w:rtl/>
          <w:lang w:eastAsia="zh-CN" w:bidi="ar-SY"/>
        </w:rPr>
        <w:t>التوجيهية</w:t>
      </w:r>
      <w:r>
        <w:rPr>
          <w:rStyle w:val="FootnoteReference"/>
          <w:rFonts w:eastAsiaTheme="minorEastAsia"/>
          <w:rtl/>
          <w:lang w:eastAsia="zh-CN" w:bidi="ar-SY"/>
        </w:rPr>
        <w:footnoteReference w:id="2"/>
      </w:r>
      <w:r w:rsidRPr="007B46AF">
        <w:rPr>
          <w:rFonts w:eastAsiaTheme="minorEastAsia"/>
          <w:rtl/>
          <w:lang w:eastAsia="zh-CN" w:bidi="ar-SY"/>
        </w:rPr>
        <w:t xml:space="preserve"> لإجراء تنسيق ثنائي للتوصل إلى اتفاقات صريحة في</w:t>
      </w:r>
      <w:r w:rsidRPr="007B46AF">
        <w:rPr>
          <w:rFonts w:eastAsiaTheme="minorEastAsia" w:hint="cs"/>
          <w:rtl/>
          <w:lang w:eastAsia="zh-CN" w:bidi="ar-SY"/>
        </w:rPr>
        <w:t> </w:t>
      </w:r>
      <w:r w:rsidRPr="007B46AF">
        <w:rPr>
          <w:rFonts w:eastAsiaTheme="minorEastAsia"/>
          <w:rtl/>
          <w:lang w:eastAsia="zh-CN" w:bidi="ar-SY"/>
        </w:rPr>
        <w:t>نطاق</w:t>
      </w:r>
      <w:r w:rsidRPr="007B46AF">
        <w:rPr>
          <w:rFonts w:eastAsiaTheme="minorEastAsia" w:hint="cs"/>
          <w:rtl/>
          <w:lang w:eastAsia="zh-CN" w:bidi="ar-SY"/>
        </w:rPr>
        <w:t> </w:t>
      </w:r>
      <w:r w:rsidRPr="007B46AF">
        <w:rPr>
          <w:rFonts w:eastAsiaTheme="minorEastAsia"/>
          <w:rtl/>
          <w:lang w:eastAsia="zh-CN" w:bidi="ar-SY"/>
        </w:rPr>
        <w:t>التردد </w:t>
      </w:r>
      <w:r w:rsidRPr="007B46AF">
        <w:rPr>
          <w:rFonts w:eastAsiaTheme="minorEastAsia"/>
          <w:lang w:eastAsia="zh-CN" w:bidi="ar-SY"/>
        </w:rPr>
        <w:t>GHz 14,75-14,5</w:t>
      </w:r>
      <w:r w:rsidRPr="007B46AF">
        <w:rPr>
          <w:rFonts w:eastAsiaTheme="minorEastAsia"/>
          <w:rtl/>
          <w:lang w:eastAsia="zh-CN" w:bidi="ar-SY"/>
        </w:rPr>
        <w:t xml:space="preserve"> من أجل بلدان الإقليمين </w:t>
      </w:r>
      <w:r w:rsidRPr="007B46AF">
        <w:rPr>
          <w:rFonts w:eastAsiaTheme="minorEastAsia"/>
          <w:lang w:eastAsia="zh-CN" w:bidi="ar-SY"/>
        </w:rPr>
        <w:t>1</w:t>
      </w:r>
      <w:r w:rsidRPr="007B46AF">
        <w:rPr>
          <w:rFonts w:eastAsiaTheme="minorEastAsia"/>
          <w:rtl/>
          <w:lang w:eastAsia="zh-CN" w:bidi="ar-SY"/>
        </w:rPr>
        <w:t xml:space="preserve"> و</w:t>
      </w:r>
      <w:r w:rsidRPr="007B46AF">
        <w:rPr>
          <w:rFonts w:eastAsiaTheme="minorEastAsia"/>
          <w:lang w:eastAsia="zh-CN" w:bidi="ar-SY"/>
        </w:rPr>
        <w:t>2</w:t>
      </w:r>
      <w:r w:rsidRPr="007B46AF">
        <w:rPr>
          <w:rFonts w:eastAsiaTheme="minorEastAsia"/>
          <w:rtl/>
          <w:lang w:eastAsia="zh-CN" w:bidi="ar-SY"/>
        </w:rPr>
        <w:t>، أو في</w:t>
      </w:r>
      <w:r>
        <w:rPr>
          <w:rFonts w:eastAsiaTheme="minorEastAsia" w:hint="eastAsia"/>
          <w:rtl/>
          <w:lang w:eastAsia="zh-CN" w:bidi="ar-SY"/>
        </w:rPr>
        <w:t> </w:t>
      </w:r>
      <w:r w:rsidRPr="007B46AF">
        <w:rPr>
          <w:rFonts w:eastAsiaTheme="minorEastAsia"/>
          <w:rtl/>
          <w:lang w:eastAsia="zh-CN" w:bidi="ar-SY"/>
        </w:rPr>
        <w:t>نطاق التردد</w:t>
      </w:r>
      <w:r w:rsidRPr="007B46AF">
        <w:rPr>
          <w:rFonts w:eastAsiaTheme="minorEastAsia" w:hint="cs"/>
          <w:rtl/>
          <w:lang w:eastAsia="zh-CN" w:bidi="ar-SY"/>
        </w:rPr>
        <w:t> </w:t>
      </w:r>
      <w:r w:rsidRPr="007B46AF">
        <w:rPr>
          <w:rFonts w:eastAsiaTheme="minorEastAsia"/>
          <w:lang w:eastAsia="zh-CN" w:bidi="ar-SY"/>
        </w:rPr>
        <w:t>GHz 14,8</w:t>
      </w:r>
      <w:r w:rsidRPr="007B46AF">
        <w:rPr>
          <w:rFonts w:eastAsiaTheme="minorEastAsia"/>
          <w:lang w:eastAsia="zh-CN" w:bidi="ar-SY"/>
        </w:rPr>
        <w:noBreakHyphen/>
        <w:t>14,5</w:t>
      </w:r>
      <w:r w:rsidRPr="007B46AF">
        <w:rPr>
          <w:rFonts w:eastAsiaTheme="minorEastAsia"/>
          <w:rtl/>
          <w:lang w:eastAsia="zh-CN" w:bidi="ar-SY"/>
        </w:rPr>
        <w:t xml:space="preserve"> من أجل بلدان الإقليم </w:t>
      </w:r>
      <w:r w:rsidRPr="007B46AF">
        <w:rPr>
          <w:rFonts w:eastAsiaTheme="minorEastAsia"/>
          <w:lang w:eastAsia="zh-CN" w:bidi="ar-SY"/>
        </w:rPr>
        <w:t>3</w:t>
      </w:r>
      <w:r w:rsidRPr="007B46AF">
        <w:rPr>
          <w:rFonts w:eastAsiaTheme="minorEastAsia"/>
          <w:rtl/>
          <w:lang w:eastAsia="zh-CN" w:bidi="ar-SY"/>
        </w:rPr>
        <w:t>، في الخدمة الثابتة الساتلية (أرض</w:t>
      </w:r>
      <w:r>
        <w:rPr>
          <w:rFonts w:eastAsiaTheme="minorEastAsia"/>
          <w:rtl/>
          <w:lang w:eastAsia="zh-CN" w:bidi="ar-SY"/>
        </w:rPr>
        <w:noBreakHyphen/>
      </w:r>
      <w:r w:rsidRPr="007B46AF">
        <w:rPr>
          <w:rFonts w:eastAsiaTheme="minorEastAsia"/>
          <w:rtl/>
          <w:lang w:eastAsia="zh-CN" w:bidi="ar-SY"/>
        </w:rPr>
        <w:t xml:space="preserve">فضاء) لغير وصلات التغذية للخدمة الإذاعية الساتلية، من أجل حماية جميع الأنظمة الحالية والمخططة للخدمات التي لديها توزيعات في النطاق </w:t>
      </w:r>
      <w:r w:rsidRPr="007B46AF">
        <w:rPr>
          <w:rFonts w:eastAsiaTheme="minorEastAsia"/>
          <w:lang w:eastAsia="zh-CN" w:bidi="ar-SY"/>
        </w:rPr>
        <w:t>GHz 14,8-14,5</w:t>
      </w:r>
      <w:r w:rsidRPr="007B46AF">
        <w:rPr>
          <w:rFonts w:eastAsiaTheme="minorEastAsia"/>
          <w:rtl/>
          <w:lang w:eastAsia="zh-CN" w:bidi="ar-SY"/>
        </w:rPr>
        <w:t xml:space="preserve"> </w:t>
      </w:r>
      <w:r w:rsidRPr="007B46AF">
        <w:rPr>
          <w:rFonts w:eastAsiaTheme="minorEastAsia"/>
          <w:rtl/>
          <w:lang w:eastAsia="zh-CN" w:bidi="ar-SY"/>
        </w:rPr>
        <w:br/>
        <w:t>في أراضي تلك الإ</w:t>
      </w:r>
      <w:r w:rsidRPr="007B46AF">
        <w:rPr>
          <w:rFonts w:eastAsiaTheme="minorEastAsia" w:hint="cs"/>
          <w:rtl/>
          <w:lang w:eastAsia="zh-CN" w:bidi="ar-SY"/>
        </w:rPr>
        <w:t>د</w:t>
      </w:r>
      <w:r w:rsidRPr="007B46AF">
        <w:rPr>
          <w:rFonts w:eastAsiaTheme="minorEastAsia"/>
          <w:rtl/>
          <w:lang w:eastAsia="zh-CN" w:bidi="ar-SY"/>
        </w:rPr>
        <w:t>ا</w:t>
      </w:r>
      <w:r w:rsidRPr="007B46AF">
        <w:rPr>
          <w:rFonts w:eastAsiaTheme="minorEastAsia" w:hint="cs"/>
          <w:rtl/>
          <w:lang w:eastAsia="zh-CN" w:bidi="ar-SY"/>
        </w:rPr>
        <w:t>ر</w:t>
      </w:r>
      <w:r w:rsidRPr="007B46AF">
        <w:rPr>
          <w:rFonts w:eastAsiaTheme="minorEastAsia"/>
          <w:rtl/>
          <w:lang w:eastAsia="zh-CN" w:bidi="ar-SY"/>
        </w:rPr>
        <w:t>ات المشاركة في هذه الاتفاقات</w:t>
      </w:r>
    </w:p>
    <w:p w:rsidR="00073D41" w:rsidRPr="006E3D0D" w:rsidRDefault="00073D41" w:rsidP="00C543B8">
      <w:pPr>
        <w:pStyle w:val="Recdate"/>
        <w:spacing w:before="0"/>
        <w:rPr>
          <w:rtl/>
        </w:rPr>
      </w:pPr>
      <w:r>
        <w:t>(201</w:t>
      </w:r>
      <w:r w:rsidR="00C543B8">
        <w:t>8</w:t>
      </w:r>
      <w:r>
        <w:t>)</w:t>
      </w:r>
    </w:p>
    <w:p w:rsidR="00073D41" w:rsidRPr="006C78CC" w:rsidRDefault="00073D41" w:rsidP="005A3711">
      <w:pPr>
        <w:pStyle w:val="HeadingSum0"/>
        <w:spacing w:beforeLines="100" w:before="240"/>
        <w:rPr>
          <w:rtl/>
        </w:rPr>
      </w:pPr>
      <w:r w:rsidRPr="006C78CC">
        <w:rPr>
          <w:rFonts w:hint="cs"/>
          <w:rtl/>
        </w:rPr>
        <w:t>مجال التطبيق</w:t>
      </w:r>
    </w:p>
    <w:p w:rsidR="00C543B8" w:rsidRPr="005D788D" w:rsidRDefault="008A3167" w:rsidP="005A3711">
      <w:pPr>
        <w:pStyle w:val="Summary"/>
        <w:rPr>
          <w:rtl/>
        </w:rPr>
      </w:pPr>
      <w:r w:rsidRPr="005D788D">
        <w:rPr>
          <w:rFonts w:hint="cs"/>
          <w:rtl/>
        </w:rPr>
        <w:t>بعد اعتماد المؤتمر العالمي ل</w:t>
      </w:r>
      <w:r w:rsidR="008E64B3" w:rsidRPr="005D788D">
        <w:rPr>
          <w:rFonts w:hint="cs"/>
          <w:rtl/>
        </w:rPr>
        <w:t>ل</w:t>
      </w:r>
      <w:r w:rsidRPr="005D788D">
        <w:rPr>
          <w:rFonts w:hint="cs"/>
          <w:rtl/>
        </w:rPr>
        <w:t xml:space="preserve">اتصالات الراديوية لعام </w:t>
      </w:r>
      <w:r w:rsidRPr="005D788D">
        <w:t>2015</w:t>
      </w:r>
      <w:r w:rsidRPr="005D788D">
        <w:rPr>
          <w:rFonts w:hint="cs"/>
          <w:rtl/>
        </w:rPr>
        <w:t xml:space="preserve"> </w:t>
      </w:r>
      <w:r w:rsidRPr="005D788D">
        <w:t>(WRC-15)</w:t>
      </w:r>
      <w:r w:rsidRPr="005D788D">
        <w:rPr>
          <w:rFonts w:hint="cs"/>
          <w:rtl/>
        </w:rPr>
        <w:t xml:space="preserve"> توزيعات تسمح بنشر محطات أرضية في بلدان الإقليم</w:t>
      </w:r>
      <w:r w:rsidR="00916B09">
        <w:rPr>
          <w:rFonts w:hint="eastAsia"/>
          <w:rtl/>
        </w:rPr>
        <w:t> </w:t>
      </w:r>
      <w:r w:rsidRPr="005D788D">
        <w:t>1</w:t>
      </w:r>
      <w:r w:rsidR="008E64B3" w:rsidRPr="005D788D">
        <w:rPr>
          <w:rFonts w:hint="cs"/>
          <w:rtl/>
        </w:rPr>
        <w:t xml:space="preserve"> </w:t>
      </w:r>
      <w:r w:rsidRPr="005D788D">
        <w:rPr>
          <w:rFonts w:hint="cs"/>
          <w:rtl/>
        </w:rPr>
        <w:t>و</w:t>
      </w:r>
      <w:r w:rsidRPr="005D788D">
        <w:t>2</w:t>
      </w:r>
      <w:r w:rsidRPr="005D788D">
        <w:rPr>
          <w:rFonts w:hint="cs"/>
          <w:rtl/>
        </w:rPr>
        <w:t xml:space="preserve"> </w:t>
      </w:r>
      <w:r w:rsidRPr="005D788D">
        <w:rPr>
          <w:rFonts w:eastAsiaTheme="minorEastAsia"/>
          <w:rtl/>
          <w:lang w:eastAsia="zh-CN" w:bidi="ar-SY"/>
        </w:rPr>
        <w:t>في</w:t>
      </w:r>
      <w:r w:rsidRPr="005D788D">
        <w:rPr>
          <w:rFonts w:eastAsiaTheme="minorEastAsia" w:hint="cs"/>
          <w:rtl/>
          <w:lang w:eastAsia="zh-CN" w:bidi="ar-SY"/>
        </w:rPr>
        <w:t> </w:t>
      </w:r>
      <w:r w:rsidRPr="005D788D">
        <w:rPr>
          <w:rFonts w:eastAsiaTheme="minorEastAsia"/>
          <w:rtl/>
          <w:lang w:eastAsia="zh-CN" w:bidi="ar-SY"/>
        </w:rPr>
        <w:t>نطاق</w:t>
      </w:r>
      <w:r w:rsidRPr="005D788D">
        <w:rPr>
          <w:rFonts w:eastAsiaTheme="minorEastAsia" w:hint="cs"/>
          <w:rtl/>
          <w:lang w:eastAsia="zh-CN" w:bidi="ar-SY"/>
        </w:rPr>
        <w:t> </w:t>
      </w:r>
      <w:r w:rsidRPr="005D788D">
        <w:rPr>
          <w:rFonts w:eastAsiaTheme="minorEastAsia"/>
          <w:rtl/>
          <w:lang w:eastAsia="zh-CN" w:bidi="ar-SY"/>
        </w:rPr>
        <w:t>التردد </w:t>
      </w:r>
      <w:r w:rsidRPr="005D788D">
        <w:rPr>
          <w:rFonts w:eastAsiaTheme="minorEastAsia"/>
          <w:lang w:eastAsia="zh-CN" w:bidi="ar-SY"/>
        </w:rPr>
        <w:t>GHz 14,75-14,5</w:t>
      </w:r>
      <w:r w:rsidRPr="005D788D">
        <w:rPr>
          <w:rFonts w:eastAsiaTheme="minorEastAsia" w:hint="cs"/>
          <w:rtl/>
          <w:lang w:eastAsia="zh-CN" w:bidi="ar-SY"/>
        </w:rPr>
        <w:t xml:space="preserve">، كما ينص عليه القرار </w:t>
      </w:r>
      <w:r w:rsidRPr="005D788D">
        <w:rPr>
          <w:b/>
          <w:bCs/>
          <w:szCs w:val="22"/>
          <w:lang w:val="en-GB" w:eastAsia="zh-CN"/>
        </w:rPr>
        <w:t>163 (WRC</w:t>
      </w:r>
      <w:r w:rsidRPr="005D788D">
        <w:rPr>
          <w:b/>
          <w:bCs/>
          <w:szCs w:val="22"/>
          <w:lang w:val="en-GB" w:eastAsia="zh-CN"/>
        </w:rPr>
        <w:noBreakHyphen/>
        <w:t>15)</w:t>
      </w:r>
      <w:r w:rsidRPr="005D788D">
        <w:rPr>
          <w:rFonts w:hint="cs"/>
          <w:sz w:val="30"/>
          <w:rtl/>
          <w:lang w:val="en-GB" w:eastAsia="zh-CN"/>
        </w:rPr>
        <w:t xml:space="preserve">، </w:t>
      </w:r>
      <w:r w:rsidRPr="005D788D">
        <w:rPr>
          <w:rFonts w:hint="cs"/>
          <w:rtl/>
          <w:lang w:val="en-GB" w:eastAsia="zh-CN"/>
        </w:rPr>
        <w:t xml:space="preserve">وفي بعض بلدان الإقليم </w:t>
      </w:r>
      <w:r w:rsidRPr="005D788D">
        <w:rPr>
          <w:lang w:eastAsia="zh-CN"/>
        </w:rPr>
        <w:t>3</w:t>
      </w:r>
      <w:r w:rsidRPr="005D788D">
        <w:rPr>
          <w:rFonts w:hint="cs"/>
          <w:rtl/>
          <w:lang w:eastAsia="zh-CN"/>
        </w:rPr>
        <w:t xml:space="preserve"> في</w:t>
      </w:r>
      <w:r w:rsidR="006C78CC">
        <w:rPr>
          <w:rFonts w:hint="eastAsia"/>
          <w:rtl/>
          <w:lang w:eastAsia="zh-CN"/>
        </w:rPr>
        <w:t> </w:t>
      </w:r>
      <w:r w:rsidRPr="005D788D">
        <w:rPr>
          <w:rFonts w:eastAsiaTheme="minorEastAsia"/>
          <w:rtl/>
          <w:lang w:eastAsia="zh-CN" w:bidi="ar-SY"/>
        </w:rPr>
        <w:t>نطاق التردد</w:t>
      </w:r>
      <w:r w:rsidRPr="005D788D">
        <w:rPr>
          <w:rFonts w:eastAsiaTheme="minorEastAsia" w:hint="cs"/>
          <w:rtl/>
          <w:lang w:eastAsia="zh-CN" w:bidi="ar-SY"/>
        </w:rPr>
        <w:t> </w:t>
      </w:r>
      <w:r w:rsidRPr="005D788D">
        <w:rPr>
          <w:rFonts w:eastAsiaTheme="minorEastAsia"/>
          <w:lang w:eastAsia="zh-CN" w:bidi="ar-SY"/>
        </w:rPr>
        <w:t>GHz 14,8</w:t>
      </w:r>
      <w:r w:rsidRPr="005D788D">
        <w:rPr>
          <w:rFonts w:eastAsiaTheme="minorEastAsia"/>
          <w:lang w:eastAsia="zh-CN" w:bidi="ar-SY"/>
        </w:rPr>
        <w:noBreakHyphen/>
        <w:t>14,5</w:t>
      </w:r>
      <w:r w:rsidRPr="005D788D">
        <w:rPr>
          <w:rFonts w:eastAsiaTheme="minorEastAsia" w:hint="cs"/>
          <w:rtl/>
          <w:lang w:eastAsia="zh-CN" w:bidi="ar-SY"/>
        </w:rPr>
        <w:t xml:space="preserve">، كما ينص عليه القرار </w:t>
      </w:r>
      <w:r w:rsidRPr="005D788D">
        <w:rPr>
          <w:b/>
          <w:bCs/>
          <w:szCs w:val="22"/>
          <w:lang w:val="en-GB" w:eastAsia="zh-CN"/>
        </w:rPr>
        <w:t>164 (WRC</w:t>
      </w:r>
      <w:r w:rsidRPr="005D788D">
        <w:rPr>
          <w:b/>
          <w:bCs/>
          <w:szCs w:val="22"/>
          <w:lang w:val="en-GB" w:eastAsia="zh-CN"/>
        </w:rPr>
        <w:noBreakHyphen/>
        <w:t>15)</w:t>
      </w:r>
      <w:r w:rsidRPr="005D788D">
        <w:rPr>
          <w:rFonts w:hint="cs"/>
          <w:sz w:val="30"/>
          <w:rtl/>
          <w:lang w:val="en-GB" w:eastAsia="zh-CN"/>
        </w:rPr>
        <w:t>،</w:t>
      </w:r>
      <w:r w:rsidRPr="005D788D">
        <w:rPr>
          <w:sz w:val="30"/>
          <w:lang w:val="en-GB" w:eastAsia="zh-CN"/>
        </w:rPr>
        <w:t xml:space="preserve"> </w:t>
      </w:r>
      <w:r w:rsidRPr="005D788D">
        <w:rPr>
          <w:rFonts w:eastAsiaTheme="minorEastAsia"/>
          <w:rtl/>
          <w:lang w:eastAsia="zh-CN" w:bidi="ar-SY"/>
        </w:rPr>
        <w:t>في الخدمة الثابتة الساتلية (أرض</w:t>
      </w:r>
      <w:r w:rsidRPr="005D788D">
        <w:rPr>
          <w:rFonts w:eastAsiaTheme="minorEastAsia"/>
          <w:rtl/>
          <w:lang w:eastAsia="zh-CN" w:bidi="ar-SY"/>
        </w:rPr>
        <w:noBreakHyphen/>
        <w:t>فضاء) لغير وصلات التغذية للخدمة الإذاعية الساتلية</w:t>
      </w:r>
      <w:r w:rsidRPr="005D788D">
        <w:rPr>
          <w:rFonts w:eastAsiaTheme="minorEastAsia" w:hint="cs"/>
          <w:rtl/>
          <w:lang w:eastAsia="zh-CN" w:bidi="ar-SY"/>
        </w:rPr>
        <w:t xml:space="preserve">، تهدف هذه التوصية إلى </w:t>
      </w:r>
      <w:r w:rsidRPr="005D788D">
        <w:rPr>
          <w:color w:val="000000"/>
          <w:rtl/>
        </w:rPr>
        <w:t xml:space="preserve">توفير مبادئ توجيهية للإدارات التي تشارك في تنسيق ثنائي للتوصل إلى اتفاقات صريحة في إطار الرقم </w:t>
      </w:r>
      <w:r w:rsidR="008E64B3" w:rsidRPr="005D788D">
        <w:rPr>
          <w:b/>
          <w:bCs/>
          <w:color w:val="000000"/>
        </w:rPr>
        <w:t>509E.5</w:t>
      </w:r>
      <w:r w:rsidR="008E64B3" w:rsidRPr="005D788D">
        <w:rPr>
          <w:rFonts w:hint="cs"/>
          <w:color w:val="000000"/>
          <w:rtl/>
        </w:rPr>
        <w:t xml:space="preserve"> </w:t>
      </w:r>
      <w:r w:rsidRPr="005D788D">
        <w:rPr>
          <w:color w:val="000000"/>
          <w:rtl/>
        </w:rPr>
        <w:t>من لوائح الراديو</w:t>
      </w:r>
      <w:r w:rsidR="00E73B47">
        <w:rPr>
          <w:rFonts w:hint="cs"/>
          <w:color w:val="000000"/>
          <w:rtl/>
        </w:rPr>
        <w:t>، وذلك</w:t>
      </w:r>
      <w:r w:rsidRPr="005D788D">
        <w:rPr>
          <w:color w:val="000000"/>
          <w:rtl/>
        </w:rPr>
        <w:t xml:space="preserve"> من خلال توفير معلومات أساسية للمناقشة من أجل ضمان الحماية للأنظمة الحالية والمخططة للخدمة المتنقلة للطيران لدى جميع الإدارات المعنية</w:t>
      </w:r>
      <w:r w:rsidRPr="005D788D">
        <w:rPr>
          <w:color w:val="000000"/>
        </w:rPr>
        <w:t>.</w:t>
      </w:r>
    </w:p>
    <w:p w:rsidR="00073D41" w:rsidRPr="005D788D" w:rsidRDefault="00073D41" w:rsidP="00073D41">
      <w:pPr>
        <w:pStyle w:val="Normalaftertitle"/>
        <w:rPr>
          <w:rtl/>
          <w:lang w:bidi="ar-SY"/>
        </w:rPr>
      </w:pPr>
      <w:r w:rsidRPr="005D788D">
        <w:rPr>
          <w:rFonts w:hint="cs"/>
          <w:rtl/>
          <w:lang w:bidi="ar-SY"/>
        </w:rPr>
        <w:t>إن جمعية الاتصالات الراديوية للاتحاد الدولي للاتصالات،</w:t>
      </w:r>
    </w:p>
    <w:p w:rsidR="00073D41" w:rsidRDefault="00073D41" w:rsidP="00073D41">
      <w:pPr>
        <w:pStyle w:val="Call"/>
        <w:rPr>
          <w:rtl/>
        </w:rPr>
      </w:pPr>
      <w:r w:rsidRPr="005D788D">
        <w:rPr>
          <w:rFonts w:hint="cs"/>
          <w:rtl/>
        </w:rPr>
        <w:t>إذ تضع في اعتبارها</w:t>
      </w:r>
    </w:p>
    <w:p w:rsidR="00073D41" w:rsidRDefault="00073D41" w:rsidP="00916B09">
      <w:pPr>
        <w:rPr>
          <w:rtl/>
          <w:lang w:bidi="ar-SY"/>
        </w:rPr>
      </w:pPr>
      <w:r w:rsidRPr="007932E3">
        <w:rPr>
          <w:rFonts w:hint="cs"/>
          <w:i/>
          <w:iCs/>
          <w:rtl/>
          <w:lang w:bidi="ar-SY"/>
        </w:rPr>
        <w:t xml:space="preserve"> </w:t>
      </w:r>
      <w:proofErr w:type="gramStart"/>
      <w:r w:rsidRPr="007932E3">
        <w:rPr>
          <w:rFonts w:hint="cs"/>
          <w:i/>
          <w:iCs/>
          <w:rtl/>
          <w:lang w:bidi="ar-SY"/>
        </w:rPr>
        <w:t>أ )</w:t>
      </w:r>
      <w:proofErr w:type="gramEnd"/>
      <w:r>
        <w:rPr>
          <w:rFonts w:hint="cs"/>
          <w:rtl/>
          <w:lang w:bidi="ar-SY"/>
        </w:rPr>
        <w:tab/>
      </w:r>
      <w:r w:rsidR="008E64B3">
        <w:rPr>
          <w:rFonts w:hint="cs"/>
          <w:rtl/>
          <w:lang w:bidi="ar-SY"/>
        </w:rPr>
        <w:t xml:space="preserve">أن </w:t>
      </w:r>
      <w:r w:rsidR="008E64B3">
        <w:rPr>
          <w:rFonts w:hint="cs"/>
          <w:rtl/>
          <w:lang w:bidi="ar-LB"/>
        </w:rPr>
        <w:t xml:space="preserve">المؤتمر العالمي للاتصالات الراديوية لعام </w:t>
      </w:r>
      <w:r w:rsidR="008E64B3">
        <w:rPr>
          <w:lang w:bidi="ar-LB"/>
        </w:rPr>
        <w:t>2015</w:t>
      </w:r>
      <w:r w:rsidR="008E64B3">
        <w:rPr>
          <w:rFonts w:hint="cs"/>
          <w:rtl/>
          <w:lang w:bidi="ar-LB"/>
        </w:rPr>
        <w:t xml:space="preserve"> </w:t>
      </w:r>
      <w:r w:rsidR="008E64B3">
        <w:rPr>
          <w:lang w:bidi="ar-LB"/>
        </w:rPr>
        <w:t>(WRC-15)</w:t>
      </w:r>
      <w:r w:rsidR="008E64B3">
        <w:rPr>
          <w:rFonts w:hint="cs"/>
          <w:rtl/>
          <w:lang w:bidi="ar-LB"/>
        </w:rPr>
        <w:t xml:space="preserve"> اعتمد توزيعات تسمح بنشر محطات أرضية في</w:t>
      </w:r>
      <w:r w:rsidR="00916B09">
        <w:rPr>
          <w:rFonts w:hint="eastAsia"/>
          <w:rtl/>
          <w:lang w:bidi="ar-LB"/>
        </w:rPr>
        <w:t> </w:t>
      </w:r>
      <w:r w:rsidR="008E64B3">
        <w:rPr>
          <w:rFonts w:hint="cs"/>
          <w:rtl/>
          <w:lang w:bidi="ar-LB"/>
        </w:rPr>
        <w:t xml:space="preserve">بلدان الإقليم </w:t>
      </w:r>
      <w:r w:rsidR="008E64B3">
        <w:rPr>
          <w:lang w:bidi="ar-LB"/>
        </w:rPr>
        <w:t>1</w:t>
      </w:r>
      <w:r w:rsidR="008E64B3">
        <w:rPr>
          <w:rFonts w:hint="cs"/>
          <w:rtl/>
          <w:lang w:bidi="ar-LB"/>
        </w:rPr>
        <w:t xml:space="preserve"> و</w:t>
      </w:r>
      <w:r w:rsidR="008E64B3">
        <w:rPr>
          <w:lang w:bidi="ar-LB"/>
        </w:rPr>
        <w:t>2</w:t>
      </w:r>
      <w:r w:rsidR="008E64B3">
        <w:rPr>
          <w:rFonts w:hint="cs"/>
          <w:rtl/>
          <w:lang w:bidi="ar-LB"/>
        </w:rPr>
        <w:t xml:space="preserve"> </w:t>
      </w:r>
      <w:r w:rsidR="008E64B3" w:rsidRPr="007B46AF">
        <w:rPr>
          <w:rFonts w:eastAsiaTheme="minorEastAsia"/>
          <w:rtl/>
          <w:lang w:eastAsia="zh-CN" w:bidi="ar-SY"/>
        </w:rPr>
        <w:t>في</w:t>
      </w:r>
      <w:r w:rsidR="008E64B3" w:rsidRPr="007B46AF">
        <w:rPr>
          <w:rFonts w:eastAsiaTheme="minorEastAsia" w:hint="cs"/>
          <w:rtl/>
          <w:lang w:eastAsia="zh-CN" w:bidi="ar-SY"/>
        </w:rPr>
        <w:t> </w:t>
      </w:r>
      <w:r w:rsidR="008E64B3" w:rsidRPr="007B46AF">
        <w:rPr>
          <w:rFonts w:eastAsiaTheme="minorEastAsia"/>
          <w:rtl/>
          <w:lang w:eastAsia="zh-CN" w:bidi="ar-SY"/>
        </w:rPr>
        <w:t>نطاق</w:t>
      </w:r>
      <w:r w:rsidR="008E64B3" w:rsidRPr="007B46AF">
        <w:rPr>
          <w:rFonts w:eastAsiaTheme="minorEastAsia" w:hint="cs"/>
          <w:rtl/>
          <w:lang w:eastAsia="zh-CN" w:bidi="ar-SY"/>
        </w:rPr>
        <w:t> </w:t>
      </w:r>
      <w:r w:rsidR="008E64B3" w:rsidRPr="007B46AF">
        <w:rPr>
          <w:rFonts w:eastAsiaTheme="minorEastAsia"/>
          <w:rtl/>
          <w:lang w:eastAsia="zh-CN" w:bidi="ar-SY"/>
        </w:rPr>
        <w:t>التردد </w:t>
      </w:r>
      <w:r w:rsidR="008E64B3" w:rsidRPr="007B46AF">
        <w:rPr>
          <w:rFonts w:eastAsiaTheme="minorEastAsia"/>
          <w:lang w:eastAsia="zh-CN" w:bidi="ar-SY"/>
        </w:rPr>
        <w:t>GHz 14,75-14,5</w:t>
      </w:r>
      <w:r w:rsidR="008E64B3">
        <w:rPr>
          <w:rFonts w:eastAsiaTheme="minorEastAsia" w:hint="cs"/>
          <w:rtl/>
          <w:lang w:eastAsia="zh-CN" w:bidi="ar-SY"/>
        </w:rPr>
        <w:t xml:space="preserve">، كما ينص عليه القرار </w:t>
      </w:r>
      <w:r w:rsidR="008E64B3" w:rsidRPr="005D3AE1">
        <w:rPr>
          <w:b/>
          <w:bCs/>
          <w:szCs w:val="22"/>
          <w:lang w:val="en-GB" w:eastAsia="zh-CN"/>
        </w:rPr>
        <w:t>163 (WRC</w:t>
      </w:r>
      <w:r w:rsidR="008E64B3" w:rsidRPr="005D3AE1">
        <w:rPr>
          <w:b/>
          <w:bCs/>
          <w:szCs w:val="22"/>
          <w:lang w:val="en-GB" w:eastAsia="zh-CN"/>
        </w:rPr>
        <w:noBreakHyphen/>
        <w:t>15)</w:t>
      </w:r>
      <w:r w:rsidR="008E64B3" w:rsidRPr="008A3167">
        <w:rPr>
          <w:rFonts w:hint="cs"/>
          <w:sz w:val="30"/>
          <w:rtl/>
          <w:lang w:val="en-GB" w:eastAsia="zh-CN"/>
        </w:rPr>
        <w:t xml:space="preserve">، </w:t>
      </w:r>
      <w:r w:rsidR="008E64B3" w:rsidRPr="008A3167">
        <w:rPr>
          <w:rFonts w:hint="cs"/>
          <w:rtl/>
          <w:lang w:val="en-GB" w:eastAsia="zh-CN"/>
        </w:rPr>
        <w:t xml:space="preserve">وفي بعض بلدان الإقليم </w:t>
      </w:r>
      <w:r w:rsidR="008E64B3" w:rsidRPr="008A3167">
        <w:rPr>
          <w:lang w:eastAsia="zh-CN"/>
        </w:rPr>
        <w:t>3</w:t>
      </w:r>
      <w:r w:rsidR="008E64B3">
        <w:rPr>
          <w:rFonts w:hint="cs"/>
          <w:rtl/>
          <w:lang w:eastAsia="zh-CN" w:bidi="ar-LB"/>
        </w:rPr>
        <w:t xml:space="preserve"> في</w:t>
      </w:r>
      <w:r w:rsidR="00916B09">
        <w:rPr>
          <w:rFonts w:hint="eastAsia"/>
          <w:rtl/>
          <w:lang w:eastAsia="zh-CN" w:bidi="ar-LB"/>
        </w:rPr>
        <w:t> </w:t>
      </w:r>
      <w:r w:rsidR="008E64B3" w:rsidRPr="007B46AF">
        <w:rPr>
          <w:rFonts w:eastAsiaTheme="minorEastAsia"/>
          <w:rtl/>
          <w:lang w:eastAsia="zh-CN" w:bidi="ar-SY"/>
        </w:rPr>
        <w:t>نطاق التردد</w:t>
      </w:r>
      <w:r w:rsidR="008E64B3" w:rsidRPr="007B46AF">
        <w:rPr>
          <w:rFonts w:eastAsiaTheme="minorEastAsia" w:hint="cs"/>
          <w:rtl/>
          <w:lang w:eastAsia="zh-CN" w:bidi="ar-SY"/>
        </w:rPr>
        <w:t> </w:t>
      </w:r>
      <w:r w:rsidR="008E64B3" w:rsidRPr="007B46AF">
        <w:rPr>
          <w:rFonts w:eastAsiaTheme="minorEastAsia"/>
          <w:lang w:eastAsia="zh-CN" w:bidi="ar-SY"/>
        </w:rPr>
        <w:t>GHz 14,8</w:t>
      </w:r>
      <w:r w:rsidR="008E64B3" w:rsidRPr="007B46AF">
        <w:rPr>
          <w:rFonts w:eastAsiaTheme="minorEastAsia"/>
          <w:lang w:eastAsia="zh-CN" w:bidi="ar-SY"/>
        </w:rPr>
        <w:noBreakHyphen/>
        <w:t>14,5</w:t>
      </w:r>
      <w:r w:rsidR="008E64B3">
        <w:rPr>
          <w:rFonts w:eastAsiaTheme="minorEastAsia" w:hint="cs"/>
          <w:rtl/>
          <w:lang w:eastAsia="zh-CN" w:bidi="ar-SY"/>
        </w:rPr>
        <w:t xml:space="preserve">، كما ينص عليه القرار </w:t>
      </w:r>
      <w:r w:rsidR="008E64B3" w:rsidRPr="005D3AE1">
        <w:rPr>
          <w:b/>
          <w:bCs/>
          <w:szCs w:val="22"/>
          <w:lang w:val="en-GB" w:eastAsia="zh-CN"/>
        </w:rPr>
        <w:t>16</w:t>
      </w:r>
      <w:r w:rsidR="008E64B3">
        <w:rPr>
          <w:b/>
          <w:bCs/>
          <w:szCs w:val="22"/>
          <w:lang w:val="en-GB" w:eastAsia="zh-CN"/>
        </w:rPr>
        <w:t>4</w:t>
      </w:r>
      <w:r w:rsidR="008E64B3" w:rsidRPr="005D3AE1">
        <w:rPr>
          <w:b/>
          <w:bCs/>
          <w:szCs w:val="22"/>
          <w:lang w:val="en-GB" w:eastAsia="zh-CN"/>
        </w:rPr>
        <w:t> (WRC</w:t>
      </w:r>
      <w:r w:rsidR="008E64B3" w:rsidRPr="005D3AE1">
        <w:rPr>
          <w:b/>
          <w:bCs/>
          <w:szCs w:val="22"/>
          <w:lang w:val="en-GB" w:eastAsia="zh-CN"/>
        </w:rPr>
        <w:noBreakHyphen/>
        <w:t>15)</w:t>
      </w:r>
      <w:r w:rsidR="008E64B3" w:rsidRPr="008A3167">
        <w:rPr>
          <w:rFonts w:hint="cs"/>
          <w:sz w:val="30"/>
          <w:rtl/>
          <w:lang w:val="en-GB" w:eastAsia="zh-CN"/>
        </w:rPr>
        <w:t>،</w:t>
      </w:r>
      <w:r w:rsidR="00724518">
        <w:rPr>
          <w:rFonts w:hint="cs"/>
          <w:sz w:val="30"/>
          <w:rtl/>
          <w:lang w:val="en-GB" w:eastAsia="zh-CN"/>
        </w:rPr>
        <w:t xml:space="preserve"> </w:t>
      </w:r>
      <w:r w:rsidR="008E64B3" w:rsidRPr="007B46AF">
        <w:rPr>
          <w:rFonts w:eastAsiaTheme="minorEastAsia"/>
          <w:rtl/>
          <w:lang w:eastAsia="zh-CN" w:bidi="ar-SY"/>
        </w:rPr>
        <w:t>في الخدمة الثابتة الساتلية (أرض</w:t>
      </w:r>
      <w:r w:rsidR="008E64B3">
        <w:rPr>
          <w:rFonts w:eastAsiaTheme="minorEastAsia"/>
          <w:rtl/>
          <w:lang w:eastAsia="zh-CN" w:bidi="ar-SY"/>
        </w:rPr>
        <w:noBreakHyphen/>
      </w:r>
      <w:r w:rsidR="00916B09">
        <w:rPr>
          <w:rFonts w:eastAsiaTheme="minorEastAsia"/>
          <w:rtl/>
          <w:lang w:eastAsia="zh-CN" w:bidi="ar-SY"/>
        </w:rPr>
        <w:t>فضاء) لغير وصلات التغذية</w:t>
      </w:r>
      <w:r w:rsidR="00916B09">
        <w:rPr>
          <w:rFonts w:eastAsiaTheme="minorEastAsia" w:hint="cs"/>
          <w:rtl/>
          <w:lang w:eastAsia="zh-CN" w:bidi="ar-SY"/>
        </w:rPr>
        <w:t xml:space="preserve"> </w:t>
      </w:r>
      <w:r w:rsidR="008E64B3" w:rsidRPr="007B46AF">
        <w:rPr>
          <w:rFonts w:eastAsiaTheme="minorEastAsia"/>
          <w:rtl/>
          <w:lang w:eastAsia="zh-CN" w:bidi="ar-SY"/>
        </w:rPr>
        <w:t>للخدمة الإذاعية الساتلي</w:t>
      </w:r>
      <w:r w:rsidR="007B70B3">
        <w:rPr>
          <w:rFonts w:eastAsiaTheme="minorEastAsia" w:hint="cs"/>
          <w:rtl/>
          <w:lang w:eastAsia="zh-CN" w:bidi="ar-SY"/>
        </w:rPr>
        <w:t>ة</w:t>
      </w:r>
      <w:r>
        <w:rPr>
          <w:rFonts w:hint="cs"/>
          <w:rtl/>
          <w:lang w:bidi="ar-SY"/>
        </w:rPr>
        <w:t>؛</w:t>
      </w:r>
    </w:p>
    <w:p w:rsidR="00073D41" w:rsidRDefault="00073D41" w:rsidP="00916B09">
      <w:pPr>
        <w:rPr>
          <w:rtl/>
          <w:lang w:bidi="ar-SY"/>
        </w:rPr>
      </w:pPr>
      <w:proofErr w:type="gramStart"/>
      <w:r w:rsidRPr="007932E3">
        <w:rPr>
          <w:rFonts w:hint="cs"/>
          <w:i/>
          <w:iCs/>
          <w:rtl/>
          <w:lang w:bidi="ar-SY"/>
        </w:rPr>
        <w:t>ب)</w:t>
      </w:r>
      <w:r>
        <w:rPr>
          <w:rFonts w:hint="cs"/>
          <w:rtl/>
          <w:lang w:bidi="ar-SY"/>
        </w:rPr>
        <w:tab/>
      </w:r>
      <w:proofErr w:type="gramEnd"/>
      <w:r w:rsidR="008E64B3">
        <w:rPr>
          <w:rFonts w:hint="cs"/>
          <w:rtl/>
          <w:lang w:bidi="ar-SY"/>
        </w:rPr>
        <w:t xml:space="preserve">أن القصد الواضح من وراء قرار </w:t>
      </w:r>
      <w:r w:rsidR="008E64B3">
        <w:rPr>
          <w:rFonts w:hint="cs"/>
          <w:rtl/>
          <w:lang w:bidi="ar-LB"/>
        </w:rPr>
        <w:t xml:space="preserve">المؤتمر </w:t>
      </w:r>
      <w:r w:rsidR="008E64B3">
        <w:rPr>
          <w:lang w:bidi="ar-LB"/>
        </w:rPr>
        <w:t>WRC-15</w:t>
      </w:r>
      <w:r w:rsidR="008E64B3">
        <w:rPr>
          <w:rFonts w:hint="cs"/>
          <w:rtl/>
          <w:lang w:bidi="ar-LB"/>
        </w:rPr>
        <w:t xml:space="preserve"> هو حماية الأنظمة الحالية والمخططة</w:t>
      </w:r>
      <w:r w:rsidR="007B70B3" w:rsidRPr="007B70B3">
        <w:rPr>
          <w:rFonts w:eastAsiaTheme="minorEastAsia"/>
          <w:rtl/>
          <w:lang w:eastAsia="zh-CN" w:bidi="ar-SY"/>
        </w:rPr>
        <w:t xml:space="preserve"> </w:t>
      </w:r>
      <w:r w:rsidR="007B70B3" w:rsidRPr="007B46AF">
        <w:rPr>
          <w:rFonts w:eastAsiaTheme="minorEastAsia"/>
          <w:rtl/>
          <w:lang w:eastAsia="zh-CN" w:bidi="ar-SY"/>
        </w:rPr>
        <w:t>في</w:t>
      </w:r>
      <w:r w:rsidR="007B70B3" w:rsidRPr="007B46AF">
        <w:rPr>
          <w:rFonts w:eastAsiaTheme="minorEastAsia" w:hint="cs"/>
          <w:rtl/>
          <w:lang w:eastAsia="zh-CN" w:bidi="ar-SY"/>
        </w:rPr>
        <w:t> </w:t>
      </w:r>
      <w:r w:rsidR="007B70B3" w:rsidRPr="007B46AF">
        <w:rPr>
          <w:rFonts w:eastAsiaTheme="minorEastAsia"/>
          <w:rtl/>
          <w:lang w:eastAsia="zh-CN" w:bidi="ar-SY"/>
        </w:rPr>
        <w:t>نطاق</w:t>
      </w:r>
      <w:r w:rsidR="007B70B3" w:rsidRPr="007B46AF">
        <w:rPr>
          <w:rFonts w:eastAsiaTheme="minorEastAsia" w:hint="cs"/>
          <w:rtl/>
          <w:lang w:eastAsia="zh-CN" w:bidi="ar-SY"/>
        </w:rPr>
        <w:t> </w:t>
      </w:r>
      <w:r w:rsidR="007B70B3" w:rsidRPr="007B46AF">
        <w:rPr>
          <w:rFonts w:eastAsiaTheme="minorEastAsia"/>
          <w:rtl/>
          <w:lang w:eastAsia="zh-CN" w:bidi="ar-SY"/>
        </w:rPr>
        <w:t>التردد </w:t>
      </w:r>
      <w:r w:rsidR="007B70B3" w:rsidRPr="007B46AF">
        <w:rPr>
          <w:rFonts w:eastAsiaTheme="minorEastAsia"/>
          <w:lang w:eastAsia="zh-CN" w:bidi="ar-SY"/>
        </w:rPr>
        <w:t>GHz 14,75</w:t>
      </w:r>
      <w:r w:rsidR="00916B09">
        <w:rPr>
          <w:rFonts w:eastAsiaTheme="minorEastAsia"/>
          <w:lang w:eastAsia="zh-CN" w:bidi="ar-SY"/>
        </w:rPr>
        <w:noBreakHyphen/>
      </w:r>
      <w:r w:rsidR="007B70B3" w:rsidRPr="007B46AF">
        <w:rPr>
          <w:rFonts w:eastAsiaTheme="minorEastAsia"/>
          <w:lang w:eastAsia="zh-CN" w:bidi="ar-SY"/>
        </w:rPr>
        <w:t>14,5</w:t>
      </w:r>
      <w:r w:rsidR="007B70B3" w:rsidRPr="007B46AF">
        <w:rPr>
          <w:rFonts w:eastAsiaTheme="minorEastAsia"/>
          <w:rtl/>
          <w:lang w:eastAsia="zh-CN" w:bidi="ar-SY"/>
        </w:rPr>
        <w:t xml:space="preserve"> من أجل بلدان الإقليمين </w:t>
      </w:r>
      <w:r w:rsidR="007B70B3" w:rsidRPr="007B46AF">
        <w:rPr>
          <w:rFonts w:eastAsiaTheme="minorEastAsia"/>
          <w:lang w:eastAsia="zh-CN" w:bidi="ar-SY"/>
        </w:rPr>
        <w:t>1</w:t>
      </w:r>
      <w:r w:rsidR="007B70B3" w:rsidRPr="007B46AF">
        <w:rPr>
          <w:rFonts w:eastAsiaTheme="minorEastAsia"/>
          <w:rtl/>
          <w:lang w:eastAsia="zh-CN" w:bidi="ar-SY"/>
        </w:rPr>
        <w:t xml:space="preserve"> و</w:t>
      </w:r>
      <w:r w:rsidR="007B70B3" w:rsidRPr="007B46AF">
        <w:rPr>
          <w:rFonts w:eastAsiaTheme="minorEastAsia"/>
          <w:lang w:eastAsia="zh-CN" w:bidi="ar-SY"/>
        </w:rPr>
        <w:t>2</w:t>
      </w:r>
      <w:r w:rsidR="007B70B3">
        <w:rPr>
          <w:rFonts w:eastAsiaTheme="minorEastAsia"/>
          <w:rtl/>
          <w:lang w:eastAsia="zh-CN" w:bidi="ar-SY"/>
        </w:rPr>
        <w:t xml:space="preserve">، </w:t>
      </w:r>
      <w:r w:rsidR="007B70B3">
        <w:rPr>
          <w:rFonts w:eastAsiaTheme="minorEastAsia" w:hint="cs"/>
          <w:rtl/>
          <w:lang w:eastAsia="zh-CN" w:bidi="ar-SY"/>
        </w:rPr>
        <w:t>و</w:t>
      </w:r>
      <w:r w:rsidR="007B70B3" w:rsidRPr="007B46AF">
        <w:rPr>
          <w:rFonts w:eastAsiaTheme="minorEastAsia"/>
          <w:rtl/>
          <w:lang w:eastAsia="zh-CN" w:bidi="ar-SY"/>
        </w:rPr>
        <w:t>في</w:t>
      </w:r>
      <w:r w:rsidR="007B70B3">
        <w:rPr>
          <w:rFonts w:eastAsiaTheme="minorEastAsia" w:hint="eastAsia"/>
          <w:rtl/>
          <w:lang w:eastAsia="zh-CN" w:bidi="ar-SY"/>
        </w:rPr>
        <w:t> </w:t>
      </w:r>
      <w:r w:rsidR="007B70B3" w:rsidRPr="007B46AF">
        <w:rPr>
          <w:rFonts w:eastAsiaTheme="minorEastAsia"/>
          <w:rtl/>
          <w:lang w:eastAsia="zh-CN" w:bidi="ar-SY"/>
        </w:rPr>
        <w:t>نطاق التردد</w:t>
      </w:r>
      <w:r w:rsidR="007B70B3" w:rsidRPr="007B46AF">
        <w:rPr>
          <w:rFonts w:eastAsiaTheme="minorEastAsia" w:hint="cs"/>
          <w:rtl/>
          <w:lang w:eastAsia="zh-CN" w:bidi="ar-SY"/>
        </w:rPr>
        <w:t> </w:t>
      </w:r>
      <w:r w:rsidR="007B70B3" w:rsidRPr="007B46AF">
        <w:rPr>
          <w:rFonts w:eastAsiaTheme="minorEastAsia"/>
          <w:lang w:eastAsia="zh-CN" w:bidi="ar-SY"/>
        </w:rPr>
        <w:t>GHz 14,8</w:t>
      </w:r>
      <w:r w:rsidR="007B70B3" w:rsidRPr="007B46AF">
        <w:rPr>
          <w:rFonts w:eastAsiaTheme="minorEastAsia"/>
          <w:lang w:eastAsia="zh-CN" w:bidi="ar-SY"/>
        </w:rPr>
        <w:noBreakHyphen/>
        <w:t>14,5</w:t>
      </w:r>
      <w:r w:rsidR="007B70B3" w:rsidRPr="007B46AF">
        <w:rPr>
          <w:rFonts w:eastAsiaTheme="minorEastAsia"/>
          <w:rtl/>
          <w:lang w:eastAsia="zh-CN" w:bidi="ar-SY"/>
        </w:rPr>
        <w:t xml:space="preserve"> من أجل بلدان الإقليم </w:t>
      </w:r>
      <w:r w:rsidR="007B70B3" w:rsidRPr="007B46AF">
        <w:rPr>
          <w:rFonts w:eastAsiaTheme="minorEastAsia"/>
          <w:lang w:eastAsia="zh-CN" w:bidi="ar-SY"/>
        </w:rPr>
        <w:t>3</w:t>
      </w:r>
      <w:r w:rsidR="007B70B3" w:rsidRPr="007B46AF">
        <w:rPr>
          <w:rFonts w:eastAsiaTheme="minorEastAsia"/>
          <w:rtl/>
          <w:lang w:eastAsia="zh-CN" w:bidi="ar-SY"/>
        </w:rPr>
        <w:t xml:space="preserve">، </w:t>
      </w:r>
      <w:r w:rsidR="007B70B3">
        <w:rPr>
          <w:rFonts w:eastAsiaTheme="minorEastAsia" w:hint="cs"/>
          <w:rtl/>
          <w:lang w:eastAsia="zh-CN" w:bidi="ar-SY"/>
        </w:rPr>
        <w:t xml:space="preserve">كما ينص عليه </w:t>
      </w:r>
      <w:r w:rsidR="007B70B3">
        <w:rPr>
          <w:color w:val="000000"/>
          <w:rtl/>
        </w:rPr>
        <w:t>الرقم</w:t>
      </w:r>
      <w:r w:rsidR="00916B09">
        <w:rPr>
          <w:rFonts w:hint="cs"/>
          <w:color w:val="000000"/>
          <w:rtl/>
        </w:rPr>
        <w:t> </w:t>
      </w:r>
      <w:r w:rsidR="007B70B3" w:rsidRPr="008E64B3">
        <w:rPr>
          <w:b/>
          <w:bCs/>
          <w:color w:val="000000"/>
        </w:rPr>
        <w:t>509</w:t>
      </w:r>
      <w:r w:rsidR="00E73B47">
        <w:rPr>
          <w:b/>
          <w:bCs/>
          <w:color w:val="000000"/>
        </w:rPr>
        <w:t>F</w:t>
      </w:r>
      <w:r w:rsidR="007B70B3" w:rsidRPr="008E64B3">
        <w:rPr>
          <w:b/>
          <w:bCs/>
          <w:color w:val="000000"/>
        </w:rPr>
        <w:t>.5</w:t>
      </w:r>
      <w:r w:rsidR="007B70B3">
        <w:rPr>
          <w:rFonts w:hint="cs"/>
          <w:color w:val="000000"/>
          <w:rtl/>
          <w:lang w:bidi="ar-LB"/>
        </w:rPr>
        <w:t xml:space="preserve"> </w:t>
      </w:r>
      <w:r w:rsidR="007B70B3">
        <w:rPr>
          <w:color w:val="000000"/>
          <w:rtl/>
        </w:rPr>
        <w:t>من</w:t>
      </w:r>
      <w:r w:rsidR="00916B09">
        <w:rPr>
          <w:rFonts w:hint="cs"/>
          <w:color w:val="000000"/>
          <w:rtl/>
        </w:rPr>
        <w:t> </w:t>
      </w:r>
      <w:r w:rsidR="007B70B3">
        <w:rPr>
          <w:color w:val="000000"/>
          <w:rtl/>
        </w:rPr>
        <w:t>لوائح الراديو</w:t>
      </w:r>
      <w:r>
        <w:rPr>
          <w:rFonts w:hint="cs"/>
          <w:rtl/>
          <w:lang w:bidi="ar-SY"/>
        </w:rPr>
        <w:t>؛</w:t>
      </w:r>
    </w:p>
    <w:p w:rsidR="00073D41" w:rsidRDefault="00073D41" w:rsidP="00916B09">
      <w:pPr>
        <w:rPr>
          <w:rtl/>
        </w:rPr>
      </w:pPr>
      <w:proofErr w:type="gramStart"/>
      <w:r w:rsidRPr="007932E3">
        <w:rPr>
          <w:rFonts w:hint="cs"/>
          <w:i/>
          <w:iCs/>
          <w:rtl/>
          <w:lang w:bidi="ar-SY"/>
        </w:rPr>
        <w:t>ج)</w:t>
      </w:r>
      <w:r>
        <w:rPr>
          <w:rFonts w:hint="cs"/>
          <w:rtl/>
          <w:lang w:bidi="ar-SY"/>
        </w:rPr>
        <w:tab/>
      </w:r>
      <w:proofErr w:type="gramEnd"/>
      <w:r w:rsidR="007B70B3">
        <w:rPr>
          <w:rFonts w:hint="cs"/>
          <w:rtl/>
          <w:lang w:bidi="ar-SY"/>
        </w:rPr>
        <w:t xml:space="preserve">أنه تم الاتفاق على </w:t>
      </w:r>
      <w:r w:rsidR="00E73B47">
        <w:rPr>
          <w:rFonts w:hint="cs"/>
          <w:rtl/>
          <w:lang w:bidi="ar-SY"/>
        </w:rPr>
        <w:t xml:space="preserve">فرض </w:t>
      </w:r>
      <w:r w:rsidR="007B70B3">
        <w:rPr>
          <w:rFonts w:hint="cs"/>
          <w:rtl/>
          <w:lang w:bidi="ar-SY"/>
        </w:rPr>
        <w:t xml:space="preserve">مجموعة من القيود التقنية والتشغيلية المحددة بالأرقام </w:t>
      </w:r>
      <w:r w:rsidR="00545CAB" w:rsidRPr="008E64B3">
        <w:rPr>
          <w:b/>
          <w:bCs/>
          <w:color w:val="000000"/>
        </w:rPr>
        <w:t>509</w:t>
      </w:r>
      <w:r w:rsidR="00545CAB">
        <w:rPr>
          <w:b/>
          <w:bCs/>
          <w:color w:val="000000"/>
        </w:rPr>
        <w:t>B</w:t>
      </w:r>
      <w:r w:rsidR="00545CAB" w:rsidRPr="008E64B3">
        <w:rPr>
          <w:b/>
          <w:bCs/>
          <w:color w:val="000000"/>
        </w:rPr>
        <w:t>.5</w:t>
      </w:r>
      <w:r w:rsidR="00545CAB" w:rsidRPr="00916B09">
        <w:rPr>
          <w:rFonts w:hint="cs"/>
          <w:color w:val="000000"/>
          <w:rtl/>
          <w:lang w:bidi="ar-LB"/>
        </w:rPr>
        <w:t xml:space="preserve"> </w:t>
      </w:r>
      <w:r w:rsidR="00545CAB" w:rsidRPr="00545CAB">
        <w:rPr>
          <w:rFonts w:hint="cs"/>
          <w:color w:val="000000"/>
          <w:rtl/>
          <w:lang w:bidi="ar-LB"/>
        </w:rPr>
        <w:t>و</w:t>
      </w:r>
      <w:r w:rsidR="00545CAB" w:rsidRPr="008E64B3">
        <w:rPr>
          <w:b/>
          <w:bCs/>
          <w:color w:val="000000"/>
        </w:rPr>
        <w:t>509</w:t>
      </w:r>
      <w:r w:rsidR="00545CAB">
        <w:rPr>
          <w:b/>
          <w:bCs/>
          <w:color w:val="000000"/>
        </w:rPr>
        <w:t>C</w:t>
      </w:r>
      <w:r w:rsidR="00545CAB" w:rsidRPr="008E64B3">
        <w:rPr>
          <w:b/>
          <w:bCs/>
          <w:color w:val="000000"/>
        </w:rPr>
        <w:t>.5</w:t>
      </w:r>
      <w:r w:rsidR="00545CAB" w:rsidRPr="00916B09">
        <w:rPr>
          <w:rFonts w:hint="cs"/>
          <w:color w:val="000000"/>
          <w:rtl/>
        </w:rPr>
        <w:t xml:space="preserve"> </w:t>
      </w:r>
      <w:r w:rsidR="00545CAB" w:rsidRPr="00545CAB">
        <w:rPr>
          <w:rFonts w:hint="cs"/>
          <w:color w:val="000000"/>
          <w:rtl/>
        </w:rPr>
        <w:t>و</w:t>
      </w:r>
      <w:r w:rsidR="00545CAB" w:rsidRPr="008E64B3">
        <w:rPr>
          <w:b/>
          <w:bCs/>
          <w:color w:val="000000"/>
        </w:rPr>
        <w:t>509</w:t>
      </w:r>
      <w:r w:rsidR="00545CAB">
        <w:rPr>
          <w:b/>
          <w:bCs/>
          <w:color w:val="000000"/>
        </w:rPr>
        <w:t>D</w:t>
      </w:r>
      <w:r w:rsidR="00545CAB" w:rsidRPr="008E64B3">
        <w:rPr>
          <w:b/>
          <w:bCs/>
          <w:color w:val="000000"/>
        </w:rPr>
        <w:t>.5</w:t>
      </w:r>
      <w:r w:rsidR="00916B09">
        <w:rPr>
          <w:rFonts w:hint="eastAsia"/>
          <w:color w:val="000000"/>
          <w:rtl/>
        </w:rPr>
        <w:t> </w:t>
      </w:r>
      <w:r w:rsidR="00545CAB" w:rsidRPr="00545CAB">
        <w:rPr>
          <w:rFonts w:hint="cs"/>
          <w:color w:val="000000"/>
          <w:rtl/>
        </w:rPr>
        <w:t>و</w:t>
      </w:r>
      <w:r w:rsidR="00545CAB" w:rsidRPr="008E64B3">
        <w:rPr>
          <w:b/>
          <w:bCs/>
          <w:color w:val="000000"/>
        </w:rPr>
        <w:t>509E.5</w:t>
      </w:r>
      <w:r w:rsidR="00545CAB">
        <w:rPr>
          <w:rFonts w:hint="cs"/>
          <w:b/>
          <w:bCs/>
          <w:color w:val="000000"/>
          <w:rtl/>
          <w:lang w:bidi="ar-LB"/>
        </w:rPr>
        <w:t xml:space="preserve"> </w:t>
      </w:r>
      <w:r w:rsidR="00545CAB" w:rsidRPr="00545CAB">
        <w:rPr>
          <w:rFonts w:hint="cs"/>
          <w:color w:val="000000"/>
          <w:rtl/>
          <w:lang w:bidi="ar-LB"/>
        </w:rPr>
        <w:t>من لوائح الراديو</w:t>
      </w:r>
      <w:r w:rsidR="00CD5248">
        <w:rPr>
          <w:rFonts w:hint="cs"/>
          <w:rtl/>
          <w:lang w:bidi="ar-SY"/>
        </w:rPr>
        <w:t xml:space="preserve"> على ا</w:t>
      </w:r>
      <w:r w:rsidR="00545CAB">
        <w:rPr>
          <w:rFonts w:hint="cs"/>
          <w:rtl/>
          <w:lang w:bidi="ar-SY"/>
        </w:rPr>
        <w:t xml:space="preserve">لإدارات المذكورة في القرار </w:t>
      </w:r>
      <w:r w:rsidR="00545CAB" w:rsidRPr="005D3AE1">
        <w:rPr>
          <w:b/>
          <w:bCs/>
          <w:szCs w:val="22"/>
          <w:lang w:val="en-GB" w:eastAsia="zh-CN"/>
        </w:rPr>
        <w:t>163 (WRC</w:t>
      </w:r>
      <w:r w:rsidR="00545CAB" w:rsidRPr="005D3AE1">
        <w:rPr>
          <w:b/>
          <w:bCs/>
          <w:szCs w:val="22"/>
          <w:lang w:val="en-GB" w:eastAsia="zh-CN"/>
        </w:rPr>
        <w:noBreakHyphen/>
        <w:t>15)</w:t>
      </w:r>
      <w:r w:rsidR="00545CAB">
        <w:rPr>
          <w:rFonts w:hint="cs"/>
          <w:sz w:val="30"/>
          <w:rtl/>
          <w:lang w:val="en-GB" w:eastAsia="zh-CN"/>
        </w:rPr>
        <w:t xml:space="preserve"> أو القرار </w:t>
      </w:r>
      <w:r w:rsidR="00545CAB" w:rsidRPr="005D3AE1">
        <w:rPr>
          <w:b/>
          <w:bCs/>
          <w:szCs w:val="22"/>
          <w:lang w:val="en-GB" w:eastAsia="zh-CN"/>
        </w:rPr>
        <w:t>16</w:t>
      </w:r>
      <w:r w:rsidR="00545CAB">
        <w:rPr>
          <w:b/>
          <w:bCs/>
          <w:szCs w:val="22"/>
          <w:lang w:val="en-GB" w:eastAsia="zh-CN"/>
        </w:rPr>
        <w:t>4</w:t>
      </w:r>
      <w:r w:rsidR="00545CAB" w:rsidRPr="005D3AE1">
        <w:rPr>
          <w:b/>
          <w:bCs/>
          <w:szCs w:val="22"/>
          <w:lang w:val="en-GB" w:eastAsia="zh-CN"/>
        </w:rPr>
        <w:t> (WRC</w:t>
      </w:r>
      <w:r w:rsidR="00545CAB" w:rsidRPr="005D3AE1">
        <w:rPr>
          <w:b/>
          <w:bCs/>
          <w:szCs w:val="22"/>
          <w:lang w:val="en-GB" w:eastAsia="zh-CN"/>
        </w:rPr>
        <w:noBreakHyphen/>
        <w:t>15)</w:t>
      </w:r>
      <w:r>
        <w:rPr>
          <w:rFonts w:hint="cs"/>
          <w:rtl/>
          <w:lang w:bidi="ar-SY"/>
        </w:rPr>
        <w:t>؛</w:t>
      </w:r>
    </w:p>
    <w:p w:rsidR="00073D41" w:rsidRPr="00916B09" w:rsidRDefault="00073D41" w:rsidP="00225962">
      <w:pPr>
        <w:rPr>
          <w:spacing w:val="-4"/>
          <w:rtl/>
          <w:lang w:bidi="ar-LB"/>
        </w:rPr>
      </w:pPr>
      <w:proofErr w:type="gramStart"/>
      <w:r w:rsidRPr="00916B09">
        <w:rPr>
          <w:rFonts w:hint="cs"/>
          <w:i/>
          <w:iCs/>
          <w:spacing w:val="-4"/>
          <w:rtl/>
          <w:lang w:bidi="ar-SY"/>
        </w:rPr>
        <w:t>د )</w:t>
      </w:r>
      <w:proofErr w:type="gramEnd"/>
      <w:r w:rsidRPr="00916B09">
        <w:rPr>
          <w:rFonts w:hint="cs"/>
          <w:spacing w:val="-4"/>
          <w:rtl/>
          <w:lang w:bidi="ar-SY"/>
        </w:rPr>
        <w:tab/>
      </w:r>
      <w:r w:rsidR="00CD5248" w:rsidRPr="00916B09">
        <w:rPr>
          <w:rFonts w:hint="cs"/>
          <w:spacing w:val="-4"/>
          <w:rtl/>
          <w:lang w:bidi="ar-SY"/>
        </w:rPr>
        <w:t xml:space="preserve">أن من بين القيود التقنية والتشغيلية المذكورة أعلاه، يشترط </w:t>
      </w:r>
      <w:r w:rsidR="00CD5248" w:rsidRPr="00916B09">
        <w:rPr>
          <w:color w:val="000000"/>
          <w:spacing w:val="-4"/>
          <w:rtl/>
        </w:rPr>
        <w:t xml:space="preserve">الرقم </w:t>
      </w:r>
      <w:r w:rsidR="00CD5248" w:rsidRPr="00916B09">
        <w:rPr>
          <w:b/>
          <w:bCs/>
          <w:color w:val="000000"/>
          <w:spacing w:val="-4"/>
        </w:rPr>
        <w:t>509E.5</w:t>
      </w:r>
      <w:r w:rsidR="00CD5248" w:rsidRPr="00916B09">
        <w:rPr>
          <w:rFonts w:hint="cs"/>
          <w:color w:val="000000"/>
          <w:spacing w:val="-4"/>
          <w:rtl/>
          <w:lang w:bidi="ar-LB"/>
        </w:rPr>
        <w:t xml:space="preserve"> </w:t>
      </w:r>
      <w:r w:rsidR="00CD5248" w:rsidRPr="00916B09">
        <w:rPr>
          <w:color w:val="000000"/>
          <w:spacing w:val="-4"/>
          <w:rtl/>
        </w:rPr>
        <w:t>من لوائح الراديو</w:t>
      </w:r>
      <w:r w:rsidR="00724518" w:rsidRPr="00916B09">
        <w:rPr>
          <w:rFonts w:hint="cs"/>
          <w:color w:val="000000"/>
          <w:spacing w:val="-4"/>
          <w:rtl/>
        </w:rPr>
        <w:t>،</w:t>
      </w:r>
      <w:r w:rsidR="00724518" w:rsidRPr="00916B09">
        <w:rPr>
          <w:color w:val="000000"/>
          <w:spacing w:val="-4"/>
          <w:rtl/>
        </w:rPr>
        <w:t xml:space="preserve"> في نطاق </w:t>
      </w:r>
      <w:r w:rsidR="00724518" w:rsidRPr="00916B09">
        <w:rPr>
          <w:rFonts w:eastAsiaTheme="minorEastAsia"/>
          <w:spacing w:val="-4"/>
          <w:rtl/>
          <w:lang w:eastAsia="zh-CN" w:bidi="ar-SY"/>
        </w:rPr>
        <w:t>التردد </w:t>
      </w:r>
      <w:r w:rsidR="00724518" w:rsidRPr="00916B09">
        <w:rPr>
          <w:rFonts w:eastAsiaTheme="minorEastAsia"/>
          <w:spacing w:val="-4"/>
          <w:lang w:eastAsia="zh-CN" w:bidi="ar-SY"/>
        </w:rPr>
        <w:t>GHz 14,75</w:t>
      </w:r>
      <w:r w:rsidR="00916B09" w:rsidRPr="00916B09">
        <w:rPr>
          <w:rFonts w:eastAsiaTheme="minorEastAsia"/>
          <w:spacing w:val="-4"/>
          <w:lang w:eastAsia="zh-CN" w:bidi="ar-SY"/>
        </w:rPr>
        <w:noBreakHyphen/>
      </w:r>
      <w:r w:rsidR="00724518" w:rsidRPr="00916B09">
        <w:rPr>
          <w:rFonts w:eastAsiaTheme="minorEastAsia"/>
          <w:spacing w:val="-4"/>
          <w:lang w:eastAsia="zh-CN" w:bidi="ar-SY"/>
        </w:rPr>
        <w:t>14,5</w:t>
      </w:r>
      <w:r w:rsidR="00E73B47" w:rsidRPr="00916B09">
        <w:rPr>
          <w:rFonts w:eastAsiaTheme="minorEastAsia" w:hint="cs"/>
          <w:spacing w:val="-4"/>
          <w:rtl/>
          <w:lang w:eastAsia="zh-CN" w:bidi="ar-SY"/>
        </w:rPr>
        <w:t xml:space="preserve"> </w:t>
      </w:r>
      <w:r w:rsidR="00724518" w:rsidRPr="00916B09">
        <w:rPr>
          <w:color w:val="000000"/>
          <w:spacing w:val="-4"/>
          <w:rtl/>
        </w:rPr>
        <w:t>في البلدان المدرجة في القرا</w:t>
      </w:r>
      <w:r w:rsidR="00724518" w:rsidRPr="00916B09">
        <w:rPr>
          <w:rFonts w:hint="cs"/>
          <w:color w:val="000000"/>
          <w:spacing w:val="-4"/>
          <w:rtl/>
        </w:rPr>
        <w:t xml:space="preserve">ر </w:t>
      </w:r>
      <w:r w:rsidR="00724518" w:rsidRPr="00916B09">
        <w:rPr>
          <w:b/>
          <w:bCs/>
          <w:spacing w:val="-4"/>
          <w:szCs w:val="22"/>
          <w:lang w:val="en-GB" w:eastAsia="zh-CN"/>
        </w:rPr>
        <w:t>163 (WRC</w:t>
      </w:r>
      <w:r w:rsidR="00724518" w:rsidRPr="00916B09">
        <w:rPr>
          <w:b/>
          <w:bCs/>
          <w:spacing w:val="-4"/>
          <w:szCs w:val="22"/>
          <w:lang w:val="en-GB" w:eastAsia="zh-CN"/>
        </w:rPr>
        <w:noBreakHyphen/>
        <w:t>15)</w:t>
      </w:r>
      <w:r w:rsidR="00724518" w:rsidRPr="00916B09">
        <w:rPr>
          <w:rFonts w:hint="cs"/>
          <w:spacing w:val="-4"/>
          <w:sz w:val="30"/>
          <w:rtl/>
          <w:lang w:val="en-GB" w:eastAsia="zh-CN"/>
        </w:rPr>
        <w:t xml:space="preserve"> </w:t>
      </w:r>
      <w:r w:rsidR="00724518" w:rsidRPr="00916B09">
        <w:rPr>
          <w:color w:val="000000"/>
          <w:spacing w:val="-4"/>
          <w:rtl/>
        </w:rPr>
        <w:t>و</w:t>
      </w:r>
      <w:r w:rsidR="00E73B47" w:rsidRPr="00916B09">
        <w:rPr>
          <w:rFonts w:hint="cs"/>
          <w:color w:val="000000"/>
          <w:spacing w:val="-4"/>
          <w:rtl/>
        </w:rPr>
        <w:t xml:space="preserve">في </w:t>
      </w:r>
      <w:r w:rsidR="00724518" w:rsidRPr="00916B09">
        <w:rPr>
          <w:color w:val="000000"/>
          <w:spacing w:val="-4"/>
          <w:rtl/>
        </w:rPr>
        <w:t>نطاق التردد</w:t>
      </w:r>
      <w:r w:rsidR="00225962">
        <w:rPr>
          <w:rFonts w:hint="cs"/>
          <w:color w:val="000000"/>
          <w:spacing w:val="-4"/>
          <w:rtl/>
        </w:rPr>
        <w:t xml:space="preserve"> </w:t>
      </w:r>
      <w:r w:rsidR="00724518" w:rsidRPr="00916B09">
        <w:rPr>
          <w:color w:val="000000"/>
          <w:spacing w:val="-4"/>
        </w:rPr>
        <w:t>GHz 14,8-14,5</w:t>
      </w:r>
      <w:r w:rsidR="00225962">
        <w:rPr>
          <w:rFonts w:hint="cs"/>
          <w:color w:val="000000"/>
          <w:spacing w:val="-4"/>
          <w:rtl/>
        </w:rPr>
        <w:t xml:space="preserve"> </w:t>
      </w:r>
      <w:r w:rsidR="00724518" w:rsidRPr="00916B09">
        <w:rPr>
          <w:color w:val="000000"/>
          <w:spacing w:val="-4"/>
          <w:rtl/>
        </w:rPr>
        <w:t>في البلدان المدرجة في القرار</w:t>
      </w:r>
      <w:r w:rsidR="00916B09" w:rsidRPr="00916B09">
        <w:rPr>
          <w:rFonts w:hint="eastAsia"/>
          <w:color w:val="000000"/>
          <w:spacing w:val="-4"/>
          <w:rtl/>
        </w:rPr>
        <w:t> </w:t>
      </w:r>
      <w:r w:rsidR="00724518" w:rsidRPr="00916B09">
        <w:rPr>
          <w:b/>
          <w:bCs/>
          <w:spacing w:val="-4"/>
          <w:szCs w:val="22"/>
          <w:lang w:val="en-GB" w:eastAsia="zh-CN"/>
        </w:rPr>
        <w:t>164 (WRC</w:t>
      </w:r>
      <w:r w:rsidR="00724518" w:rsidRPr="00916B09">
        <w:rPr>
          <w:b/>
          <w:bCs/>
          <w:spacing w:val="-4"/>
          <w:szCs w:val="22"/>
          <w:lang w:val="en-GB" w:eastAsia="zh-CN"/>
        </w:rPr>
        <w:noBreakHyphen/>
        <w:t>15)</w:t>
      </w:r>
      <w:r w:rsidR="00724518" w:rsidRPr="00916B09">
        <w:rPr>
          <w:rFonts w:hint="cs"/>
          <w:b/>
          <w:bCs/>
          <w:spacing w:val="-4"/>
          <w:szCs w:val="22"/>
          <w:rtl/>
          <w:lang w:val="en-GB" w:eastAsia="zh-CN"/>
        </w:rPr>
        <w:t>،</w:t>
      </w:r>
      <w:r w:rsidR="00724518" w:rsidRPr="00916B09">
        <w:rPr>
          <w:rFonts w:hint="cs"/>
          <w:spacing w:val="-4"/>
          <w:sz w:val="30"/>
          <w:rtl/>
          <w:lang w:val="en-GB" w:eastAsia="zh-CN"/>
        </w:rPr>
        <w:t xml:space="preserve"> </w:t>
      </w:r>
      <w:r w:rsidR="00CD5248" w:rsidRPr="00916B09">
        <w:rPr>
          <w:rFonts w:hint="cs"/>
          <w:color w:val="000000"/>
          <w:spacing w:val="-4"/>
          <w:rtl/>
        </w:rPr>
        <w:t>أن</w:t>
      </w:r>
      <w:r w:rsidR="00916B09">
        <w:rPr>
          <w:rFonts w:hint="cs"/>
          <w:color w:val="000000"/>
          <w:spacing w:val="-4"/>
          <w:rtl/>
        </w:rPr>
        <w:t> </w:t>
      </w:r>
      <w:r w:rsidR="00724518" w:rsidRPr="00916B09">
        <w:rPr>
          <w:color w:val="000000"/>
          <w:spacing w:val="-4"/>
          <w:rtl/>
        </w:rPr>
        <w:t>موقع المحطات الأرضية في الخدمة الثابتة الساتلية (أرض-فضاء) لغير وصلات التغذية للخدمة الإذاعية الساتلية ينبغي أن يحافظ</w:t>
      </w:r>
      <w:r w:rsidR="00724518" w:rsidRPr="00916B09">
        <w:rPr>
          <w:rtl/>
        </w:rPr>
        <w:t xml:space="preserve"> </w:t>
      </w:r>
      <w:r w:rsidR="00724518" w:rsidRPr="00916B09">
        <w:rPr>
          <w:color w:val="000000"/>
          <w:spacing w:val="-4"/>
          <w:rtl/>
        </w:rPr>
        <w:t>على</w:t>
      </w:r>
      <w:r w:rsidR="00916B09">
        <w:rPr>
          <w:rFonts w:hint="cs"/>
          <w:color w:val="000000"/>
          <w:spacing w:val="-4"/>
          <w:rtl/>
        </w:rPr>
        <w:t> </w:t>
      </w:r>
      <w:r w:rsidR="00724518" w:rsidRPr="00916B09">
        <w:rPr>
          <w:color w:val="000000"/>
          <w:spacing w:val="-4"/>
          <w:rtl/>
        </w:rPr>
        <w:t>مسافة فصل لا تقل عن</w:t>
      </w:r>
      <w:r w:rsidR="00724518" w:rsidRPr="00916B09">
        <w:rPr>
          <w:color w:val="000000"/>
          <w:spacing w:val="-4"/>
        </w:rPr>
        <w:t xml:space="preserve"> km 500 </w:t>
      </w:r>
      <w:r w:rsidR="00724518" w:rsidRPr="00916B09">
        <w:rPr>
          <w:color w:val="000000"/>
          <w:spacing w:val="-4"/>
          <w:rtl/>
        </w:rPr>
        <w:t>من حدود البلدان الأخرى ما لم توافق تلك الإدارات بوضوح على مسافات أقصر</w:t>
      </w:r>
      <w:r w:rsidRPr="00916B09">
        <w:rPr>
          <w:rFonts w:hint="cs"/>
          <w:spacing w:val="-4"/>
          <w:rtl/>
          <w:lang w:bidi="ar-SY"/>
        </w:rPr>
        <w:t>؛</w:t>
      </w:r>
    </w:p>
    <w:p w:rsidR="00073D41" w:rsidRPr="002D11BA" w:rsidRDefault="00BE5BE9" w:rsidP="00724518">
      <w:pPr>
        <w:rPr>
          <w:spacing w:val="-4"/>
          <w:rtl/>
          <w:lang w:bidi="ar-LB"/>
        </w:rPr>
      </w:pPr>
      <w:proofErr w:type="gramStart"/>
      <w:r>
        <w:rPr>
          <w:rFonts w:ascii="Traditional Arabic" w:hAnsi="Traditional Arabic" w:hint="cs"/>
          <w:i/>
          <w:iCs/>
          <w:spacing w:val="-4"/>
          <w:rtl/>
          <w:lang w:bidi="ar-SY"/>
        </w:rPr>
        <w:lastRenderedPageBreak/>
        <w:t>ﻫ</w:t>
      </w:r>
      <w:r w:rsidR="00073D41" w:rsidRPr="007932E3">
        <w:rPr>
          <w:rFonts w:hint="cs"/>
          <w:i/>
          <w:iCs/>
          <w:spacing w:val="-4"/>
          <w:rtl/>
          <w:lang w:bidi="ar-SY"/>
        </w:rPr>
        <w:t>‍ )</w:t>
      </w:r>
      <w:proofErr w:type="gramEnd"/>
      <w:r w:rsidR="00073D41" w:rsidRPr="002D11BA">
        <w:rPr>
          <w:rFonts w:hint="cs"/>
          <w:spacing w:val="-4"/>
          <w:rtl/>
          <w:lang w:bidi="ar-SY"/>
        </w:rPr>
        <w:tab/>
      </w:r>
      <w:r w:rsidR="00724518">
        <w:rPr>
          <w:rFonts w:hint="cs"/>
          <w:spacing w:val="-4"/>
          <w:rtl/>
          <w:lang w:bidi="ar-SY"/>
        </w:rPr>
        <w:t xml:space="preserve">أن مسافة الفصل البالغة </w:t>
      </w:r>
      <w:r w:rsidR="00724518">
        <w:rPr>
          <w:spacing w:val="-4"/>
          <w:lang w:bidi="ar-SY"/>
        </w:rPr>
        <w:t>km 500</w:t>
      </w:r>
      <w:r w:rsidR="00724518">
        <w:rPr>
          <w:rFonts w:hint="cs"/>
          <w:spacing w:val="-4"/>
          <w:rtl/>
          <w:lang w:bidi="ar-LB"/>
        </w:rPr>
        <w:t xml:space="preserve"> </w:t>
      </w:r>
      <w:r w:rsidR="00724518">
        <w:rPr>
          <w:color w:val="000000"/>
          <w:rtl/>
        </w:rPr>
        <w:t>من حدود البلدان الأخرى</w:t>
      </w:r>
      <w:r w:rsidR="00724518">
        <w:rPr>
          <w:rFonts w:hint="cs"/>
          <w:color w:val="000000"/>
          <w:rtl/>
        </w:rPr>
        <w:t xml:space="preserve"> قد اشتقت لحماية الأنظمة الحالية والمخططة مع مراعاة الخصائص النموذجية للمحطات الأرضية في الخدمة الثابتة الساتلية (أرض-فضاء)</w:t>
      </w:r>
      <w:r w:rsidR="00724518">
        <w:rPr>
          <w:rFonts w:hint="cs"/>
          <w:spacing w:val="-4"/>
          <w:rtl/>
          <w:lang w:bidi="ar-LB"/>
        </w:rPr>
        <w:t xml:space="preserve"> </w:t>
      </w:r>
      <w:r w:rsidR="00724518">
        <w:rPr>
          <w:color w:val="000000"/>
          <w:rtl/>
        </w:rPr>
        <w:t>لغير وصلات التغذية للخدمة الإذاعية الساتلية</w:t>
      </w:r>
      <w:r w:rsidR="00073D41" w:rsidRPr="002D11BA">
        <w:rPr>
          <w:rFonts w:hint="cs"/>
          <w:spacing w:val="-4"/>
          <w:rtl/>
          <w:lang w:bidi="ar-SY"/>
        </w:rPr>
        <w:t>؛</w:t>
      </w:r>
    </w:p>
    <w:p w:rsidR="00073D41" w:rsidRPr="00EE59E3" w:rsidRDefault="00073D41" w:rsidP="00F50C58">
      <w:pPr>
        <w:rPr>
          <w:rtl/>
          <w:lang w:bidi="ar-LB"/>
        </w:rPr>
      </w:pPr>
      <w:proofErr w:type="gramStart"/>
      <w:r w:rsidRPr="007932E3">
        <w:rPr>
          <w:rFonts w:hint="cs"/>
          <w:i/>
          <w:iCs/>
          <w:spacing w:val="-6"/>
          <w:rtl/>
          <w:lang w:bidi="ar-SY"/>
        </w:rPr>
        <w:t>و )</w:t>
      </w:r>
      <w:proofErr w:type="gramEnd"/>
      <w:r w:rsidRPr="00974DBB">
        <w:rPr>
          <w:rFonts w:hint="cs"/>
          <w:spacing w:val="-6"/>
          <w:rtl/>
          <w:lang w:bidi="ar-SY"/>
        </w:rPr>
        <w:tab/>
      </w:r>
      <w:r w:rsidR="00724518" w:rsidRPr="00F50C58">
        <w:rPr>
          <w:rFonts w:hint="cs"/>
          <w:rtl/>
          <w:lang w:bidi="ar-SY"/>
        </w:rPr>
        <w:t xml:space="preserve">أن الإدارات المدرجة في </w:t>
      </w:r>
      <w:r w:rsidR="00445184">
        <w:rPr>
          <w:rFonts w:hint="cs"/>
          <w:rtl/>
          <w:lang w:bidi="ar-SY"/>
        </w:rPr>
        <w:t>ا</w:t>
      </w:r>
      <w:r w:rsidR="00724518" w:rsidRPr="00F50C58">
        <w:rPr>
          <w:color w:val="000000"/>
          <w:rtl/>
        </w:rPr>
        <w:t>لقرا</w:t>
      </w:r>
      <w:r w:rsidR="00724518" w:rsidRPr="00F50C58">
        <w:rPr>
          <w:rFonts w:hint="cs"/>
          <w:color w:val="000000"/>
          <w:rtl/>
        </w:rPr>
        <w:t xml:space="preserve">ر </w:t>
      </w:r>
      <w:r w:rsidR="00724518" w:rsidRPr="00F50C58">
        <w:rPr>
          <w:b/>
          <w:bCs/>
          <w:lang w:val="en-GB" w:eastAsia="zh-CN"/>
        </w:rPr>
        <w:t>163 (WRC</w:t>
      </w:r>
      <w:r w:rsidR="00724518" w:rsidRPr="00F50C58">
        <w:rPr>
          <w:b/>
          <w:bCs/>
          <w:lang w:val="en-GB" w:eastAsia="zh-CN"/>
        </w:rPr>
        <w:noBreakHyphen/>
        <w:t>15)</w:t>
      </w:r>
      <w:r w:rsidR="00724518" w:rsidRPr="00F50C58">
        <w:rPr>
          <w:rFonts w:hint="cs"/>
          <w:rtl/>
          <w:lang w:val="en-GB" w:eastAsia="zh-CN"/>
        </w:rPr>
        <w:t xml:space="preserve"> </w:t>
      </w:r>
      <w:r w:rsidR="00724518" w:rsidRPr="00F50C58">
        <w:rPr>
          <w:rFonts w:hint="cs"/>
          <w:color w:val="000000"/>
          <w:rtl/>
        </w:rPr>
        <w:t>أو</w:t>
      </w:r>
      <w:r w:rsidR="005B3814">
        <w:rPr>
          <w:color w:val="000000"/>
          <w:rtl/>
        </w:rPr>
        <w:t xml:space="preserve"> </w:t>
      </w:r>
      <w:r w:rsidR="00724518" w:rsidRPr="00F50C58">
        <w:rPr>
          <w:color w:val="000000"/>
          <w:rtl/>
        </w:rPr>
        <w:t>القرار</w:t>
      </w:r>
      <w:r w:rsidR="00724518" w:rsidRPr="00F50C58">
        <w:rPr>
          <w:rFonts w:hint="cs"/>
          <w:color w:val="000000"/>
          <w:rtl/>
        </w:rPr>
        <w:t xml:space="preserve"> </w:t>
      </w:r>
      <w:r w:rsidR="00724518" w:rsidRPr="00F50C58">
        <w:rPr>
          <w:b/>
          <w:bCs/>
          <w:lang w:val="en-GB" w:eastAsia="zh-CN"/>
        </w:rPr>
        <w:t>164 (WRC</w:t>
      </w:r>
      <w:r w:rsidR="00724518" w:rsidRPr="00F50C58">
        <w:rPr>
          <w:b/>
          <w:bCs/>
          <w:lang w:val="en-GB" w:eastAsia="zh-CN"/>
        </w:rPr>
        <w:noBreakHyphen/>
        <w:t>15)</w:t>
      </w:r>
      <w:r w:rsidR="00724518" w:rsidRPr="00F50C58">
        <w:rPr>
          <w:rFonts w:hint="cs"/>
          <w:b/>
          <w:bCs/>
          <w:rtl/>
          <w:lang w:val="en-GB" w:eastAsia="zh-CN"/>
        </w:rPr>
        <w:t xml:space="preserve"> </w:t>
      </w:r>
      <w:r w:rsidR="00F50C58" w:rsidRPr="00F50C58">
        <w:rPr>
          <w:rFonts w:hint="cs"/>
          <w:rtl/>
          <w:lang w:val="en-GB" w:eastAsia="zh-CN"/>
        </w:rPr>
        <w:t xml:space="preserve">قد منحت إمكانية تعديل المسافة البالغة </w:t>
      </w:r>
      <w:r w:rsidR="00F50C58" w:rsidRPr="00F50C58">
        <w:rPr>
          <w:lang w:eastAsia="zh-CN"/>
        </w:rPr>
        <w:t>km 500</w:t>
      </w:r>
      <w:r w:rsidR="00F50C58">
        <w:rPr>
          <w:rFonts w:hint="cs"/>
          <w:rtl/>
          <w:lang w:eastAsia="zh-CN"/>
        </w:rPr>
        <w:t xml:space="preserve"> من خلال تنسيق ثنائي </w:t>
      </w:r>
      <w:r w:rsidR="00F50C58">
        <w:rPr>
          <w:rFonts w:eastAsiaTheme="minorEastAsia"/>
          <w:rtl/>
          <w:lang w:eastAsia="zh-CN" w:bidi="ar-SY"/>
        </w:rPr>
        <w:t>للتوصل إلى اتفاقات صر</w:t>
      </w:r>
      <w:r w:rsidR="00F50C58">
        <w:rPr>
          <w:rFonts w:eastAsiaTheme="minorEastAsia" w:hint="cs"/>
          <w:rtl/>
          <w:lang w:eastAsia="zh-CN" w:bidi="ar-SY"/>
        </w:rPr>
        <w:t>ي</w:t>
      </w:r>
      <w:r w:rsidR="00F50C58" w:rsidRPr="007B46AF">
        <w:rPr>
          <w:rFonts w:eastAsiaTheme="minorEastAsia"/>
          <w:rtl/>
          <w:lang w:eastAsia="zh-CN" w:bidi="ar-SY"/>
        </w:rPr>
        <w:t>حة</w:t>
      </w:r>
      <w:r w:rsidR="00F50C58">
        <w:rPr>
          <w:rFonts w:eastAsiaTheme="minorEastAsia" w:hint="cs"/>
          <w:rtl/>
          <w:lang w:eastAsia="zh-CN" w:bidi="ar-SY"/>
        </w:rPr>
        <w:t xml:space="preserve"> بين جميع الإدارات المعنية، مع مراعاة الخصائص المحددة للمحطات الأرضية في الخدمة الثابتة الساتلية </w:t>
      </w:r>
      <w:r w:rsidR="00F50C58">
        <w:rPr>
          <w:rFonts w:hint="cs"/>
          <w:color w:val="000000"/>
          <w:rtl/>
        </w:rPr>
        <w:t>(أرض-فضاء)</w:t>
      </w:r>
      <w:r w:rsidR="00F50C58">
        <w:rPr>
          <w:rFonts w:hint="cs"/>
          <w:spacing w:val="-4"/>
          <w:rtl/>
          <w:lang w:bidi="ar-LB"/>
        </w:rPr>
        <w:t xml:space="preserve"> </w:t>
      </w:r>
      <w:r w:rsidR="00F50C58">
        <w:rPr>
          <w:color w:val="000000"/>
          <w:rtl/>
        </w:rPr>
        <w:t>لغير وصلات التغذية للخدمة الإذاعية الساتلية</w:t>
      </w:r>
      <w:r w:rsidR="00F50C58">
        <w:rPr>
          <w:rFonts w:hint="cs"/>
          <w:color w:val="000000"/>
          <w:rtl/>
        </w:rPr>
        <w:t>، وكذلك المظهر الجانبي المحدد للتضاريس الأرضية في أراضي الإدارات المعنية</w:t>
      </w:r>
      <w:r w:rsidRPr="00EE59E3">
        <w:rPr>
          <w:rFonts w:hint="cs"/>
          <w:rtl/>
          <w:lang w:bidi="ar-SY"/>
        </w:rPr>
        <w:t>؛</w:t>
      </w:r>
    </w:p>
    <w:p w:rsidR="00F0357D" w:rsidRDefault="00073D41" w:rsidP="00173014">
      <w:pPr>
        <w:rPr>
          <w:rtl/>
          <w:lang w:bidi="ar-SY"/>
        </w:rPr>
      </w:pPr>
      <w:proofErr w:type="gramStart"/>
      <w:r w:rsidRPr="007932E3">
        <w:rPr>
          <w:rFonts w:hint="cs"/>
          <w:i/>
          <w:iCs/>
          <w:rtl/>
          <w:lang w:bidi="ar-SY"/>
        </w:rPr>
        <w:t>ز )</w:t>
      </w:r>
      <w:proofErr w:type="gramEnd"/>
      <w:r>
        <w:rPr>
          <w:rFonts w:hint="cs"/>
          <w:rtl/>
          <w:lang w:bidi="ar-SY"/>
        </w:rPr>
        <w:tab/>
      </w:r>
      <w:r w:rsidR="00F50C58">
        <w:rPr>
          <w:rFonts w:hint="cs"/>
          <w:rtl/>
          <w:lang w:bidi="ar-SY"/>
        </w:rPr>
        <w:t>أنه</w:t>
      </w:r>
      <w:r w:rsidR="00445184">
        <w:rPr>
          <w:rFonts w:hint="cs"/>
          <w:rtl/>
          <w:lang w:bidi="ar-SY"/>
        </w:rPr>
        <w:t xml:space="preserve"> يجب</w:t>
      </w:r>
      <w:r w:rsidR="004B7F14">
        <w:rPr>
          <w:rFonts w:hint="cs"/>
          <w:smallCaps/>
          <w:rtl/>
          <w:lang w:bidi="ar-SY"/>
        </w:rPr>
        <w:t>،</w:t>
      </w:r>
      <w:r w:rsidR="00173014">
        <w:rPr>
          <w:rFonts w:hint="cs"/>
          <w:smallCaps/>
          <w:rtl/>
          <w:lang w:bidi="ar-SY"/>
        </w:rPr>
        <w:t xml:space="preserve"> </w:t>
      </w:r>
      <w:r w:rsidR="004B7F14">
        <w:rPr>
          <w:rFonts w:hint="cs"/>
          <w:rtl/>
          <w:lang w:bidi="ar-SY"/>
        </w:rPr>
        <w:t>عند مناقشة التنسيق الثنائي للتوصل إلى اتفاق،</w:t>
      </w:r>
      <w:r w:rsidR="00445184">
        <w:rPr>
          <w:rFonts w:hint="cs"/>
          <w:rtl/>
          <w:lang w:bidi="ar-SY"/>
        </w:rPr>
        <w:t xml:space="preserve"> توخي العناية اللازمة لضمان الحماية للأنظمة الحالية والمخططة في</w:t>
      </w:r>
      <w:r w:rsidR="000823C4">
        <w:rPr>
          <w:rFonts w:hint="eastAsia"/>
          <w:rtl/>
          <w:lang w:bidi="ar-SY"/>
        </w:rPr>
        <w:t> </w:t>
      </w:r>
      <w:r w:rsidR="00445184">
        <w:rPr>
          <w:rFonts w:hint="cs"/>
          <w:rtl/>
          <w:lang w:bidi="ar-SY"/>
        </w:rPr>
        <w:t>الخدمة الثابتة والخدمة المتنقلة بما في ذلك الخدمة الم</w:t>
      </w:r>
      <w:r w:rsidR="004B7F14">
        <w:rPr>
          <w:rFonts w:hint="cs"/>
          <w:rtl/>
          <w:lang w:bidi="ar-SY"/>
        </w:rPr>
        <w:t>تنقلة للطيران وغيرها من الخدمات</w:t>
      </w:r>
      <w:r w:rsidR="00F0357D" w:rsidRPr="00EE59E3">
        <w:rPr>
          <w:rFonts w:hint="cs"/>
          <w:rtl/>
          <w:lang w:bidi="ar-SY"/>
        </w:rPr>
        <w:t>؛</w:t>
      </w:r>
    </w:p>
    <w:p w:rsidR="00F0357D" w:rsidRDefault="00F0357D" w:rsidP="004B7F14">
      <w:pPr>
        <w:rPr>
          <w:rtl/>
          <w:lang w:bidi="ar-SY"/>
        </w:rPr>
      </w:pPr>
      <w:proofErr w:type="gramStart"/>
      <w:r>
        <w:rPr>
          <w:rFonts w:hint="cs"/>
          <w:i/>
          <w:iCs/>
          <w:rtl/>
          <w:lang w:bidi="ar-SY"/>
        </w:rPr>
        <w:t>ح</w:t>
      </w:r>
      <w:r w:rsidRPr="007932E3">
        <w:rPr>
          <w:rFonts w:hint="cs"/>
          <w:i/>
          <w:iCs/>
          <w:rtl/>
          <w:lang w:bidi="ar-SY"/>
        </w:rPr>
        <w:t>)</w:t>
      </w:r>
      <w:r>
        <w:rPr>
          <w:rFonts w:hint="cs"/>
          <w:rtl/>
          <w:lang w:bidi="ar-SY"/>
        </w:rPr>
        <w:tab/>
      </w:r>
      <w:proofErr w:type="gramEnd"/>
      <w:r w:rsidR="00274029">
        <w:rPr>
          <w:rFonts w:hint="cs"/>
          <w:rtl/>
          <w:lang w:bidi="ar-SY"/>
        </w:rPr>
        <w:t xml:space="preserve">أن الرقم </w:t>
      </w:r>
      <w:r w:rsidR="00274029" w:rsidRPr="008E64B3">
        <w:rPr>
          <w:b/>
          <w:bCs/>
          <w:color w:val="000000"/>
        </w:rPr>
        <w:t>509</w:t>
      </w:r>
      <w:r w:rsidR="00274029">
        <w:rPr>
          <w:b/>
          <w:bCs/>
          <w:color w:val="000000"/>
        </w:rPr>
        <w:t>D</w:t>
      </w:r>
      <w:r w:rsidR="00274029" w:rsidRPr="008E64B3">
        <w:rPr>
          <w:b/>
          <w:bCs/>
          <w:color w:val="000000"/>
        </w:rPr>
        <w:t>.5</w:t>
      </w:r>
      <w:r w:rsidR="00274029">
        <w:rPr>
          <w:rFonts w:hint="cs"/>
          <w:b/>
          <w:bCs/>
          <w:color w:val="000000"/>
          <w:rtl/>
        </w:rPr>
        <w:t xml:space="preserve"> </w:t>
      </w:r>
      <w:r w:rsidR="00274029">
        <w:rPr>
          <w:rFonts w:hint="cs"/>
          <w:color w:val="000000"/>
          <w:rtl/>
        </w:rPr>
        <w:t>من لوائح الرا</w:t>
      </w:r>
      <w:r w:rsidR="00D963C1">
        <w:rPr>
          <w:rFonts w:hint="cs"/>
          <w:color w:val="000000"/>
          <w:rtl/>
        </w:rPr>
        <w:t xml:space="preserve">ديو ينص على آلية محددة ومعايير </w:t>
      </w:r>
      <w:r w:rsidR="00274029">
        <w:rPr>
          <w:rFonts w:hint="cs"/>
          <w:color w:val="000000"/>
          <w:rtl/>
        </w:rPr>
        <w:t>كثافة تدفق القدرة لضمان</w:t>
      </w:r>
      <w:r w:rsidR="00274029" w:rsidRPr="00274029">
        <w:rPr>
          <w:rFonts w:hint="cs"/>
          <w:rtl/>
          <w:lang w:bidi="ar-SY"/>
        </w:rPr>
        <w:t xml:space="preserve"> </w:t>
      </w:r>
      <w:r w:rsidR="00274029">
        <w:rPr>
          <w:rFonts w:hint="cs"/>
          <w:rtl/>
          <w:lang w:bidi="ar-SY"/>
        </w:rPr>
        <w:t>الحماية للأنظمة الحالية والمخططة في الخدمة الثابتة والخدمة المتنقلة بما في ذلك محطات الخدمة المتنقلة للطيران</w:t>
      </w:r>
      <w:r w:rsidR="00D963C1">
        <w:rPr>
          <w:rFonts w:hint="cs"/>
          <w:rtl/>
          <w:lang w:bidi="ar-SY"/>
        </w:rPr>
        <w:t xml:space="preserve"> فوق </w:t>
      </w:r>
      <w:r w:rsidR="004B7F14" w:rsidRPr="004B7F14">
        <w:rPr>
          <w:rFonts w:hint="cs"/>
          <w:rtl/>
          <w:lang w:bidi="ar-SY"/>
        </w:rPr>
        <w:t>ال</w:t>
      </w:r>
      <w:r w:rsidR="00D963C1" w:rsidRPr="004B7F14">
        <w:rPr>
          <w:rFonts w:hint="cs"/>
          <w:rtl/>
          <w:lang w:bidi="ar-SY"/>
        </w:rPr>
        <w:t xml:space="preserve">مياه </w:t>
      </w:r>
      <w:r w:rsidR="004B7F14" w:rsidRPr="004B7F14">
        <w:rPr>
          <w:rFonts w:hint="cs"/>
          <w:rtl/>
          <w:lang w:bidi="ar-SY"/>
        </w:rPr>
        <w:t>ال</w:t>
      </w:r>
      <w:r w:rsidR="00274029" w:rsidRPr="004B7F14">
        <w:rPr>
          <w:rFonts w:hint="cs"/>
          <w:rtl/>
          <w:lang w:bidi="ar-SY"/>
        </w:rPr>
        <w:t>دولية</w:t>
      </w:r>
      <w:r w:rsidR="004B7F14" w:rsidRPr="004B7F14">
        <w:rPr>
          <w:rFonts w:hint="cs"/>
          <w:rtl/>
          <w:lang w:bidi="ar-SY"/>
        </w:rPr>
        <w:t>، التي</w:t>
      </w:r>
      <w:r w:rsidR="00994F69" w:rsidRPr="004B7F14">
        <w:rPr>
          <w:rFonts w:hint="cs"/>
          <w:rtl/>
          <w:lang w:bidi="ar-SY"/>
        </w:rPr>
        <w:t xml:space="preserve"> </w:t>
      </w:r>
      <w:r w:rsidR="004B7F14" w:rsidRPr="004B7F14">
        <w:rPr>
          <w:rFonts w:hint="cs"/>
          <w:rtl/>
          <w:lang w:bidi="ar-SY"/>
        </w:rPr>
        <w:t xml:space="preserve">قد </w:t>
      </w:r>
      <w:r w:rsidR="00994F69" w:rsidRPr="004B7F14">
        <w:rPr>
          <w:rFonts w:hint="cs"/>
          <w:rtl/>
          <w:lang w:bidi="ar-SY"/>
        </w:rPr>
        <w:t>تت</w:t>
      </w:r>
      <w:r w:rsidR="004B7F14" w:rsidRPr="004B7F14">
        <w:rPr>
          <w:rFonts w:hint="cs"/>
          <w:rtl/>
          <w:lang w:bidi="ar-SY"/>
        </w:rPr>
        <w:t>صف</w:t>
      </w:r>
      <w:r w:rsidR="00274029" w:rsidRPr="004B7F14">
        <w:rPr>
          <w:rFonts w:hint="cs"/>
          <w:rtl/>
          <w:lang w:bidi="ar-SY"/>
        </w:rPr>
        <w:t xml:space="preserve"> بتعذر </w:t>
      </w:r>
      <w:r w:rsidR="004B7F14" w:rsidRPr="004B7F14">
        <w:rPr>
          <w:rFonts w:hint="cs"/>
          <w:rtl/>
          <w:lang w:bidi="ar-SY"/>
        </w:rPr>
        <w:t xml:space="preserve">إجراء </w:t>
      </w:r>
      <w:r w:rsidR="00274029" w:rsidRPr="004B7F14">
        <w:rPr>
          <w:rFonts w:hint="cs"/>
          <w:rtl/>
          <w:lang w:bidi="ar-SY"/>
        </w:rPr>
        <w:t>تنسيق</w:t>
      </w:r>
      <w:r w:rsidR="004B7F14">
        <w:rPr>
          <w:rFonts w:hint="cs"/>
          <w:rtl/>
          <w:lang w:bidi="ar-SY"/>
        </w:rPr>
        <w:t xml:space="preserve"> </w:t>
      </w:r>
      <w:r w:rsidR="00274029">
        <w:rPr>
          <w:rFonts w:hint="cs"/>
          <w:rtl/>
          <w:lang w:bidi="ar-SY"/>
        </w:rPr>
        <w:t xml:space="preserve">ثنائي للتوصل إلى اتفاق صريح </w:t>
      </w:r>
      <w:r w:rsidR="005D788D">
        <w:rPr>
          <w:rFonts w:hint="cs"/>
          <w:rtl/>
          <w:lang w:bidi="ar-SY"/>
        </w:rPr>
        <w:t>نظراً لعدم وجود أراض</w:t>
      </w:r>
      <w:r w:rsidR="005D788D">
        <w:rPr>
          <w:rFonts w:hint="cs"/>
          <w:rtl/>
          <w:lang w:bidi="ar-LB"/>
        </w:rPr>
        <w:t>ٍ</w:t>
      </w:r>
      <w:r w:rsidR="00D963C1">
        <w:rPr>
          <w:rFonts w:hint="cs"/>
          <w:rtl/>
          <w:lang w:bidi="ar-SY"/>
        </w:rPr>
        <w:t xml:space="preserve"> تابعة لإدارة أخرى ضمن مسافة </w:t>
      </w:r>
      <w:r w:rsidR="00D963C1">
        <w:rPr>
          <w:lang w:bidi="ar-SY"/>
        </w:rPr>
        <w:t>km 500</w:t>
      </w:r>
      <w:r w:rsidRPr="00EE59E3">
        <w:rPr>
          <w:rFonts w:hint="cs"/>
          <w:rtl/>
          <w:lang w:bidi="ar-SY"/>
        </w:rPr>
        <w:t>؛</w:t>
      </w:r>
    </w:p>
    <w:p w:rsidR="00F0357D" w:rsidRDefault="00F0357D" w:rsidP="0043063B">
      <w:pPr>
        <w:rPr>
          <w:rtl/>
          <w:lang w:bidi="ar-SY"/>
        </w:rPr>
      </w:pPr>
      <w:proofErr w:type="gramStart"/>
      <w:r>
        <w:rPr>
          <w:rFonts w:hint="cs"/>
          <w:i/>
          <w:iCs/>
          <w:rtl/>
          <w:lang w:bidi="ar-SY"/>
        </w:rPr>
        <w:t>ط</w:t>
      </w:r>
      <w:r w:rsidRPr="007932E3">
        <w:rPr>
          <w:rFonts w:hint="cs"/>
          <w:i/>
          <w:iCs/>
          <w:rtl/>
          <w:lang w:bidi="ar-SY"/>
        </w:rPr>
        <w:t>)</w:t>
      </w:r>
      <w:r>
        <w:rPr>
          <w:rFonts w:hint="cs"/>
          <w:rtl/>
          <w:lang w:bidi="ar-SY"/>
        </w:rPr>
        <w:tab/>
      </w:r>
      <w:proofErr w:type="gramEnd"/>
      <w:r w:rsidR="00994F69">
        <w:rPr>
          <w:rFonts w:hint="cs"/>
          <w:rtl/>
          <w:lang w:bidi="ar-SY"/>
        </w:rPr>
        <w:t xml:space="preserve">أن </w:t>
      </w:r>
      <w:r w:rsidR="00492C4C">
        <w:rPr>
          <w:rFonts w:hint="cs"/>
          <w:rtl/>
          <w:lang w:bidi="ar-SY"/>
        </w:rPr>
        <w:t>التوجيه مطلوب</w:t>
      </w:r>
      <w:r w:rsidR="00994F69">
        <w:rPr>
          <w:rFonts w:hint="cs"/>
          <w:rtl/>
          <w:lang w:bidi="ar-SY"/>
        </w:rPr>
        <w:t xml:space="preserve"> بشأن كيفية إجراء التنسيق الثنائي </w:t>
      </w:r>
      <w:r w:rsidR="0043063B">
        <w:rPr>
          <w:rFonts w:hint="cs"/>
          <w:rtl/>
          <w:lang w:bidi="ar-SY"/>
        </w:rPr>
        <w:t xml:space="preserve">بين الإدارات </w:t>
      </w:r>
      <w:r w:rsidR="00994F69">
        <w:rPr>
          <w:rFonts w:hint="cs"/>
          <w:rtl/>
          <w:lang w:bidi="ar-SY"/>
        </w:rPr>
        <w:t xml:space="preserve">للتوصل إلى اتفاقات </w:t>
      </w:r>
      <w:r w:rsidR="00994F69" w:rsidRPr="0043063B">
        <w:rPr>
          <w:rFonts w:hint="cs"/>
          <w:rtl/>
          <w:lang w:bidi="ar-SY"/>
        </w:rPr>
        <w:t>صريحة</w:t>
      </w:r>
      <w:r w:rsidR="0043063B" w:rsidRPr="0043063B">
        <w:rPr>
          <w:rFonts w:hint="cs"/>
          <w:rtl/>
          <w:lang w:bidi="ar-SY"/>
        </w:rPr>
        <w:t>،</w:t>
      </w:r>
      <w:r w:rsidR="00994F69" w:rsidRPr="0043063B">
        <w:rPr>
          <w:rFonts w:hint="cs"/>
          <w:rtl/>
          <w:lang w:bidi="ar-SY"/>
        </w:rPr>
        <w:t xml:space="preserve"> </w:t>
      </w:r>
      <w:r w:rsidR="00492C4C" w:rsidRPr="0043063B">
        <w:rPr>
          <w:rFonts w:hint="cs"/>
          <w:rtl/>
          <w:lang w:bidi="ar-SY"/>
        </w:rPr>
        <w:t xml:space="preserve">مع التأكيد على حماية جميع الأنظمة الحالية والمخططة في </w:t>
      </w:r>
      <w:r w:rsidR="0043063B" w:rsidRPr="0043063B">
        <w:rPr>
          <w:rFonts w:hint="cs"/>
          <w:rtl/>
          <w:lang w:bidi="ar-SY"/>
        </w:rPr>
        <w:t>ال</w:t>
      </w:r>
      <w:r w:rsidR="00492C4C" w:rsidRPr="0043063B">
        <w:rPr>
          <w:rFonts w:hint="cs"/>
          <w:rtl/>
          <w:lang w:bidi="ar-SY"/>
        </w:rPr>
        <w:t>أراضي</w:t>
      </w:r>
      <w:r w:rsidR="0043063B" w:rsidRPr="0043063B">
        <w:rPr>
          <w:rFonts w:hint="cs"/>
          <w:rtl/>
          <w:lang w:bidi="ar-SY"/>
        </w:rPr>
        <w:t xml:space="preserve"> الخاصة بها </w:t>
      </w:r>
      <w:r w:rsidR="00492C4C" w:rsidRPr="0043063B">
        <w:rPr>
          <w:rFonts w:hint="cs"/>
          <w:rtl/>
          <w:lang w:bidi="ar-SY"/>
        </w:rPr>
        <w:t xml:space="preserve">ضمن </w:t>
      </w:r>
      <w:r w:rsidR="0043063B" w:rsidRPr="0043063B">
        <w:rPr>
          <w:rFonts w:hint="cs"/>
          <w:rtl/>
          <w:lang w:bidi="ar-SY"/>
        </w:rPr>
        <w:t>ال</w:t>
      </w:r>
      <w:r w:rsidR="00492C4C" w:rsidRPr="0043063B">
        <w:rPr>
          <w:rFonts w:hint="cs"/>
          <w:rtl/>
          <w:lang w:bidi="ar-SY"/>
        </w:rPr>
        <w:t>حدود ال</w:t>
      </w:r>
      <w:r w:rsidR="0043063B" w:rsidRPr="0043063B">
        <w:rPr>
          <w:rFonts w:hint="cs"/>
          <w:rtl/>
          <w:lang w:bidi="ar-SY"/>
        </w:rPr>
        <w:t>برية</w:t>
      </w:r>
      <w:r w:rsidRPr="0043063B">
        <w:rPr>
          <w:rFonts w:hint="cs"/>
          <w:rtl/>
          <w:lang w:bidi="ar-SY"/>
        </w:rPr>
        <w:t>،</w:t>
      </w:r>
    </w:p>
    <w:p w:rsidR="00F0357D" w:rsidRDefault="00492C4C" w:rsidP="00492C4C">
      <w:pPr>
        <w:pStyle w:val="Call"/>
        <w:rPr>
          <w:rtl/>
        </w:rPr>
      </w:pPr>
      <w:r>
        <w:rPr>
          <w:rFonts w:hint="cs"/>
          <w:rtl/>
        </w:rPr>
        <w:t>وإذ تدرك</w:t>
      </w:r>
    </w:p>
    <w:p w:rsidR="00F0357D" w:rsidRDefault="000823C4" w:rsidP="0043063B">
      <w:pPr>
        <w:rPr>
          <w:rtl/>
          <w:lang w:bidi="ar-SY"/>
        </w:rPr>
      </w:pPr>
      <w:r>
        <w:rPr>
          <w:rFonts w:hint="cs"/>
          <w:i/>
          <w:iCs/>
          <w:rtl/>
          <w:lang w:bidi="ar-SY"/>
        </w:rPr>
        <w:t xml:space="preserve"> </w:t>
      </w:r>
      <w:proofErr w:type="gramStart"/>
      <w:r w:rsidR="00F0357D" w:rsidRPr="007932E3">
        <w:rPr>
          <w:rFonts w:hint="cs"/>
          <w:i/>
          <w:iCs/>
          <w:rtl/>
          <w:lang w:bidi="ar-SY"/>
        </w:rPr>
        <w:t>أ )</w:t>
      </w:r>
      <w:proofErr w:type="gramEnd"/>
      <w:r w:rsidR="00F0357D">
        <w:rPr>
          <w:rFonts w:hint="cs"/>
          <w:rtl/>
          <w:lang w:bidi="ar-SY"/>
        </w:rPr>
        <w:tab/>
      </w:r>
      <w:r w:rsidR="00492C4C">
        <w:rPr>
          <w:rFonts w:hint="cs"/>
          <w:rtl/>
          <w:lang w:bidi="ar-SY"/>
        </w:rPr>
        <w:t>أنه لا يوجد حالياً</w:t>
      </w:r>
      <w:r w:rsidR="005B3814">
        <w:rPr>
          <w:rFonts w:hint="cs"/>
          <w:rtl/>
          <w:lang w:bidi="ar-SY"/>
        </w:rPr>
        <w:t xml:space="preserve"> في لوائح الراديو أي توجيه لتلك الإدارات التي تسعى لل</w:t>
      </w:r>
      <w:r w:rsidR="0043063B">
        <w:rPr>
          <w:rFonts w:hint="cs"/>
          <w:rtl/>
          <w:lang w:bidi="ar-SY"/>
        </w:rPr>
        <w:t>انخراط</w:t>
      </w:r>
      <w:r w:rsidR="005B3814">
        <w:rPr>
          <w:rFonts w:hint="cs"/>
          <w:rtl/>
          <w:lang w:bidi="ar-SY"/>
        </w:rPr>
        <w:t xml:space="preserve"> في تنسيق ثنائي للتوصل إلى اتفاقات صريحة والمدرجة في</w:t>
      </w:r>
      <w:r w:rsidR="005B3814" w:rsidRPr="005B3814">
        <w:rPr>
          <w:rFonts w:hint="cs"/>
          <w:rtl/>
          <w:lang w:bidi="ar-SY"/>
        </w:rPr>
        <w:t xml:space="preserve"> </w:t>
      </w:r>
      <w:r w:rsidR="005B3814">
        <w:rPr>
          <w:rFonts w:hint="cs"/>
          <w:rtl/>
          <w:lang w:bidi="ar-SY"/>
        </w:rPr>
        <w:t>ا</w:t>
      </w:r>
      <w:r w:rsidR="005B3814" w:rsidRPr="00F50C58">
        <w:rPr>
          <w:color w:val="000000"/>
          <w:rtl/>
        </w:rPr>
        <w:t>لقرا</w:t>
      </w:r>
      <w:r w:rsidR="005B3814" w:rsidRPr="00F50C58">
        <w:rPr>
          <w:rFonts w:hint="cs"/>
          <w:color w:val="000000"/>
          <w:rtl/>
        </w:rPr>
        <w:t xml:space="preserve">ر </w:t>
      </w:r>
      <w:r w:rsidR="005B3814" w:rsidRPr="00F50C58">
        <w:rPr>
          <w:b/>
          <w:bCs/>
          <w:lang w:val="en-GB" w:eastAsia="zh-CN"/>
        </w:rPr>
        <w:t>163 (WRC</w:t>
      </w:r>
      <w:r w:rsidR="005B3814" w:rsidRPr="00F50C58">
        <w:rPr>
          <w:b/>
          <w:bCs/>
          <w:lang w:val="en-GB" w:eastAsia="zh-CN"/>
        </w:rPr>
        <w:noBreakHyphen/>
        <w:t>15)</w:t>
      </w:r>
      <w:r w:rsidR="005B3814" w:rsidRPr="00F50C58">
        <w:rPr>
          <w:rFonts w:hint="cs"/>
          <w:rtl/>
          <w:lang w:val="en-GB" w:eastAsia="zh-CN"/>
        </w:rPr>
        <w:t xml:space="preserve"> </w:t>
      </w:r>
      <w:r w:rsidR="005B3814" w:rsidRPr="00F50C58">
        <w:rPr>
          <w:rFonts w:hint="cs"/>
          <w:color w:val="000000"/>
          <w:rtl/>
        </w:rPr>
        <w:t>أو</w:t>
      </w:r>
      <w:r w:rsidR="005B3814">
        <w:rPr>
          <w:color w:val="000000"/>
          <w:rtl/>
        </w:rPr>
        <w:t xml:space="preserve"> </w:t>
      </w:r>
      <w:r w:rsidR="005B3814" w:rsidRPr="00F50C58">
        <w:rPr>
          <w:color w:val="000000"/>
          <w:rtl/>
        </w:rPr>
        <w:t>القرار</w:t>
      </w:r>
      <w:r w:rsidR="005B3814" w:rsidRPr="00F50C58">
        <w:rPr>
          <w:rFonts w:hint="cs"/>
          <w:color w:val="000000"/>
          <w:rtl/>
        </w:rPr>
        <w:t xml:space="preserve"> </w:t>
      </w:r>
      <w:r w:rsidR="005B3814" w:rsidRPr="00F50C58">
        <w:rPr>
          <w:b/>
          <w:bCs/>
          <w:lang w:val="en-GB" w:eastAsia="zh-CN"/>
        </w:rPr>
        <w:t>164 (WRC</w:t>
      </w:r>
      <w:r w:rsidR="005B3814" w:rsidRPr="00F50C58">
        <w:rPr>
          <w:b/>
          <w:bCs/>
          <w:lang w:val="en-GB" w:eastAsia="zh-CN"/>
        </w:rPr>
        <w:noBreakHyphen/>
        <w:t>15)</w:t>
      </w:r>
      <w:r w:rsidR="00F0357D">
        <w:rPr>
          <w:rFonts w:hint="cs"/>
          <w:rtl/>
          <w:lang w:bidi="ar-SY"/>
        </w:rPr>
        <w:t>؛</w:t>
      </w:r>
    </w:p>
    <w:p w:rsidR="00F0357D" w:rsidRDefault="00F0357D" w:rsidP="00916B09">
      <w:pPr>
        <w:rPr>
          <w:rtl/>
          <w:lang w:bidi="ar-SY"/>
        </w:rPr>
      </w:pPr>
      <w:proofErr w:type="gramStart"/>
      <w:r w:rsidRPr="007932E3">
        <w:rPr>
          <w:rFonts w:hint="cs"/>
          <w:i/>
          <w:iCs/>
          <w:rtl/>
          <w:lang w:bidi="ar-SY"/>
        </w:rPr>
        <w:t>ب)</w:t>
      </w:r>
      <w:r>
        <w:rPr>
          <w:rFonts w:hint="cs"/>
          <w:rtl/>
          <w:lang w:bidi="ar-SY"/>
        </w:rPr>
        <w:tab/>
      </w:r>
      <w:proofErr w:type="gramEnd"/>
      <w:r w:rsidR="005B3814">
        <w:rPr>
          <w:rFonts w:hint="cs"/>
          <w:rtl/>
          <w:lang w:bidi="ar-SY"/>
        </w:rPr>
        <w:t>أن هذا التنسيق الثنائي للتوصل إلى اتفاقات صريحة قد</w:t>
      </w:r>
      <w:r w:rsidR="00173014">
        <w:rPr>
          <w:rFonts w:hint="cs"/>
          <w:rtl/>
          <w:lang w:bidi="ar-SY"/>
        </w:rPr>
        <w:t xml:space="preserve"> يؤدي إن لم يجرِ ويُنفّذ بعناية</w:t>
      </w:r>
      <w:r w:rsidR="005B3814">
        <w:rPr>
          <w:rFonts w:hint="cs"/>
          <w:rtl/>
          <w:lang w:bidi="ar-SY"/>
        </w:rPr>
        <w:t xml:space="preserve"> إلى نشوء سيناريوهات تداخل قد</w:t>
      </w:r>
      <w:r w:rsidR="00916B09">
        <w:rPr>
          <w:rFonts w:hint="eastAsia"/>
          <w:rtl/>
          <w:lang w:bidi="ar-SY"/>
        </w:rPr>
        <w:t> </w:t>
      </w:r>
      <w:r w:rsidR="005B3814">
        <w:rPr>
          <w:rFonts w:hint="cs"/>
          <w:rtl/>
          <w:lang w:bidi="ar-SY"/>
        </w:rPr>
        <w:t>تؤثر على أحد أو جميع الأنظمة الحالية أو المخططة في أراضي الإدارات المشاركة في هذا التنسيق الثنائي</w:t>
      </w:r>
      <w:r>
        <w:rPr>
          <w:rFonts w:hint="cs"/>
          <w:rtl/>
          <w:lang w:bidi="ar-SY"/>
        </w:rPr>
        <w:t>؛</w:t>
      </w:r>
    </w:p>
    <w:p w:rsidR="00F0357D" w:rsidRPr="008B2CA2" w:rsidRDefault="00F0357D" w:rsidP="000823C4">
      <w:pPr>
        <w:rPr>
          <w:b/>
          <w:bCs/>
          <w:rtl/>
          <w:lang w:bidi="ar-LB"/>
        </w:rPr>
      </w:pPr>
      <w:proofErr w:type="gramStart"/>
      <w:r w:rsidRPr="007932E3">
        <w:rPr>
          <w:rFonts w:hint="cs"/>
          <w:i/>
          <w:iCs/>
          <w:rtl/>
          <w:lang w:bidi="ar-SY"/>
        </w:rPr>
        <w:t>ج)</w:t>
      </w:r>
      <w:r>
        <w:rPr>
          <w:rFonts w:hint="cs"/>
          <w:rtl/>
          <w:lang w:bidi="ar-SY"/>
        </w:rPr>
        <w:tab/>
      </w:r>
      <w:proofErr w:type="gramEnd"/>
      <w:r w:rsidR="005B3814">
        <w:rPr>
          <w:rFonts w:hint="cs"/>
          <w:rtl/>
          <w:lang w:bidi="ar-SY"/>
        </w:rPr>
        <w:t xml:space="preserve">أن هذا التنسيق الثنائي للتوصل إلى اتفاقات صريحة قد يؤدي إن أُجري ونُفّذ على الوجه الصحيح، مع مراعاة الخصائص المحددة </w:t>
      </w:r>
      <w:r w:rsidR="008B2CA2">
        <w:rPr>
          <w:rFonts w:hint="cs"/>
          <w:rtl/>
          <w:lang w:bidi="ar-SY"/>
        </w:rPr>
        <w:t xml:space="preserve">لمحطة أرضية في الخدمة الثابتة الساتلية </w:t>
      </w:r>
      <w:r w:rsidR="008B2CA2">
        <w:rPr>
          <w:rFonts w:hint="cs"/>
          <w:color w:val="000000"/>
          <w:rtl/>
        </w:rPr>
        <w:t>(أرض-فضاء)</w:t>
      </w:r>
      <w:r w:rsidR="008B2CA2">
        <w:rPr>
          <w:rFonts w:hint="cs"/>
          <w:spacing w:val="-4"/>
          <w:rtl/>
          <w:lang w:bidi="ar-LB"/>
        </w:rPr>
        <w:t xml:space="preserve"> </w:t>
      </w:r>
      <w:r w:rsidR="008B2CA2">
        <w:rPr>
          <w:color w:val="000000"/>
          <w:rtl/>
        </w:rPr>
        <w:t>لغير وصلات التغذية للخدمة الإذاعية الساتلية</w:t>
      </w:r>
      <w:r w:rsidR="008B2CA2">
        <w:rPr>
          <w:rFonts w:hint="cs"/>
          <w:color w:val="000000"/>
          <w:rtl/>
        </w:rPr>
        <w:t xml:space="preserve"> وكذلك المظهر الجانبي</w:t>
      </w:r>
      <w:r w:rsidR="008B2CA2" w:rsidRPr="008B2CA2">
        <w:rPr>
          <w:rFonts w:hint="cs"/>
          <w:color w:val="000000"/>
          <w:rtl/>
        </w:rPr>
        <w:t xml:space="preserve"> </w:t>
      </w:r>
      <w:r w:rsidR="008B2CA2">
        <w:rPr>
          <w:rFonts w:hint="cs"/>
          <w:color w:val="000000"/>
          <w:rtl/>
        </w:rPr>
        <w:t xml:space="preserve">المحدد للتضاريس الأرضية في أراضي الإدارات المعنية، إلى وضع تقنيات للتخفيف قادرة على توفير الحماية </w:t>
      </w:r>
      <w:r w:rsidR="008B2CA2">
        <w:rPr>
          <w:rFonts w:hint="cs"/>
          <w:rtl/>
          <w:lang w:bidi="ar-SY"/>
        </w:rPr>
        <w:t>للأنظمة الحالية أو</w:t>
      </w:r>
      <w:r w:rsidR="00916B09">
        <w:rPr>
          <w:rFonts w:hint="eastAsia"/>
          <w:rtl/>
          <w:lang w:bidi="ar-SY"/>
        </w:rPr>
        <w:t> </w:t>
      </w:r>
      <w:r w:rsidR="008B2CA2">
        <w:rPr>
          <w:rFonts w:hint="cs"/>
          <w:rtl/>
          <w:lang w:bidi="ar-SY"/>
        </w:rPr>
        <w:t>المخططة في</w:t>
      </w:r>
      <w:r w:rsidR="000823C4">
        <w:rPr>
          <w:rFonts w:hint="eastAsia"/>
          <w:rtl/>
          <w:lang w:bidi="ar-SY"/>
        </w:rPr>
        <w:t> </w:t>
      </w:r>
      <w:r w:rsidR="008B2CA2">
        <w:rPr>
          <w:rFonts w:hint="cs"/>
          <w:rtl/>
          <w:lang w:bidi="ar-SY"/>
        </w:rPr>
        <w:t xml:space="preserve">أراضي جميع الإدارات المعنية </w:t>
      </w:r>
      <w:r w:rsidR="0043063B">
        <w:rPr>
          <w:rFonts w:hint="cs"/>
          <w:rtl/>
          <w:lang w:bidi="ar-SY"/>
        </w:rPr>
        <w:t>حتى وإن كانت المسافة الناتجة أقصر م</w:t>
      </w:r>
      <w:r w:rsidR="008B2CA2">
        <w:rPr>
          <w:rFonts w:hint="cs"/>
          <w:rtl/>
          <w:lang w:bidi="ar-SY"/>
        </w:rPr>
        <w:t xml:space="preserve">ن </w:t>
      </w:r>
      <w:r w:rsidR="008B2CA2">
        <w:rPr>
          <w:lang w:bidi="ar-SY"/>
        </w:rPr>
        <w:t>km 500</w:t>
      </w:r>
      <w:r>
        <w:rPr>
          <w:rFonts w:hint="cs"/>
          <w:rtl/>
          <w:lang w:bidi="ar-SY"/>
        </w:rPr>
        <w:t>؛</w:t>
      </w:r>
    </w:p>
    <w:p w:rsidR="00F0357D" w:rsidRDefault="00F0357D" w:rsidP="00173014">
      <w:pPr>
        <w:rPr>
          <w:rtl/>
          <w:lang w:bidi="ar-SY"/>
        </w:rPr>
      </w:pPr>
      <w:proofErr w:type="gramStart"/>
      <w:r w:rsidRPr="007932E3">
        <w:rPr>
          <w:rFonts w:hint="cs"/>
          <w:i/>
          <w:iCs/>
          <w:rtl/>
          <w:lang w:bidi="ar-SY"/>
        </w:rPr>
        <w:t>د )</w:t>
      </w:r>
      <w:proofErr w:type="gramEnd"/>
      <w:r>
        <w:rPr>
          <w:rFonts w:hint="cs"/>
          <w:rtl/>
          <w:lang w:bidi="ar-SY"/>
        </w:rPr>
        <w:tab/>
      </w:r>
      <w:r w:rsidR="008B2CA2">
        <w:rPr>
          <w:rFonts w:hint="cs"/>
          <w:rtl/>
          <w:lang w:bidi="ar-SY"/>
        </w:rPr>
        <w:t xml:space="preserve">أن </w:t>
      </w:r>
      <w:r w:rsidR="008B2CA2">
        <w:rPr>
          <w:rFonts w:hint="cs"/>
          <w:rtl/>
          <w:lang w:bidi="ar-LB"/>
        </w:rPr>
        <w:t xml:space="preserve">المؤتمر العالمي للاتصالات الراديوية لعام </w:t>
      </w:r>
      <w:r w:rsidR="008B2CA2">
        <w:rPr>
          <w:lang w:bidi="ar-LB"/>
        </w:rPr>
        <w:t>2015</w:t>
      </w:r>
      <w:r w:rsidR="008B2CA2">
        <w:rPr>
          <w:rFonts w:hint="cs"/>
          <w:rtl/>
          <w:lang w:bidi="ar-LB"/>
        </w:rPr>
        <w:t xml:space="preserve"> </w:t>
      </w:r>
      <w:r w:rsidR="008B2CA2">
        <w:rPr>
          <w:lang w:bidi="ar-LB"/>
        </w:rPr>
        <w:t>(WRC-15)</w:t>
      </w:r>
      <w:r w:rsidR="008B2CA2">
        <w:rPr>
          <w:rFonts w:hint="cs"/>
          <w:rtl/>
          <w:lang w:bidi="ar-LB"/>
        </w:rPr>
        <w:t xml:space="preserve"> كلّف مكتب الاتصالات الراديوية بوضع أداة برمجية </w:t>
      </w:r>
      <w:r w:rsidR="0043063B">
        <w:rPr>
          <w:rFonts w:hint="cs"/>
          <w:rtl/>
          <w:lang w:bidi="ar-LB"/>
        </w:rPr>
        <w:t>قادرة على</w:t>
      </w:r>
      <w:r w:rsidR="008B2CA2">
        <w:rPr>
          <w:rFonts w:hint="cs"/>
          <w:rtl/>
          <w:lang w:bidi="ar-LB"/>
        </w:rPr>
        <w:t xml:space="preserve"> </w:t>
      </w:r>
      <w:r w:rsidR="0043063B">
        <w:rPr>
          <w:rFonts w:hint="cs"/>
          <w:rtl/>
          <w:lang w:bidi="ar-LB"/>
        </w:rPr>
        <w:t>إثبات</w:t>
      </w:r>
      <w:r w:rsidR="008B2CA2">
        <w:rPr>
          <w:rFonts w:hint="cs"/>
          <w:rtl/>
          <w:lang w:bidi="ar-LB"/>
        </w:rPr>
        <w:t xml:space="preserve"> </w:t>
      </w:r>
      <w:r w:rsidR="00E101C7">
        <w:rPr>
          <w:rFonts w:hint="cs"/>
          <w:rtl/>
          <w:lang w:bidi="ar-LB"/>
        </w:rPr>
        <w:t>التقيد</w:t>
      </w:r>
      <w:r w:rsidR="008B2CA2">
        <w:rPr>
          <w:rFonts w:hint="cs"/>
          <w:rtl/>
          <w:lang w:bidi="ar-LB"/>
        </w:rPr>
        <w:t xml:space="preserve"> </w:t>
      </w:r>
      <w:r w:rsidR="00E101C7">
        <w:rPr>
          <w:rFonts w:hint="cs"/>
          <w:rtl/>
          <w:lang w:bidi="ar-LB"/>
        </w:rPr>
        <w:t>ب</w:t>
      </w:r>
      <w:r w:rsidR="008B2CA2">
        <w:rPr>
          <w:rFonts w:hint="cs"/>
          <w:rtl/>
          <w:lang w:bidi="ar-LB"/>
        </w:rPr>
        <w:t>حد</w:t>
      </w:r>
      <w:r w:rsidR="0043063B">
        <w:rPr>
          <w:rFonts w:hint="cs"/>
          <w:rtl/>
          <w:lang w:bidi="ar-LB"/>
        </w:rPr>
        <w:t>ود</w:t>
      </w:r>
      <w:r w:rsidR="008B2CA2">
        <w:rPr>
          <w:rFonts w:hint="cs"/>
          <w:rtl/>
          <w:lang w:bidi="ar-LB"/>
        </w:rPr>
        <w:t xml:space="preserve"> كثافة تدفق القدرة </w:t>
      </w:r>
      <w:r w:rsidR="008B2CA2">
        <w:rPr>
          <w:color w:val="000000"/>
          <w:rtl/>
        </w:rPr>
        <w:t>على النحو المشار إليه في ال</w:t>
      </w:r>
      <w:r w:rsidR="0043063B">
        <w:rPr>
          <w:rFonts w:hint="cs"/>
          <w:color w:val="000000"/>
          <w:rtl/>
        </w:rPr>
        <w:t>بند</w:t>
      </w:r>
      <w:r w:rsidR="008B2CA2">
        <w:rPr>
          <w:rFonts w:hint="cs"/>
          <w:color w:val="000000"/>
          <w:rtl/>
        </w:rPr>
        <w:t xml:space="preserve"> </w:t>
      </w:r>
      <w:r w:rsidR="008B2CA2" w:rsidRPr="008B2CA2">
        <w:rPr>
          <w:rFonts w:hint="cs"/>
          <w:i/>
          <w:iCs/>
          <w:color w:val="000000"/>
          <w:rtl/>
          <w:lang w:bidi="ar-LB"/>
        </w:rPr>
        <w:t>أ)</w:t>
      </w:r>
      <w:r w:rsidR="002F064D">
        <w:rPr>
          <w:rFonts w:hint="cs"/>
          <w:color w:val="000000"/>
          <w:rtl/>
          <w:lang w:bidi="ar-LB"/>
        </w:rPr>
        <w:t xml:space="preserve"> </w:t>
      </w:r>
      <w:r w:rsidR="008B2CA2">
        <w:rPr>
          <w:rFonts w:hint="cs"/>
          <w:color w:val="000000"/>
          <w:rtl/>
          <w:lang w:bidi="ar-LB"/>
        </w:rPr>
        <w:t>من</w:t>
      </w:r>
      <w:r w:rsidR="002F064D">
        <w:rPr>
          <w:rFonts w:hint="cs"/>
          <w:color w:val="000000"/>
          <w:rtl/>
          <w:lang w:bidi="ar-LB"/>
        </w:rPr>
        <w:t xml:space="preserve"> فقرة</w:t>
      </w:r>
      <w:r w:rsidR="008B2CA2">
        <w:rPr>
          <w:rFonts w:hint="cs"/>
          <w:color w:val="000000"/>
          <w:rtl/>
          <w:lang w:bidi="ar-LB"/>
        </w:rPr>
        <w:t xml:space="preserve"> "</w:t>
      </w:r>
      <w:r w:rsidR="008B2CA2" w:rsidRPr="008B2CA2">
        <w:rPr>
          <w:rFonts w:hint="cs"/>
          <w:i/>
          <w:iCs/>
          <w:color w:val="000000"/>
          <w:rtl/>
          <w:lang w:bidi="ar-LB"/>
        </w:rPr>
        <w:t>و</w:t>
      </w:r>
      <w:r w:rsidR="00E101C7">
        <w:rPr>
          <w:rFonts w:hint="cs"/>
          <w:i/>
          <w:iCs/>
          <w:color w:val="000000"/>
          <w:rtl/>
          <w:lang w:bidi="ar-LB"/>
        </w:rPr>
        <w:t>إذ ت</w:t>
      </w:r>
      <w:r w:rsidR="008B2CA2" w:rsidRPr="008B2CA2">
        <w:rPr>
          <w:rFonts w:hint="cs"/>
          <w:i/>
          <w:iCs/>
          <w:color w:val="000000"/>
          <w:rtl/>
          <w:lang w:bidi="ar-LB"/>
        </w:rPr>
        <w:t>لاحظ</w:t>
      </w:r>
      <w:r w:rsidR="008B2CA2">
        <w:rPr>
          <w:rFonts w:hint="cs"/>
          <w:color w:val="000000"/>
          <w:rtl/>
          <w:lang w:bidi="ar-LB"/>
        </w:rPr>
        <w:t>"</w:t>
      </w:r>
      <w:r w:rsidR="00E101C7">
        <w:rPr>
          <w:rFonts w:hint="cs"/>
          <w:rtl/>
          <w:lang w:bidi="ar-SY"/>
        </w:rPr>
        <w:t>،</w:t>
      </w:r>
    </w:p>
    <w:p w:rsidR="00F0357D" w:rsidRDefault="00E101C7" w:rsidP="00F0357D">
      <w:pPr>
        <w:pStyle w:val="Call"/>
        <w:rPr>
          <w:rtl/>
        </w:rPr>
      </w:pPr>
      <w:r>
        <w:rPr>
          <w:rFonts w:hint="cs"/>
          <w:rtl/>
        </w:rPr>
        <w:t>وإذ تلاحظ</w:t>
      </w:r>
    </w:p>
    <w:p w:rsidR="00F0357D" w:rsidRPr="00916B09" w:rsidRDefault="000823C4" w:rsidP="00916B09">
      <w:pPr>
        <w:rPr>
          <w:spacing w:val="-2"/>
          <w:rtl/>
          <w:lang w:bidi="ar-LB"/>
        </w:rPr>
      </w:pPr>
      <w:r>
        <w:rPr>
          <w:rFonts w:hint="cs"/>
          <w:i/>
          <w:iCs/>
          <w:spacing w:val="-2"/>
          <w:rtl/>
          <w:lang w:bidi="ar-SY"/>
        </w:rPr>
        <w:t xml:space="preserve"> </w:t>
      </w:r>
      <w:r w:rsidR="00F0357D" w:rsidRPr="00916B09">
        <w:rPr>
          <w:rFonts w:hint="cs"/>
          <w:i/>
          <w:iCs/>
          <w:spacing w:val="-2"/>
          <w:rtl/>
          <w:lang w:bidi="ar-SY"/>
        </w:rPr>
        <w:t>أ )</w:t>
      </w:r>
      <w:r w:rsidR="00F0357D" w:rsidRPr="00916B09">
        <w:rPr>
          <w:rFonts w:hint="cs"/>
          <w:spacing w:val="-2"/>
          <w:rtl/>
          <w:lang w:bidi="ar-SY"/>
        </w:rPr>
        <w:tab/>
      </w:r>
      <w:r w:rsidR="005D788D" w:rsidRPr="00916B09">
        <w:rPr>
          <w:rFonts w:hint="cs"/>
          <w:spacing w:val="-2"/>
          <w:rtl/>
          <w:lang w:bidi="ar-SY"/>
        </w:rPr>
        <w:t>أن</w:t>
      </w:r>
      <w:r w:rsidR="00E101C7" w:rsidRPr="00916B09">
        <w:rPr>
          <w:rFonts w:hint="cs"/>
          <w:spacing w:val="-2"/>
          <w:rtl/>
          <w:lang w:bidi="ar-SY"/>
        </w:rPr>
        <w:t xml:space="preserve"> الرقم </w:t>
      </w:r>
      <w:r w:rsidR="00E101C7" w:rsidRPr="00916B09">
        <w:rPr>
          <w:b/>
          <w:bCs/>
          <w:color w:val="000000"/>
          <w:spacing w:val="-2"/>
        </w:rPr>
        <w:t>509D.5</w:t>
      </w:r>
      <w:r w:rsidR="00E101C7" w:rsidRPr="00916B09">
        <w:rPr>
          <w:rFonts w:hint="cs"/>
          <w:b/>
          <w:bCs/>
          <w:color w:val="000000"/>
          <w:spacing w:val="-2"/>
          <w:rtl/>
        </w:rPr>
        <w:t xml:space="preserve"> </w:t>
      </w:r>
      <w:r w:rsidR="00E101C7" w:rsidRPr="00916B09">
        <w:rPr>
          <w:rFonts w:hint="cs"/>
          <w:color w:val="000000"/>
          <w:spacing w:val="-2"/>
          <w:rtl/>
        </w:rPr>
        <w:t xml:space="preserve">من لوائح الراديو </w:t>
      </w:r>
      <w:r w:rsidR="005D788D" w:rsidRPr="00916B09">
        <w:rPr>
          <w:rFonts w:hint="cs"/>
          <w:color w:val="000000"/>
          <w:spacing w:val="-2"/>
          <w:rtl/>
        </w:rPr>
        <w:t xml:space="preserve">ينص على </w:t>
      </w:r>
      <w:r w:rsidR="00E101C7" w:rsidRPr="00916B09">
        <w:rPr>
          <w:rFonts w:hint="cs"/>
          <w:color w:val="000000"/>
          <w:spacing w:val="-2"/>
          <w:rtl/>
        </w:rPr>
        <w:t xml:space="preserve">أنه قبل أن تضع أي إدارة محطة أرضية للخدمة الثابتة الساتلية (أرض-فضاء) </w:t>
      </w:r>
      <w:r w:rsidR="00E101C7" w:rsidRPr="00916B09">
        <w:rPr>
          <w:color w:val="000000"/>
          <w:spacing w:val="-2"/>
          <w:rtl/>
        </w:rPr>
        <w:t>لغير وصلات التغذية للخدمة الإذاعية الساتلية</w:t>
      </w:r>
      <w:r w:rsidR="00E101C7" w:rsidRPr="00916B09">
        <w:rPr>
          <w:rFonts w:hint="cs"/>
          <w:color w:val="000000"/>
          <w:spacing w:val="-2"/>
          <w:rtl/>
        </w:rPr>
        <w:t xml:space="preserve"> </w:t>
      </w:r>
      <w:r w:rsidR="00E101C7" w:rsidRPr="00916B09">
        <w:rPr>
          <w:rFonts w:hint="cs"/>
          <w:spacing w:val="-2"/>
          <w:rtl/>
          <w:lang w:bidi="ar-LB"/>
        </w:rPr>
        <w:t xml:space="preserve">في بعض بلدان الإقليم </w:t>
      </w:r>
      <w:r w:rsidR="00E101C7" w:rsidRPr="00916B09">
        <w:rPr>
          <w:spacing w:val="-2"/>
          <w:lang w:bidi="ar-LB"/>
        </w:rPr>
        <w:t>1</w:t>
      </w:r>
      <w:r w:rsidR="00E101C7" w:rsidRPr="00916B09">
        <w:rPr>
          <w:rFonts w:hint="cs"/>
          <w:spacing w:val="-2"/>
          <w:rtl/>
          <w:lang w:bidi="ar-LB"/>
        </w:rPr>
        <w:t xml:space="preserve"> و</w:t>
      </w:r>
      <w:r w:rsidR="00E101C7" w:rsidRPr="00916B09">
        <w:rPr>
          <w:spacing w:val="-2"/>
          <w:lang w:bidi="ar-LB"/>
        </w:rPr>
        <w:t>2</w:t>
      </w:r>
      <w:r w:rsidR="00E101C7" w:rsidRPr="00916B09">
        <w:rPr>
          <w:rFonts w:hint="cs"/>
          <w:spacing w:val="-2"/>
          <w:rtl/>
          <w:lang w:bidi="ar-LB"/>
        </w:rPr>
        <w:t xml:space="preserve"> </w:t>
      </w:r>
      <w:r w:rsidR="00E101C7" w:rsidRPr="00916B09">
        <w:rPr>
          <w:rFonts w:eastAsiaTheme="minorEastAsia"/>
          <w:spacing w:val="-2"/>
          <w:rtl/>
          <w:lang w:eastAsia="zh-CN" w:bidi="ar-SY"/>
        </w:rPr>
        <w:t>في</w:t>
      </w:r>
      <w:r w:rsidR="00E101C7" w:rsidRPr="00916B09">
        <w:rPr>
          <w:rFonts w:eastAsiaTheme="minorEastAsia" w:hint="cs"/>
          <w:spacing w:val="-2"/>
          <w:rtl/>
          <w:lang w:eastAsia="zh-CN" w:bidi="ar-SY"/>
        </w:rPr>
        <w:t> </w:t>
      </w:r>
      <w:r w:rsidR="00E101C7" w:rsidRPr="00916B09">
        <w:rPr>
          <w:rFonts w:eastAsiaTheme="minorEastAsia"/>
          <w:spacing w:val="-2"/>
          <w:rtl/>
          <w:lang w:eastAsia="zh-CN" w:bidi="ar-SY"/>
        </w:rPr>
        <w:t>نطاق</w:t>
      </w:r>
      <w:r w:rsidR="00E101C7" w:rsidRPr="00916B09">
        <w:rPr>
          <w:rFonts w:eastAsiaTheme="minorEastAsia" w:hint="cs"/>
          <w:spacing w:val="-2"/>
          <w:rtl/>
          <w:lang w:eastAsia="zh-CN" w:bidi="ar-SY"/>
        </w:rPr>
        <w:t> </w:t>
      </w:r>
      <w:r w:rsidR="00E101C7" w:rsidRPr="00916B09">
        <w:rPr>
          <w:rFonts w:eastAsiaTheme="minorEastAsia"/>
          <w:spacing w:val="-2"/>
          <w:rtl/>
          <w:lang w:eastAsia="zh-CN" w:bidi="ar-SY"/>
        </w:rPr>
        <w:t>التردد </w:t>
      </w:r>
      <w:r w:rsidR="00E101C7" w:rsidRPr="00916B09">
        <w:rPr>
          <w:rFonts w:eastAsiaTheme="minorEastAsia"/>
          <w:spacing w:val="-2"/>
          <w:lang w:eastAsia="zh-CN" w:bidi="ar-SY"/>
        </w:rPr>
        <w:t>GHz 14,75-14,5</w:t>
      </w:r>
      <w:r w:rsidR="00E101C7" w:rsidRPr="00916B09">
        <w:rPr>
          <w:rFonts w:eastAsiaTheme="minorEastAsia" w:hint="cs"/>
          <w:spacing w:val="-2"/>
          <w:rtl/>
          <w:lang w:eastAsia="zh-CN" w:bidi="ar-SY"/>
        </w:rPr>
        <w:t>، كما ينص عليه القرار</w:t>
      </w:r>
      <w:r w:rsidR="00916B09">
        <w:rPr>
          <w:rFonts w:eastAsiaTheme="minorEastAsia" w:hint="eastAsia"/>
          <w:spacing w:val="-2"/>
          <w:rtl/>
          <w:lang w:eastAsia="zh-CN" w:bidi="ar-SY"/>
        </w:rPr>
        <w:t> </w:t>
      </w:r>
      <w:r w:rsidR="00E101C7" w:rsidRPr="00916B09">
        <w:rPr>
          <w:b/>
          <w:bCs/>
          <w:spacing w:val="-2"/>
          <w:szCs w:val="22"/>
          <w:lang w:val="en-GB" w:eastAsia="zh-CN"/>
        </w:rPr>
        <w:t>163 (WRC</w:t>
      </w:r>
      <w:r w:rsidR="00E101C7" w:rsidRPr="00916B09">
        <w:rPr>
          <w:b/>
          <w:bCs/>
          <w:spacing w:val="-2"/>
          <w:szCs w:val="22"/>
          <w:lang w:val="en-GB" w:eastAsia="zh-CN"/>
        </w:rPr>
        <w:noBreakHyphen/>
        <w:t>15)</w:t>
      </w:r>
      <w:r w:rsidR="00E101C7" w:rsidRPr="00916B09">
        <w:rPr>
          <w:rFonts w:hint="cs"/>
          <w:spacing w:val="-2"/>
          <w:sz w:val="30"/>
          <w:rtl/>
          <w:lang w:val="en-GB" w:eastAsia="zh-CN"/>
        </w:rPr>
        <w:t xml:space="preserve">، </w:t>
      </w:r>
      <w:r w:rsidR="00E101C7" w:rsidRPr="00916B09">
        <w:rPr>
          <w:rFonts w:hint="cs"/>
          <w:spacing w:val="-2"/>
          <w:rtl/>
          <w:lang w:val="en-GB" w:eastAsia="zh-CN"/>
        </w:rPr>
        <w:t xml:space="preserve">وفي بعض بلدان الإقليم </w:t>
      </w:r>
      <w:r w:rsidR="00E101C7" w:rsidRPr="00916B09">
        <w:rPr>
          <w:spacing w:val="-2"/>
          <w:lang w:eastAsia="zh-CN"/>
        </w:rPr>
        <w:t>3</w:t>
      </w:r>
      <w:r w:rsidR="00E101C7" w:rsidRPr="00916B09">
        <w:rPr>
          <w:rFonts w:hint="cs"/>
          <w:spacing w:val="-2"/>
          <w:rtl/>
          <w:lang w:eastAsia="zh-CN" w:bidi="ar-LB"/>
        </w:rPr>
        <w:t xml:space="preserve"> في </w:t>
      </w:r>
      <w:r w:rsidR="00E101C7" w:rsidRPr="00916B09">
        <w:rPr>
          <w:rFonts w:eastAsiaTheme="minorEastAsia"/>
          <w:spacing w:val="-2"/>
          <w:rtl/>
          <w:lang w:eastAsia="zh-CN" w:bidi="ar-SY"/>
        </w:rPr>
        <w:t>نطاق التردد</w:t>
      </w:r>
      <w:r w:rsidR="00E101C7" w:rsidRPr="00916B09">
        <w:rPr>
          <w:rFonts w:eastAsiaTheme="minorEastAsia" w:hint="cs"/>
          <w:spacing w:val="-2"/>
          <w:rtl/>
          <w:lang w:eastAsia="zh-CN" w:bidi="ar-SY"/>
        </w:rPr>
        <w:t> </w:t>
      </w:r>
      <w:r w:rsidR="00E101C7" w:rsidRPr="00916B09">
        <w:rPr>
          <w:rFonts w:eastAsiaTheme="minorEastAsia"/>
          <w:spacing w:val="-2"/>
          <w:lang w:eastAsia="zh-CN" w:bidi="ar-SY"/>
        </w:rPr>
        <w:t>GHz 14,8</w:t>
      </w:r>
      <w:r w:rsidR="00E101C7" w:rsidRPr="00916B09">
        <w:rPr>
          <w:rFonts w:eastAsiaTheme="minorEastAsia"/>
          <w:spacing w:val="-2"/>
          <w:lang w:eastAsia="zh-CN" w:bidi="ar-SY"/>
        </w:rPr>
        <w:noBreakHyphen/>
        <w:t>14,5</w:t>
      </w:r>
      <w:r w:rsidR="00E101C7" w:rsidRPr="00916B09">
        <w:rPr>
          <w:rFonts w:eastAsiaTheme="minorEastAsia" w:hint="cs"/>
          <w:spacing w:val="-2"/>
          <w:rtl/>
          <w:lang w:eastAsia="zh-CN" w:bidi="ar-SY"/>
        </w:rPr>
        <w:t>، كما ينص عليه القرار</w:t>
      </w:r>
      <w:r w:rsidR="00916B09">
        <w:rPr>
          <w:rFonts w:eastAsiaTheme="minorEastAsia" w:hint="eastAsia"/>
          <w:spacing w:val="-2"/>
          <w:rtl/>
          <w:lang w:eastAsia="zh-CN" w:bidi="ar-SY"/>
        </w:rPr>
        <w:t> </w:t>
      </w:r>
      <w:r w:rsidR="00E101C7" w:rsidRPr="00916B09">
        <w:rPr>
          <w:b/>
          <w:bCs/>
          <w:spacing w:val="-2"/>
          <w:szCs w:val="22"/>
          <w:lang w:val="en-GB" w:eastAsia="zh-CN"/>
        </w:rPr>
        <w:t>164 (WRC</w:t>
      </w:r>
      <w:r w:rsidR="00E101C7" w:rsidRPr="00916B09">
        <w:rPr>
          <w:b/>
          <w:bCs/>
          <w:spacing w:val="-2"/>
          <w:szCs w:val="22"/>
          <w:lang w:val="en-GB" w:eastAsia="zh-CN"/>
        </w:rPr>
        <w:noBreakHyphen/>
        <w:t>15)</w:t>
      </w:r>
      <w:r w:rsidR="00E101C7" w:rsidRPr="00916B09">
        <w:rPr>
          <w:rFonts w:hint="cs"/>
          <w:spacing w:val="-2"/>
          <w:sz w:val="30"/>
          <w:rtl/>
          <w:lang w:val="en-GB" w:eastAsia="zh-CN"/>
        </w:rPr>
        <w:t xml:space="preserve">، فإن عليها أن تضمن أن كثافة تدفق القدرة التي تنتجها هذه المحطة الأرضية لا تتجاوز </w:t>
      </w:r>
      <w:r w:rsidR="00E101C7" w:rsidRPr="00916B09">
        <w:rPr>
          <w:rFonts w:hint="cs"/>
          <w:spacing w:val="-2"/>
          <w:rtl/>
          <w:lang w:val="en-GB" w:eastAsia="zh-CN"/>
        </w:rPr>
        <w:t>القيمة</w:t>
      </w:r>
      <w:r w:rsidR="00E52880" w:rsidRPr="00916B09">
        <w:rPr>
          <w:rFonts w:hint="cs"/>
          <w:spacing w:val="-2"/>
          <w:rtl/>
          <w:lang w:val="en-GB" w:eastAsia="zh-CN" w:bidi="ar-LB"/>
        </w:rPr>
        <w:t xml:space="preserve"> </w:t>
      </w:r>
      <w:r w:rsidR="00916B09" w:rsidRPr="00916B09">
        <w:rPr>
          <w:spacing w:val="-2"/>
          <w:szCs w:val="24"/>
          <w:lang w:val="en-GB" w:eastAsia="zh-CN"/>
        </w:rPr>
        <w:t>dB (W/(m</w:t>
      </w:r>
      <w:r w:rsidR="00916B09" w:rsidRPr="00916B09">
        <w:rPr>
          <w:spacing w:val="-2"/>
          <w:szCs w:val="24"/>
          <w:vertAlign w:val="superscript"/>
          <w:lang w:val="en-GB" w:eastAsia="zh-CN"/>
        </w:rPr>
        <w:t>2</w:t>
      </w:r>
      <w:r w:rsidR="00916B09" w:rsidRPr="00916B09">
        <w:rPr>
          <w:b/>
          <w:spacing w:val="-2"/>
          <w:szCs w:val="24"/>
          <w:vertAlign w:val="superscript"/>
          <w:lang w:val="en-GB" w:eastAsia="zh-CN"/>
        </w:rPr>
        <w:t xml:space="preserve">  </w:t>
      </w:r>
      <w:r w:rsidR="00916B09" w:rsidRPr="00916B09">
        <w:rPr>
          <w:spacing w:val="-2"/>
          <w:szCs w:val="24"/>
          <w:lang w:val="en-GB" w:eastAsia="zh-CN"/>
        </w:rPr>
        <w:t> </w:t>
      </w:r>
      <w:r w:rsidR="00916B09" w:rsidRPr="00916B09">
        <w:rPr>
          <w:spacing w:val="-2"/>
          <w:lang w:val="en-GB" w:eastAsia="zh-CN"/>
        </w:rPr>
        <w:t>4 kHz)) 151,5</w:t>
      </w:r>
      <w:r w:rsidR="00916B09" w:rsidRPr="00916B09">
        <w:rPr>
          <w:spacing w:val="-2"/>
          <w:lang w:val="en-GB" w:eastAsia="zh-CN"/>
        </w:rPr>
        <w:noBreakHyphen/>
      </w:r>
      <w:r w:rsidR="00E52880" w:rsidRPr="00916B09">
        <w:rPr>
          <w:rFonts w:hint="cs"/>
          <w:spacing w:val="-2"/>
          <w:rtl/>
          <w:lang w:val="en-GB" w:eastAsia="zh-CN" w:bidi="ar-LB"/>
        </w:rPr>
        <w:t>، المقابلة</w:t>
      </w:r>
      <w:r w:rsidR="00916B09">
        <w:rPr>
          <w:rFonts w:hint="eastAsia"/>
          <w:spacing w:val="-2"/>
          <w:rtl/>
          <w:lang w:val="en-GB" w:eastAsia="zh-CN" w:bidi="ar-LB"/>
        </w:rPr>
        <w:t> </w:t>
      </w:r>
      <w:r w:rsidR="00E52880" w:rsidRPr="00916B09">
        <w:rPr>
          <w:rFonts w:hint="cs"/>
          <w:spacing w:val="-2"/>
          <w:rtl/>
          <w:lang w:val="en-GB" w:eastAsia="zh-CN" w:bidi="ar-LB"/>
        </w:rPr>
        <w:t xml:space="preserve">لمعيار نسبة التداخل إلى الضوضاء الذي يساوي </w:t>
      </w:r>
      <w:r w:rsidR="00E52880" w:rsidRPr="00916B09">
        <w:rPr>
          <w:spacing w:val="-2"/>
          <w:lang w:val="en-GB" w:eastAsia="zh-CN" w:bidi="ar-LB"/>
        </w:rPr>
        <w:t>dB 6</w:t>
      </w:r>
      <w:r w:rsidR="00916B09" w:rsidRPr="00916B09">
        <w:rPr>
          <w:spacing w:val="-2"/>
          <w:lang w:val="en-GB" w:eastAsia="zh-CN" w:bidi="ar-LB"/>
        </w:rPr>
        <w:noBreakHyphen/>
      </w:r>
      <w:r w:rsidR="00E52880" w:rsidRPr="00916B09">
        <w:rPr>
          <w:rFonts w:hint="cs"/>
          <w:spacing w:val="-2"/>
          <w:rtl/>
          <w:lang w:val="en-GB" w:eastAsia="zh-CN" w:bidi="ar-LB"/>
        </w:rPr>
        <w:t xml:space="preserve"> لحماية مستقبِل الملاحة الجوية المحمول جواً، </w:t>
      </w:r>
      <w:r w:rsidR="00E101C7" w:rsidRPr="00916B09">
        <w:rPr>
          <w:rFonts w:hint="cs"/>
          <w:spacing w:val="-2"/>
          <w:rtl/>
          <w:lang w:eastAsia="zh-CN" w:bidi="ar-LB"/>
        </w:rPr>
        <w:t xml:space="preserve">والمنتجة على كل الارتفاعات من </w:t>
      </w:r>
      <w:r w:rsidR="00E101C7" w:rsidRPr="00916B09">
        <w:rPr>
          <w:spacing w:val="-2"/>
          <w:lang w:eastAsia="zh-CN" w:bidi="ar-LB"/>
        </w:rPr>
        <w:t>m 0</w:t>
      </w:r>
      <w:r w:rsidR="00E101C7" w:rsidRPr="00916B09">
        <w:rPr>
          <w:rFonts w:hint="cs"/>
          <w:spacing w:val="-2"/>
          <w:rtl/>
          <w:lang w:eastAsia="zh-CN" w:bidi="ar-LB"/>
        </w:rPr>
        <w:t xml:space="preserve"> إلى </w:t>
      </w:r>
      <w:r w:rsidR="00BE5BE9">
        <w:rPr>
          <w:spacing w:val="-2"/>
          <w:lang w:eastAsia="zh-CN" w:bidi="ar-LB"/>
        </w:rPr>
        <w:t>m 19 0</w:t>
      </w:r>
      <w:r w:rsidR="00E101C7" w:rsidRPr="00916B09">
        <w:rPr>
          <w:spacing w:val="-2"/>
          <w:lang w:eastAsia="zh-CN" w:bidi="ar-LB"/>
        </w:rPr>
        <w:t>00</w:t>
      </w:r>
      <w:r w:rsidR="00E101C7" w:rsidRPr="00916B09">
        <w:rPr>
          <w:rFonts w:hint="cs"/>
          <w:spacing w:val="-2"/>
          <w:rtl/>
          <w:lang w:eastAsia="zh-CN" w:bidi="ar-LB"/>
        </w:rPr>
        <w:t xml:space="preserve"> فوق سطح البحر على بعد </w:t>
      </w:r>
      <w:r w:rsidR="00E101C7" w:rsidRPr="00916B09">
        <w:rPr>
          <w:spacing w:val="-2"/>
          <w:lang w:eastAsia="zh-CN" w:bidi="ar-LB"/>
        </w:rPr>
        <w:t>km 22</w:t>
      </w:r>
      <w:r w:rsidR="00E101C7" w:rsidRPr="00916B09">
        <w:rPr>
          <w:rFonts w:hint="cs"/>
          <w:spacing w:val="-2"/>
          <w:rtl/>
          <w:lang w:eastAsia="zh-CN" w:bidi="ar-LB"/>
        </w:rPr>
        <w:t xml:space="preserve"> في اتجاه البحر انطلاقاً من جميع السواحل المعرّفة بعلامة خط الساحل الأساسي الذي تعترف به رسمياً كل دولة ساحلية</w:t>
      </w:r>
      <w:r w:rsidR="00F0357D" w:rsidRPr="00916B09">
        <w:rPr>
          <w:rFonts w:hint="cs"/>
          <w:spacing w:val="-2"/>
          <w:rtl/>
          <w:lang w:bidi="ar-SY"/>
        </w:rPr>
        <w:t>؛</w:t>
      </w:r>
    </w:p>
    <w:p w:rsidR="00970918" w:rsidRPr="0064148B" w:rsidRDefault="00970918" w:rsidP="000823C4">
      <w:pPr>
        <w:keepNext/>
        <w:keepLines/>
        <w:rPr>
          <w:rtl/>
          <w:lang w:bidi="ar-LB"/>
        </w:rPr>
      </w:pPr>
      <w:r w:rsidRPr="007932E3">
        <w:rPr>
          <w:rFonts w:hint="cs"/>
          <w:i/>
          <w:iCs/>
          <w:rtl/>
          <w:lang w:bidi="ar-SY"/>
        </w:rPr>
        <w:lastRenderedPageBreak/>
        <w:t>ب)</w:t>
      </w:r>
      <w:r>
        <w:rPr>
          <w:rFonts w:hint="cs"/>
          <w:rtl/>
          <w:lang w:bidi="ar-SY"/>
        </w:rPr>
        <w:tab/>
      </w:r>
      <w:r w:rsidR="00E52880">
        <w:rPr>
          <w:rFonts w:hint="cs"/>
          <w:rtl/>
          <w:lang w:bidi="ar-SY"/>
        </w:rPr>
        <w:t xml:space="preserve">أن الرقم </w:t>
      </w:r>
      <w:r w:rsidR="00E52880" w:rsidRPr="008E64B3">
        <w:rPr>
          <w:b/>
          <w:bCs/>
          <w:color w:val="000000"/>
        </w:rPr>
        <w:t>509</w:t>
      </w:r>
      <w:r w:rsidR="00E52880">
        <w:rPr>
          <w:b/>
          <w:bCs/>
          <w:color w:val="000000"/>
        </w:rPr>
        <w:t>E</w:t>
      </w:r>
      <w:r w:rsidR="00E52880" w:rsidRPr="008E64B3">
        <w:rPr>
          <w:b/>
          <w:bCs/>
          <w:color w:val="000000"/>
        </w:rPr>
        <w:t>.5</w:t>
      </w:r>
      <w:r w:rsidR="00E52880" w:rsidRPr="00916B09">
        <w:rPr>
          <w:rFonts w:hint="cs"/>
          <w:color w:val="000000"/>
          <w:rtl/>
        </w:rPr>
        <w:t xml:space="preserve"> </w:t>
      </w:r>
      <w:r w:rsidR="00E52880">
        <w:rPr>
          <w:rFonts w:hint="cs"/>
          <w:color w:val="000000"/>
          <w:rtl/>
        </w:rPr>
        <w:t>من لوائح الراديو ينص على أنه قبل أن تضع أي إدارة محطة أرضية للخدمة الثابتة الساتلية (أرض</w:t>
      </w:r>
      <w:r w:rsidR="000823C4">
        <w:rPr>
          <w:color w:val="000000"/>
          <w:rtl/>
        </w:rPr>
        <w:noBreakHyphen/>
      </w:r>
      <w:r w:rsidR="00E52880">
        <w:rPr>
          <w:rFonts w:hint="cs"/>
          <w:color w:val="000000"/>
          <w:rtl/>
        </w:rPr>
        <w:t xml:space="preserve">فضاء) </w:t>
      </w:r>
      <w:r w:rsidR="00E52880">
        <w:rPr>
          <w:color w:val="000000"/>
          <w:rtl/>
        </w:rPr>
        <w:t>لغير وصلات التغذية للخدمة الإذاعية الساتلية</w:t>
      </w:r>
      <w:r w:rsidR="00E52880">
        <w:rPr>
          <w:rFonts w:hint="cs"/>
          <w:color w:val="000000"/>
          <w:rtl/>
        </w:rPr>
        <w:t xml:space="preserve"> </w:t>
      </w:r>
      <w:r w:rsidR="00E52880">
        <w:rPr>
          <w:rFonts w:hint="cs"/>
          <w:rtl/>
          <w:lang w:bidi="ar-LB"/>
        </w:rPr>
        <w:t xml:space="preserve">في بعض بلدان الإقليم </w:t>
      </w:r>
      <w:r w:rsidR="00E52880">
        <w:rPr>
          <w:lang w:bidi="ar-LB"/>
        </w:rPr>
        <w:t>1</w:t>
      </w:r>
      <w:r w:rsidR="00E52880">
        <w:rPr>
          <w:rFonts w:hint="cs"/>
          <w:rtl/>
          <w:lang w:bidi="ar-LB"/>
        </w:rPr>
        <w:t xml:space="preserve"> و</w:t>
      </w:r>
      <w:r w:rsidR="00E52880">
        <w:rPr>
          <w:lang w:bidi="ar-LB"/>
        </w:rPr>
        <w:t>2</w:t>
      </w:r>
      <w:r w:rsidR="00E52880">
        <w:rPr>
          <w:rFonts w:hint="cs"/>
          <w:rtl/>
          <w:lang w:bidi="ar-LB"/>
        </w:rPr>
        <w:t xml:space="preserve"> </w:t>
      </w:r>
      <w:r w:rsidR="00E52880" w:rsidRPr="007B46AF">
        <w:rPr>
          <w:rFonts w:eastAsiaTheme="minorEastAsia"/>
          <w:rtl/>
          <w:lang w:eastAsia="zh-CN" w:bidi="ar-SY"/>
        </w:rPr>
        <w:t>في</w:t>
      </w:r>
      <w:r w:rsidR="00E52880" w:rsidRPr="007B46AF">
        <w:rPr>
          <w:rFonts w:eastAsiaTheme="minorEastAsia" w:hint="cs"/>
          <w:rtl/>
          <w:lang w:eastAsia="zh-CN" w:bidi="ar-SY"/>
        </w:rPr>
        <w:t> </w:t>
      </w:r>
      <w:r w:rsidR="00E52880" w:rsidRPr="007B46AF">
        <w:rPr>
          <w:rFonts w:eastAsiaTheme="minorEastAsia"/>
          <w:rtl/>
          <w:lang w:eastAsia="zh-CN" w:bidi="ar-SY"/>
        </w:rPr>
        <w:t>نطاق</w:t>
      </w:r>
      <w:r w:rsidR="00E52880" w:rsidRPr="007B46AF">
        <w:rPr>
          <w:rFonts w:eastAsiaTheme="minorEastAsia" w:hint="cs"/>
          <w:rtl/>
          <w:lang w:eastAsia="zh-CN" w:bidi="ar-SY"/>
        </w:rPr>
        <w:t> </w:t>
      </w:r>
      <w:r w:rsidR="00E52880" w:rsidRPr="007B46AF">
        <w:rPr>
          <w:rFonts w:eastAsiaTheme="minorEastAsia"/>
          <w:rtl/>
          <w:lang w:eastAsia="zh-CN" w:bidi="ar-SY"/>
        </w:rPr>
        <w:t>التردد </w:t>
      </w:r>
      <w:r w:rsidR="00E52880" w:rsidRPr="007B46AF">
        <w:rPr>
          <w:rFonts w:eastAsiaTheme="minorEastAsia"/>
          <w:lang w:eastAsia="zh-CN" w:bidi="ar-SY"/>
        </w:rPr>
        <w:t>GHz 14,75-14,5</w:t>
      </w:r>
      <w:r w:rsidR="00E52880">
        <w:rPr>
          <w:rFonts w:eastAsiaTheme="minorEastAsia" w:hint="cs"/>
          <w:rtl/>
          <w:lang w:eastAsia="zh-CN" w:bidi="ar-SY"/>
        </w:rPr>
        <w:t>، كما ينص عليه القرار</w:t>
      </w:r>
      <w:r w:rsidR="000823C4">
        <w:rPr>
          <w:rFonts w:eastAsiaTheme="minorEastAsia" w:hint="eastAsia"/>
          <w:rtl/>
          <w:lang w:eastAsia="zh-CN" w:bidi="ar-SY"/>
        </w:rPr>
        <w:t> </w:t>
      </w:r>
      <w:r w:rsidR="00E52880" w:rsidRPr="005D3AE1">
        <w:rPr>
          <w:b/>
          <w:bCs/>
          <w:szCs w:val="22"/>
          <w:lang w:val="en-GB" w:eastAsia="zh-CN"/>
        </w:rPr>
        <w:t>163 (WRC</w:t>
      </w:r>
      <w:r w:rsidR="00E52880" w:rsidRPr="005D3AE1">
        <w:rPr>
          <w:b/>
          <w:bCs/>
          <w:szCs w:val="22"/>
          <w:lang w:val="en-GB" w:eastAsia="zh-CN"/>
        </w:rPr>
        <w:noBreakHyphen/>
        <w:t>15)</w:t>
      </w:r>
      <w:r w:rsidR="00E52880" w:rsidRPr="008A3167">
        <w:rPr>
          <w:rFonts w:hint="cs"/>
          <w:sz w:val="30"/>
          <w:rtl/>
          <w:lang w:val="en-GB" w:eastAsia="zh-CN"/>
        </w:rPr>
        <w:t xml:space="preserve">، </w:t>
      </w:r>
      <w:r w:rsidR="00E52880" w:rsidRPr="008A3167">
        <w:rPr>
          <w:rFonts w:hint="cs"/>
          <w:rtl/>
          <w:lang w:val="en-GB" w:eastAsia="zh-CN"/>
        </w:rPr>
        <w:t xml:space="preserve">وفي بعض </w:t>
      </w:r>
      <w:r w:rsidR="00E52880" w:rsidRPr="0064148B">
        <w:rPr>
          <w:rFonts w:hint="cs"/>
          <w:rtl/>
          <w:lang w:val="en-GB" w:eastAsia="zh-CN"/>
        </w:rPr>
        <w:t xml:space="preserve">بلدان الإقليم </w:t>
      </w:r>
      <w:r w:rsidR="00E52880" w:rsidRPr="0064148B">
        <w:rPr>
          <w:lang w:eastAsia="zh-CN"/>
        </w:rPr>
        <w:t>3</w:t>
      </w:r>
      <w:r w:rsidR="00E52880" w:rsidRPr="0064148B">
        <w:rPr>
          <w:rFonts w:hint="cs"/>
          <w:rtl/>
          <w:lang w:eastAsia="zh-CN" w:bidi="ar-LB"/>
        </w:rPr>
        <w:t xml:space="preserve"> في </w:t>
      </w:r>
      <w:r w:rsidR="00E52880" w:rsidRPr="0064148B">
        <w:rPr>
          <w:rFonts w:eastAsiaTheme="minorEastAsia"/>
          <w:rtl/>
          <w:lang w:eastAsia="zh-CN" w:bidi="ar-SY"/>
        </w:rPr>
        <w:t>نطاق التردد</w:t>
      </w:r>
      <w:r w:rsidR="00E52880" w:rsidRPr="0064148B">
        <w:rPr>
          <w:rFonts w:eastAsiaTheme="minorEastAsia" w:hint="cs"/>
          <w:rtl/>
          <w:lang w:eastAsia="zh-CN" w:bidi="ar-SY"/>
        </w:rPr>
        <w:t> </w:t>
      </w:r>
      <w:r w:rsidR="00E52880" w:rsidRPr="0064148B">
        <w:rPr>
          <w:rFonts w:eastAsiaTheme="minorEastAsia"/>
          <w:lang w:eastAsia="zh-CN" w:bidi="ar-SY"/>
        </w:rPr>
        <w:t>GHz 14,8</w:t>
      </w:r>
      <w:r w:rsidR="00E52880" w:rsidRPr="0064148B">
        <w:rPr>
          <w:rFonts w:eastAsiaTheme="minorEastAsia"/>
          <w:lang w:eastAsia="zh-CN" w:bidi="ar-SY"/>
        </w:rPr>
        <w:noBreakHyphen/>
        <w:t>14,5</w:t>
      </w:r>
      <w:r w:rsidR="00E52880" w:rsidRPr="0064148B">
        <w:rPr>
          <w:rFonts w:eastAsiaTheme="minorEastAsia" w:hint="cs"/>
          <w:rtl/>
          <w:lang w:eastAsia="zh-CN" w:bidi="ar-SY"/>
        </w:rPr>
        <w:t>، كما ينص عليه القرار</w:t>
      </w:r>
      <w:r w:rsidR="000823C4">
        <w:rPr>
          <w:rFonts w:eastAsiaTheme="minorEastAsia" w:hint="eastAsia"/>
          <w:rtl/>
          <w:lang w:eastAsia="zh-CN" w:bidi="ar-SY"/>
        </w:rPr>
        <w:t> </w:t>
      </w:r>
      <w:r w:rsidR="00E52880" w:rsidRPr="0064148B">
        <w:rPr>
          <w:b/>
          <w:bCs/>
          <w:lang w:val="en-GB" w:eastAsia="zh-CN"/>
        </w:rPr>
        <w:t>164 (WRC</w:t>
      </w:r>
      <w:r w:rsidR="00E52880" w:rsidRPr="0064148B">
        <w:rPr>
          <w:b/>
          <w:bCs/>
          <w:lang w:val="en-GB" w:eastAsia="zh-CN"/>
        </w:rPr>
        <w:noBreakHyphen/>
        <w:t>15)</w:t>
      </w:r>
      <w:r w:rsidR="00E52880" w:rsidRPr="0064148B">
        <w:rPr>
          <w:rFonts w:hint="cs"/>
          <w:rtl/>
          <w:lang w:val="en-GB" w:eastAsia="zh-CN"/>
        </w:rPr>
        <w:t>، فإن عليها</w:t>
      </w:r>
      <w:r w:rsidR="000823C4">
        <w:rPr>
          <w:rFonts w:hint="cs"/>
          <w:rtl/>
          <w:lang w:val="en-GB" w:eastAsia="zh-CN" w:bidi="ar-LB"/>
        </w:rPr>
        <w:t xml:space="preserve"> أن تحافظ على</w:t>
      </w:r>
      <w:r w:rsidR="0064148B" w:rsidRPr="0064148B">
        <w:rPr>
          <w:rFonts w:hint="cs"/>
          <w:rtl/>
          <w:lang w:val="en-GB" w:eastAsia="zh-CN" w:bidi="ar-LB"/>
        </w:rPr>
        <w:t xml:space="preserve"> مسافة فصل لا تقل عن </w:t>
      </w:r>
      <w:r w:rsidR="0064148B" w:rsidRPr="0064148B">
        <w:rPr>
          <w:lang w:eastAsia="zh-CN" w:bidi="ar-LB"/>
        </w:rPr>
        <w:t>km 500</w:t>
      </w:r>
      <w:r w:rsidR="0064148B" w:rsidRPr="0064148B">
        <w:rPr>
          <w:rFonts w:hint="cs"/>
          <w:rtl/>
          <w:lang w:eastAsia="zh-CN" w:bidi="ar-LB"/>
        </w:rPr>
        <w:t xml:space="preserve"> (دون احتساب التضاريس المعيقة</w:t>
      </w:r>
      <w:r w:rsidR="000823C4">
        <w:rPr>
          <w:rFonts w:hint="cs"/>
          <w:rtl/>
          <w:lang w:eastAsia="zh-CN" w:bidi="ar-LB"/>
        </w:rPr>
        <w:t>) من حدود البلدان الأخرى لحماية</w:t>
      </w:r>
      <w:r w:rsidR="0064148B" w:rsidRPr="0064148B">
        <w:rPr>
          <w:rFonts w:hint="cs"/>
          <w:rtl/>
          <w:lang w:eastAsia="zh-CN" w:bidi="ar-LB"/>
        </w:rPr>
        <w:t xml:space="preserve"> مستقبِل الملاحة الجوية </w:t>
      </w:r>
      <w:r w:rsidR="00F64C33">
        <w:rPr>
          <w:rFonts w:hint="cs"/>
          <w:rtl/>
          <w:lang w:eastAsia="zh-CN" w:bidi="ar-LB"/>
        </w:rPr>
        <w:t xml:space="preserve">المحمول جواً أو المستقبل الأرضي </w:t>
      </w:r>
      <w:r w:rsidR="0064148B" w:rsidRPr="0064148B">
        <w:rPr>
          <w:rFonts w:hint="cs"/>
          <w:rtl/>
          <w:lang w:eastAsia="zh-CN" w:bidi="ar-LB"/>
        </w:rPr>
        <w:t>القابل للنقل ما لم توافق تلك الإدارات بوضوح على مسافات أقصر</w:t>
      </w:r>
      <w:r w:rsidRPr="0064148B">
        <w:rPr>
          <w:rFonts w:hint="cs"/>
          <w:rtl/>
          <w:lang w:bidi="ar-SY"/>
        </w:rPr>
        <w:t>؛</w:t>
      </w:r>
    </w:p>
    <w:p w:rsidR="00970918" w:rsidRDefault="00970918" w:rsidP="00BE5BE9">
      <w:pPr>
        <w:rPr>
          <w:rtl/>
          <w:lang w:bidi="ar-SY"/>
        </w:rPr>
      </w:pPr>
      <w:proofErr w:type="gramStart"/>
      <w:r w:rsidRPr="0064148B">
        <w:rPr>
          <w:rFonts w:hint="cs"/>
          <w:i/>
          <w:iCs/>
          <w:rtl/>
          <w:lang w:bidi="ar-SY"/>
        </w:rPr>
        <w:t>ج)</w:t>
      </w:r>
      <w:r w:rsidRPr="0064148B">
        <w:rPr>
          <w:rFonts w:hint="cs"/>
          <w:rtl/>
          <w:lang w:bidi="ar-SY"/>
        </w:rPr>
        <w:tab/>
      </w:r>
      <w:proofErr w:type="gramEnd"/>
      <w:r w:rsidR="0064148B" w:rsidRPr="0064148B">
        <w:rPr>
          <w:rFonts w:hint="cs"/>
          <w:rtl/>
          <w:lang w:bidi="ar-SY"/>
        </w:rPr>
        <w:t xml:space="preserve">أن هذا الحد لكثافة تدفق القدرة البالغ </w:t>
      </w:r>
      <w:r w:rsidR="0064148B" w:rsidRPr="00BC0532">
        <w:rPr>
          <w:szCs w:val="24"/>
          <w:lang w:val="en-GB" w:eastAsia="zh-CN"/>
        </w:rPr>
        <w:t>dB (W/(m</w:t>
      </w:r>
      <w:r w:rsidR="0064148B" w:rsidRPr="00BC0532">
        <w:rPr>
          <w:szCs w:val="24"/>
          <w:vertAlign w:val="superscript"/>
          <w:lang w:val="en-GB" w:eastAsia="zh-CN"/>
        </w:rPr>
        <w:t>2</w:t>
      </w:r>
      <w:r w:rsidR="0064148B" w:rsidRPr="00BC0532">
        <w:rPr>
          <w:b/>
          <w:szCs w:val="24"/>
          <w:vertAlign w:val="superscript"/>
          <w:lang w:val="en-GB" w:eastAsia="zh-CN"/>
        </w:rPr>
        <w:t xml:space="preserve"> .</w:t>
      </w:r>
      <w:r w:rsidR="0064148B" w:rsidRPr="00BC0532">
        <w:rPr>
          <w:szCs w:val="24"/>
          <w:lang w:val="en-GB" w:eastAsia="zh-CN"/>
        </w:rPr>
        <w:t xml:space="preserve"> </w:t>
      </w:r>
      <w:r w:rsidR="0064148B" w:rsidRPr="00E52880">
        <w:rPr>
          <w:lang w:val="en-GB" w:eastAsia="zh-CN"/>
        </w:rPr>
        <w:t>4 kHz)) 151,5</w:t>
      </w:r>
      <w:r w:rsidR="000823C4">
        <w:rPr>
          <w:lang w:val="en-GB" w:eastAsia="zh-CN"/>
        </w:rPr>
        <w:noBreakHyphen/>
      </w:r>
      <w:r w:rsidR="0064148B" w:rsidRPr="00E52880">
        <w:rPr>
          <w:rFonts w:hint="cs"/>
          <w:rtl/>
          <w:lang w:val="en-GB" w:eastAsia="zh-CN" w:bidi="ar-LB"/>
        </w:rPr>
        <w:t>،</w:t>
      </w:r>
      <w:r w:rsidR="002F064D">
        <w:rPr>
          <w:rFonts w:hint="cs"/>
          <w:rtl/>
          <w:lang w:val="en-GB" w:eastAsia="zh-CN" w:bidi="ar-LB"/>
        </w:rPr>
        <w:t xml:space="preserve"> والمنت</w:t>
      </w:r>
      <w:r w:rsidR="0064148B">
        <w:rPr>
          <w:rFonts w:hint="cs"/>
          <w:rtl/>
          <w:lang w:val="en-GB" w:eastAsia="zh-CN" w:bidi="ar-LB"/>
        </w:rPr>
        <w:t>ج</w:t>
      </w:r>
      <w:r w:rsidR="0064148B" w:rsidRPr="0064148B">
        <w:rPr>
          <w:rFonts w:hint="cs"/>
          <w:rtl/>
          <w:lang w:eastAsia="zh-CN" w:bidi="ar-LB"/>
        </w:rPr>
        <w:t xml:space="preserve"> </w:t>
      </w:r>
      <w:r w:rsidR="0064148B" w:rsidRPr="00E52880">
        <w:rPr>
          <w:rFonts w:hint="cs"/>
          <w:rtl/>
          <w:lang w:eastAsia="zh-CN" w:bidi="ar-LB"/>
        </w:rPr>
        <w:t xml:space="preserve">على </w:t>
      </w:r>
      <w:r w:rsidR="0064148B" w:rsidRPr="00BC5046">
        <w:rPr>
          <w:rFonts w:hint="cs"/>
          <w:rtl/>
          <w:lang w:eastAsia="zh-CN" w:bidi="ar-LB"/>
        </w:rPr>
        <w:t xml:space="preserve">كل الارتفاعات من </w:t>
      </w:r>
      <w:r w:rsidR="0064148B" w:rsidRPr="00BC5046">
        <w:rPr>
          <w:lang w:eastAsia="zh-CN" w:bidi="ar-LB"/>
        </w:rPr>
        <w:t>m 0</w:t>
      </w:r>
      <w:r w:rsidR="0064148B" w:rsidRPr="00BC5046">
        <w:rPr>
          <w:rFonts w:hint="cs"/>
          <w:rtl/>
          <w:lang w:eastAsia="zh-CN" w:bidi="ar-LB"/>
        </w:rPr>
        <w:t xml:space="preserve"> إلى </w:t>
      </w:r>
      <w:r w:rsidR="0064148B" w:rsidRPr="00BC5046">
        <w:rPr>
          <w:lang w:eastAsia="zh-CN" w:bidi="ar-LB"/>
        </w:rPr>
        <w:t>m</w:t>
      </w:r>
      <w:r w:rsidR="000823C4">
        <w:rPr>
          <w:lang w:eastAsia="zh-CN" w:bidi="ar-LB"/>
        </w:rPr>
        <w:t> </w:t>
      </w:r>
      <w:r w:rsidR="0064148B" w:rsidRPr="00BC5046">
        <w:rPr>
          <w:lang w:eastAsia="zh-CN" w:bidi="ar-LB"/>
        </w:rPr>
        <w:t>19</w:t>
      </w:r>
      <w:r w:rsidR="00BE5BE9">
        <w:rPr>
          <w:lang w:eastAsia="zh-CN" w:bidi="ar-LB"/>
        </w:rPr>
        <w:t> 0</w:t>
      </w:r>
      <w:r w:rsidR="0064148B" w:rsidRPr="00BC5046">
        <w:rPr>
          <w:lang w:eastAsia="zh-CN" w:bidi="ar-LB"/>
        </w:rPr>
        <w:t>00</w:t>
      </w:r>
      <w:r w:rsidR="0064148B" w:rsidRPr="00BC5046">
        <w:rPr>
          <w:rFonts w:hint="cs"/>
          <w:rtl/>
          <w:lang w:eastAsia="zh-CN" w:bidi="ar-LB"/>
        </w:rPr>
        <w:t xml:space="preserve"> فوق سطح البحر </w:t>
      </w:r>
      <w:r w:rsidR="0064148B">
        <w:rPr>
          <w:rFonts w:hint="cs"/>
          <w:rtl/>
          <w:lang w:eastAsia="zh-CN" w:bidi="ar-LB"/>
        </w:rPr>
        <w:t>قد ا</w:t>
      </w:r>
      <w:r w:rsidR="002F064D">
        <w:rPr>
          <w:rFonts w:hint="cs"/>
          <w:rtl/>
          <w:lang w:eastAsia="zh-CN" w:bidi="ar-LB"/>
        </w:rPr>
        <w:t>شتُق</w:t>
      </w:r>
      <w:r w:rsidR="0064148B">
        <w:rPr>
          <w:rFonts w:hint="cs"/>
          <w:rtl/>
          <w:lang w:eastAsia="zh-CN" w:bidi="ar-LB"/>
        </w:rPr>
        <w:t xml:space="preserve"> لضمان حماية جميع</w:t>
      </w:r>
      <w:r w:rsidR="009B0E6D">
        <w:rPr>
          <w:rFonts w:hint="cs"/>
          <w:rtl/>
          <w:lang w:eastAsia="zh-CN" w:bidi="ar-LB"/>
        </w:rPr>
        <w:t xml:space="preserve"> العمليات </w:t>
      </w:r>
      <w:r w:rsidR="009B0E6D">
        <w:rPr>
          <w:rFonts w:hint="cs"/>
          <w:rtl/>
          <w:lang w:bidi="ar-SY"/>
        </w:rPr>
        <w:t>الحالية أو المخططة في الخدمة الثابتة والخدمة المتنقلة والخدمة المتنقلة للطيران (ولا سيما المستقبِل المحمول جواً)</w:t>
      </w:r>
      <w:r>
        <w:rPr>
          <w:rFonts w:hint="cs"/>
          <w:rtl/>
          <w:lang w:bidi="ar-SY"/>
        </w:rPr>
        <w:t>؛</w:t>
      </w:r>
    </w:p>
    <w:p w:rsidR="00970918" w:rsidRDefault="00970918" w:rsidP="000823C4">
      <w:pPr>
        <w:rPr>
          <w:rtl/>
          <w:lang w:bidi="ar-SY"/>
        </w:rPr>
      </w:pPr>
      <w:r w:rsidRPr="007932E3">
        <w:rPr>
          <w:rFonts w:hint="cs"/>
          <w:i/>
          <w:iCs/>
          <w:rtl/>
          <w:lang w:bidi="ar-SY"/>
        </w:rPr>
        <w:t>د )</w:t>
      </w:r>
      <w:r>
        <w:rPr>
          <w:rFonts w:hint="cs"/>
          <w:rtl/>
          <w:lang w:bidi="ar-SY"/>
        </w:rPr>
        <w:tab/>
      </w:r>
      <w:r w:rsidR="009B0E6D">
        <w:rPr>
          <w:rFonts w:hint="cs"/>
          <w:rtl/>
          <w:lang w:bidi="ar-SY"/>
        </w:rPr>
        <w:t xml:space="preserve">أنه للوفاء بمعيار الحماية من التداخل في </w:t>
      </w:r>
      <w:r w:rsidR="002F064D">
        <w:rPr>
          <w:rFonts w:hint="cs"/>
          <w:rtl/>
          <w:lang w:bidi="ar-SY"/>
        </w:rPr>
        <w:t>موقع معروف ل</w:t>
      </w:r>
      <w:r w:rsidR="009B0E6D">
        <w:rPr>
          <w:color w:val="000000"/>
          <w:rtl/>
        </w:rPr>
        <w:t>محط</w:t>
      </w:r>
      <w:r w:rsidR="009B0E6D">
        <w:rPr>
          <w:rFonts w:hint="cs"/>
          <w:color w:val="000000"/>
          <w:rtl/>
        </w:rPr>
        <w:t>ة</w:t>
      </w:r>
      <w:r w:rsidR="009B0E6D">
        <w:rPr>
          <w:color w:val="000000"/>
          <w:rtl/>
        </w:rPr>
        <w:t xml:space="preserve"> أرضية </w:t>
      </w:r>
      <w:r w:rsidR="009B0E6D">
        <w:rPr>
          <w:rFonts w:hint="cs"/>
          <w:color w:val="000000"/>
          <w:rtl/>
        </w:rPr>
        <w:t>في ال</w:t>
      </w:r>
      <w:r w:rsidR="009B0E6D">
        <w:rPr>
          <w:color w:val="000000"/>
          <w:rtl/>
        </w:rPr>
        <w:t>خدمة الثابتة الساتلية</w:t>
      </w:r>
      <w:r w:rsidR="009B0E6D">
        <w:rPr>
          <w:rFonts w:hint="cs"/>
          <w:color w:val="000000"/>
          <w:rtl/>
        </w:rPr>
        <w:t>، وهو</w:t>
      </w:r>
      <w:r w:rsidR="009B0E6D">
        <w:rPr>
          <w:color w:val="000000"/>
          <w:rtl/>
        </w:rPr>
        <w:t xml:space="preserve"> النسبة</w:t>
      </w:r>
      <w:r w:rsidR="000823C4">
        <w:rPr>
          <w:rFonts w:hint="cs"/>
          <w:color w:val="000000"/>
          <w:rtl/>
          <w:lang w:bidi="ar-EG"/>
        </w:rPr>
        <w:t xml:space="preserve"> </w:t>
      </w:r>
      <w:r w:rsidR="009B0E6D" w:rsidRPr="00BE5BE9">
        <w:rPr>
          <w:i/>
          <w:iCs/>
          <w:color w:val="000000"/>
        </w:rPr>
        <w:t>I/N</w:t>
      </w:r>
      <w:r w:rsidR="000823C4" w:rsidRPr="00BE5BE9">
        <w:rPr>
          <w:rFonts w:hint="cs"/>
          <w:i/>
          <w:iCs/>
          <w:color w:val="000000"/>
          <w:rtl/>
        </w:rPr>
        <w:t xml:space="preserve"> </w:t>
      </w:r>
      <w:r w:rsidR="002F064D">
        <w:rPr>
          <w:rFonts w:hint="cs"/>
          <w:color w:val="000000"/>
          <w:rtl/>
        </w:rPr>
        <w:t>التي</w:t>
      </w:r>
      <w:r w:rsidR="000823C4">
        <w:rPr>
          <w:rFonts w:hint="eastAsia"/>
          <w:color w:val="000000"/>
          <w:rtl/>
        </w:rPr>
        <w:t> </w:t>
      </w:r>
      <w:r w:rsidR="002F064D">
        <w:rPr>
          <w:rFonts w:hint="cs"/>
          <w:color w:val="000000"/>
          <w:rtl/>
        </w:rPr>
        <w:t>تساوي</w:t>
      </w:r>
      <w:r w:rsidR="009B0E6D">
        <w:rPr>
          <w:rFonts w:hint="cs"/>
          <w:color w:val="000000"/>
          <w:rtl/>
        </w:rPr>
        <w:t xml:space="preserve"> </w:t>
      </w:r>
      <w:r w:rsidR="009B0E6D">
        <w:rPr>
          <w:color w:val="000000"/>
        </w:rPr>
        <w:t>dB 6</w:t>
      </w:r>
      <w:r w:rsidR="000823C4">
        <w:rPr>
          <w:color w:val="000000"/>
        </w:rPr>
        <w:noBreakHyphen/>
      </w:r>
      <w:r w:rsidR="009B0E6D">
        <w:rPr>
          <w:rFonts w:hint="cs"/>
          <w:color w:val="000000"/>
          <w:rtl/>
          <w:lang w:bidi="ar-LB"/>
        </w:rPr>
        <w:t xml:space="preserve"> </w:t>
      </w:r>
      <w:r w:rsidR="009B0E6D">
        <w:rPr>
          <w:rFonts w:hint="cs"/>
          <w:color w:val="000000"/>
          <w:rtl/>
        </w:rPr>
        <w:t>لمستقبِل الملاحة الجوية المحمول جواً (</w:t>
      </w:r>
      <w:r w:rsidR="009B0E6D">
        <w:rPr>
          <w:rFonts w:hint="cs"/>
          <w:rtl/>
          <w:lang w:eastAsia="zh-CN" w:bidi="ar-LB"/>
        </w:rPr>
        <w:t>على ارتفاع</w:t>
      </w:r>
      <w:r w:rsidR="009B0E6D" w:rsidRPr="00BC5046">
        <w:rPr>
          <w:rFonts w:hint="cs"/>
          <w:rtl/>
          <w:lang w:eastAsia="zh-CN" w:bidi="ar-LB"/>
        </w:rPr>
        <w:t xml:space="preserve"> من </w:t>
      </w:r>
      <w:r w:rsidR="009B0E6D" w:rsidRPr="00BC5046">
        <w:rPr>
          <w:lang w:eastAsia="zh-CN" w:bidi="ar-LB"/>
        </w:rPr>
        <w:t>m 0</w:t>
      </w:r>
      <w:r w:rsidR="009B0E6D" w:rsidRPr="00BC5046">
        <w:rPr>
          <w:rFonts w:hint="cs"/>
          <w:rtl/>
          <w:lang w:eastAsia="zh-CN" w:bidi="ar-LB"/>
        </w:rPr>
        <w:t xml:space="preserve"> إلى </w:t>
      </w:r>
      <w:r w:rsidR="00BE5BE9">
        <w:rPr>
          <w:lang w:eastAsia="zh-CN" w:bidi="ar-LB"/>
        </w:rPr>
        <w:t>m 19 0</w:t>
      </w:r>
      <w:r w:rsidR="009B0E6D" w:rsidRPr="00BC5046">
        <w:rPr>
          <w:lang w:eastAsia="zh-CN" w:bidi="ar-LB"/>
        </w:rPr>
        <w:t>00</w:t>
      </w:r>
      <w:r w:rsidR="009B0E6D" w:rsidRPr="00BC5046">
        <w:rPr>
          <w:rFonts w:hint="cs"/>
          <w:rtl/>
          <w:lang w:eastAsia="zh-CN" w:bidi="ar-LB"/>
        </w:rPr>
        <w:t xml:space="preserve"> فوق </w:t>
      </w:r>
      <w:r w:rsidR="00F64C33">
        <w:rPr>
          <w:rFonts w:hint="cs"/>
          <w:rtl/>
          <w:lang w:eastAsia="zh-CN" w:bidi="ar-LB"/>
        </w:rPr>
        <w:t xml:space="preserve">سطح </w:t>
      </w:r>
      <w:r w:rsidR="009B0E6D">
        <w:rPr>
          <w:rFonts w:hint="cs"/>
          <w:rtl/>
          <w:lang w:eastAsia="zh-CN" w:bidi="ar-LB"/>
        </w:rPr>
        <w:t xml:space="preserve">الأرض أو </w:t>
      </w:r>
      <w:r w:rsidR="009B0E6D" w:rsidRPr="00BC5046">
        <w:rPr>
          <w:rFonts w:hint="cs"/>
          <w:rtl/>
          <w:lang w:eastAsia="zh-CN" w:bidi="ar-LB"/>
        </w:rPr>
        <w:t>سطح البحر</w:t>
      </w:r>
      <w:r w:rsidR="009B0E6D">
        <w:rPr>
          <w:rFonts w:hint="cs"/>
          <w:rtl/>
          <w:lang w:eastAsia="zh-CN" w:bidi="ar-LB"/>
        </w:rPr>
        <w:t>) أو</w:t>
      </w:r>
      <w:r w:rsidR="000823C4">
        <w:rPr>
          <w:rFonts w:hint="eastAsia"/>
          <w:rtl/>
          <w:lang w:eastAsia="zh-CN" w:bidi="ar-LB"/>
        </w:rPr>
        <w:t> </w:t>
      </w:r>
      <w:r w:rsidR="009B0E6D">
        <w:rPr>
          <w:rFonts w:hint="cs"/>
          <w:rtl/>
          <w:lang w:eastAsia="zh-CN" w:bidi="ar-LB"/>
        </w:rPr>
        <w:t xml:space="preserve">لمستقبِل أرضي قابل للنقل (على ارتفاع من </w:t>
      </w:r>
      <w:r w:rsidR="009B0E6D">
        <w:rPr>
          <w:lang w:eastAsia="zh-CN" w:bidi="ar-LB"/>
        </w:rPr>
        <w:t>0</w:t>
      </w:r>
      <w:r w:rsidR="009B0E6D">
        <w:rPr>
          <w:rFonts w:hint="cs"/>
          <w:rtl/>
          <w:lang w:eastAsia="zh-CN" w:bidi="ar-LB"/>
        </w:rPr>
        <w:t xml:space="preserve"> إلى </w:t>
      </w:r>
      <w:r w:rsidR="002F064D">
        <w:rPr>
          <w:lang w:eastAsia="zh-CN" w:bidi="ar-LB"/>
        </w:rPr>
        <w:t xml:space="preserve">m </w:t>
      </w:r>
      <w:r w:rsidR="009B0E6D">
        <w:rPr>
          <w:lang w:eastAsia="zh-CN" w:bidi="ar-LB"/>
        </w:rPr>
        <w:t>15</w:t>
      </w:r>
      <w:r w:rsidR="009B0E6D">
        <w:rPr>
          <w:rFonts w:hint="cs"/>
          <w:rtl/>
          <w:lang w:eastAsia="zh-CN" w:bidi="ar-LB"/>
        </w:rPr>
        <w:t xml:space="preserve"> فوق </w:t>
      </w:r>
      <w:r w:rsidR="00F64C33">
        <w:rPr>
          <w:rFonts w:hint="cs"/>
          <w:rtl/>
          <w:lang w:eastAsia="zh-CN" w:bidi="ar-LB"/>
        </w:rPr>
        <w:t>سطح الأرض)، يمكن أن تكون مسافة الفصل بين ال</w:t>
      </w:r>
      <w:r w:rsidR="00F64C33">
        <w:rPr>
          <w:color w:val="000000"/>
          <w:rtl/>
        </w:rPr>
        <w:t>محط</w:t>
      </w:r>
      <w:r w:rsidR="00F64C33">
        <w:rPr>
          <w:rFonts w:hint="cs"/>
          <w:color w:val="000000"/>
          <w:rtl/>
        </w:rPr>
        <w:t>ة</w:t>
      </w:r>
      <w:r w:rsidR="00F64C33">
        <w:rPr>
          <w:color w:val="000000"/>
          <w:rtl/>
        </w:rPr>
        <w:t xml:space="preserve"> </w:t>
      </w:r>
      <w:r w:rsidR="00F64C33">
        <w:rPr>
          <w:rFonts w:hint="cs"/>
          <w:color w:val="000000"/>
          <w:rtl/>
        </w:rPr>
        <w:t>ال</w:t>
      </w:r>
      <w:r w:rsidR="00F64C33">
        <w:rPr>
          <w:color w:val="000000"/>
          <w:rtl/>
        </w:rPr>
        <w:t xml:space="preserve">أرضية </w:t>
      </w:r>
      <w:r w:rsidR="00F64C33">
        <w:rPr>
          <w:rFonts w:hint="cs"/>
          <w:color w:val="000000"/>
          <w:rtl/>
        </w:rPr>
        <w:t>في</w:t>
      </w:r>
      <w:r w:rsidR="000823C4">
        <w:rPr>
          <w:rFonts w:hint="eastAsia"/>
          <w:color w:val="000000"/>
          <w:rtl/>
        </w:rPr>
        <w:t> </w:t>
      </w:r>
      <w:r w:rsidR="00F64C33">
        <w:rPr>
          <w:rFonts w:hint="cs"/>
          <w:color w:val="000000"/>
          <w:rtl/>
        </w:rPr>
        <w:t>ال</w:t>
      </w:r>
      <w:r w:rsidR="00F64C33">
        <w:rPr>
          <w:color w:val="000000"/>
          <w:rtl/>
        </w:rPr>
        <w:t>خدمة الثابتة الساتلية</w:t>
      </w:r>
      <w:r w:rsidR="00F64C33">
        <w:rPr>
          <w:rFonts w:hint="cs"/>
          <w:color w:val="000000"/>
          <w:rtl/>
        </w:rPr>
        <w:t xml:space="preserve"> وحدود البلدان الأخرى أق</w:t>
      </w:r>
      <w:r w:rsidR="002F064D">
        <w:rPr>
          <w:rFonts w:hint="cs"/>
          <w:color w:val="000000"/>
          <w:rtl/>
        </w:rPr>
        <w:t>صر</w:t>
      </w:r>
      <w:r w:rsidR="00F64C33">
        <w:rPr>
          <w:rFonts w:hint="cs"/>
          <w:color w:val="000000"/>
          <w:rtl/>
        </w:rPr>
        <w:t xml:space="preserve"> من </w:t>
      </w:r>
      <w:r w:rsidR="00F64C33">
        <w:rPr>
          <w:color w:val="000000"/>
        </w:rPr>
        <w:t>km 500</w:t>
      </w:r>
      <w:r w:rsidR="00F64C33">
        <w:rPr>
          <w:rFonts w:hint="cs"/>
          <w:color w:val="000000"/>
          <w:rtl/>
          <w:lang w:bidi="ar-LB"/>
        </w:rPr>
        <w:t xml:space="preserve"> تبعاً لطبيعة الأرض وسيناريو تسديد هوائي </w:t>
      </w:r>
      <w:r w:rsidR="00F64C33">
        <w:rPr>
          <w:rFonts w:hint="cs"/>
          <w:rtl/>
          <w:lang w:eastAsia="zh-CN" w:bidi="ar-LB"/>
        </w:rPr>
        <w:t>ال</w:t>
      </w:r>
      <w:r w:rsidR="00F64C33">
        <w:rPr>
          <w:color w:val="000000"/>
          <w:rtl/>
        </w:rPr>
        <w:t>محط</w:t>
      </w:r>
      <w:r w:rsidR="00F64C33">
        <w:rPr>
          <w:rFonts w:hint="cs"/>
          <w:color w:val="000000"/>
          <w:rtl/>
        </w:rPr>
        <w:t>ة</w:t>
      </w:r>
      <w:r w:rsidR="00F64C33">
        <w:rPr>
          <w:color w:val="000000"/>
          <w:rtl/>
        </w:rPr>
        <w:t xml:space="preserve"> </w:t>
      </w:r>
      <w:r w:rsidR="00F64C33">
        <w:rPr>
          <w:rFonts w:hint="cs"/>
          <w:color w:val="000000"/>
          <w:rtl/>
        </w:rPr>
        <w:t>ال</w:t>
      </w:r>
      <w:r w:rsidR="00F64C33">
        <w:rPr>
          <w:color w:val="000000"/>
          <w:rtl/>
        </w:rPr>
        <w:t xml:space="preserve">أرضية </w:t>
      </w:r>
      <w:r w:rsidR="00F64C33">
        <w:rPr>
          <w:rFonts w:hint="cs"/>
          <w:color w:val="000000"/>
          <w:rtl/>
        </w:rPr>
        <w:t>في</w:t>
      </w:r>
      <w:r w:rsidR="000823C4">
        <w:rPr>
          <w:rFonts w:hint="eastAsia"/>
          <w:color w:val="000000"/>
          <w:rtl/>
        </w:rPr>
        <w:t> </w:t>
      </w:r>
      <w:r w:rsidR="00F64C33">
        <w:rPr>
          <w:rFonts w:hint="cs"/>
          <w:color w:val="000000"/>
          <w:rtl/>
        </w:rPr>
        <w:t>ال</w:t>
      </w:r>
      <w:r w:rsidR="00F64C33">
        <w:rPr>
          <w:color w:val="000000"/>
          <w:rtl/>
        </w:rPr>
        <w:t>خدمة الثابتة الساتلية</w:t>
      </w:r>
      <w:r w:rsidR="00F64C33">
        <w:rPr>
          <w:rFonts w:hint="cs"/>
          <w:color w:val="000000"/>
          <w:rtl/>
        </w:rPr>
        <w:t xml:space="preserve"> بالنسبة للحدود البرية للبلدان الأخرى</w:t>
      </w:r>
      <w:r>
        <w:rPr>
          <w:rFonts w:hint="cs"/>
          <w:rtl/>
          <w:lang w:bidi="ar-SY"/>
        </w:rPr>
        <w:t>؛</w:t>
      </w:r>
    </w:p>
    <w:p w:rsidR="00970918" w:rsidRPr="002D11BA" w:rsidRDefault="00BE5BE9" w:rsidP="000823C4">
      <w:pPr>
        <w:rPr>
          <w:spacing w:val="-4"/>
          <w:rtl/>
          <w:lang w:bidi="ar-SY"/>
        </w:rPr>
      </w:pPr>
      <w:proofErr w:type="gramStart"/>
      <w:r>
        <w:rPr>
          <w:rFonts w:ascii="Traditional Arabic" w:hAnsi="Traditional Arabic" w:hint="cs"/>
          <w:i/>
          <w:iCs/>
          <w:spacing w:val="-4"/>
          <w:rtl/>
          <w:lang w:bidi="ar-SY"/>
        </w:rPr>
        <w:t>ﻫ</w:t>
      </w:r>
      <w:r w:rsidR="00970918" w:rsidRPr="007932E3">
        <w:rPr>
          <w:rFonts w:hint="cs"/>
          <w:i/>
          <w:iCs/>
          <w:spacing w:val="-4"/>
          <w:rtl/>
          <w:lang w:bidi="ar-SY"/>
        </w:rPr>
        <w:t xml:space="preserve"> )</w:t>
      </w:r>
      <w:proofErr w:type="gramEnd"/>
      <w:r w:rsidR="00970918" w:rsidRPr="002D11BA">
        <w:rPr>
          <w:rFonts w:hint="cs"/>
          <w:spacing w:val="-4"/>
          <w:rtl/>
          <w:lang w:bidi="ar-SY"/>
        </w:rPr>
        <w:tab/>
      </w:r>
      <w:r w:rsidR="00F64C33">
        <w:rPr>
          <w:rFonts w:hint="cs"/>
          <w:spacing w:val="-4"/>
          <w:rtl/>
          <w:lang w:bidi="ar-SY"/>
        </w:rPr>
        <w:t>أن استخدام</w:t>
      </w:r>
      <w:r w:rsidR="000926D9" w:rsidRPr="000926D9">
        <w:rPr>
          <w:rFonts w:hint="cs"/>
          <w:rtl/>
          <w:lang w:bidi="ar-SY"/>
        </w:rPr>
        <w:t xml:space="preserve"> </w:t>
      </w:r>
      <w:r w:rsidR="000926D9">
        <w:rPr>
          <w:rFonts w:hint="cs"/>
          <w:rtl/>
          <w:lang w:bidi="ar-SY"/>
        </w:rPr>
        <w:t>حد ل</w:t>
      </w:r>
      <w:r w:rsidR="000926D9" w:rsidRPr="0064148B">
        <w:rPr>
          <w:rFonts w:hint="cs"/>
          <w:rtl/>
          <w:lang w:bidi="ar-SY"/>
        </w:rPr>
        <w:t>كثافة تدفق القدرة</w:t>
      </w:r>
      <w:r w:rsidR="000926D9">
        <w:rPr>
          <w:rFonts w:hint="cs"/>
          <w:rtl/>
          <w:lang w:bidi="ar-SY"/>
        </w:rPr>
        <w:t xml:space="preserve"> أو طرق أخرى كمبادئ توجيهية للتنسيق الثنائي لا يلغي الالتزام بالوفاء بمجموعة من الأحكام التقنية والتشغيلية المحددة بالأرقام </w:t>
      </w:r>
      <w:r w:rsidR="000926D9" w:rsidRPr="008E64B3">
        <w:rPr>
          <w:b/>
          <w:bCs/>
          <w:color w:val="000000"/>
        </w:rPr>
        <w:t>509</w:t>
      </w:r>
      <w:r w:rsidR="000926D9">
        <w:rPr>
          <w:b/>
          <w:bCs/>
          <w:color w:val="000000"/>
        </w:rPr>
        <w:t>B</w:t>
      </w:r>
      <w:r w:rsidR="000926D9" w:rsidRPr="008E64B3">
        <w:rPr>
          <w:b/>
          <w:bCs/>
          <w:color w:val="000000"/>
        </w:rPr>
        <w:t>.5</w:t>
      </w:r>
      <w:r w:rsidR="000926D9" w:rsidRPr="000823C4">
        <w:rPr>
          <w:rFonts w:hint="cs"/>
          <w:color w:val="000000"/>
          <w:rtl/>
          <w:lang w:bidi="ar-LB"/>
        </w:rPr>
        <w:t xml:space="preserve"> </w:t>
      </w:r>
      <w:r w:rsidR="000926D9" w:rsidRPr="00545CAB">
        <w:rPr>
          <w:rFonts w:hint="cs"/>
          <w:color w:val="000000"/>
          <w:rtl/>
          <w:lang w:bidi="ar-LB"/>
        </w:rPr>
        <w:t>و</w:t>
      </w:r>
      <w:r w:rsidR="000926D9" w:rsidRPr="008E64B3">
        <w:rPr>
          <w:b/>
          <w:bCs/>
          <w:color w:val="000000"/>
        </w:rPr>
        <w:t>509</w:t>
      </w:r>
      <w:r w:rsidR="000926D9">
        <w:rPr>
          <w:b/>
          <w:bCs/>
          <w:color w:val="000000"/>
        </w:rPr>
        <w:t>C</w:t>
      </w:r>
      <w:r w:rsidR="000926D9" w:rsidRPr="008E64B3">
        <w:rPr>
          <w:b/>
          <w:bCs/>
          <w:color w:val="000000"/>
        </w:rPr>
        <w:t>.5</w:t>
      </w:r>
      <w:r w:rsidR="000926D9" w:rsidRPr="000823C4">
        <w:rPr>
          <w:rFonts w:hint="cs"/>
          <w:color w:val="000000"/>
          <w:rtl/>
        </w:rPr>
        <w:t xml:space="preserve"> </w:t>
      </w:r>
      <w:r w:rsidR="000926D9" w:rsidRPr="00545CAB">
        <w:rPr>
          <w:rFonts w:hint="cs"/>
          <w:color w:val="000000"/>
          <w:rtl/>
        </w:rPr>
        <w:t>و</w:t>
      </w:r>
      <w:r w:rsidR="000926D9" w:rsidRPr="008E64B3">
        <w:rPr>
          <w:b/>
          <w:bCs/>
          <w:color w:val="000000"/>
        </w:rPr>
        <w:t>509</w:t>
      </w:r>
      <w:r w:rsidR="000926D9">
        <w:rPr>
          <w:b/>
          <w:bCs/>
          <w:color w:val="000000"/>
        </w:rPr>
        <w:t>D</w:t>
      </w:r>
      <w:r w:rsidR="000926D9" w:rsidRPr="008E64B3">
        <w:rPr>
          <w:b/>
          <w:bCs/>
          <w:color w:val="000000"/>
        </w:rPr>
        <w:t>.5</w:t>
      </w:r>
      <w:r w:rsidR="000926D9" w:rsidRPr="000823C4">
        <w:rPr>
          <w:rFonts w:hint="cs"/>
          <w:color w:val="000000"/>
          <w:rtl/>
        </w:rPr>
        <w:t xml:space="preserve"> </w:t>
      </w:r>
      <w:r w:rsidR="000926D9" w:rsidRPr="00545CAB">
        <w:rPr>
          <w:rFonts w:hint="cs"/>
          <w:color w:val="000000"/>
          <w:rtl/>
        </w:rPr>
        <w:t>و</w:t>
      </w:r>
      <w:r w:rsidR="000926D9" w:rsidRPr="008E64B3">
        <w:rPr>
          <w:b/>
          <w:bCs/>
          <w:color w:val="000000"/>
        </w:rPr>
        <w:t>509E.5</w:t>
      </w:r>
      <w:r w:rsidR="000926D9" w:rsidRPr="000823C4">
        <w:rPr>
          <w:rFonts w:hint="cs"/>
          <w:color w:val="000000"/>
          <w:rtl/>
          <w:lang w:bidi="ar-LB"/>
        </w:rPr>
        <w:t xml:space="preserve"> </w:t>
      </w:r>
      <w:r w:rsidR="000926D9" w:rsidRPr="00545CAB">
        <w:rPr>
          <w:rFonts w:hint="cs"/>
          <w:color w:val="000000"/>
          <w:rtl/>
          <w:lang w:bidi="ar-LB"/>
        </w:rPr>
        <w:t>من لوائح الراديو</w:t>
      </w:r>
      <w:r w:rsidR="000926D9">
        <w:rPr>
          <w:rFonts w:hint="cs"/>
          <w:color w:val="000000"/>
          <w:rtl/>
          <w:lang w:bidi="ar-LB"/>
        </w:rPr>
        <w:t>، حيث يجري تطبيق الرقم</w:t>
      </w:r>
      <w:r w:rsidR="000823C4">
        <w:rPr>
          <w:rFonts w:hint="eastAsia"/>
          <w:color w:val="000000"/>
          <w:rtl/>
          <w:lang w:bidi="ar-LB"/>
        </w:rPr>
        <w:t> </w:t>
      </w:r>
      <w:r w:rsidR="000926D9" w:rsidRPr="008E64B3">
        <w:rPr>
          <w:b/>
          <w:bCs/>
          <w:color w:val="000000"/>
        </w:rPr>
        <w:t>509E.5</w:t>
      </w:r>
      <w:r w:rsidR="000926D9" w:rsidRPr="000823C4">
        <w:rPr>
          <w:rFonts w:hint="cs"/>
          <w:color w:val="000000"/>
          <w:rtl/>
          <w:lang w:bidi="ar-LB"/>
        </w:rPr>
        <w:t xml:space="preserve"> </w:t>
      </w:r>
      <w:r w:rsidR="000926D9" w:rsidRPr="00545CAB">
        <w:rPr>
          <w:rFonts w:hint="cs"/>
          <w:color w:val="000000"/>
          <w:rtl/>
          <w:lang w:bidi="ar-LB"/>
        </w:rPr>
        <w:t>من لوائح الراديو</w:t>
      </w:r>
      <w:r w:rsidR="000926D9">
        <w:rPr>
          <w:rFonts w:hint="cs"/>
          <w:color w:val="000000"/>
          <w:rtl/>
          <w:lang w:bidi="ar-LB"/>
        </w:rPr>
        <w:t xml:space="preserve"> على أقصر مسافة تنتج عن أي تنسيق ثنائي للتوصل إلى اتفاقات</w:t>
      </w:r>
      <w:r w:rsidR="00970918" w:rsidRPr="002D11BA">
        <w:rPr>
          <w:rFonts w:hint="cs"/>
          <w:spacing w:val="-4"/>
          <w:rtl/>
          <w:lang w:bidi="ar-SY"/>
        </w:rPr>
        <w:t>؛</w:t>
      </w:r>
    </w:p>
    <w:p w:rsidR="00970918" w:rsidRPr="00EE59E3" w:rsidRDefault="00970918" w:rsidP="00245AC6">
      <w:pPr>
        <w:rPr>
          <w:rtl/>
          <w:lang w:bidi="ar-SY"/>
        </w:rPr>
      </w:pPr>
      <w:proofErr w:type="gramStart"/>
      <w:r w:rsidRPr="007932E3">
        <w:rPr>
          <w:rFonts w:hint="cs"/>
          <w:i/>
          <w:iCs/>
          <w:spacing w:val="-6"/>
          <w:rtl/>
          <w:lang w:bidi="ar-SY"/>
        </w:rPr>
        <w:t>و )</w:t>
      </w:r>
      <w:proofErr w:type="gramEnd"/>
      <w:r w:rsidRPr="00974DBB">
        <w:rPr>
          <w:rFonts w:hint="cs"/>
          <w:spacing w:val="-6"/>
          <w:rtl/>
          <w:lang w:bidi="ar-SY"/>
        </w:rPr>
        <w:tab/>
      </w:r>
      <w:r w:rsidR="000926D9">
        <w:rPr>
          <w:rFonts w:hint="cs"/>
          <w:rtl/>
          <w:lang w:bidi="ar-SY"/>
        </w:rPr>
        <w:t xml:space="preserve">أن المبادئ التوجيهية المتعلقة بكثافة تدفق القدرة </w:t>
      </w:r>
      <w:r w:rsidR="00245AC6">
        <w:rPr>
          <w:rFonts w:hint="cs"/>
          <w:rtl/>
          <w:lang w:bidi="ar-SY"/>
        </w:rPr>
        <w:t>مستمدة</w:t>
      </w:r>
      <w:r w:rsidR="000926D9">
        <w:rPr>
          <w:rFonts w:hint="cs"/>
          <w:rtl/>
          <w:lang w:bidi="ar-SY"/>
        </w:rPr>
        <w:t xml:space="preserve"> من </w:t>
      </w:r>
      <w:r w:rsidR="00245AC6">
        <w:rPr>
          <w:rFonts w:hint="cs"/>
          <w:rtl/>
          <w:lang w:bidi="ar-SY"/>
        </w:rPr>
        <w:t xml:space="preserve">الخصائص التقنية ومعايير </w:t>
      </w:r>
      <w:r w:rsidR="000926D9">
        <w:rPr>
          <w:rFonts w:hint="cs"/>
          <w:rtl/>
          <w:lang w:bidi="ar-SY"/>
        </w:rPr>
        <w:t xml:space="preserve">حماية </w:t>
      </w:r>
      <w:r w:rsidR="00245AC6">
        <w:rPr>
          <w:rFonts w:hint="cs"/>
          <w:rtl/>
          <w:lang w:bidi="ar-SY"/>
        </w:rPr>
        <w:t xml:space="preserve">الخدمة المتنقلة للطيران (التوصية </w:t>
      </w:r>
      <w:r w:rsidR="00245AC6">
        <w:rPr>
          <w:lang w:bidi="ar-SY"/>
        </w:rPr>
        <w:t>ITU-R M.2089-0</w:t>
      </w:r>
      <w:r w:rsidR="00245AC6">
        <w:rPr>
          <w:rFonts w:hint="cs"/>
          <w:rtl/>
          <w:lang w:bidi="ar-SY"/>
        </w:rPr>
        <w:t xml:space="preserve">) والخدمة المتنقلة (التوصية </w:t>
      </w:r>
      <w:r w:rsidR="00245AC6">
        <w:rPr>
          <w:lang w:bidi="ar-SY"/>
        </w:rPr>
        <w:t>ITU-R M.2068-0</w:t>
      </w:r>
      <w:r w:rsidR="00245AC6">
        <w:rPr>
          <w:rFonts w:hint="cs"/>
          <w:rtl/>
          <w:lang w:bidi="ar-SY"/>
        </w:rPr>
        <w:t>)</w:t>
      </w:r>
      <w:r w:rsidRPr="00EE59E3">
        <w:rPr>
          <w:rFonts w:hint="cs"/>
          <w:rtl/>
          <w:lang w:bidi="ar-SY"/>
        </w:rPr>
        <w:t>؛</w:t>
      </w:r>
    </w:p>
    <w:p w:rsidR="00970918" w:rsidRDefault="00970918" w:rsidP="002F064D">
      <w:pPr>
        <w:rPr>
          <w:rtl/>
          <w:lang w:bidi="ar-SY"/>
        </w:rPr>
      </w:pPr>
      <w:proofErr w:type="gramStart"/>
      <w:r w:rsidRPr="007932E3">
        <w:rPr>
          <w:rFonts w:hint="cs"/>
          <w:i/>
          <w:iCs/>
          <w:rtl/>
          <w:lang w:bidi="ar-SY"/>
        </w:rPr>
        <w:t>ز )</w:t>
      </w:r>
      <w:proofErr w:type="gramEnd"/>
      <w:r>
        <w:rPr>
          <w:rFonts w:hint="cs"/>
          <w:rtl/>
          <w:lang w:bidi="ar-SY"/>
        </w:rPr>
        <w:tab/>
      </w:r>
      <w:r w:rsidR="00245AC6">
        <w:rPr>
          <w:rFonts w:hint="cs"/>
          <w:rtl/>
          <w:lang w:bidi="ar-SY"/>
        </w:rPr>
        <w:t xml:space="preserve">أن الحد لكثافة تدفق القدرة يعتمد على </w:t>
      </w:r>
      <w:r w:rsidR="002F064D">
        <w:rPr>
          <w:rFonts w:hint="cs"/>
          <w:rtl/>
          <w:lang w:bidi="ar-SY"/>
        </w:rPr>
        <w:t>موضع</w:t>
      </w:r>
      <w:r w:rsidR="00245AC6">
        <w:rPr>
          <w:rFonts w:hint="cs"/>
          <w:rtl/>
          <w:lang w:bidi="ar-SY"/>
        </w:rPr>
        <w:t xml:space="preserve"> كل محطة أرضية متصورة في الخدمة المتنقلة للطيران بالنسبة لأراضي الدولة التي ترغب في الدخول في ترتيبات تنسيق ثنائي</w:t>
      </w:r>
      <w:r>
        <w:rPr>
          <w:rFonts w:hint="cs"/>
          <w:rtl/>
          <w:lang w:bidi="ar-SY"/>
        </w:rPr>
        <w:t>،</w:t>
      </w:r>
    </w:p>
    <w:p w:rsidR="00073D41" w:rsidRDefault="00245AC6" w:rsidP="00073D41">
      <w:pPr>
        <w:pStyle w:val="Call"/>
        <w:rPr>
          <w:rtl/>
        </w:rPr>
      </w:pPr>
      <w:r>
        <w:rPr>
          <w:rFonts w:hint="cs"/>
          <w:rtl/>
        </w:rPr>
        <w:t>توصي</w:t>
      </w:r>
    </w:p>
    <w:p w:rsidR="00970918" w:rsidRPr="00BE5BE9" w:rsidRDefault="00073D41" w:rsidP="00BE5BE9">
      <w:pPr>
        <w:rPr>
          <w:spacing w:val="-4"/>
          <w:rtl/>
          <w:lang w:bidi="ar-LB"/>
        </w:rPr>
      </w:pPr>
      <w:r w:rsidRPr="00BE5BE9">
        <w:rPr>
          <w:b/>
          <w:bCs/>
          <w:spacing w:val="-4"/>
          <w:lang w:bidi="ar-SY"/>
        </w:rPr>
        <w:t>1</w:t>
      </w:r>
      <w:r w:rsidRPr="00BE5BE9">
        <w:rPr>
          <w:spacing w:val="-4"/>
          <w:lang w:bidi="ar-SY"/>
        </w:rPr>
        <w:tab/>
      </w:r>
      <w:r w:rsidR="006525A1" w:rsidRPr="00BE5BE9">
        <w:rPr>
          <w:rFonts w:hint="cs"/>
          <w:spacing w:val="-4"/>
          <w:rtl/>
          <w:lang w:bidi="ar-SY"/>
        </w:rPr>
        <w:t>فيما يتعلق</w:t>
      </w:r>
      <w:r w:rsidR="003460E4" w:rsidRPr="00BE5BE9">
        <w:rPr>
          <w:rFonts w:hint="cs"/>
          <w:spacing w:val="-4"/>
          <w:rtl/>
          <w:lang w:bidi="ar-SY"/>
        </w:rPr>
        <w:t xml:space="preserve"> </w:t>
      </w:r>
      <w:r w:rsidR="006525A1" w:rsidRPr="00BE5BE9">
        <w:rPr>
          <w:rFonts w:hint="cs"/>
          <w:spacing w:val="-4"/>
          <w:rtl/>
          <w:lang w:bidi="ar-SY"/>
        </w:rPr>
        <w:t>ب</w:t>
      </w:r>
      <w:r w:rsidR="003460E4" w:rsidRPr="00BE5BE9">
        <w:rPr>
          <w:rFonts w:hint="cs"/>
          <w:spacing w:val="-4"/>
          <w:rtl/>
          <w:lang w:bidi="ar-SY"/>
        </w:rPr>
        <w:t>جميع التشكيلات التي لا يعبر فيها خط البصر بين المحطة الأرضية للخدمة الثابتة الساتلية ومواقع الساتل المستقر بالنسبة إلى الأرض</w:t>
      </w:r>
      <w:r w:rsidR="00245AC6" w:rsidRPr="00BE5BE9">
        <w:rPr>
          <w:rFonts w:hint="cs"/>
          <w:spacing w:val="-4"/>
          <w:rtl/>
          <w:lang w:bidi="ar-SY"/>
        </w:rPr>
        <w:t xml:space="preserve"> </w:t>
      </w:r>
      <w:r w:rsidR="003460E4" w:rsidRPr="00BE5BE9">
        <w:rPr>
          <w:rFonts w:hint="cs"/>
          <w:spacing w:val="-4"/>
          <w:rtl/>
          <w:lang w:bidi="ar-SY"/>
        </w:rPr>
        <w:t xml:space="preserve">المجال الجوي لأي إدارة من الإدارات، تحت ارتفاع </w:t>
      </w:r>
      <w:r w:rsidR="003460E4" w:rsidRPr="00BE5BE9">
        <w:rPr>
          <w:spacing w:val="-4"/>
          <w:lang w:bidi="ar-SY"/>
        </w:rPr>
        <w:t>m 8 850</w:t>
      </w:r>
      <w:r w:rsidR="003460E4" w:rsidRPr="00BE5BE9">
        <w:rPr>
          <w:rFonts w:hint="cs"/>
          <w:spacing w:val="-4"/>
          <w:rtl/>
          <w:lang w:bidi="ar-LB"/>
        </w:rPr>
        <w:t xml:space="preserve">، غير </w:t>
      </w:r>
      <w:r w:rsidR="003460E4" w:rsidRPr="00BE5BE9">
        <w:rPr>
          <w:rFonts w:hint="cs"/>
          <w:spacing w:val="-4"/>
          <w:rtl/>
          <w:lang w:bidi="ar-SY"/>
        </w:rPr>
        <w:t>المدرجة في ا</w:t>
      </w:r>
      <w:r w:rsidR="003460E4" w:rsidRPr="00BE5BE9">
        <w:rPr>
          <w:color w:val="000000"/>
          <w:spacing w:val="-4"/>
          <w:rtl/>
        </w:rPr>
        <w:t>لقرا</w:t>
      </w:r>
      <w:r w:rsidR="003460E4" w:rsidRPr="00BE5BE9">
        <w:rPr>
          <w:rFonts w:hint="cs"/>
          <w:color w:val="000000"/>
          <w:spacing w:val="-4"/>
          <w:rtl/>
        </w:rPr>
        <w:t>ر</w:t>
      </w:r>
      <w:r w:rsidR="000823C4" w:rsidRPr="00BE5BE9">
        <w:rPr>
          <w:rFonts w:hint="eastAsia"/>
          <w:color w:val="000000"/>
          <w:spacing w:val="-4"/>
          <w:rtl/>
        </w:rPr>
        <w:t> </w:t>
      </w:r>
      <w:r w:rsidR="003460E4" w:rsidRPr="00BE5BE9">
        <w:rPr>
          <w:b/>
          <w:bCs/>
          <w:spacing w:val="-4"/>
          <w:lang w:val="en-GB" w:eastAsia="zh-CN"/>
        </w:rPr>
        <w:t>163 (WRC</w:t>
      </w:r>
      <w:r w:rsidR="003460E4" w:rsidRPr="00BE5BE9">
        <w:rPr>
          <w:b/>
          <w:bCs/>
          <w:spacing w:val="-4"/>
          <w:lang w:val="en-GB" w:eastAsia="zh-CN"/>
        </w:rPr>
        <w:noBreakHyphen/>
        <w:t>15)</w:t>
      </w:r>
      <w:r w:rsidR="003460E4" w:rsidRPr="00BE5BE9">
        <w:rPr>
          <w:rFonts w:hint="cs"/>
          <w:spacing w:val="-4"/>
          <w:rtl/>
          <w:lang w:val="en-GB" w:eastAsia="zh-CN"/>
        </w:rPr>
        <w:t xml:space="preserve"> </w:t>
      </w:r>
      <w:r w:rsidR="003460E4" w:rsidRPr="00BE5BE9">
        <w:rPr>
          <w:rFonts w:hint="cs"/>
          <w:color w:val="000000"/>
          <w:spacing w:val="-4"/>
          <w:rtl/>
        </w:rPr>
        <w:t>و</w:t>
      </w:r>
      <w:r w:rsidR="003460E4" w:rsidRPr="00BE5BE9">
        <w:rPr>
          <w:color w:val="000000"/>
          <w:spacing w:val="-4"/>
          <w:rtl/>
        </w:rPr>
        <w:t>القرار</w:t>
      </w:r>
      <w:r w:rsidR="000823C4" w:rsidRPr="00BE5BE9">
        <w:rPr>
          <w:rFonts w:hint="eastAsia"/>
          <w:color w:val="000000"/>
          <w:spacing w:val="-4"/>
          <w:rtl/>
        </w:rPr>
        <w:t> </w:t>
      </w:r>
      <w:r w:rsidR="003460E4" w:rsidRPr="00BE5BE9">
        <w:rPr>
          <w:b/>
          <w:bCs/>
          <w:spacing w:val="-4"/>
          <w:lang w:val="en-GB" w:eastAsia="zh-CN"/>
        </w:rPr>
        <w:t>164 (WRC</w:t>
      </w:r>
      <w:r w:rsidR="003460E4" w:rsidRPr="00BE5BE9">
        <w:rPr>
          <w:b/>
          <w:bCs/>
          <w:spacing w:val="-4"/>
          <w:lang w:val="en-GB" w:eastAsia="zh-CN"/>
        </w:rPr>
        <w:noBreakHyphen/>
        <w:t>15)</w:t>
      </w:r>
      <w:r w:rsidR="003460E4" w:rsidRPr="00BE5BE9">
        <w:rPr>
          <w:rFonts w:hint="cs"/>
          <w:spacing w:val="-4"/>
          <w:rtl/>
          <w:lang w:val="en-GB" w:eastAsia="zh-CN"/>
        </w:rPr>
        <w:t xml:space="preserve"> ولكنها تشارك في اجتماعات ثنائية، </w:t>
      </w:r>
      <w:r w:rsidR="006525A1" w:rsidRPr="00BE5BE9">
        <w:rPr>
          <w:rFonts w:hint="cs"/>
          <w:spacing w:val="-4"/>
          <w:rtl/>
          <w:lang w:val="en-GB" w:eastAsia="zh-CN"/>
        </w:rPr>
        <w:t>بأنه يمكن است</w:t>
      </w:r>
      <w:r w:rsidR="006525A1" w:rsidRPr="00BE5BE9">
        <w:rPr>
          <w:rFonts w:hint="cs"/>
          <w:spacing w:val="-4"/>
          <w:rtl/>
          <w:lang w:val="en-GB" w:eastAsia="zh-CN" w:bidi="ar-LB"/>
        </w:rPr>
        <w:t xml:space="preserve">عمال </w:t>
      </w:r>
      <w:r w:rsidR="006525A1" w:rsidRPr="00BE5BE9">
        <w:rPr>
          <w:rFonts w:hint="cs"/>
          <w:spacing w:val="-4"/>
          <w:rtl/>
          <w:lang w:val="en-GB" w:eastAsia="zh-CN"/>
        </w:rPr>
        <w:t xml:space="preserve">كثافة تدفق القدرة </w:t>
      </w:r>
      <w:r w:rsidR="003460E4" w:rsidRPr="00BE5BE9">
        <w:rPr>
          <w:rFonts w:hint="cs"/>
          <w:spacing w:val="-4"/>
          <w:rtl/>
          <w:lang w:val="en-GB" w:eastAsia="zh-CN"/>
        </w:rPr>
        <w:t>التي لا</w:t>
      </w:r>
      <w:r w:rsidR="000823C4" w:rsidRPr="00BE5BE9">
        <w:rPr>
          <w:rFonts w:hint="eastAsia"/>
          <w:spacing w:val="-4"/>
          <w:rtl/>
          <w:lang w:val="en-GB" w:eastAsia="zh-CN"/>
        </w:rPr>
        <w:t> </w:t>
      </w:r>
      <w:r w:rsidR="003460E4" w:rsidRPr="00BE5BE9">
        <w:rPr>
          <w:rFonts w:hint="cs"/>
          <w:spacing w:val="-4"/>
          <w:rtl/>
          <w:lang w:val="en-GB" w:eastAsia="zh-CN"/>
        </w:rPr>
        <w:t xml:space="preserve">تتجاوز </w:t>
      </w:r>
      <w:r w:rsidR="00BE5BE9">
        <w:rPr>
          <w:spacing w:val="-4"/>
          <w:rtl/>
          <w:lang w:val="en-GB" w:eastAsia="zh-CN"/>
        </w:rPr>
        <w:br/>
      </w:r>
      <w:r w:rsidR="00BE5BE9" w:rsidRPr="00BE5BE9">
        <w:rPr>
          <w:rFonts w:hint="cs"/>
          <w:spacing w:val="-4"/>
          <w:rtl/>
          <w:lang w:val="en-GB" w:eastAsia="zh-CN"/>
        </w:rPr>
        <w:t>-</w:t>
      </w:r>
      <w:r w:rsidR="003460E4" w:rsidRPr="00BE5BE9">
        <w:rPr>
          <w:spacing w:val="-4"/>
          <w:szCs w:val="24"/>
          <w:lang w:val="en-GB" w:eastAsia="zh-CN"/>
        </w:rPr>
        <w:t>dB</w:t>
      </w:r>
      <w:r w:rsidR="000823C4" w:rsidRPr="00BE5BE9">
        <w:rPr>
          <w:spacing w:val="-4"/>
          <w:szCs w:val="24"/>
          <w:lang w:val="en-GB" w:eastAsia="zh-CN"/>
        </w:rPr>
        <w:t> </w:t>
      </w:r>
      <w:r w:rsidR="003460E4" w:rsidRPr="00BE5BE9">
        <w:rPr>
          <w:spacing w:val="-4"/>
          <w:szCs w:val="24"/>
          <w:lang w:val="en-GB" w:eastAsia="zh-CN"/>
        </w:rPr>
        <w:t>(W/(m</w:t>
      </w:r>
      <w:r w:rsidR="003460E4" w:rsidRPr="00BE5BE9">
        <w:rPr>
          <w:spacing w:val="-4"/>
          <w:szCs w:val="24"/>
          <w:vertAlign w:val="superscript"/>
          <w:lang w:val="en-GB" w:eastAsia="zh-CN"/>
        </w:rPr>
        <w:t>2</w:t>
      </w:r>
      <w:r w:rsidR="003460E4" w:rsidRPr="00BE5BE9">
        <w:rPr>
          <w:b/>
          <w:spacing w:val="-4"/>
          <w:szCs w:val="24"/>
          <w:vertAlign w:val="superscript"/>
          <w:lang w:val="en-GB" w:eastAsia="zh-CN"/>
        </w:rPr>
        <w:t xml:space="preserve"> </w:t>
      </w:r>
      <w:r w:rsidR="000823C4" w:rsidRPr="00BE5BE9">
        <w:rPr>
          <w:b/>
          <w:spacing w:val="-4"/>
          <w:szCs w:val="24"/>
          <w:vertAlign w:val="superscript"/>
          <w:lang w:val="en-GB" w:eastAsia="zh-CN"/>
        </w:rPr>
        <w:t> </w:t>
      </w:r>
      <w:r w:rsidR="000823C4" w:rsidRPr="00BE5BE9">
        <w:rPr>
          <w:spacing w:val="-4"/>
          <w:szCs w:val="24"/>
          <w:lang w:val="en-GB" w:eastAsia="zh-CN"/>
        </w:rPr>
        <w:t> </w:t>
      </w:r>
      <w:r w:rsidR="003460E4" w:rsidRPr="00BE5BE9">
        <w:rPr>
          <w:spacing w:val="-4"/>
          <w:lang w:val="en-GB" w:eastAsia="zh-CN"/>
        </w:rPr>
        <w:t>4 kHz))</w:t>
      </w:r>
      <w:r w:rsidR="000823C4" w:rsidRPr="00BE5BE9">
        <w:rPr>
          <w:spacing w:val="-4"/>
          <w:lang w:val="en-GB" w:eastAsia="zh-CN"/>
        </w:rPr>
        <w:t> </w:t>
      </w:r>
      <w:r w:rsidR="003460E4" w:rsidRPr="00BE5BE9">
        <w:rPr>
          <w:spacing w:val="-4"/>
          <w:lang w:val="en-GB" w:eastAsia="zh-CN"/>
        </w:rPr>
        <w:t>151,5</w:t>
      </w:r>
      <w:r w:rsidR="003460E4" w:rsidRPr="00BE5BE9">
        <w:rPr>
          <w:rFonts w:hint="cs"/>
          <w:spacing w:val="-4"/>
          <w:rtl/>
          <w:lang w:val="en-GB" w:eastAsia="zh-CN" w:bidi="ar-LB"/>
        </w:rPr>
        <w:t xml:space="preserve"> على ارتفاع</w:t>
      </w:r>
      <w:r w:rsidR="002F064D" w:rsidRPr="00BE5BE9">
        <w:rPr>
          <w:rFonts w:hint="cs"/>
          <w:spacing w:val="-4"/>
          <w:rtl/>
          <w:lang w:val="en-GB" w:eastAsia="zh-CN" w:bidi="ar-LB"/>
        </w:rPr>
        <w:t>ات</w:t>
      </w:r>
      <w:r w:rsidR="003460E4" w:rsidRPr="00BE5BE9">
        <w:rPr>
          <w:rFonts w:hint="cs"/>
          <w:spacing w:val="-4"/>
          <w:rtl/>
          <w:lang w:val="en-GB" w:eastAsia="zh-CN" w:bidi="ar-LB"/>
        </w:rPr>
        <w:t xml:space="preserve"> </w:t>
      </w:r>
      <w:r w:rsidR="003460E4" w:rsidRPr="00BE5BE9">
        <w:rPr>
          <w:rFonts w:hint="cs"/>
          <w:spacing w:val="-4"/>
          <w:rtl/>
          <w:lang w:eastAsia="zh-CN" w:bidi="ar-LB"/>
        </w:rPr>
        <w:t xml:space="preserve">من </w:t>
      </w:r>
      <w:r w:rsidR="003460E4" w:rsidRPr="00BE5BE9">
        <w:rPr>
          <w:spacing w:val="-4"/>
          <w:lang w:eastAsia="zh-CN" w:bidi="ar-LB"/>
        </w:rPr>
        <w:t>m 0</w:t>
      </w:r>
      <w:r w:rsidR="003460E4" w:rsidRPr="00BE5BE9">
        <w:rPr>
          <w:rFonts w:hint="cs"/>
          <w:spacing w:val="-4"/>
          <w:rtl/>
          <w:lang w:eastAsia="zh-CN" w:bidi="ar-LB"/>
        </w:rPr>
        <w:t xml:space="preserve"> إلى </w:t>
      </w:r>
      <w:r w:rsidR="00BE5BE9" w:rsidRPr="00BE5BE9">
        <w:rPr>
          <w:spacing w:val="-4"/>
          <w:lang w:eastAsia="zh-CN" w:bidi="ar-LB"/>
        </w:rPr>
        <w:t>m 1</w:t>
      </w:r>
      <w:r w:rsidR="003460E4" w:rsidRPr="00BE5BE9">
        <w:rPr>
          <w:spacing w:val="-4"/>
          <w:lang w:eastAsia="zh-CN" w:bidi="ar-LB"/>
        </w:rPr>
        <w:t>9</w:t>
      </w:r>
      <w:r w:rsidR="00BE5BE9" w:rsidRPr="00BE5BE9">
        <w:rPr>
          <w:spacing w:val="-4"/>
          <w:lang w:eastAsia="zh-CN" w:bidi="ar-LB"/>
        </w:rPr>
        <w:t> </w:t>
      </w:r>
      <w:r w:rsidR="003460E4" w:rsidRPr="00BE5BE9">
        <w:rPr>
          <w:spacing w:val="-4"/>
          <w:lang w:eastAsia="zh-CN" w:bidi="ar-LB"/>
        </w:rPr>
        <w:t>0</w:t>
      </w:r>
      <w:r w:rsidR="002F064D" w:rsidRPr="00BE5BE9">
        <w:rPr>
          <w:spacing w:val="-4"/>
          <w:lang w:eastAsia="zh-CN" w:bidi="ar-LB"/>
        </w:rPr>
        <w:t>0</w:t>
      </w:r>
      <w:r w:rsidR="003460E4" w:rsidRPr="00BE5BE9">
        <w:rPr>
          <w:spacing w:val="-4"/>
          <w:lang w:eastAsia="zh-CN" w:bidi="ar-LB"/>
        </w:rPr>
        <w:t>0</w:t>
      </w:r>
      <w:r w:rsidR="003460E4" w:rsidRPr="00BE5BE9">
        <w:rPr>
          <w:rFonts w:hint="cs"/>
          <w:spacing w:val="-4"/>
          <w:rtl/>
          <w:lang w:eastAsia="zh-CN" w:bidi="ar-LB"/>
        </w:rPr>
        <w:t xml:space="preserve"> فوق سطح الأرض</w:t>
      </w:r>
      <w:r w:rsidR="006525A1" w:rsidRPr="00BE5BE9">
        <w:rPr>
          <w:rFonts w:hint="cs"/>
          <w:spacing w:val="-4"/>
          <w:rtl/>
          <w:lang w:eastAsia="zh-CN" w:bidi="ar-LB"/>
        </w:rPr>
        <w:t xml:space="preserve"> ك</w:t>
      </w:r>
      <w:r w:rsidR="002F064D" w:rsidRPr="00BE5BE9">
        <w:rPr>
          <w:rFonts w:hint="cs"/>
          <w:spacing w:val="-4"/>
          <w:rtl/>
          <w:lang w:eastAsia="zh-CN" w:bidi="ar-LB"/>
        </w:rPr>
        <w:t>توجيه</w:t>
      </w:r>
      <w:r w:rsidR="006525A1" w:rsidRPr="00BE5BE9">
        <w:rPr>
          <w:rFonts w:hint="cs"/>
          <w:spacing w:val="-4"/>
          <w:rtl/>
          <w:lang w:eastAsia="zh-CN" w:bidi="ar-LB"/>
        </w:rPr>
        <w:t xml:space="preserve"> لتخفيض المسافة الدنيا البالغة </w:t>
      </w:r>
      <w:r w:rsidR="006525A1" w:rsidRPr="00BE5BE9">
        <w:rPr>
          <w:spacing w:val="-4"/>
          <w:lang w:eastAsia="zh-CN" w:bidi="ar-LB"/>
        </w:rPr>
        <w:t>km</w:t>
      </w:r>
      <w:r w:rsidR="00BE5BE9">
        <w:rPr>
          <w:spacing w:val="-4"/>
          <w:lang w:eastAsia="zh-CN" w:bidi="ar-LB"/>
        </w:rPr>
        <w:t> </w:t>
      </w:r>
      <w:r w:rsidR="006525A1" w:rsidRPr="00BE5BE9">
        <w:rPr>
          <w:spacing w:val="-4"/>
          <w:lang w:eastAsia="zh-CN" w:bidi="ar-LB"/>
        </w:rPr>
        <w:t>500</w:t>
      </w:r>
      <w:r w:rsidR="006525A1" w:rsidRPr="00BE5BE9">
        <w:rPr>
          <w:rFonts w:hint="cs"/>
          <w:spacing w:val="-4"/>
          <w:rtl/>
          <w:lang w:eastAsia="zh-CN" w:bidi="ar-LB"/>
        </w:rPr>
        <w:t xml:space="preserve"> حسب التعريف الوارد في الرقم </w:t>
      </w:r>
      <w:r w:rsidR="006525A1" w:rsidRPr="00BE5BE9">
        <w:rPr>
          <w:b/>
          <w:bCs/>
          <w:color w:val="000000"/>
          <w:spacing w:val="-4"/>
        </w:rPr>
        <w:t>509E.5</w:t>
      </w:r>
      <w:r w:rsidR="006525A1" w:rsidRPr="00BE5BE9">
        <w:rPr>
          <w:rFonts w:hint="cs"/>
          <w:b/>
          <w:bCs/>
          <w:color w:val="000000"/>
          <w:spacing w:val="-4"/>
          <w:rtl/>
          <w:lang w:bidi="ar-LB"/>
        </w:rPr>
        <w:t xml:space="preserve"> </w:t>
      </w:r>
      <w:r w:rsidR="006525A1" w:rsidRPr="00BE5BE9">
        <w:rPr>
          <w:rFonts w:hint="cs"/>
          <w:color w:val="000000"/>
          <w:spacing w:val="-4"/>
          <w:rtl/>
          <w:lang w:bidi="ar-LB"/>
        </w:rPr>
        <w:t>من لوائح الراديو</w:t>
      </w:r>
      <w:r w:rsidR="003460E4" w:rsidRPr="00BE5BE9">
        <w:rPr>
          <w:rFonts w:hint="cs"/>
          <w:spacing w:val="-4"/>
          <w:rtl/>
          <w:lang w:bidi="ar-SY"/>
        </w:rPr>
        <w:t>؛</w:t>
      </w:r>
    </w:p>
    <w:p w:rsidR="00970918" w:rsidRDefault="00970918" w:rsidP="00BE5BE9">
      <w:pPr>
        <w:rPr>
          <w:spacing w:val="-4"/>
          <w:rtl/>
          <w:lang w:bidi="ar-SY"/>
        </w:rPr>
      </w:pPr>
      <w:r>
        <w:rPr>
          <w:b/>
          <w:bCs/>
          <w:spacing w:val="-4"/>
          <w:lang w:bidi="ar-SY"/>
        </w:rPr>
        <w:t>2</w:t>
      </w:r>
      <w:r w:rsidRPr="00EE59E3">
        <w:rPr>
          <w:spacing w:val="-4"/>
          <w:lang w:bidi="ar-SY"/>
        </w:rPr>
        <w:tab/>
      </w:r>
      <w:r w:rsidR="00347EFA">
        <w:rPr>
          <w:rFonts w:hint="cs"/>
          <w:spacing w:val="-4"/>
          <w:rtl/>
          <w:lang w:bidi="ar-SY"/>
        </w:rPr>
        <w:t xml:space="preserve">فيما يتعلق بجميع التشكيلات التي لا يعبر فيها خط البصر بين المحطة الأرضية للخدمة الثابتة الساتلية ومواقع الساتل المستقر بالنسبة إلى الأرض المجال الجوي لأي إدارة من الإدارات، تحت ارتفاع </w:t>
      </w:r>
      <w:r w:rsidR="00347EFA">
        <w:rPr>
          <w:spacing w:val="-4"/>
          <w:lang w:bidi="ar-SY"/>
        </w:rPr>
        <w:t>m 8 850</w:t>
      </w:r>
      <w:r w:rsidR="00347EFA">
        <w:rPr>
          <w:rFonts w:hint="cs"/>
          <w:spacing w:val="-4"/>
          <w:rtl/>
          <w:lang w:bidi="ar-LB"/>
        </w:rPr>
        <w:t xml:space="preserve">، غير </w:t>
      </w:r>
      <w:r w:rsidR="00347EFA">
        <w:rPr>
          <w:rFonts w:hint="cs"/>
          <w:rtl/>
          <w:lang w:bidi="ar-SY"/>
        </w:rPr>
        <w:t>المدرجة في</w:t>
      </w:r>
      <w:r w:rsidR="00347EFA" w:rsidRPr="005B3814">
        <w:rPr>
          <w:rFonts w:hint="cs"/>
          <w:rtl/>
          <w:lang w:bidi="ar-SY"/>
        </w:rPr>
        <w:t xml:space="preserve"> </w:t>
      </w:r>
      <w:r w:rsidR="00347EFA">
        <w:rPr>
          <w:rFonts w:hint="cs"/>
          <w:rtl/>
          <w:lang w:bidi="ar-SY"/>
        </w:rPr>
        <w:t>ا</w:t>
      </w:r>
      <w:r w:rsidR="00347EFA" w:rsidRPr="00F50C58">
        <w:rPr>
          <w:color w:val="000000"/>
          <w:rtl/>
        </w:rPr>
        <w:t>لقرا</w:t>
      </w:r>
      <w:r w:rsidR="00347EFA" w:rsidRPr="00F50C58">
        <w:rPr>
          <w:rFonts w:hint="cs"/>
          <w:color w:val="000000"/>
          <w:rtl/>
        </w:rPr>
        <w:t xml:space="preserve">ر </w:t>
      </w:r>
      <w:r w:rsidR="00347EFA" w:rsidRPr="00F50C58">
        <w:rPr>
          <w:b/>
          <w:bCs/>
          <w:lang w:val="en-GB" w:eastAsia="zh-CN"/>
        </w:rPr>
        <w:t>163 (WRC</w:t>
      </w:r>
      <w:r w:rsidR="00347EFA" w:rsidRPr="00F50C58">
        <w:rPr>
          <w:b/>
          <w:bCs/>
          <w:lang w:val="en-GB" w:eastAsia="zh-CN"/>
        </w:rPr>
        <w:noBreakHyphen/>
        <w:t>15)</w:t>
      </w:r>
      <w:r w:rsidR="00347EFA" w:rsidRPr="00F50C58">
        <w:rPr>
          <w:rFonts w:hint="cs"/>
          <w:rtl/>
          <w:lang w:val="en-GB" w:eastAsia="zh-CN"/>
        </w:rPr>
        <w:t xml:space="preserve"> </w:t>
      </w:r>
      <w:r w:rsidR="00347EFA">
        <w:rPr>
          <w:rFonts w:hint="cs"/>
          <w:color w:val="000000"/>
          <w:rtl/>
        </w:rPr>
        <w:t>و</w:t>
      </w:r>
      <w:r w:rsidR="00347EFA" w:rsidRPr="00F50C58">
        <w:rPr>
          <w:color w:val="000000"/>
          <w:rtl/>
        </w:rPr>
        <w:t>القرار</w:t>
      </w:r>
      <w:r w:rsidR="00347EFA" w:rsidRPr="00F50C58">
        <w:rPr>
          <w:rFonts w:hint="cs"/>
          <w:color w:val="000000"/>
          <w:rtl/>
        </w:rPr>
        <w:t xml:space="preserve"> </w:t>
      </w:r>
      <w:r w:rsidR="00347EFA" w:rsidRPr="00F50C58">
        <w:rPr>
          <w:b/>
          <w:bCs/>
          <w:lang w:val="en-GB" w:eastAsia="zh-CN"/>
        </w:rPr>
        <w:t>164 (WRC</w:t>
      </w:r>
      <w:r w:rsidR="00347EFA" w:rsidRPr="00F50C58">
        <w:rPr>
          <w:b/>
          <w:bCs/>
          <w:lang w:val="en-GB" w:eastAsia="zh-CN"/>
        </w:rPr>
        <w:noBreakHyphen/>
        <w:t>15)</w:t>
      </w:r>
      <w:r w:rsidR="00347EFA">
        <w:rPr>
          <w:rFonts w:hint="cs"/>
          <w:b/>
          <w:bCs/>
          <w:rtl/>
          <w:lang w:val="en-GB" w:eastAsia="zh-CN"/>
        </w:rPr>
        <w:t xml:space="preserve"> </w:t>
      </w:r>
      <w:r w:rsidR="00347EFA" w:rsidRPr="003460E4">
        <w:rPr>
          <w:rFonts w:hint="cs"/>
          <w:rtl/>
          <w:lang w:val="en-GB" w:eastAsia="zh-CN"/>
        </w:rPr>
        <w:t>ولك</w:t>
      </w:r>
      <w:r w:rsidR="00347EFA">
        <w:rPr>
          <w:rFonts w:hint="cs"/>
          <w:rtl/>
          <w:lang w:val="en-GB" w:eastAsia="zh-CN"/>
        </w:rPr>
        <w:t xml:space="preserve">نها تشارك في اجتماعات ثنائية، والتي تبعد فيها المحطة الأرضية للخدمة الثابتة الساتلية أكثر من </w:t>
      </w:r>
      <w:r w:rsidR="00347EFA">
        <w:rPr>
          <w:lang w:eastAsia="zh-CN"/>
        </w:rPr>
        <w:t>km 17</w:t>
      </w:r>
      <w:r w:rsidR="002F064D">
        <w:rPr>
          <w:rFonts w:hint="cs"/>
          <w:rtl/>
          <w:lang w:eastAsia="zh-CN"/>
        </w:rPr>
        <w:t xml:space="preserve"> ع</w:t>
      </w:r>
      <w:r w:rsidR="00347EFA">
        <w:rPr>
          <w:rFonts w:hint="cs"/>
          <w:rtl/>
          <w:lang w:eastAsia="zh-CN"/>
        </w:rPr>
        <w:t xml:space="preserve">ن </w:t>
      </w:r>
      <w:r w:rsidR="002F064D">
        <w:rPr>
          <w:rFonts w:hint="cs"/>
          <w:rtl/>
          <w:lang w:eastAsia="zh-CN"/>
        </w:rPr>
        <w:t xml:space="preserve">أي جزء من </w:t>
      </w:r>
      <w:r w:rsidR="00347EFA">
        <w:rPr>
          <w:rFonts w:hint="cs"/>
          <w:rtl/>
          <w:lang w:eastAsia="zh-CN"/>
        </w:rPr>
        <w:t>حدود الدولة المشاركة في ترتيبات التنسيق الثنائي، بأنه</w:t>
      </w:r>
      <w:r w:rsidR="00347EFA">
        <w:rPr>
          <w:rFonts w:hint="cs"/>
          <w:rtl/>
          <w:lang w:eastAsia="zh-CN" w:bidi="ar-LB"/>
        </w:rPr>
        <w:t xml:space="preserve"> </w:t>
      </w:r>
      <w:r w:rsidR="00347EFA">
        <w:rPr>
          <w:rFonts w:hint="cs"/>
          <w:rtl/>
          <w:lang w:val="en-GB" w:eastAsia="zh-CN"/>
        </w:rPr>
        <w:t>يمكن است</w:t>
      </w:r>
      <w:r w:rsidR="00347EFA">
        <w:rPr>
          <w:rFonts w:hint="cs"/>
          <w:rtl/>
          <w:lang w:val="en-GB" w:eastAsia="zh-CN" w:bidi="ar-LB"/>
        </w:rPr>
        <w:t xml:space="preserve">عمال </w:t>
      </w:r>
      <w:r w:rsidR="00347EFA">
        <w:rPr>
          <w:rFonts w:hint="cs"/>
          <w:rtl/>
          <w:lang w:val="en-GB" w:eastAsia="zh-CN"/>
        </w:rPr>
        <w:t>كثافة تدفق القدرة التي لا</w:t>
      </w:r>
      <w:r w:rsidR="000823C4">
        <w:rPr>
          <w:rFonts w:hint="eastAsia"/>
          <w:rtl/>
          <w:lang w:val="en-GB" w:eastAsia="zh-CN"/>
        </w:rPr>
        <w:t> </w:t>
      </w:r>
      <w:r w:rsidR="00347EFA">
        <w:rPr>
          <w:rFonts w:hint="cs"/>
          <w:rtl/>
          <w:lang w:val="en-GB" w:eastAsia="zh-CN"/>
        </w:rPr>
        <w:t>تتجاوز</w:t>
      </w:r>
      <w:r w:rsidR="00347EFA" w:rsidRPr="000823C4">
        <w:rPr>
          <w:rFonts w:hint="cs"/>
          <w:rtl/>
          <w:lang w:val="en-GB" w:eastAsia="zh-CN"/>
        </w:rPr>
        <w:t xml:space="preserve"> </w:t>
      </w:r>
      <w:r w:rsidR="00347EFA" w:rsidRPr="00BC0532">
        <w:rPr>
          <w:szCs w:val="24"/>
          <w:lang w:val="en-GB" w:eastAsia="zh-CN"/>
        </w:rPr>
        <w:t>dB</w:t>
      </w:r>
      <w:r w:rsidR="000823C4">
        <w:rPr>
          <w:szCs w:val="24"/>
          <w:lang w:val="en-GB" w:eastAsia="zh-CN"/>
        </w:rPr>
        <w:t> </w:t>
      </w:r>
      <w:r w:rsidR="00347EFA" w:rsidRPr="00BC0532">
        <w:rPr>
          <w:szCs w:val="24"/>
          <w:lang w:val="en-GB" w:eastAsia="zh-CN"/>
        </w:rPr>
        <w:t>(W/(m</w:t>
      </w:r>
      <w:r w:rsidR="00347EFA" w:rsidRPr="00BC0532">
        <w:rPr>
          <w:szCs w:val="24"/>
          <w:vertAlign w:val="superscript"/>
          <w:lang w:val="en-GB" w:eastAsia="zh-CN"/>
        </w:rPr>
        <w:t>2</w:t>
      </w:r>
      <w:r w:rsidR="00347EFA" w:rsidRPr="00BC0532">
        <w:rPr>
          <w:b/>
          <w:szCs w:val="24"/>
          <w:vertAlign w:val="superscript"/>
          <w:lang w:val="en-GB" w:eastAsia="zh-CN"/>
        </w:rPr>
        <w:t xml:space="preserve"> </w:t>
      </w:r>
      <w:r w:rsidR="000823C4">
        <w:rPr>
          <w:b/>
          <w:szCs w:val="24"/>
          <w:vertAlign w:val="superscript"/>
          <w:lang w:val="en-GB" w:eastAsia="zh-CN"/>
        </w:rPr>
        <w:t> </w:t>
      </w:r>
      <w:r w:rsidR="000823C4">
        <w:rPr>
          <w:szCs w:val="24"/>
          <w:lang w:val="en-GB" w:eastAsia="zh-CN"/>
        </w:rPr>
        <w:t> </w:t>
      </w:r>
      <w:r w:rsidR="00347EFA" w:rsidRPr="00E52880">
        <w:rPr>
          <w:lang w:val="en-GB" w:eastAsia="zh-CN"/>
        </w:rPr>
        <w:t>4 kHz))</w:t>
      </w:r>
      <w:r w:rsidR="000823C4">
        <w:rPr>
          <w:lang w:val="en-GB" w:eastAsia="zh-CN"/>
        </w:rPr>
        <w:t> </w:t>
      </w:r>
      <w:r w:rsidR="00347EFA" w:rsidRPr="00E52880">
        <w:rPr>
          <w:lang w:val="en-GB" w:eastAsia="zh-CN"/>
        </w:rPr>
        <w:t>151,5</w:t>
      </w:r>
      <w:r w:rsidR="000823C4">
        <w:rPr>
          <w:lang w:val="en-GB" w:eastAsia="zh-CN"/>
        </w:rPr>
        <w:noBreakHyphen/>
      </w:r>
      <w:r w:rsidR="00347EFA">
        <w:rPr>
          <w:rFonts w:hint="cs"/>
          <w:rtl/>
          <w:lang w:val="en-GB" w:eastAsia="zh-CN" w:bidi="ar-LB"/>
        </w:rPr>
        <w:t xml:space="preserve"> المنتجة على </w:t>
      </w:r>
      <w:r w:rsidR="00347EFA" w:rsidRPr="00BC5046">
        <w:rPr>
          <w:rFonts w:hint="cs"/>
          <w:rtl/>
          <w:lang w:eastAsia="zh-CN" w:bidi="ar-LB"/>
        </w:rPr>
        <w:t xml:space="preserve">كل الارتفاعات من </w:t>
      </w:r>
      <w:r w:rsidR="00347EFA" w:rsidRPr="00BC5046">
        <w:rPr>
          <w:lang w:eastAsia="zh-CN" w:bidi="ar-LB"/>
        </w:rPr>
        <w:t>m 0</w:t>
      </w:r>
      <w:r w:rsidR="00347EFA" w:rsidRPr="00BC5046">
        <w:rPr>
          <w:rFonts w:hint="cs"/>
          <w:rtl/>
          <w:lang w:eastAsia="zh-CN" w:bidi="ar-LB"/>
        </w:rPr>
        <w:t xml:space="preserve"> إلى </w:t>
      </w:r>
      <w:r w:rsidR="00347EFA" w:rsidRPr="00BC5046">
        <w:rPr>
          <w:lang w:eastAsia="zh-CN" w:bidi="ar-LB"/>
        </w:rPr>
        <w:t>m 19</w:t>
      </w:r>
      <w:r w:rsidR="00BE5BE9">
        <w:rPr>
          <w:lang w:eastAsia="zh-CN" w:bidi="ar-LB"/>
        </w:rPr>
        <w:t> </w:t>
      </w:r>
      <w:r w:rsidR="00347EFA" w:rsidRPr="00BC5046">
        <w:rPr>
          <w:lang w:eastAsia="zh-CN" w:bidi="ar-LB"/>
        </w:rPr>
        <w:t>0</w:t>
      </w:r>
      <w:r w:rsidR="002F064D">
        <w:rPr>
          <w:lang w:eastAsia="zh-CN" w:bidi="ar-LB"/>
        </w:rPr>
        <w:t>0</w:t>
      </w:r>
      <w:r w:rsidR="00347EFA" w:rsidRPr="00BC5046">
        <w:rPr>
          <w:lang w:eastAsia="zh-CN" w:bidi="ar-LB"/>
        </w:rPr>
        <w:t>0</w:t>
      </w:r>
      <w:r w:rsidR="00347EFA">
        <w:rPr>
          <w:rFonts w:hint="cs"/>
          <w:rtl/>
          <w:lang w:eastAsia="zh-CN" w:bidi="ar-LB"/>
        </w:rPr>
        <w:t xml:space="preserve"> فوق سطح الأرض من الحدود البرية ك</w:t>
      </w:r>
      <w:r w:rsidR="002F064D">
        <w:rPr>
          <w:rFonts w:hint="cs"/>
          <w:rtl/>
          <w:lang w:eastAsia="zh-CN" w:bidi="ar-LB"/>
        </w:rPr>
        <w:t>توجيه</w:t>
      </w:r>
      <w:r w:rsidR="00347EFA">
        <w:rPr>
          <w:rFonts w:hint="cs"/>
          <w:rtl/>
          <w:lang w:eastAsia="zh-CN" w:bidi="ar-LB"/>
        </w:rPr>
        <w:t xml:space="preserve"> لتخفيض المسافة الدنيا البالغة </w:t>
      </w:r>
      <w:r w:rsidR="00347EFA">
        <w:rPr>
          <w:lang w:eastAsia="zh-CN" w:bidi="ar-LB"/>
        </w:rPr>
        <w:t>km 500</w:t>
      </w:r>
      <w:r w:rsidR="00347EFA">
        <w:rPr>
          <w:rFonts w:hint="cs"/>
          <w:rtl/>
          <w:lang w:eastAsia="zh-CN" w:bidi="ar-LB"/>
        </w:rPr>
        <w:t xml:space="preserve"> حسب التعريف الوارد في الرقم </w:t>
      </w:r>
      <w:r w:rsidR="00347EFA" w:rsidRPr="008E64B3">
        <w:rPr>
          <w:b/>
          <w:bCs/>
          <w:color w:val="000000"/>
        </w:rPr>
        <w:t>509E.5</w:t>
      </w:r>
      <w:r w:rsidR="00347EFA">
        <w:rPr>
          <w:rFonts w:hint="cs"/>
          <w:b/>
          <w:bCs/>
          <w:color w:val="000000"/>
          <w:rtl/>
          <w:lang w:bidi="ar-LB"/>
        </w:rPr>
        <w:t xml:space="preserve"> </w:t>
      </w:r>
      <w:r w:rsidR="00347EFA" w:rsidRPr="00545CAB">
        <w:rPr>
          <w:rFonts w:hint="cs"/>
          <w:color w:val="000000"/>
          <w:rtl/>
          <w:lang w:bidi="ar-LB"/>
        </w:rPr>
        <w:t>من لوائح الراديو</w:t>
      </w:r>
      <w:r w:rsidR="00347EFA">
        <w:rPr>
          <w:rFonts w:hint="cs"/>
          <w:rtl/>
          <w:lang w:bidi="ar-SY"/>
        </w:rPr>
        <w:t>؛</w:t>
      </w:r>
    </w:p>
    <w:p w:rsidR="00970918" w:rsidRDefault="00970918" w:rsidP="00BE5BE9">
      <w:pPr>
        <w:keepNext/>
        <w:keepLines/>
        <w:rPr>
          <w:spacing w:val="-4"/>
          <w:rtl/>
          <w:lang w:bidi="ar-SY"/>
        </w:rPr>
      </w:pPr>
      <w:r>
        <w:rPr>
          <w:b/>
          <w:bCs/>
          <w:spacing w:val="-4"/>
          <w:lang w:bidi="ar-SY"/>
        </w:rPr>
        <w:lastRenderedPageBreak/>
        <w:t>3</w:t>
      </w:r>
      <w:r w:rsidRPr="00EE59E3">
        <w:rPr>
          <w:spacing w:val="-4"/>
          <w:lang w:bidi="ar-SY"/>
        </w:rPr>
        <w:tab/>
      </w:r>
      <w:r w:rsidR="00347EFA">
        <w:rPr>
          <w:rFonts w:hint="cs"/>
          <w:spacing w:val="-4"/>
          <w:rtl/>
          <w:lang w:bidi="ar-SY"/>
        </w:rPr>
        <w:t xml:space="preserve">فيما يتعلق بجميع التشكيلات التي لا يعبر فيها خط البصر بين المحطة الأرضية للخدمة الثابتة الساتلية ومواقع الساتل المستقر بالنسبة إلى الأرض المجال الجوي لأي إدارة من الإدارات، تحت ارتفاع </w:t>
      </w:r>
      <w:r w:rsidR="00347EFA">
        <w:rPr>
          <w:spacing w:val="-4"/>
          <w:lang w:bidi="ar-SY"/>
        </w:rPr>
        <w:t>m 8 850</w:t>
      </w:r>
      <w:r w:rsidR="00347EFA">
        <w:rPr>
          <w:rFonts w:hint="cs"/>
          <w:spacing w:val="-4"/>
          <w:rtl/>
          <w:lang w:bidi="ar-LB"/>
        </w:rPr>
        <w:t xml:space="preserve">، غير </w:t>
      </w:r>
      <w:r w:rsidR="00347EFA">
        <w:rPr>
          <w:rFonts w:hint="cs"/>
          <w:rtl/>
          <w:lang w:bidi="ar-SY"/>
        </w:rPr>
        <w:t>المدرجة في</w:t>
      </w:r>
      <w:r w:rsidR="00347EFA" w:rsidRPr="005B3814">
        <w:rPr>
          <w:rFonts w:hint="cs"/>
          <w:rtl/>
          <w:lang w:bidi="ar-SY"/>
        </w:rPr>
        <w:t xml:space="preserve"> </w:t>
      </w:r>
      <w:r w:rsidR="00347EFA">
        <w:rPr>
          <w:rFonts w:hint="cs"/>
          <w:rtl/>
          <w:lang w:bidi="ar-SY"/>
        </w:rPr>
        <w:t>ا</w:t>
      </w:r>
      <w:r w:rsidR="00347EFA" w:rsidRPr="00F50C58">
        <w:rPr>
          <w:color w:val="000000"/>
          <w:rtl/>
        </w:rPr>
        <w:t>لقرا</w:t>
      </w:r>
      <w:r w:rsidR="00347EFA" w:rsidRPr="00F50C58">
        <w:rPr>
          <w:rFonts w:hint="cs"/>
          <w:color w:val="000000"/>
          <w:rtl/>
        </w:rPr>
        <w:t xml:space="preserve">ر </w:t>
      </w:r>
      <w:r w:rsidR="00347EFA" w:rsidRPr="00F50C58">
        <w:rPr>
          <w:b/>
          <w:bCs/>
          <w:lang w:val="en-GB" w:eastAsia="zh-CN"/>
        </w:rPr>
        <w:t>163 (WRC</w:t>
      </w:r>
      <w:r w:rsidR="00347EFA" w:rsidRPr="00F50C58">
        <w:rPr>
          <w:b/>
          <w:bCs/>
          <w:lang w:val="en-GB" w:eastAsia="zh-CN"/>
        </w:rPr>
        <w:noBreakHyphen/>
        <w:t>15)</w:t>
      </w:r>
      <w:r w:rsidR="00347EFA" w:rsidRPr="00F50C58">
        <w:rPr>
          <w:rFonts w:hint="cs"/>
          <w:rtl/>
          <w:lang w:val="en-GB" w:eastAsia="zh-CN"/>
        </w:rPr>
        <w:t xml:space="preserve"> </w:t>
      </w:r>
      <w:r w:rsidR="00347EFA">
        <w:rPr>
          <w:rFonts w:hint="cs"/>
          <w:color w:val="000000"/>
          <w:rtl/>
        </w:rPr>
        <w:t>و</w:t>
      </w:r>
      <w:r w:rsidR="00347EFA" w:rsidRPr="00F50C58">
        <w:rPr>
          <w:color w:val="000000"/>
          <w:rtl/>
        </w:rPr>
        <w:t>القرار</w:t>
      </w:r>
      <w:r w:rsidR="000823C4">
        <w:rPr>
          <w:rFonts w:hint="eastAsia"/>
          <w:color w:val="000000"/>
          <w:rtl/>
        </w:rPr>
        <w:t> </w:t>
      </w:r>
      <w:r w:rsidR="00347EFA" w:rsidRPr="00F50C58">
        <w:rPr>
          <w:b/>
          <w:bCs/>
          <w:lang w:val="en-GB" w:eastAsia="zh-CN"/>
        </w:rPr>
        <w:t>164 (WRC</w:t>
      </w:r>
      <w:r w:rsidR="00347EFA" w:rsidRPr="00F50C58">
        <w:rPr>
          <w:b/>
          <w:bCs/>
          <w:lang w:val="en-GB" w:eastAsia="zh-CN"/>
        </w:rPr>
        <w:noBreakHyphen/>
        <w:t>15)</w:t>
      </w:r>
      <w:r w:rsidR="00347EFA" w:rsidRPr="000823C4">
        <w:rPr>
          <w:rFonts w:hint="cs"/>
          <w:rtl/>
          <w:lang w:val="en-GB" w:eastAsia="zh-CN"/>
        </w:rPr>
        <w:t xml:space="preserve"> </w:t>
      </w:r>
      <w:r w:rsidR="00347EFA" w:rsidRPr="003460E4">
        <w:rPr>
          <w:rFonts w:hint="cs"/>
          <w:rtl/>
          <w:lang w:val="en-GB" w:eastAsia="zh-CN"/>
        </w:rPr>
        <w:t>ولك</w:t>
      </w:r>
      <w:r w:rsidR="00347EFA">
        <w:rPr>
          <w:rFonts w:hint="cs"/>
          <w:rtl/>
          <w:lang w:val="en-GB" w:eastAsia="zh-CN"/>
        </w:rPr>
        <w:t xml:space="preserve">نها تشارك في اجتماعات ثنائية، والتي تبعد فيها المحطة الأرضية للخدمة الثابتة الساتلية أقل من </w:t>
      </w:r>
      <w:r w:rsidR="00347EFA">
        <w:rPr>
          <w:lang w:eastAsia="zh-CN"/>
        </w:rPr>
        <w:t>km</w:t>
      </w:r>
      <w:r w:rsidR="000823C4">
        <w:rPr>
          <w:lang w:eastAsia="zh-CN"/>
        </w:rPr>
        <w:t> </w:t>
      </w:r>
      <w:r w:rsidR="00347EFA">
        <w:rPr>
          <w:lang w:eastAsia="zh-CN"/>
        </w:rPr>
        <w:t>17</w:t>
      </w:r>
      <w:r w:rsidR="00347EFA">
        <w:rPr>
          <w:rFonts w:hint="cs"/>
          <w:rtl/>
          <w:lang w:eastAsia="zh-CN"/>
        </w:rPr>
        <w:t xml:space="preserve"> </w:t>
      </w:r>
      <w:r w:rsidR="000823C4">
        <w:rPr>
          <w:rFonts w:hint="cs"/>
          <w:rtl/>
          <w:lang w:eastAsia="zh-CN"/>
        </w:rPr>
        <w:t>عن أي جزء من</w:t>
      </w:r>
      <w:r w:rsidR="00347EFA">
        <w:rPr>
          <w:rFonts w:hint="cs"/>
          <w:rtl/>
          <w:lang w:eastAsia="zh-CN"/>
        </w:rPr>
        <w:t xml:space="preserve"> حدود الدولة المشاركة في ترتيبات التنسيق الثنائي</w:t>
      </w:r>
      <w:r w:rsidR="0050311D">
        <w:rPr>
          <w:rFonts w:hint="cs"/>
          <w:rtl/>
          <w:lang w:eastAsia="zh-CN"/>
        </w:rPr>
        <w:t>، بأنه</w:t>
      </w:r>
      <w:r w:rsidR="0050311D">
        <w:rPr>
          <w:rFonts w:hint="cs"/>
          <w:rtl/>
          <w:lang w:eastAsia="zh-CN" w:bidi="ar-LB"/>
        </w:rPr>
        <w:t xml:space="preserve"> </w:t>
      </w:r>
      <w:r w:rsidR="0050311D">
        <w:rPr>
          <w:rFonts w:hint="cs"/>
          <w:rtl/>
          <w:lang w:val="en-GB" w:eastAsia="zh-CN"/>
        </w:rPr>
        <w:t>يمكن است</w:t>
      </w:r>
      <w:r w:rsidR="0050311D">
        <w:rPr>
          <w:rFonts w:hint="cs"/>
          <w:rtl/>
          <w:lang w:val="en-GB" w:eastAsia="zh-CN" w:bidi="ar-LB"/>
        </w:rPr>
        <w:t xml:space="preserve">عمال </w:t>
      </w:r>
      <w:r w:rsidR="0050311D">
        <w:rPr>
          <w:rFonts w:hint="cs"/>
          <w:rtl/>
          <w:lang w:val="en-GB" w:eastAsia="zh-CN"/>
        </w:rPr>
        <w:t>كثافة تدفق القدرة التي لا</w:t>
      </w:r>
      <w:r w:rsidR="00411476">
        <w:rPr>
          <w:rFonts w:hint="eastAsia"/>
          <w:rtl/>
          <w:lang w:val="en-GB" w:eastAsia="zh-CN"/>
        </w:rPr>
        <w:t> </w:t>
      </w:r>
      <w:r w:rsidR="0050311D">
        <w:rPr>
          <w:rFonts w:hint="cs"/>
          <w:rtl/>
          <w:lang w:val="en-GB" w:eastAsia="zh-CN"/>
        </w:rPr>
        <w:t>تتجاوز</w:t>
      </w:r>
      <w:r w:rsidR="0050311D" w:rsidRPr="000823C4">
        <w:rPr>
          <w:rFonts w:hint="cs"/>
          <w:rtl/>
          <w:lang w:val="en-GB" w:eastAsia="zh-CN"/>
        </w:rPr>
        <w:t xml:space="preserve"> </w:t>
      </w:r>
      <w:r w:rsidR="00BE5BE9">
        <w:rPr>
          <w:rtl/>
          <w:lang w:val="en-GB" w:eastAsia="zh-CN"/>
        </w:rPr>
        <w:br/>
      </w:r>
      <w:r w:rsidR="00BE5BE9">
        <w:rPr>
          <w:rFonts w:hint="cs"/>
          <w:szCs w:val="24"/>
          <w:rtl/>
          <w:lang w:val="en-GB" w:eastAsia="zh-CN"/>
        </w:rPr>
        <w:t>-</w:t>
      </w:r>
      <w:r w:rsidR="0050311D" w:rsidRPr="00BC0532">
        <w:rPr>
          <w:szCs w:val="24"/>
          <w:lang w:val="en-GB" w:eastAsia="zh-CN"/>
        </w:rPr>
        <w:t>dB</w:t>
      </w:r>
      <w:r w:rsidR="000823C4">
        <w:rPr>
          <w:szCs w:val="24"/>
          <w:lang w:val="en-GB" w:eastAsia="zh-CN"/>
        </w:rPr>
        <w:t> </w:t>
      </w:r>
      <w:r w:rsidR="0050311D" w:rsidRPr="00BC0532">
        <w:rPr>
          <w:szCs w:val="24"/>
          <w:lang w:val="en-GB" w:eastAsia="zh-CN"/>
        </w:rPr>
        <w:t>(W/(m</w:t>
      </w:r>
      <w:r w:rsidR="0050311D" w:rsidRPr="00BC0532">
        <w:rPr>
          <w:szCs w:val="24"/>
          <w:vertAlign w:val="superscript"/>
          <w:lang w:val="en-GB" w:eastAsia="zh-CN"/>
        </w:rPr>
        <w:t>2</w:t>
      </w:r>
      <w:r w:rsidR="0050311D" w:rsidRPr="00BC0532">
        <w:rPr>
          <w:b/>
          <w:szCs w:val="24"/>
          <w:vertAlign w:val="superscript"/>
          <w:lang w:val="en-GB" w:eastAsia="zh-CN"/>
        </w:rPr>
        <w:t xml:space="preserve"> </w:t>
      </w:r>
      <w:r w:rsidR="000823C4">
        <w:rPr>
          <w:b/>
          <w:szCs w:val="24"/>
          <w:vertAlign w:val="superscript"/>
          <w:lang w:val="en-GB" w:eastAsia="zh-CN"/>
        </w:rPr>
        <w:t> </w:t>
      </w:r>
      <w:r w:rsidR="000823C4">
        <w:rPr>
          <w:szCs w:val="24"/>
          <w:lang w:val="en-GB" w:eastAsia="zh-CN"/>
        </w:rPr>
        <w:t> </w:t>
      </w:r>
      <w:r w:rsidR="0050311D" w:rsidRPr="00E52880">
        <w:rPr>
          <w:lang w:val="en-GB" w:eastAsia="zh-CN"/>
        </w:rPr>
        <w:t>4 kHz)) 151,5</w:t>
      </w:r>
      <w:r w:rsidR="0050311D">
        <w:rPr>
          <w:rFonts w:hint="cs"/>
          <w:rtl/>
          <w:lang w:val="en-GB" w:eastAsia="zh-CN" w:bidi="ar-LB"/>
        </w:rPr>
        <w:t xml:space="preserve"> المنتجة على </w:t>
      </w:r>
      <w:r w:rsidR="0050311D" w:rsidRPr="00BC5046">
        <w:rPr>
          <w:rFonts w:hint="cs"/>
          <w:rtl/>
          <w:lang w:eastAsia="zh-CN" w:bidi="ar-LB"/>
        </w:rPr>
        <w:t xml:space="preserve">كل الارتفاعات من </w:t>
      </w:r>
      <w:r w:rsidR="0050311D" w:rsidRPr="00BC5046">
        <w:rPr>
          <w:lang w:eastAsia="zh-CN" w:bidi="ar-LB"/>
        </w:rPr>
        <w:t>m 0</w:t>
      </w:r>
      <w:r w:rsidR="0050311D" w:rsidRPr="00BC5046">
        <w:rPr>
          <w:rFonts w:hint="cs"/>
          <w:rtl/>
          <w:lang w:eastAsia="zh-CN" w:bidi="ar-LB"/>
        </w:rPr>
        <w:t xml:space="preserve"> إلى </w:t>
      </w:r>
      <w:r w:rsidR="00BE5BE9" w:rsidRPr="00BC5046">
        <w:rPr>
          <w:lang w:eastAsia="zh-CN" w:bidi="ar-LB"/>
        </w:rPr>
        <w:t>m 19</w:t>
      </w:r>
      <w:r w:rsidR="00BE5BE9">
        <w:rPr>
          <w:lang w:eastAsia="zh-CN" w:bidi="ar-LB"/>
        </w:rPr>
        <w:t> </w:t>
      </w:r>
      <w:r w:rsidR="00BE5BE9" w:rsidRPr="00BC5046">
        <w:rPr>
          <w:lang w:eastAsia="zh-CN" w:bidi="ar-LB"/>
        </w:rPr>
        <w:t>0</w:t>
      </w:r>
      <w:r w:rsidR="00BE5BE9">
        <w:rPr>
          <w:lang w:eastAsia="zh-CN" w:bidi="ar-LB"/>
        </w:rPr>
        <w:t>0</w:t>
      </w:r>
      <w:r w:rsidR="00BE5BE9" w:rsidRPr="00BC5046">
        <w:rPr>
          <w:lang w:eastAsia="zh-CN" w:bidi="ar-LB"/>
        </w:rPr>
        <w:t>0</w:t>
      </w:r>
      <w:r w:rsidR="00BE5BE9">
        <w:rPr>
          <w:rFonts w:hint="cs"/>
          <w:rtl/>
          <w:lang w:eastAsia="zh-CN" w:bidi="ar-EG"/>
        </w:rPr>
        <w:t xml:space="preserve"> </w:t>
      </w:r>
      <w:r w:rsidR="0050311D">
        <w:rPr>
          <w:rFonts w:hint="cs"/>
          <w:rtl/>
          <w:lang w:eastAsia="zh-CN" w:bidi="ar-LB"/>
        </w:rPr>
        <w:t>فوق سطح الأرض</w:t>
      </w:r>
      <w:r w:rsidR="007943F9" w:rsidRPr="007943F9">
        <w:rPr>
          <w:rFonts w:hint="cs"/>
          <w:rtl/>
          <w:lang w:eastAsia="zh-CN" w:bidi="ar-LB"/>
        </w:rPr>
        <w:t xml:space="preserve"> </w:t>
      </w:r>
      <w:r w:rsidR="007943F9">
        <w:rPr>
          <w:rFonts w:hint="cs"/>
          <w:rtl/>
          <w:lang w:eastAsia="zh-CN" w:bidi="ar-LB"/>
        </w:rPr>
        <w:t xml:space="preserve">من الحدود البرية والكثافة </w:t>
      </w:r>
      <w:r w:rsidR="007943F9" w:rsidRPr="00BC0532">
        <w:rPr>
          <w:szCs w:val="24"/>
          <w:lang w:val="en-GB" w:eastAsia="zh-CN"/>
        </w:rPr>
        <w:t>dB (W/(m</w:t>
      </w:r>
      <w:r w:rsidR="007943F9" w:rsidRPr="00BC0532">
        <w:rPr>
          <w:szCs w:val="24"/>
          <w:vertAlign w:val="superscript"/>
          <w:lang w:val="en-GB" w:eastAsia="zh-CN"/>
        </w:rPr>
        <w:t>2</w:t>
      </w:r>
      <w:r w:rsidR="007943F9" w:rsidRPr="00BC0532">
        <w:rPr>
          <w:b/>
          <w:szCs w:val="24"/>
          <w:vertAlign w:val="superscript"/>
          <w:lang w:val="en-GB" w:eastAsia="zh-CN"/>
        </w:rPr>
        <w:t xml:space="preserve"> .</w:t>
      </w:r>
      <w:r w:rsidR="007943F9" w:rsidRPr="00BC0532">
        <w:rPr>
          <w:szCs w:val="24"/>
          <w:lang w:val="en-GB" w:eastAsia="zh-CN"/>
        </w:rPr>
        <w:t xml:space="preserve"> </w:t>
      </w:r>
      <w:r w:rsidR="007943F9" w:rsidRPr="00E52880">
        <w:rPr>
          <w:lang w:val="en-GB" w:eastAsia="zh-CN"/>
        </w:rPr>
        <w:t xml:space="preserve">4 kHz)) </w:t>
      </w:r>
      <w:r w:rsidR="00DE5632">
        <w:rPr>
          <w:lang w:val="en-GB" w:eastAsia="zh-CN"/>
        </w:rPr>
        <w:t>170,2</w:t>
      </w:r>
      <w:r w:rsidR="00411476">
        <w:rPr>
          <w:lang w:val="en-GB" w:eastAsia="zh-CN"/>
        </w:rPr>
        <w:noBreakHyphen/>
      </w:r>
      <w:r w:rsidR="0050311D">
        <w:rPr>
          <w:rFonts w:hint="cs"/>
          <w:rtl/>
          <w:lang w:eastAsia="zh-CN" w:bidi="ar-LB"/>
        </w:rPr>
        <w:t xml:space="preserve"> لحماية محطة أرضية في الخدمة المتنقلة للطيران منتجة على </w:t>
      </w:r>
      <w:r w:rsidR="0050311D" w:rsidRPr="00BC5046">
        <w:rPr>
          <w:rFonts w:hint="cs"/>
          <w:rtl/>
          <w:lang w:eastAsia="zh-CN" w:bidi="ar-LB"/>
        </w:rPr>
        <w:t xml:space="preserve">كل الارتفاعات من </w:t>
      </w:r>
      <w:r w:rsidR="0050311D" w:rsidRPr="00BC5046">
        <w:rPr>
          <w:lang w:eastAsia="zh-CN" w:bidi="ar-LB"/>
        </w:rPr>
        <w:t>m</w:t>
      </w:r>
      <w:r w:rsidR="00BE5BE9">
        <w:rPr>
          <w:lang w:eastAsia="zh-CN" w:bidi="ar-LB"/>
        </w:rPr>
        <w:t> </w:t>
      </w:r>
      <w:r w:rsidR="0050311D" w:rsidRPr="00BC5046">
        <w:rPr>
          <w:lang w:eastAsia="zh-CN" w:bidi="ar-LB"/>
        </w:rPr>
        <w:t>0</w:t>
      </w:r>
      <w:r w:rsidR="0050311D" w:rsidRPr="00BC5046">
        <w:rPr>
          <w:rFonts w:hint="cs"/>
          <w:rtl/>
          <w:lang w:eastAsia="zh-CN" w:bidi="ar-LB"/>
        </w:rPr>
        <w:t xml:space="preserve"> إلى</w:t>
      </w:r>
      <w:r w:rsidR="00BE5BE9">
        <w:rPr>
          <w:rFonts w:hint="eastAsia"/>
          <w:rtl/>
          <w:lang w:eastAsia="zh-CN" w:bidi="ar-LB"/>
        </w:rPr>
        <w:t> </w:t>
      </w:r>
      <w:r w:rsidR="0050311D" w:rsidRPr="00BC5046">
        <w:rPr>
          <w:lang w:eastAsia="zh-CN" w:bidi="ar-LB"/>
        </w:rPr>
        <w:t>m</w:t>
      </w:r>
      <w:r w:rsidR="00411476">
        <w:rPr>
          <w:lang w:eastAsia="zh-CN" w:bidi="ar-LB"/>
        </w:rPr>
        <w:t> </w:t>
      </w:r>
      <w:r w:rsidR="00DE5632">
        <w:rPr>
          <w:lang w:eastAsia="zh-CN" w:bidi="ar-LB"/>
        </w:rPr>
        <w:t>15</w:t>
      </w:r>
      <w:r w:rsidR="0050311D">
        <w:rPr>
          <w:rFonts w:hint="cs"/>
          <w:rtl/>
          <w:lang w:eastAsia="zh-CN" w:bidi="ar-LB"/>
        </w:rPr>
        <w:t xml:space="preserve"> فوق سطح الأرض من جميع الحدود البرية ك</w:t>
      </w:r>
      <w:r w:rsidR="00DE5632">
        <w:rPr>
          <w:rFonts w:hint="cs"/>
          <w:rtl/>
          <w:lang w:eastAsia="zh-CN" w:bidi="ar-LB"/>
        </w:rPr>
        <w:t>توجيه</w:t>
      </w:r>
      <w:r w:rsidR="0050311D">
        <w:rPr>
          <w:rFonts w:hint="cs"/>
          <w:rtl/>
          <w:lang w:eastAsia="zh-CN" w:bidi="ar-LB"/>
        </w:rPr>
        <w:t xml:space="preserve"> لتخفيض المسافة الدنيا البالغة </w:t>
      </w:r>
      <w:r w:rsidR="0050311D">
        <w:rPr>
          <w:lang w:eastAsia="zh-CN" w:bidi="ar-LB"/>
        </w:rPr>
        <w:t>km 500</w:t>
      </w:r>
      <w:r w:rsidR="0050311D">
        <w:rPr>
          <w:rFonts w:hint="cs"/>
          <w:rtl/>
          <w:lang w:eastAsia="zh-CN" w:bidi="ar-LB"/>
        </w:rPr>
        <w:t xml:space="preserve"> حسب التعريف الوارد في</w:t>
      </w:r>
      <w:r w:rsidR="00411476">
        <w:rPr>
          <w:rFonts w:hint="eastAsia"/>
          <w:rtl/>
          <w:lang w:eastAsia="zh-CN" w:bidi="ar-LB"/>
        </w:rPr>
        <w:t> </w:t>
      </w:r>
      <w:r w:rsidR="0050311D">
        <w:rPr>
          <w:rFonts w:hint="cs"/>
          <w:rtl/>
          <w:lang w:eastAsia="zh-CN" w:bidi="ar-LB"/>
        </w:rPr>
        <w:t>الرقم</w:t>
      </w:r>
      <w:r w:rsidR="00BE5BE9">
        <w:rPr>
          <w:rFonts w:hint="eastAsia"/>
          <w:rtl/>
          <w:lang w:eastAsia="zh-CN" w:bidi="ar-LB"/>
        </w:rPr>
        <w:t> </w:t>
      </w:r>
      <w:r w:rsidR="0050311D" w:rsidRPr="008E64B3">
        <w:rPr>
          <w:b/>
          <w:bCs/>
          <w:color w:val="000000"/>
        </w:rPr>
        <w:t>509E.5</w:t>
      </w:r>
      <w:r w:rsidR="0050311D" w:rsidRPr="00411476">
        <w:rPr>
          <w:rFonts w:hint="cs"/>
          <w:color w:val="000000"/>
          <w:rtl/>
          <w:lang w:bidi="ar-LB"/>
        </w:rPr>
        <w:t xml:space="preserve"> </w:t>
      </w:r>
      <w:r w:rsidR="0050311D" w:rsidRPr="00545CAB">
        <w:rPr>
          <w:rFonts w:hint="cs"/>
          <w:color w:val="000000"/>
          <w:rtl/>
          <w:lang w:bidi="ar-LB"/>
        </w:rPr>
        <w:t>من لوائح الراديو</w:t>
      </w:r>
      <w:r w:rsidR="0050311D">
        <w:rPr>
          <w:rFonts w:hint="cs"/>
          <w:rtl/>
          <w:lang w:bidi="ar-SY"/>
        </w:rPr>
        <w:t>؛</w:t>
      </w:r>
    </w:p>
    <w:p w:rsidR="00970918" w:rsidRDefault="00970918" w:rsidP="00BE5BE9">
      <w:pPr>
        <w:spacing w:before="240"/>
        <w:rPr>
          <w:spacing w:val="-4"/>
          <w:rtl/>
          <w:lang w:bidi="ar-LB"/>
        </w:rPr>
      </w:pPr>
      <w:r>
        <w:rPr>
          <w:b/>
          <w:bCs/>
          <w:spacing w:val="-4"/>
          <w:lang w:bidi="ar-SY"/>
        </w:rPr>
        <w:t>4</w:t>
      </w:r>
      <w:r w:rsidRPr="00EE59E3">
        <w:rPr>
          <w:spacing w:val="-4"/>
          <w:lang w:bidi="ar-SY"/>
        </w:rPr>
        <w:tab/>
      </w:r>
      <w:r w:rsidR="0050311D">
        <w:rPr>
          <w:rFonts w:hint="cs"/>
          <w:spacing w:val="-4"/>
          <w:rtl/>
          <w:lang w:bidi="ar-SY"/>
        </w:rPr>
        <w:t>بأنه كبديل عن ال</w:t>
      </w:r>
      <w:r w:rsidR="008018F8">
        <w:rPr>
          <w:rFonts w:hint="cs"/>
          <w:spacing w:val="-4"/>
          <w:rtl/>
          <w:lang w:bidi="ar-SY"/>
        </w:rPr>
        <w:t xml:space="preserve">مسافة البالغة </w:t>
      </w:r>
      <w:r w:rsidR="008018F8">
        <w:rPr>
          <w:spacing w:val="-4"/>
          <w:lang w:bidi="ar-SY"/>
        </w:rPr>
        <w:t>km 17</w:t>
      </w:r>
      <w:r w:rsidR="008018F8">
        <w:rPr>
          <w:rFonts w:hint="cs"/>
          <w:spacing w:val="-4"/>
          <w:rtl/>
          <w:lang w:bidi="ar-LB"/>
        </w:rPr>
        <w:t xml:space="preserve"> المشار إليها في ال</w:t>
      </w:r>
      <w:r w:rsidR="00F433AE">
        <w:rPr>
          <w:rFonts w:hint="cs"/>
          <w:spacing w:val="-4"/>
          <w:rtl/>
          <w:lang w:bidi="ar-LB"/>
        </w:rPr>
        <w:t>بندين</w:t>
      </w:r>
      <w:r w:rsidR="008018F8">
        <w:rPr>
          <w:rFonts w:hint="cs"/>
          <w:spacing w:val="-4"/>
          <w:rtl/>
          <w:lang w:bidi="ar-LB"/>
        </w:rPr>
        <w:t xml:space="preserve"> </w:t>
      </w:r>
      <w:r w:rsidR="008018F8">
        <w:rPr>
          <w:spacing w:val="-4"/>
          <w:lang w:bidi="ar-LB"/>
        </w:rPr>
        <w:t>2</w:t>
      </w:r>
      <w:r w:rsidR="008018F8">
        <w:rPr>
          <w:rFonts w:hint="cs"/>
          <w:spacing w:val="-4"/>
          <w:rtl/>
          <w:lang w:bidi="ar-LB"/>
        </w:rPr>
        <w:t xml:space="preserve"> و</w:t>
      </w:r>
      <w:r w:rsidR="008018F8">
        <w:rPr>
          <w:spacing w:val="-4"/>
          <w:lang w:bidi="ar-LB"/>
        </w:rPr>
        <w:t>3</w:t>
      </w:r>
      <w:r w:rsidR="008018F8">
        <w:rPr>
          <w:rFonts w:hint="cs"/>
          <w:spacing w:val="-4"/>
          <w:rtl/>
          <w:lang w:bidi="ar-LB"/>
        </w:rPr>
        <w:t xml:space="preserve"> من</w:t>
      </w:r>
      <w:r w:rsidR="00F433AE">
        <w:rPr>
          <w:rFonts w:hint="cs"/>
          <w:spacing w:val="-4"/>
          <w:rtl/>
          <w:lang w:bidi="ar-LB"/>
        </w:rPr>
        <w:t xml:space="preserve"> فقرة</w:t>
      </w:r>
      <w:r w:rsidR="008018F8">
        <w:rPr>
          <w:rFonts w:hint="cs"/>
          <w:spacing w:val="-4"/>
          <w:rtl/>
          <w:lang w:bidi="ar-LB"/>
        </w:rPr>
        <w:t xml:space="preserve"> "</w:t>
      </w:r>
      <w:r w:rsidR="008018F8" w:rsidRPr="008018F8">
        <w:rPr>
          <w:rFonts w:hint="cs"/>
          <w:i/>
          <w:iCs/>
          <w:spacing w:val="-4"/>
          <w:rtl/>
          <w:lang w:bidi="ar-LB"/>
        </w:rPr>
        <w:t>توصي</w:t>
      </w:r>
      <w:r w:rsidR="008018F8">
        <w:rPr>
          <w:rFonts w:hint="cs"/>
          <w:spacing w:val="-4"/>
          <w:rtl/>
          <w:lang w:bidi="ar-LB"/>
        </w:rPr>
        <w:t>" أعلاه، التي تصلح لزاوية ارتفاع</w:t>
      </w:r>
      <w:r w:rsidR="00DE5632">
        <w:rPr>
          <w:rFonts w:hint="cs"/>
          <w:spacing w:val="-4"/>
          <w:rtl/>
          <w:lang w:bidi="ar-LB"/>
        </w:rPr>
        <w:t xml:space="preserve"> قدرها</w:t>
      </w:r>
      <w:r w:rsidR="00411476">
        <w:rPr>
          <w:rFonts w:hint="eastAsia"/>
          <w:spacing w:val="-4"/>
          <w:rtl/>
          <w:lang w:bidi="ar-LB"/>
        </w:rPr>
        <w:t> </w:t>
      </w:r>
      <w:r w:rsidR="008018F8">
        <w:rPr>
          <w:spacing w:val="-4"/>
          <w:lang w:bidi="ar-LB"/>
        </w:rPr>
        <w:t>10</w:t>
      </w:r>
      <w:r w:rsidR="008018F8">
        <w:rPr>
          <w:rFonts w:hint="cs"/>
          <w:spacing w:val="-4"/>
          <w:rtl/>
          <w:lang w:bidi="ar-LB"/>
        </w:rPr>
        <w:t xml:space="preserve"> درجات لمحطة </w:t>
      </w:r>
      <w:r w:rsidR="00BE5BE9">
        <w:rPr>
          <w:rFonts w:hint="cs"/>
          <w:spacing w:val="-4"/>
          <w:rtl/>
          <w:lang w:bidi="ar-LB"/>
        </w:rPr>
        <w:t>أرضية</w:t>
      </w:r>
      <w:r w:rsidR="008018F8">
        <w:rPr>
          <w:rFonts w:hint="cs"/>
          <w:spacing w:val="-4"/>
          <w:rtl/>
          <w:lang w:bidi="ar-LB"/>
        </w:rPr>
        <w:t xml:space="preserve"> في الخدمة الثابتة الساتلية، </w:t>
      </w:r>
      <w:r w:rsidR="00DE5632">
        <w:rPr>
          <w:rFonts w:hint="cs"/>
          <w:spacing w:val="-4"/>
          <w:rtl/>
          <w:lang w:bidi="ar-LB"/>
        </w:rPr>
        <w:t>و</w:t>
      </w:r>
      <w:r w:rsidR="008018F8">
        <w:rPr>
          <w:rFonts w:hint="cs"/>
          <w:spacing w:val="-4"/>
          <w:rtl/>
          <w:lang w:bidi="ar-LB"/>
        </w:rPr>
        <w:t xml:space="preserve">إذا رغبت أي إدارة في إجراء تحليل أكثر تحديداً من الناحية الجغرافية، يمكن استخدام المعادلة </w:t>
      </w:r>
      <w:r w:rsidR="008018F8">
        <w:rPr>
          <w:spacing w:val="-4"/>
          <w:lang w:bidi="ar-LB"/>
        </w:rPr>
        <w:t>(1)</w:t>
      </w:r>
      <w:r w:rsidR="008018F8">
        <w:rPr>
          <w:rFonts w:hint="cs"/>
          <w:spacing w:val="-4"/>
          <w:rtl/>
          <w:lang w:bidi="ar-LB"/>
        </w:rPr>
        <w:t xml:space="preserve"> من الملحق </w:t>
      </w:r>
      <w:r w:rsidR="008018F8">
        <w:rPr>
          <w:spacing w:val="-4"/>
          <w:lang w:bidi="ar-LB"/>
        </w:rPr>
        <w:t>(2)</w:t>
      </w:r>
      <w:r w:rsidR="008018F8">
        <w:rPr>
          <w:rFonts w:hint="cs"/>
          <w:spacing w:val="-4"/>
          <w:rtl/>
          <w:lang w:bidi="ar-LB"/>
        </w:rPr>
        <w:t xml:space="preserve"> لاشتقاق قيمة مرجعية لمسافة نشر </w:t>
      </w:r>
      <w:r w:rsidR="008018F8">
        <w:rPr>
          <w:spacing w:val="-4"/>
          <w:lang w:bidi="ar-LB"/>
        </w:rPr>
        <w:t>(km)</w:t>
      </w:r>
      <w:r w:rsidR="008018F8">
        <w:rPr>
          <w:rFonts w:hint="cs"/>
          <w:spacing w:val="-4"/>
          <w:rtl/>
          <w:lang w:bidi="ar-LB"/>
        </w:rPr>
        <w:t xml:space="preserve"> محطة</w:t>
      </w:r>
      <w:r w:rsidR="008018F8" w:rsidRPr="008018F8">
        <w:rPr>
          <w:rFonts w:hint="cs"/>
          <w:spacing w:val="-4"/>
          <w:rtl/>
          <w:lang w:bidi="ar-LB"/>
        </w:rPr>
        <w:t xml:space="preserve"> </w:t>
      </w:r>
      <w:r w:rsidR="00BE5BE9">
        <w:rPr>
          <w:rFonts w:hint="cs"/>
          <w:spacing w:val="-4"/>
          <w:rtl/>
          <w:lang w:bidi="ar-LB"/>
        </w:rPr>
        <w:t xml:space="preserve">أرضية </w:t>
      </w:r>
      <w:r w:rsidR="008018F8">
        <w:rPr>
          <w:rFonts w:hint="cs"/>
          <w:spacing w:val="-4"/>
          <w:rtl/>
          <w:lang w:bidi="ar-LB"/>
        </w:rPr>
        <w:t xml:space="preserve">في الخدمة الثابتة الساتلية انطلاقاً من الحدود البرية لبلد غير مدرج في </w:t>
      </w:r>
      <w:r w:rsidR="008018F8">
        <w:rPr>
          <w:rFonts w:hint="cs"/>
          <w:rtl/>
          <w:lang w:bidi="ar-SY"/>
        </w:rPr>
        <w:t>ا</w:t>
      </w:r>
      <w:r w:rsidR="008018F8" w:rsidRPr="00F50C58">
        <w:rPr>
          <w:color w:val="000000"/>
          <w:rtl/>
        </w:rPr>
        <w:t>لقرا</w:t>
      </w:r>
      <w:r w:rsidR="008018F8" w:rsidRPr="00F50C58">
        <w:rPr>
          <w:rFonts w:hint="cs"/>
          <w:color w:val="000000"/>
          <w:rtl/>
        </w:rPr>
        <w:t xml:space="preserve">ر </w:t>
      </w:r>
      <w:r w:rsidR="008018F8" w:rsidRPr="00F50C58">
        <w:rPr>
          <w:b/>
          <w:bCs/>
          <w:lang w:val="en-GB" w:eastAsia="zh-CN"/>
        </w:rPr>
        <w:t>163 (WRC</w:t>
      </w:r>
      <w:r w:rsidR="008018F8" w:rsidRPr="00F50C58">
        <w:rPr>
          <w:b/>
          <w:bCs/>
          <w:lang w:val="en-GB" w:eastAsia="zh-CN"/>
        </w:rPr>
        <w:noBreakHyphen/>
        <w:t>15)</w:t>
      </w:r>
      <w:r w:rsidR="008018F8" w:rsidRPr="00F50C58">
        <w:rPr>
          <w:rFonts w:hint="cs"/>
          <w:rtl/>
          <w:lang w:val="en-GB" w:eastAsia="zh-CN"/>
        </w:rPr>
        <w:t xml:space="preserve"> </w:t>
      </w:r>
      <w:r w:rsidR="008018F8">
        <w:rPr>
          <w:rFonts w:hint="cs"/>
          <w:color w:val="000000"/>
          <w:rtl/>
        </w:rPr>
        <w:t>و</w:t>
      </w:r>
      <w:r w:rsidR="008018F8" w:rsidRPr="00F50C58">
        <w:rPr>
          <w:color w:val="000000"/>
          <w:rtl/>
        </w:rPr>
        <w:t>القرار</w:t>
      </w:r>
      <w:r w:rsidR="008018F8" w:rsidRPr="00F50C58">
        <w:rPr>
          <w:rFonts w:hint="cs"/>
          <w:color w:val="000000"/>
          <w:rtl/>
        </w:rPr>
        <w:t xml:space="preserve"> </w:t>
      </w:r>
      <w:r w:rsidR="008018F8" w:rsidRPr="00F50C58">
        <w:rPr>
          <w:b/>
          <w:bCs/>
          <w:lang w:val="en-GB" w:eastAsia="zh-CN"/>
        </w:rPr>
        <w:t>164 (WRC</w:t>
      </w:r>
      <w:r w:rsidR="008018F8" w:rsidRPr="00F50C58">
        <w:rPr>
          <w:b/>
          <w:bCs/>
          <w:lang w:val="en-GB" w:eastAsia="zh-CN"/>
        </w:rPr>
        <w:noBreakHyphen/>
        <w:t>15)</w:t>
      </w:r>
      <w:r w:rsidR="008018F8">
        <w:rPr>
          <w:rFonts w:hint="cs"/>
          <w:b/>
          <w:bCs/>
          <w:rtl/>
          <w:lang w:val="en-GB" w:eastAsia="zh-CN"/>
        </w:rPr>
        <w:t xml:space="preserve"> </w:t>
      </w:r>
      <w:r w:rsidR="008018F8">
        <w:rPr>
          <w:rFonts w:hint="cs"/>
          <w:rtl/>
          <w:lang w:val="en-GB" w:eastAsia="zh-CN"/>
        </w:rPr>
        <w:t>ولكنه يشارك في اجتماعات ثنائية؛</w:t>
      </w:r>
      <w:r w:rsidR="008018F8">
        <w:rPr>
          <w:rFonts w:hint="cs"/>
          <w:spacing w:val="-4"/>
          <w:rtl/>
          <w:lang w:bidi="ar-LB"/>
        </w:rPr>
        <w:t xml:space="preserve"> </w:t>
      </w:r>
    </w:p>
    <w:p w:rsidR="00970918" w:rsidRDefault="00970918" w:rsidP="00BE5BE9">
      <w:pPr>
        <w:rPr>
          <w:spacing w:val="-4"/>
          <w:rtl/>
          <w:lang w:bidi="ar-LB"/>
        </w:rPr>
      </w:pPr>
      <w:r>
        <w:rPr>
          <w:b/>
          <w:bCs/>
          <w:spacing w:val="-4"/>
          <w:lang w:bidi="ar-SY"/>
        </w:rPr>
        <w:t>5</w:t>
      </w:r>
      <w:r w:rsidRPr="00EE59E3">
        <w:rPr>
          <w:spacing w:val="-4"/>
          <w:lang w:bidi="ar-SY"/>
        </w:rPr>
        <w:tab/>
      </w:r>
      <w:r w:rsidR="008018F8">
        <w:rPr>
          <w:rFonts w:hint="cs"/>
          <w:spacing w:val="-4"/>
          <w:rtl/>
          <w:lang w:bidi="ar-SY"/>
        </w:rPr>
        <w:t>ب</w:t>
      </w:r>
      <w:r w:rsidR="00DE5632">
        <w:rPr>
          <w:rFonts w:hint="cs"/>
          <w:spacing w:val="-4"/>
          <w:rtl/>
          <w:lang w:bidi="ar-SY"/>
        </w:rPr>
        <w:t xml:space="preserve">ضرورة </w:t>
      </w:r>
      <w:r w:rsidR="008018F8">
        <w:rPr>
          <w:rFonts w:hint="cs"/>
          <w:spacing w:val="-4"/>
          <w:rtl/>
          <w:lang w:bidi="ar-SY"/>
        </w:rPr>
        <w:t xml:space="preserve">تحديث مستويات كثافة تدفق القدرة </w:t>
      </w:r>
      <w:r w:rsidR="00EB630A">
        <w:rPr>
          <w:rFonts w:hint="cs"/>
          <w:spacing w:val="-4"/>
          <w:rtl/>
          <w:lang w:bidi="ar-SY"/>
        </w:rPr>
        <w:t>الواردة في بنود الفقرة "</w:t>
      </w:r>
      <w:r w:rsidR="00EB630A" w:rsidRPr="00EB630A">
        <w:rPr>
          <w:rFonts w:hint="cs"/>
          <w:i/>
          <w:iCs/>
          <w:spacing w:val="-4"/>
          <w:rtl/>
          <w:lang w:bidi="ar-SY"/>
        </w:rPr>
        <w:t>توصي</w:t>
      </w:r>
      <w:r w:rsidR="00EB630A">
        <w:rPr>
          <w:rFonts w:hint="cs"/>
          <w:spacing w:val="-4"/>
          <w:rtl/>
          <w:lang w:bidi="ar-SY"/>
        </w:rPr>
        <w:t>" أعلاه في حالة وجود تحديثات لاحقة للمعيار</w:t>
      </w:r>
      <w:r w:rsidR="00411476">
        <w:rPr>
          <w:rFonts w:hint="eastAsia"/>
          <w:spacing w:val="-4"/>
          <w:rtl/>
          <w:lang w:bidi="ar-SY"/>
        </w:rPr>
        <w:t> </w:t>
      </w:r>
      <w:r w:rsidR="00EB630A" w:rsidRPr="00BE5BE9">
        <w:rPr>
          <w:i/>
          <w:iCs/>
          <w:spacing w:val="-4"/>
          <w:lang w:bidi="ar-SY"/>
        </w:rPr>
        <w:t>I/N</w:t>
      </w:r>
      <w:r w:rsidR="00EB630A">
        <w:rPr>
          <w:rFonts w:hint="cs"/>
          <w:spacing w:val="-4"/>
          <w:rtl/>
          <w:lang w:bidi="ar-LB"/>
        </w:rPr>
        <w:t xml:space="preserve"> المتعلق بحماية الخدمة المتنقلة للطيران </w:t>
      </w:r>
      <w:r w:rsidR="00EB630A">
        <w:rPr>
          <w:spacing w:val="-4"/>
          <w:lang w:bidi="ar-LB"/>
        </w:rPr>
        <w:t>(AMS)</w:t>
      </w:r>
      <w:r w:rsidR="00EB630A">
        <w:rPr>
          <w:rFonts w:hint="cs"/>
          <w:spacing w:val="-4"/>
          <w:rtl/>
          <w:lang w:bidi="ar-LB"/>
        </w:rPr>
        <w:t xml:space="preserve"> أو لمعلمات أخرى قابلة للتطبيق في التوصيتين </w:t>
      </w:r>
      <w:r w:rsidR="00EB630A">
        <w:rPr>
          <w:lang w:val="en-GB"/>
        </w:rPr>
        <w:t>ITU</w:t>
      </w:r>
      <w:r w:rsidR="00EB630A">
        <w:rPr>
          <w:lang w:val="en-GB"/>
        </w:rPr>
        <w:noBreakHyphen/>
        <w:t>R </w:t>
      </w:r>
      <w:r w:rsidR="00EB630A" w:rsidRPr="00BC0532">
        <w:rPr>
          <w:lang w:val="en-GB"/>
        </w:rPr>
        <w:t>M.2089</w:t>
      </w:r>
      <w:r w:rsidR="00411476">
        <w:rPr>
          <w:lang w:val="en-GB"/>
        </w:rPr>
        <w:noBreakHyphen/>
      </w:r>
      <w:r w:rsidR="00EB630A" w:rsidRPr="00BC0532">
        <w:rPr>
          <w:lang w:val="en-GB"/>
        </w:rPr>
        <w:t>0</w:t>
      </w:r>
      <w:r w:rsidR="00BE5BE9">
        <w:rPr>
          <w:rFonts w:hint="cs"/>
          <w:rtl/>
          <w:lang w:val="en-GB"/>
        </w:rPr>
        <w:t xml:space="preserve"> و</w:t>
      </w:r>
      <w:r w:rsidR="00EB630A" w:rsidRPr="00BC0532">
        <w:rPr>
          <w:lang w:val="en-GB"/>
        </w:rPr>
        <w:t>ITU</w:t>
      </w:r>
      <w:r w:rsidR="00411476">
        <w:rPr>
          <w:lang w:val="en-GB"/>
        </w:rPr>
        <w:noBreakHyphen/>
      </w:r>
      <w:r w:rsidR="00EB630A" w:rsidRPr="00BC0532">
        <w:rPr>
          <w:lang w:val="en-GB"/>
        </w:rPr>
        <w:t>R M.2068</w:t>
      </w:r>
      <w:r w:rsidR="00411476">
        <w:rPr>
          <w:lang w:val="en-GB"/>
        </w:rPr>
        <w:noBreakHyphen/>
      </w:r>
      <w:r w:rsidR="00EB630A" w:rsidRPr="00BC0532">
        <w:rPr>
          <w:lang w:val="en-GB"/>
        </w:rPr>
        <w:t>0</w:t>
      </w:r>
      <w:r w:rsidR="00EB630A">
        <w:rPr>
          <w:rFonts w:hint="cs"/>
          <w:rtl/>
          <w:lang w:val="en-GB"/>
        </w:rPr>
        <w:t xml:space="preserve"> ويمكن أن تؤثر على هذه المستويات؛</w:t>
      </w:r>
    </w:p>
    <w:p w:rsidR="00970918" w:rsidRDefault="00970918" w:rsidP="00DE5632">
      <w:pPr>
        <w:rPr>
          <w:spacing w:val="-4"/>
          <w:lang w:bidi="ar-SY"/>
        </w:rPr>
      </w:pPr>
      <w:r>
        <w:rPr>
          <w:b/>
          <w:bCs/>
          <w:spacing w:val="-4"/>
          <w:lang w:bidi="ar-SY"/>
        </w:rPr>
        <w:t>6</w:t>
      </w:r>
      <w:r w:rsidRPr="00EE59E3">
        <w:rPr>
          <w:spacing w:val="-4"/>
          <w:lang w:bidi="ar-SY"/>
        </w:rPr>
        <w:tab/>
      </w:r>
      <w:r w:rsidR="00EB630A">
        <w:rPr>
          <w:rFonts w:hint="cs"/>
          <w:spacing w:val="-4"/>
          <w:rtl/>
          <w:lang w:bidi="ar-SY"/>
        </w:rPr>
        <w:t>أن بإمكان الإدارات المشاركة في ترتيبات التنسيق الثنائي للتوصل إلى اتفاقات صريحة استخدام الأدوات التي وضعها المكتب للتحقق من الرقم</w:t>
      </w:r>
      <w:r w:rsidR="00411476">
        <w:rPr>
          <w:rFonts w:hint="cs"/>
          <w:spacing w:val="-4"/>
          <w:rtl/>
          <w:lang w:bidi="ar-EG"/>
        </w:rPr>
        <w:t xml:space="preserve"> </w:t>
      </w:r>
      <w:r w:rsidR="00EB630A" w:rsidRPr="008E64B3">
        <w:rPr>
          <w:b/>
          <w:bCs/>
          <w:color w:val="000000"/>
        </w:rPr>
        <w:t>509</w:t>
      </w:r>
      <w:r w:rsidR="00EB630A">
        <w:rPr>
          <w:b/>
          <w:bCs/>
          <w:color w:val="000000"/>
        </w:rPr>
        <w:t>D</w:t>
      </w:r>
      <w:r w:rsidR="00EB630A" w:rsidRPr="008E64B3">
        <w:rPr>
          <w:b/>
          <w:bCs/>
          <w:color w:val="000000"/>
        </w:rPr>
        <w:t>.5</w:t>
      </w:r>
      <w:r w:rsidR="00EB630A" w:rsidRPr="00411476">
        <w:rPr>
          <w:rFonts w:hint="cs"/>
          <w:color w:val="000000"/>
          <w:rtl/>
          <w:lang w:bidi="ar-LB"/>
        </w:rPr>
        <w:t xml:space="preserve"> </w:t>
      </w:r>
      <w:r w:rsidR="00EB630A" w:rsidRPr="00545CAB">
        <w:rPr>
          <w:rFonts w:hint="cs"/>
          <w:color w:val="000000"/>
          <w:rtl/>
          <w:lang w:bidi="ar-LB"/>
        </w:rPr>
        <w:t>من لوائح الراديو</w:t>
      </w:r>
      <w:r w:rsidR="00EB630A">
        <w:rPr>
          <w:rFonts w:hint="cs"/>
          <w:color w:val="000000"/>
          <w:rtl/>
          <w:lang w:bidi="ar-LB"/>
        </w:rPr>
        <w:t xml:space="preserve"> في سياق هذه التوصية</w:t>
      </w:r>
      <w:r w:rsidR="00DE5632">
        <w:rPr>
          <w:rFonts w:hint="cs"/>
          <w:color w:val="000000"/>
          <w:rtl/>
          <w:lang w:bidi="ar-LB"/>
        </w:rPr>
        <w:t>.</w:t>
      </w:r>
      <w:r w:rsidR="00EB630A">
        <w:rPr>
          <w:spacing w:val="-4"/>
          <w:lang w:bidi="ar-SY"/>
        </w:rPr>
        <w:t xml:space="preserve"> </w:t>
      </w:r>
    </w:p>
    <w:p w:rsidR="00970918" w:rsidRDefault="00970918" w:rsidP="00970918">
      <w:pPr>
        <w:rPr>
          <w:spacing w:val="-4"/>
          <w:lang w:bidi="ar-SY"/>
        </w:rPr>
      </w:pPr>
    </w:p>
    <w:p w:rsidR="00970918" w:rsidRDefault="00970918" w:rsidP="00970918">
      <w:pPr>
        <w:rPr>
          <w:spacing w:val="-4"/>
          <w:lang w:bidi="ar-SY"/>
        </w:rPr>
      </w:pPr>
    </w:p>
    <w:p w:rsidR="00970918" w:rsidRDefault="00970918" w:rsidP="005A3711">
      <w:pPr>
        <w:pStyle w:val="AnnexNoTitle0"/>
        <w:rPr>
          <w:rtl/>
        </w:rPr>
      </w:pPr>
      <w:r w:rsidRPr="00C953A0">
        <w:rPr>
          <w:rFonts w:hint="cs"/>
          <w:rtl/>
        </w:rPr>
        <w:t xml:space="preserve">المحلق </w:t>
      </w:r>
      <w:r w:rsidRPr="00C953A0">
        <w:t>1</w:t>
      </w:r>
      <w:r w:rsidR="00E81BDC">
        <w:br/>
      </w:r>
      <w:bookmarkStart w:id="1" w:name="_GoBack"/>
      <w:bookmarkEnd w:id="1"/>
      <w:r w:rsidRPr="00C953A0">
        <w:rPr>
          <w:rtl/>
        </w:rPr>
        <w:br/>
      </w:r>
      <w:r w:rsidR="00EB630A" w:rsidRPr="00C953A0">
        <w:rPr>
          <w:rFonts w:hint="cs"/>
          <w:rtl/>
        </w:rPr>
        <w:t>صيغ تحويل قيمة</w:t>
      </w:r>
      <w:r w:rsidR="00DE5632">
        <w:rPr>
          <w:rFonts w:hint="cs"/>
          <w:rtl/>
        </w:rPr>
        <w:t xml:space="preserve"> النسبة</w:t>
      </w:r>
      <w:r w:rsidR="00EB630A" w:rsidRPr="00BE5BE9">
        <w:rPr>
          <w:rFonts w:hint="cs"/>
          <w:i/>
          <w:iCs/>
          <w:rtl/>
        </w:rPr>
        <w:t xml:space="preserve"> </w:t>
      </w:r>
      <w:r w:rsidR="00EB630A" w:rsidRPr="00BE5BE9">
        <w:rPr>
          <w:i/>
          <w:iCs/>
        </w:rPr>
        <w:t>I/N</w:t>
      </w:r>
      <w:r w:rsidR="00EB630A" w:rsidRPr="00C953A0">
        <w:rPr>
          <w:rFonts w:hint="cs"/>
          <w:rtl/>
          <w:lang w:bidi="ar-LB"/>
        </w:rPr>
        <w:t xml:space="preserve"> إلى قيمة </w:t>
      </w:r>
      <w:r w:rsidR="00C953A0" w:rsidRPr="00C953A0">
        <w:rPr>
          <w:rFonts w:hint="cs"/>
          <w:rtl/>
          <w:lang w:bidi="ar-LB"/>
        </w:rPr>
        <w:t>ل</w:t>
      </w:r>
      <w:r w:rsidR="00EB630A" w:rsidRPr="00C953A0">
        <w:rPr>
          <w:rFonts w:hint="cs"/>
          <w:rtl/>
          <w:lang w:bidi="ar-LB"/>
        </w:rPr>
        <w:t xml:space="preserve">كثافة تدفق </w:t>
      </w:r>
      <w:r w:rsidR="00EB630A" w:rsidRPr="005A3711">
        <w:rPr>
          <w:rFonts w:hint="cs"/>
          <w:rtl/>
        </w:rPr>
        <w:t>القدرة</w:t>
      </w:r>
      <w:r w:rsidR="00C953A0">
        <w:rPr>
          <w:rFonts w:hint="cs"/>
          <w:rtl/>
          <w:lang w:bidi="ar-LB"/>
        </w:rPr>
        <w:t xml:space="preserve"> </w:t>
      </w:r>
      <w:r w:rsidR="00C953A0">
        <w:rPr>
          <w:lang w:bidi="ar-LB"/>
        </w:rPr>
        <w:t>(pfd)</w:t>
      </w:r>
      <w:r w:rsidR="00C953A0" w:rsidRPr="00C953A0">
        <w:rPr>
          <w:rFonts w:hint="cs"/>
          <w:rtl/>
          <w:lang w:bidi="ar-LB"/>
        </w:rPr>
        <w:t xml:space="preserve"> من أجل حماية المستقبِل المحمول جواً والمستقبِل الأرضي القابل للنقل</w:t>
      </w:r>
      <w:r w:rsidR="00C953A0" w:rsidRPr="00C953A0">
        <w:rPr>
          <w:rFonts w:hint="cs"/>
          <w:rtl/>
        </w:rPr>
        <w:t xml:space="preserve"> في</w:t>
      </w:r>
      <w:r w:rsidR="00C953A0">
        <w:rPr>
          <w:rFonts w:hint="cs"/>
          <w:rtl/>
        </w:rPr>
        <w:t xml:space="preserve"> الخدمة المتنقلة للطيران</w:t>
      </w:r>
    </w:p>
    <w:p w:rsidR="00970918" w:rsidRDefault="00C953A0" w:rsidP="00173014">
      <w:pPr>
        <w:pStyle w:val="Normalaftertitle0"/>
        <w:rPr>
          <w:spacing w:val="-4"/>
          <w:rtl/>
        </w:rPr>
      </w:pPr>
      <w:r>
        <w:rPr>
          <w:rFonts w:hint="cs"/>
          <w:spacing w:val="-4"/>
          <w:rtl/>
        </w:rPr>
        <w:t xml:space="preserve">تشتق حدود كثافة تدفق القدرة </w:t>
      </w:r>
      <w:r w:rsidRPr="00BC0532">
        <w:rPr>
          <w:lang w:val="en-GB"/>
        </w:rPr>
        <w:t>(pfd</w:t>
      </w:r>
      <w:r w:rsidRPr="00BC0532">
        <w:rPr>
          <w:vertAlign w:val="subscript"/>
          <w:lang w:val="en-GB"/>
        </w:rPr>
        <w:t>limit</w:t>
      </w:r>
      <w:r w:rsidRPr="00BC0532">
        <w:rPr>
          <w:lang w:val="en-GB"/>
        </w:rPr>
        <w:t>)</w:t>
      </w:r>
      <w:r>
        <w:rPr>
          <w:rFonts w:hint="cs"/>
          <w:rtl/>
          <w:lang w:val="en-GB"/>
        </w:rPr>
        <w:t xml:space="preserve"> ال</w:t>
      </w:r>
      <w:r w:rsidR="00F433AE">
        <w:rPr>
          <w:rFonts w:hint="cs"/>
          <w:rtl/>
          <w:lang w:val="en-GB"/>
        </w:rPr>
        <w:t xml:space="preserve">مشار إليها في البنود </w:t>
      </w:r>
      <w:r w:rsidR="00F433AE">
        <w:t>1</w:t>
      </w:r>
      <w:r w:rsidR="00F433AE">
        <w:rPr>
          <w:rFonts w:hint="cs"/>
          <w:rtl/>
        </w:rPr>
        <w:t xml:space="preserve"> إلى </w:t>
      </w:r>
      <w:r w:rsidR="00F433AE">
        <w:t>4</w:t>
      </w:r>
      <w:r w:rsidR="00F433AE">
        <w:rPr>
          <w:rFonts w:hint="cs"/>
          <w:rtl/>
        </w:rPr>
        <w:t xml:space="preserve"> من فقرة "</w:t>
      </w:r>
      <w:r w:rsidR="00F433AE" w:rsidRPr="00F433AE">
        <w:rPr>
          <w:rFonts w:hint="cs"/>
          <w:i/>
          <w:iCs/>
          <w:rtl/>
        </w:rPr>
        <w:t>توصي</w:t>
      </w:r>
      <w:r w:rsidR="00F433AE">
        <w:rPr>
          <w:rFonts w:hint="cs"/>
          <w:rtl/>
        </w:rPr>
        <w:t>"</w:t>
      </w:r>
      <w:r w:rsidR="00DE5632">
        <w:rPr>
          <w:rFonts w:hint="cs"/>
          <w:rtl/>
        </w:rPr>
        <w:t>،</w:t>
      </w:r>
      <w:r w:rsidR="00F433AE">
        <w:rPr>
          <w:rFonts w:hint="cs"/>
          <w:rtl/>
        </w:rPr>
        <w:t xml:space="preserve"> اللازمة لحماية المستقبلات المحمولة جواً والمستقبلات الأرضية القابلة للنقل العام</w:t>
      </w:r>
      <w:r w:rsidR="000805AA">
        <w:rPr>
          <w:rFonts w:hint="cs"/>
          <w:rtl/>
        </w:rPr>
        <w:t>لة في البر، وكلاهما يعمل في الخد</w:t>
      </w:r>
      <w:r w:rsidR="00F433AE">
        <w:rPr>
          <w:rFonts w:hint="cs"/>
          <w:rtl/>
        </w:rPr>
        <w:t>مة المتنقلة للطيران، من الصيغ التالية باست</w:t>
      </w:r>
      <w:r w:rsidR="00DE5632">
        <w:rPr>
          <w:rFonts w:hint="cs"/>
          <w:rtl/>
        </w:rPr>
        <w:t>خدام</w:t>
      </w:r>
      <w:r w:rsidR="00F433AE">
        <w:rPr>
          <w:rFonts w:hint="cs"/>
          <w:rtl/>
        </w:rPr>
        <w:t xml:space="preserve"> معلمات الجدول </w:t>
      </w:r>
      <w:r w:rsidR="00F433AE">
        <w:t>1</w:t>
      </w:r>
      <w:r w:rsidR="00F433AE">
        <w:rPr>
          <w:rFonts w:hint="cs"/>
          <w:rtl/>
        </w:rPr>
        <w:t xml:space="preserve"> الواردة في التوصية </w:t>
      </w:r>
      <w:r w:rsidR="00F433AE">
        <w:rPr>
          <w:lang w:val="en-GB"/>
        </w:rPr>
        <w:t>ITU</w:t>
      </w:r>
      <w:r w:rsidR="00F433AE">
        <w:rPr>
          <w:lang w:val="en-GB"/>
        </w:rPr>
        <w:noBreakHyphen/>
        <w:t>R </w:t>
      </w:r>
      <w:r w:rsidR="00F433AE" w:rsidRPr="00BC0532">
        <w:rPr>
          <w:lang w:val="en-GB"/>
        </w:rPr>
        <w:t>M.2089-0</w:t>
      </w:r>
      <w:r w:rsidR="00F433AE">
        <w:rPr>
          <w:rFonts w:hint="cs"/>
          <w:rtl/>
          <w:lang w:val="en-GB"/>
        </w:rPr>
        <w:t xml:space="preserve"> (الخدمة المتنقلة للطيران) والتوصية </w:t>
      </w:r>
      <w:r w:rsidR="00F433AE" w:rsidRPr="00BC0532">
        <w:rPr>
          <w:lang w:val="en-GB"/>
        </w:rPr>
        <w:t>ITU-R M.2068-0</w:t>
      </w:r>
      <w:r w:rsidR="00F433AE">
        <w:rPr>
          <w:rFonts w:hint="cs"/>
          <w:rtl/>
          <w:lang w:val="en-GB"/>
        </w:rPr>
        <w:t xml:space="preserve"> (الخدمة المتنقلة).</w:t>
      </w:r>
    </w:p>
    <w:p w:rsidR="00970918" w:rsidRPr="00970918" w:rsidRDefault="00970918" w:rsidP="00D17F85">
      <w:pPr>
        <w:bidi w:val="0"/>
        <w:jc w:val="center"/>
        <w:rPr>
          <w:spacing w:val="-4"/>
          <w:rtl/>
          <w:lang w:val="en-GB" w:bidi="ar-EG"/>
        </w:rPr>
      </w:pPr>
      <w:bookmarkStart w:id="2" w:name="lt_pId135"/>
      <w:proofErr w:type="gramStart"/>
      <w:r w:rsidRPr="005D3AE1">
        <w:rPr>
          <w:i/>
          <w:iCs/>
          <w:szCs w:val="24"/>
          <w:lang w:val="en-GB" w:eastAsia="zh-CN"/>
        </w:rPr>
        <w:t>pfd</w:t>
      </w:r>
      <w:r w:rsidRPr="005D3AE1">
        <w:rPr>
          <w:i/>
          <w:iCs/>
          <w:szCs w:val="24"/>
          <w:vertAlign w:val="subscript"/>
          <w:lang w:val="en-GB" w:eastAsia="zh-CN"/>
        </w:rPr>
        <w:t>limit</w:t>
      </w:r>
      <w:proofErr w:type="gramEnd"/>
      <w:r w:rsidRPr="005D3AE1">
        <w:rPr>
          <w:i/>
          <w:iCs/>
          <w:szCs w:val="24"/>
          <w:lang w:val="en-GB" w:eastAsia="zh-CN"/>
        </w:rPr>
        <w:t xml:space="preserve"> = I/N</w:t>
      </w:r>
      <w:r w:rsidRPr="005D3AE1">
        <w:rPr>
          <w:i/>
          <w:iCs/>
          <w:szCs w:val="24"/>
          <w:vertAlign w:val="subscript"/>
          <w:lang w:val="en-GB" w:eastAsia="zh-CN"/>
        </w:rPr>
        <w:t xml:space="preserve">AMS </w:t>
      </w:r>
      <w:r w:rsidRPr="005D3AE1">
        <w:rPr>
          <w:i/>
          <w:iCs/>
          <w:szCs w:val="24"/>
          <w:lang w:val="en-GB" w:eastAsia="zh-CN"/>
        </w:rPr>
        <w:t xml:space="preserve">+ </w:t>
      </w:r>
      <w:r w:rsidRPr="005D3AE1">
        <w:rPr>
          <w:i/>
          <w:iCs/>
          <w:lang w:val="en-GB"/>
        </w:rPr>
        <w:t>N</w:t>
      </w:r>
      <w:r w:rsidRPr="005D3AE1">
        <w:rPr>
          <w:i/>
          <w:iCs/>
          <w:position w:val="-4"/>
          <w:sz w:val="20"/>
          <w:lang w:val="en-GB"/>
        </w:rPr>
        <w:t>T</w:t>
      </w:r>
      <w:r w:rsidRPr="005D3AE1">
        <w:rPr>
          <w:i/>
          <w:iCs/>
          <w:szCs w:val="24"/>
          <w:lang w:val="en-GB" w:eastAsia="zh-CN"/>
        </w:rPr>
        <w:t xml:space="preserve"> </w:t>
      </w:r>
      <w:r w:rsidRPr="005D3AE1">
        <w:rPr>
          <w:lang w:val="en-GB"/>
        </w:rPr>
        <w:t>–</w:t>
      </w:r>
      <w:r w:rsidRPr="005D3AE1">
        <w:rPr>
          <w:i/>
          <w:iCs/>
          <w:szCs w:val="24"/>
          <w:lang w:val="en-GB" w:eastAsia="zh-CN"/>
        </w:rPr>
        <w:t xml:space="preserve"> </w:t>
      </w:r>
      <w:r w:rsidRPr="005D3AE1">
        <w:rPr>
          <w:i/>
          <w:iCs/>
          <w:lang w:val="en-GB"/>
        </w:rPr>
        <w:t>A</w:t>
      </w:r>
      <w:r w:rsidRPr="005D3AE1">
        <w:rPr>
          <w:i/>
          <w:iCs/>
          <w:vertAlign w:val="subscript"/>
          <w:lang w:val="en-GB"/>
        </w:rPr>
        <w:t xml:space="preserve">eff </w:t>
      </w:r>
      <w:r w:rsidRPr="005D3AE1">
        <w:rPr>
          <w:vertAlign w:val="subscript"/>
          <w:lang w:val="en-GB"/>
        </w:rPr>
        <w:t xml:space="preserve"> </w:t>
      </w:r>
      <w:r w:rsidRPr="005D3AE1">
        <w:rPr>
          <w:lang w:val="en-GB"/>
        </w:rPr>
        <w:t xml:space="preserve"> + 10 log (4/1000)</w:t>
      </w:r>
      <w:bookmarkEnd w:id="2"/>
      <w:r w:rsidRPr="005D3AE1">
        <w:rPr>
          <w:lang w:val="en-GB"/>
        </w:rPr>
        <w:t xml:space="preserve"> </w:t>
      </w:r>
      <w:r w:rsidRPr="005D3AE1">
        <w:rPr>
          <w:lang w:val="en-GB"/>
        </w:rPr>
        <w:tab/>
      </w:r>
      <w:bookmarkStart w:id="3" w:name="lt_pId136"/>
      <w:r w:rsidRPr="005D3AE1">
        <w:rPr>
          <w:lang w:val="en-GB"/>
        </w:rPr>
        <w:t>(dB(W/m</w:t>
      </w:r>
      <w:r w:rsidRPr="005D3AE1">
        <w:rPr>
          <w:vertAlign w:val="superscript"/>
          <w:lang w:val="en-GB"/>
        </w:rPr>
        <w:t>2</w:t>
      </w:r>
      <w:r w:rsidRPr="005D3AE1">
        <w:rPr>
          <w:lang w:val="en-GB"/>
        </w:rPr>
        <w:t>)/4 kHz)</w:t>
      </w:r>
      <w:bookmarkEnd w:id="3"/>
    </w:p>
    <w:p w:rsidR="00970918" w:rsidRDefault="00F433AE" w:rsidP="00970918">
      <w:pPr>
        <w:rPr>
          <w:spacing w:val="-4"/>
          <w:rtl/>
        </w:rPr>
      </w:pPr>
      <w:r>
        <w:rPr>
          <w:rFonts w:hint="cs"/>
          <w:spacing w:val="-4"/>
          <w:rtl/>
        </w:rPr>
        <w:t>حيث</w:t>
      </w:r>
      <w:r w:rsidR="00970918">
        <w:rPr>
          <w:rFonts w:hint="cs"/>
          <w:spacing w:val="-4"/>
          <w:rtl/>
        </w:rPr>
        <w:t>:</w:t>
      </w:r>
    </w:p>
    <w:p w:rsidR="00970918" w:rsidRDefault="00970918" w:rsidP="00BE5BE9">
      <w:pPr>
        <w:tabs>
          <w:tab w:val="right" w:pos="1814"/>
        </w:tabs>
        <w:overflowPunct/>
        <w:autoSpaceDE/>
        <w:autoSpaceDN/>
        <w:adjustRightInd/>
        <w:spacing w:before="80"/>
        <w:ind w:left="1984" w:hanging="1984"/>
        <w:textAlignment w:val="auto"/>
        <w:rPr>
          <w:spacing w:val="-4"/>
          <w:lang w:bidi="ar-LB"/>
        </w:rPr>
      </w:pPr>
      <w:r>
        <w:rPr>
          <w:spacing w:val="-4"/>
          <w:rtl/>
        </w:rPr>
        <w:tab/>
      </w:r>
      <w:r w:rsidR="00F433AE" w:rsidRPr="00BC0532">
        <w:rPr>
          <w:i/>
        </w:rPr>
        <w:t>I/N</w:t>
      </w:r>
      <w:r w:rsidR="00F433AE" w:rsidRPr="00BC0532">
        <w:rPr>
          <w:i/>
          <w:vertAlign w:val="subscript"/>
        </w:rPr>
        <w:t>AMS</w:t>
      </w:r>
      <w:r>
        <w:rPr>
          <w:rFonts w:hint="cs"/>
          <w:spacing w:val="-4"/>
          <w:rtl/>
        </w:rPr>
        <w:t>:</w:t>
      </w:r>
      <w:r>
        <w:rPr>
          <w:rFonts w:hint="cs"/>
          <w:spacing w:val="-4"/>
          <w:rtl/>
        </w:rPr>
        <w:tab/>
      </w:r>
      <w:r w:rsidR="006F0A32">
        <w:rPr>
          <w:rFonts w:hint="cs"/>
          <w:spacing w:val="-4"/>
          <w:rtl/>
        </w:rPr>
        <w:t xml:space="preserve">المعيار </w:t>
      </w:r>
      <w:r w:rsidR="006F0A32" w:rsidRPr="00BE5BE9">
        <w:rPr>
          <w:i/>
          <w:iCs/>
          <w:spacing w:val="-4"/>
        </w:rPr>
        <w:t>I/N</w:t>
      </w:r>
      <w:r w:rsidR="006F0A32" w:rsidRPr="00BE5BE9">
        <w:rPr>
          <w:rFonts w:hint="cs"/>
          <w:i/>
          <w:iCs/>
          <w:spacing w:val="-4"/>
          <w:rtl/>
          <w:lang w:bidi="ar-LB"/>
        </w:rPr>
        <w:t xml:space="preserve"> </w:t>
      </w:r>
      <w:r w:rsidR="006F0A32">
        <w:rPr>
          <w:rFonts w:hint="cs"/>
          <w:spacing w:val="-4"/>
          <w:rtl/>
          <w:lang w:bidi="ar-LB"/>
        </w:rPr>
        <w:t xml:space="preserve">اللازم لحماية الخدمة المتنقلة للطيران = </w:t>
      </w:r>
      <w:r w:rsidR="006F0A32">
        <w:rPr>
          <w:spacing w:val="-4"/>
          <w:lang w:bidi="ar-LB"/>
        </w:rPr>
        <w:t>dB 6-</w:t>
      </w:r>
    </w:p>
    <w:p w:rsidR="00970918" w:rsidRDefault="00970918" w:rsidP="00BE5BE9">
      <w:pPr>
        <w:tabs>
          <w:tab w:val="right" w:pos="1814"/>
        </w:tabs>
        <w:overflowPunct/>
        <w:autoSpaceDE/>
        <w:autoSpaceDN/>
        <w:adjustRightInd/>
        <w:spacing w:before="80"/>
        <w:ind w:left="1984" w:hanging="1984"/>
        <w:textAlignment w:val="auto"/>
        <w:rPr>
          <w:spacing w:val="-4"/>
          <w:rtl/>
        </w:rPr>
      </w:pPr>
      <w:r>
        <w:rPr>
          <w:spacing w:val="-4"/>
          <w:rtl/>
        </w:rPr>
        <w:tab/>
      </w:r>
      <w:r w:rsidR="001B314F" w:rsidRPr="001B314F">
        <w:rPr>
          <w:i/>
          <w:iCs/>
          <w:spacing w:val="-4"/>
        </w:rPr>
        <w:t>N</w:t>
      </w:r>
      <w:r w:rsidR="001B314F" w:rsidRPr="001B314F">
        <w:rPr>
          <w:i/>
          <w:iCs/>
          <w:spacing w:val="-4"/>
          <w:vertAlign w:val="subscript"/>
        </w:rPr>
        <w:t>T</w:t>
      </w:r>
      <w:r w:rsidR="00DE5632">
        <w:rPr>
          <w:rStyle w:val="FootnoteReference"/>
          <w:i/>
          <w:iCs/>
          <w:spacing w:val="-4"/>
        </w:rPr>
        <w:footnoteReference w:id="3"/>
      </w:r>
      <w:r>
        <w:rPr>
          <w:rFonts w:hint="cs"/>
          <w:spacing w:val="-4"/>
          <w:rtl/>
        </w:rPr>
        <w:t>:</w:t>
      </w:r>
      <w:r>
        <w:rPr>
          <w:rFonts w:hint="cs"/>
          <w:spacing w:val="-4"/>
          <w:rtl/>
        </w:rPr>
        <w:tab/>
      </w:r>
      <w:r w:rsidR="006F0A32">
        <w:rPr>
          <w:rFonts w:hint="cs"/>
          <w:spacing w:val="-4"/>
          <w:rtl/>
        </w:rPr>
        <w:t>مستوى قدرة ضوضاء</w:t>
      </w:r>
      <w:r w:rsidR="006F0A32">
        <w:rPr>
          <w:spacing w:val="-4"/>
        </w:rPr>
        <w:t xml:space="preserve"> </w:t>
      </w:r>
      <w:r w:rsidR="006F0A32">
        <w:rPr>
          <w:rFonts w:hint="cs"/>
          <w:spacing w:val="-4"/>
          <w:rtl/>
          <w:lang w:bidi="ar-LB"/>
        </w:rPr>
        <w:t>نظام محطة الاستقبال</w:t>
      </w:r>
      <w:r w:rsidR="006F0A32">
        <w:rPr>
          <w:rFonts w:hint="cs"/>
          <w:spacing w:val="-4"/>
          <w:rtl/>
        </w:rPr>
        <w:t xml:space="preserve"> </w:t>
      </w:r>
      <w:proofErr w:type="gramStart"/>
      <w:r w:rsidR="006F0A32">
        <w:rPr>
          <w:rFonts w:hint="cs"/>
          <w:spacing w:val="-4"/>
          <w:rtl/>
        </w:rPr>
        <w:t xml:space="preserve">=  </w:t>
      </w:r>
      <w:r w:rsidR="006F0A32">
        <w:rPr>
          <w:spacing w:val="-4"/>
        </w:rPr>
        <w:t>(</w:t>
      </w:r>
      <w:proofErr w:type="gramEnd"/>
      <w:r w:rsidR="006F0A32">
        <w:rPr>
          <w:spacing w:val="-4"/>
        </w:rPr>
        <w:t xml:space="preserve">W) </w:t>
      </w:r>
      <w:r w:rsidR="006F0A32" w:rsidRPr="00BC0532">
        <w:rPr>
          <w:i/>
        </w:rPr>
        <w:t>k T B</w:t>
      </w:r>
    </w:p>
    <w:p w:rsidR="00970918" w:rsidRDefault="00970918" w:rsidP="00BE5BE9">
      <w:pPr>
        <w:tabs>
          <w:tab w:val="right" w:pos="1814"/>
        </w:tabs>
        <w:overflowPunct/>
        <w:autoSpaceDE/>
        <w:autoSpaceDN/>
        <w:adjustRightInd/>
        <w:spacing w:before="80"/>
        <w:ind w:left="1984" w:hanging="1984"/>
        <w:textAlignment w:val="auto"/>
        <w:rPr>
          <w:spacing w:val="-4"/>
          <w:rtl/>
        </w:rPr>
      </w:pPr>
      <w:r>
        <w:rPr>
          <w:spacing w:val="-4"/>
          <w:rtl/>
        </w:rPr>
        <w:tab/>
      </w:r>
      <w:proofErr w:type="gramStart"/>
      <w:r w:rsidR="001B314F" w:rsidRPr="006F0A32">
        <w:rPr>
          <w:i/>
          <w:iCs/>
          <w:spacing w:val="-4"/>
        </w:rPr>
        <w:t>k</w:t>
      </w:r>
      <w:proofErr w:type="gramEnd"/>
      <w:r>
        <w:rPr>
          <w:rFonts w:hint="cs"/>
          <w:spacing w:val="-4"/>
          <w:rtl/>
        </w:rPr>
        <w:t>:</w:t>
      </w:r>
      <w:r>
        <w:rPr>
          <w:rFonts w:hint="cs"/>
          <w:spacing w:val="-4"/>
          <w:rtl/>
        </w:rPr>
        <w:tab/>
      </w:r>
      <w:r w:rsidR="006F0A32">
        <w:rPr>
          <w:rFonts w:hint="cs"/>
          <w:spacing w:val="-4"/>
          <w:rtl/>
          <w:lang w:bidi="ar-LB"/>
        </w:rPr>
        <w:t>ثا</w:t>
      </w:r>
      <w:r w:rsidR="006F0A32">
        <w:rPr>
          <w:rFonts w:hint="cs"/>
          <w:spacing w:val="-4"/>
          <w:rtl/>
        </w:rPr>
        <w:t xml:space="preserve">بت بولتزمان = </w:t>
      </w:r>
      <w:r w:rsidR="006F0A32">
        <w:rPr>
          <w:spacing w:val="-4"/>
        </w:rPr>
        <w:t xml:space="preserve">(J/K) </w:t>
      </w:r>
      <w:r w:rsidR="006F0A32" w:rsidRPr="00BC0532">
        <w:t xml:space="preserve">1.38 </w:t>
      </w:r>
      <w:r w:rsidR="006F0A32" w:rsidRPr="00BC0532">
        <w:rPr>
          <w:rFonts w:ascii="Symbol" w:hAnsi="Symbol"/>
        </w:rPr>
        <w:t></w:t>
      </w:r>
      <w:r w:rsidR="006F0A32" w:rsidRPr="00BC0532">
        <w:t xml:space="preserve"> 10</w:t>
      </w:r>
      <w:r w:rsidR="006F0A32">
        <w:rPr>
          <w:position w:val="6"/>
          <w:sz w:val="20"/>
        </w:rPr>
        <w:t>−</w:t>
      </w:r>
      <w:r w:rsidR="006F0A32" w:rsidRPr="00BC0532">
        <w:rPr>
          <w:position w:val="6"/>
          <w:sz w:val="20"/>
        </w:rPr>
        <w:t>23</w:t>
      </w:r>
    </w:p>
    <w:p w:rsidR="00970918" w:rsidRDefault="00BE5BE9" w:rsidP="00BE5BE9">
      <w:pPr>
        <w:tabs>
          <w:tab w:val="right" w:pos="1814"/>
        </w:tabs>
        <w:overflowPunct/>
        <w:autoSpaceDE/>
        <w:autoSpaceDN/>
        <w:adjustRightInd/>
        <w:spacing w:before="80"/>
        <w:ind w:left="1984" w:hanging="1984"/>
        <w:textAlignment w:val="auto"/>
        <w:rPr>
          <w:i/>
          <w:rtl/>
        </w:rPr>
      </w:pPr>
      <w:r>
        <w:rPr>
          <w:i/>
          <w:rtl/>
        </w:rPr>
        <w:lastRenderedPageBreak/>
        <w:tab/>
      </w:r>
      <w:r w:rsidR="006F0A32">
        <w:rPr>
          <w:i/>
        </w:rPr>
        <w:t>T</w:t>
      </w:r>
      <w:r w:rsidR="00970918">
        <w:rPr>
          <w:rFonts w:hint="cs"/>
          <w:spacing w:val="-4"/>
          <w:rtl/>
        </w:rPr>
        <w:t>:</w:t>
      </w:r>
      <w:r w:rsidR="00970918">
        <w:rPr>
          <w:rFonts w:hint="cs"/>
          <w:spacing w:val="-4"/>
          <w:rtl/>
        </w:rPr>
        <w:tab/>
      </w:r>
      <w:r w:rsidR="006F0A32" w:rsidRPr="00BE5BE9">
        <w:rPr>
          <w:rFonts w:hint="cs"/>
          <w:spacing w:val="2"/>
          <w:rtl/>
        </w:rPr>
        <w:t xml:space="preserve">درجة حرارة الضوضاء </w:t>
      </w:r>
      <w:r w:rsidRPr="00BE5BE9">
        <w:rPr>
          <w:rFonts w:hint="cs"/>
          <w:spacing w:val="2"/>
          <w:rtl/>
        </w:rPr>
        <w:t xml:space="preserve">الفعالة </w:t>
      </w:r>
      <w:r w:rsidR="006F0A32" w:rsidRPr="00BE5BE9">
        <w:rPr>
          <w:rFonts w:hint="cs"/>
          <w:spacing w:val="2"/>
          <w:rtl/>
        </w:rPr>
        <w:t>في نظام</w:t>
      </w:r>
      <w:r w:rsidR="00DE5632" w:rsidRPr="00BE5BE9">
        <w:rPr>
          <w:rFonts w:hint="cs"/>
          <w:spacing w:val="2"/>
          <w:rtl/>
        </w:rPr>
        <w:t xml:space="preserve"> </w:t>
      </w:r>
      <w:r w:rsidR="00240141" w:rsidRPr="00BE5BE9">
        <w:rPr>
          <w:rFonts w:hint="cs"/>
          <w:spacing w:val="2"/>
          <w:rtl/>
        </w:rPr>
        <w:t xml:space="preserve">محطة </w:t>
      </w:r>
      <w:r w:rsidR="006F0A32" w:rsidRPr="00BE5BE9">
        <w:rPr>
          <w:rFonts w:hint="cs"/>
          <w:spacing w:val="2"/>
          <w:rtl/>
        </w:rPr>
        <w:t xml:space="preserve">استقبال </w:t>
      </w:r>
      <w:r w:rsidR="006F0A32" w:rsidRPr="00BE5BE9">
        <w:rPr>
          <w:rFonts w:hint="cs"/>
          <w:spacing w:val="2"/>
          <w:rtl/>
          <w:lang w:val="en-GB"/>
        </w:rPr>
        <w:t xml:space="preserve">الخدمة المتنقلة للطيران (ينبغي احتساب </w:t>
      </w:r>
      <w:r w:rsidR="006F0A32" w:rsidRPr="00BE5BE9">
        <w:rPr>
          <w:i/>
          <w:spacing w:val="2"/>
        </w:rPr>
        <w:t>T</w:t>
      </w:r>
      <w:r w:rsidR="006F0A32" w:rsidRPr="00BE5BE9">
        <w:rPr>
          <w:rFonts w:hint="cs"/>
          <w:i/>
          <w:spacing w:val="2"/>
          <w:rtl/>
        </w:rPr>
        <w:t xml:space="preserve"> بواسطة المعادلة التالية:</w:t>
      </w:r>
    </w:p>
    <w:p w:rsidR="006F0A32" w:rsidRDefault="00BE5BE9" w:rsidP="00BE5BE9">
      <w:pPr>
        <w:tabs>
          <w:tab w:val="right" w:pos="1814"/>
        </w:tabs>
        <w:overflowPunct/>
        <w:autoSpaceDE/>
        <w:autoSpaceDN/>
        <w:adjustRightInd/>
        <w:spacing w:before="80"/>
        <w:ind w:left="1984" w:hanging="1984"/>
        <w:textAlignment w:val="auto"/>
        <w:rPr>
          <w:iCs/>
          <w:vertAlign w:val="subscript"/>
          <w:rtl/>
        </w:rPr>
      </w:pPr>
      <w:r>
        <w:rPr>
          <w:i/>
          <w:rtl/>
        </w:rPr>
        <w:tab/>
      </w:r>
      <w:r w:rsidR="006F0A32">
        <w:rPr>
          <w:i/>
          <w:rtl/>
        </w:rPr>
        <w:tab/>
      </w:r>
      <w:r w:rsidR="006F0A32" w:rsidRPr="00BC0532">
        <w:t xml:space="preserve">10 log </w:t>
      </w:r>
      <w:proofErr w:type="gramStart"/>
      <w:r w:rsidR="006F0A32" w:rsidRPr="00BC0532">
        <w:rPr>
          <w:i/>
        </w:rPr>
        <w:t>T</w:t>
      </w:r>
      <w:r w:rsidR="006F0A32" w:rsidRPr="00BC0532">
        <w:t xml:space="preserve">  </w:t>
      </w:r>
      <w:r w:rsidR="006F0A32" w:rsidRPr="00BC0532">
        <w:rPr>
          <w:rFonts w:ascii="Symbol" w:hAnsi="Symbol"/>
        </w:rPr>
        <w:t></w:t>
      </w:r>
      <w:proofErr w:type="gramEnd"/>
      <w:r w:rsidR="006F0A32" w:rsidRPr="00BC0532">
        <w:t xml:space="preserve">  </w:t>
      </w:r>
      <w:r w:rsidR="006F0A32" w:rsidRPr="00BC0532">
        <w:rPr>
          <w:i/>
        </w:rPr>
        <w:t>NF</w:t>
      </w:r>
      <w:r w:rsidR="006F0A32" w:rsidRPr="00BC0532">
        <w:t xml:space="preserve">  </w:t>
      </w:r>
      <w:r w:rsidR="006F0A32" w:rsidRPr="00BC0532">
        <w:rPr>
          <w:rFonts w:ascii="Symbol" w:hAnsi="Symbol"/>
        </w:rPr>
        <w:t></w:t>
      </w:r>
      <w:r w:rsidR="006F0A32" w:rsidRPr="00BC0532">
        <w:t xml:space="preserve">  10 log </w:t>
      </w:r>
      <w:r w:rsidR="006F0A32" w:rsidRPr="00BC0532">
        <w:rPr>
          <w:i/>
        </w:rPr>
        <w:t>T</w:t>
      </w:r>
      <w:r w:rsidR="006F0A32" w:rsidRPr="00BC0532">
        <w:rPr>
          <w:iCs/>
          <w:vertAlign w:val="subscript"/>
        </w:rPr>
        <w:t>0</w:t>
      </w:r>
      <w:r>
        <w:rPr>
          <w:rFonts w:hint="cs"/>
          <w:iCs/>
          <w:vertAlign w:val="subscript"/>
          <w:rtl/>
        </w:rPr>
        <w:t> </w:t>
      </w:r>
    </w:p>
    <w:p w:rsidR="00970918" w:rsidRDefault="00BE5BE9" w:rsidP="00BE5BE9">
      <w:pPr>
        <w:tabs>
          <w:tab w:val="right" w:pos="1814"/>
        </w:tabs>
        <w:overflowPunct/>
        <w:autoSpaceDE/>
        <w:autoSpaceDN/>
        <w:adjustRightInd/>
        <w:spacing w:before="80"/>
        <w:ind w:left="1984" w:hanging="1984"/>
        <w:textAlignment w:val="auto"/>
        <w:rPr>
          <w:spacing w:val="-4"/>
          <w:rtl/>
          <w:lang w:bidi="ar-LB"/>
        </w:rPr>
      </w:pPr>
      <w:r>
        <w:rPr>
          <w:iCs/>
          <w:vertAlign w:val="subscript"/>
          <w:rtl/>
        </w:rPr>
        <w:tab/>
      </w:r>
      <w:r w:rsidR="006F0A32">
        <w:rPr>
          <w:iCs/>
          <w:vertAlign w:val="subscript"/>
          <w:rtl/>
        </w:rPr>
        <w:tab/>
      </w:r>
      <w:r w:rsidR="006F0A32" w:rsidRPr="000805AA">
        <w:rPr>
          <w:rFonts w:hint="cs"/>
          <w:rtl/>
        </w:rPr>
        <w:t xml:space="preserve">حيث تمثل </w:t>
      </w:r>
      <w:proofErr w:type="gramStart"/>
      <w:r w:rsidR="006F0A32" w:rsidRPr="000805AA">
        <w:t>NF </w:t>
      </w:r>
      <w:r w:rsidR="000805AA" w:rsidRPr="000805AA">
        <w:rPr>
          <w:rFonts w:hint="cs"/>
          <w:rtl/>
        </w:rPr>
        <w:t xml:space="preserve"> </w:t>
      </w:r>
      <w:r w:rsidR="000805AA" w:rsidRPr="000805AA">
        <w:t>(</w:t>
      </w:r>
      <w:proofErr w:type="gramEnd"/>
      <w:r w:rsidR="000805AA" w:rsidRPr="000805AA">
        <w:t>dB)</w:t>
      </w:r>
      <w:r w:rsidR="000805AA" w:rsidRPr="000805AA">
        <w:rPr>
          <w:rFonts w:hint="cs"/>
          <w:rtl/>
          <w:lang w:bidi="ar-LB"/>
        </w:rPr>
        <w:t xml:space="preserve"> قيمة ضوضاء المستقبل و</w:t>
      </w:r>
      <w:r w:rsidR="000805AA" w:rsidRPr="000805AA">
        <w:rPr>
          <w:i/>
        </w:rPr>
        <w:t xml:space="preserve"> </w:t>
      </w:r>
      <w:r w:rsidR="000805AA" w:rsidRPr="00BC0532">
        <w:rPr>
          <w:i/>
        </w:rPr>
        <w:t>T</w:t>
      </w:r>
      <w:r w:rsidR="000805AA" w:rsidRPr="00BC0532">
        <w:rPr>
          <w:position w:val="-4"/>
          <w:sz w:val="20"/>
        </w:rPr>
        <w:t>0</w:t>
      </w:r>
      <w:r w:rsidR="000805AA">
        <w:rPr>
          <w:rFonts w:hint="cs"/>
          <w:rtl/>
          <w:lang w:bidi="ar-LB"/>
        </w:rPr>
        <w:t xml:space="preserve">يفترض أن تساوي </w:t>
      </w:r>
      <w:r w:rsidR="000805AA">
        <w:rPr>
          <w:lang w:bidi="ar-LB"/>
        </w:rPr>
        <w:t>K 290</w:t>
      </w:r>
    </w:p>
    <w:p w:rsidR="00970918" w:rsidRDefault="00970918" w:rsidP="00BE5BE9">
      <w:pPr>
        <w:tabs>
          <w:tab w:val="right" w:pos="1814"/>
        </w:tabs>
        <w:overflowPunct/>
        <w:autoSpaceDE/>
        <w:autoSpaceDN/>
        <w:adjustRightInd/>
        <w:spacing w:before="80"/>
        <w:ind w:left="1984" w:hanging="1984"/>
        <w:textAlignment w:val="auto"/>
        <w:rPr>
          <w:spacing w:val="-4"/>
        </w:rPr>
      </w:pPr>
      <w:r>
        <w:rPr>
          <w:spacing w:val="-4"/>
          <w:rtl/>
        </w:rPr>
        <w:tab/>
      </w:r>
      <w:r w:rsidR="006F0A32">
        <w:rPr>
          <w:i/>
        </w:rPr>
        <w:t>B</w:t>
      </w:r>
      <w:r>
        <w:rPr>
          <w:rFonts w:hint="cs"/>
          <w:spacing w:val="-4"/>
          <w:rtl/>
        </w:rPr>
        <w:t>:</w:t>
      </w:r>
      <w:r>
        <w:rPr>
          <w:rFonts w:hint="cs"/>
          <w:spacing w:val="-4"/>
          <w:rtl/>
        </w:rPr>
        <w:tab/>
      </w:r>
      <w:r w:rsidR="000805AA">
        <w:rPr>
          <w:rFonts w:hint="cs"/>
          <w:spacing w:val="-4"/>
          <w:rtl/>
        </w:rPr>
        <w:t xml:space="preserve">عرض النطاق المرجعي = </w:t>
      </w:r>
      <w:r w:rsidR="000805AA">
        <w:rPr>
          <w:spacing w:val="-4"/>
        </w:rPr>
        <w:t>MHz 1</w:t>
      </w:r>
    </w:p>
    <w:p w:rsidR="00970918" w:rsidRDefault="00970918" w:rsidP="00BE5BE9">
      <w:pPr>
        <w:tabs>
          <w:tab w:val="right" w:pos="1814"/>
        </w:tabs>
        <w:overflowPunct/>
        <w:autoSpaceDE/>
        <w:autoSpaceDN/>
        <w:adjustRightInd/>
        <w:spacing w:before="80"/>
        <w:ind w:left="1984" w:hanging="1984"/>
        <w:textAlignment w:val="auto"/>
        <w:rPr>
          <w:spacing w:val="-4"/>
          <w:rtl/>
          <w:lang w:bidi="ar-LB"/>
        </w:rPr>
      </w:pPr>
      <w:r>
        <w:rPr>
          <w:spacing w:val="-4"/>
          <w:rtl/>
        </w:rPr>
        <w:tab/>
      </w:r>
      <w:r w:rsidR="006F0A32" w:rsidRPr="00BC0532">
        <w:rPr>
          <w:i/>
        </w:rPr>
        <w:t>A</w:t>
      </w:r>
      <w:r w:rsidR="006F0A32" w:rsidRPr="00BC0532">
        <w:rPr>
          <w:i/>
          <w:vertAlign w:val="subscript"/>
        </w:rPr>
        <w:t>eff</w:t>
      </w:r>
      <w:r>
        <w:rPr>
          <w:rFonts w:hint="cs"/>
          <w:spacing w:val="-4"/>
          <w:rtl/>
        </w:rPr>
        <w:t>:</w:t>
      </w:r>
      <w:r>
        <w:rPr>
          <w:rFonts w:hint="cs"/>
          <w:spacing w:val="-4"/>
          <w:rtl/>
        </w:rPr>
        <w:tab/>
      </w:r>
      <w:r w:rsidR="000805AA">
        <w:rPr>
          <w:rFonts w:hint="cs"/>
          <w:spacing w:val="-4"/>
          <w:rtl/>
          <w:lang w:bidi="ar-LB"/>
        </w:rPr>
        <w:t xml:space="preserve">الفتحة الفعالة بالأمتار المربعة = </w:t>
      </w:r>
      <w:r w:rsidR="000805AA" w:rsidRPr="00BC0532">
        <w:rPr>
          <w:i/>
        </w:rPr>
        <w:t>R</w:t>
      </w:r>
      <w:r w:rsidR="000805AA" w:rsidRPr="00BC0532">
        <w:rPr>
          <w:i/>
          <w:vertAlign w:val="subscript"/>
        </w:rPr>
        <w:t>xGain</w:t>
      </w:r>
      <w:r w:rsidR="000805AA" w:rsidRPr="00BC0532">
        <w:rPr>
          <w:i/>
        </w:rPr>
        <w:t xml:space="preserve"> </w:t>
      </w:r>
      <w:r w:rsidR="000805AA" w:rsidRPr="007F767C">
        <w:rPr>
          <w:iCs/>
        </w:rPr>
        <w:sym w:font="Symbol" w:char="F06C"/>
      </w:r>
      <w:r w:rsidR="000805AA" w:rsidRPr="005B31CF">
        <w:rPr>
          <w:iCs/>
          <w:vertAlign w:val="superscript"/>
        </w:rPr>
        <w:t>2</w:t>
      </w:r>
      <w:r w:rsidR="000805AA" w:rsidRPr="00BC0532">
        <w:rPr>
          <w:i/>
        </w:rPr>
        <w:t xml:space="preserve"> / (</w:t>
      </w:r>
      <w:proofErr w:type="gramStart"/>
      <w:r w:rsidR="000805AA" w:rsidRPr="005B31CF">
        <w:rPr>
          <w:iCs/>
        </w:rPr>
        <w:t>4</w:t>
      </w:r>
      <w:r w:rsidR="000805AA" w:rsidRPr="00BC0532">
        <w:rPr>
          <w:i/>
        </w:rPr>
        <w:t xml:space="preserve"> </w:t>
      </w:r>
      <w:proofErr w:type="gramEnd"/>
      <w:r w:rsidR="000805AA" w:rsidRPr="00BC0532">
        <w:rPr>
          <w:iCs/>
        </w:rPr>
        <w:sym w:font="Symbol" w:char="F070"/>
      </w:r>
      <w:r w:rsidR="000805AA" w:rsidRPr="00BC0532">
        <w:rPr>
          <w:i/>
        </w:rPr>
        <w:t>)</w:t>
      </w:r>
    </w:p>
    <w:p w:rsidR="00970918" w:rsidRDefault="00970918" w:rsidP="00BE5BE9">
      <w:pPr>
        <w:tabs>
          <w:tab w:val="right" w:pos="1814"/>
        </w:tabs>
        <w:overflowPunct/>
        <w:autoSpaceDE/>
        <w:autoSpaceDN/>
        <w:adjustRightInd/>
        <w:spacing w:before="80"/>
        <w:ind w:left="1984" w:hanging="1984"/>
        <w:textAlignment w:val="auto"/>
        <w:rPr>
          <w:spacing w:val="-4"/>
          <w:rtl/>
        </w:rPr>
      </w:pPr>
      <w:r>
        <w:rPr>
          <w:spacing w:val="-4"/>
          <w:rtl/>
        </w:rPr>
        <w:tab/>
      </w:r>
      <w:r w:rsidR="006F0A32" w:rsidRPr="00BC0532">
        <w:rPr>
          <w:i/>
        </w:rPr>
        <w:t>R</w:t>
      </w:r>
      <w:r w:rsidR="006F0A32" w:rsidRPr="00BC0532">
        <w:rPr>
          <w:i/>
          <w:vertAlign w:val="subscript"/>
        </w:rPr>
        <w:t>xGain</w:t>
      </w:r>
      <w:r>
        <w:rPr>
          <w:rFonts w:hint="cs"/>
          <w:spacing w:val="-4"/>
          <w:rtl/>
        </w:rPr>
        <w:t>:</w:t>
      </w:r>
      <w:r>
        <w:rPr>
          <w:rFonts w:hint="cs"/>
          <w:spacing w:val="-4"/>
          <w:rtl/>
        </w:rPr>
        <w:tab/>
      </w:r>
      <w:r w:rsidR="000805AA">
        <w:rPr>
          <w:rFonts w:hint="cs"/>
          <w:spacing w:val="-4"/>
          <w:rtl/>
        </w:rPr>
        <w:t xml:space="preserve">كسب هوائي استقبال الخدمة المتنقلة للطيران باتجاه المحطة الأرضية للخدمة الثابتة الساتلية </w:t>
      </w:r>
      <w:r w:rsidR="000805AA" w:rsidRPr="00BC0532">
        <w:t>(dBi)</w:t>
      </w:r>
    </w:p>
    <w:p w:rsidR="00970918" w:rsidRDefault="00970918" w:rsidP="00BE5BE9">
      <w:pPr>
        <w:tabs>
          <w:tab w:val="right" w:pos="1814"/>
        </w:tabs>
        <w:overflowPunct/>
        <w:autoSpaceDE/>
        <w:autoSpaceDN/>
        <w:adjustRightInd/>
        <w:spacing w:before="80"/>
        <w:ind w:left="1984" w:hanging="1984"/>
        <w:textAlignment w:val="auto"/>
        <w:rPr>
          <w:spacing w:val="-4"/>
          <w:rtl/>
        </w:rPr>
      </w:pPr>
      <w:r>
        <w:rPr>
          <w:spacing w:val="-4"/>
          <w:rtl/>
        </w:rPr>
        <w:tab/>
      </w:r>
      <w:r w:rsidR="006F0A32" w:rsidRPr="00BC0532">
        <w:rPr>
          <w:iCs/>
        </w:rPr>
        <w:sym w:font="Symbol" w:char="F06C"/>
      </w:r>
      <w:proofErr w:type="gramStart"/>
      <w:r>
        <w:rPr>
          <w:rFonts w:hint="cs"/>
          <w:spacing w:val="-4"/>
          <w:rtl/>
        </w:rPr>
        <w:t>:</w:t>
      </w:r>
      <w:r>
        <w:rPr>
          <w:rFonts w:hint="cs"/>
          <w:spacing w:val="-4"/>
          <w:rtl/>
        </w:rPr>
        <w:tab/>
      </w:r>
      <w:proofErr w:type="gramEnd"/>
      <w:r w:rsidR="000805AA">
        <w:rPr>
          <w:rFonts w:hint="cs"/>
          <w:spacing w:val="-4"/>
          <w:rtl/>
        </w:rPr>
        <w:t xml:space="preserve">طول الموجة = </w:t>
      </w:r>
      <w:r w:rsidR="000805AA">
        <w:rPr>
          <w:spacing w:val="-4"/>
        </w:rPr>
        <w:t xml:space="preserve">(m) </w:t>
      </w:r>
      <w:r w:rsidR="000805AA" w:rsidRPr="005B31CF">
        <w:rPr>
          <w:iCs/>
        </w:rPr>
        <w:t>3*10</w:t>
      </w:r>
      <w:r w:rsidR="000805AA" w:rsidRPr="005B31CF">
        <w:rPr>
          <w:iCs/>
          <w:vertAlign w:val="superscript"/>
        </w:rPr>
        <w:t>8</w:t>
      </w:r>
      <w:r w:rsidR="000805AA" w:rsidRPr="00BC0532">
        <w:rPr>
          <w:i/>
        </w:rPr>
        <w:t xml:space="preserve"> / freq</w:t>
      </w:r>
    </w:p>
    <w:p w:rsidR="00970918" w:rsidRDefault="00970918" w:rsidP="00BE5BE9">
      <w:pPr>
        <w:tabs>
          <w:tab w:val="right" w:pos="1814"/>
        </w:tabs>
        <w:overflowPunct/>
        <w:autoSpaceDE/>
        <w:autoSpaceDN/>
        <w:adjustRightInd/>
        <w:spacing w:before="80"/>
        <w:ind w:left="1984" w:hanging="1984"/>
        <w:textAlignment w:val="auto"/>
        <w:rPr>
          <w:spacing w:val="-4"/>
        </w:rPr>
      </w:pPr>
      <w:r>
        <w:rPr>
          <w:spacing w:val="-4"/>
          <w:rtl/>
        </w:rPr>
        <w:tab/>
      </w:r>
      <w:proofErr w:type="gramStart"/>
      <w:r w:rsidR="006F0A32" w:rsidRPr="00BC0532">
        <w:rPr>
          <w:i/>
        </w:rPr>
        <w:t>freq</w:t>
      </w:r>
      <w:proofErr w:type="gramEnd"/>
      <w:r>
        <w:rPr>
          <w:rFonts w:hint="cs"/>
          <w:spacing w:val="-4"/>
          <w:rtl/>
        </w:rPr>
        <w:t>:</w:t>
      </w:r>
      <w:r>
        <w:rPr>
          <w:rFonts w:hint="cs"/>
          <w:spacing w:val="-4"/>
          <w:rtl/>
        </w:rPr>
        <w:tab/>
      </w:r>
      <w:r w:rsidR="000805AA">
        <w:rPr>
          <w:rFonts w:hint="cs"/>
          <w:spacing w:val="-4"/>
          <w:rtl/>
        </w:rPr>
        <w:t xml:space="preserve">التردد </w:t>
      </w:r>
      <w:r w:rsidR="000805AA">
        <w:rPr>
          <w:spacing w:val="-4"/>
        </w:rPr>
        <w:t>(Hz)</w:t>
      </w:r>
      <w:r w:rsidR="00BE5BE9">
        <w:rPr>
          <w:rFonts w:hint="cs"/>
          <w:spacing w:val="-4"/>
          <w:rtl/>
        </w:rPr>
        <w:t>.</w:t>
      </w:r>
    </w:p>
    <w:p w:rsidR="00970918" w:rsidRDefault="00970918" w:rsidP="00970918">
      <w:pPr>
        <w:pStyle w:val="TableNo"/>
        <w:rPr>
          <w:rtl/>
        </w:rPr>
      </w:pPr>
      <w:r>
        <w:rPr>
          <w:rFonts w:hint="cs"/>
          <w:rtl/>
        </w:rPr>
        <w:t xml:space="preserve">الجدول </w:t>
      </w:r>
      <w:r>
        <w:t>1</w:t>
      </w:r>
    </w:p>
    <w:p w:rsidR="00970918" w:rsidRDefault="000805AA" w:rsidP="000805AA">
      <w:pPr>
        <w:pStyle w:val="Tabletitle"/>
        <w:rPr>
          <w:rtl/>
        </w:rPr>
      </w:pPr>
      <w:r>
        <w:rPr>
          <w:rFonts w:hint="cs"/>
          <w:rtl/>
        </w:rPr>
        <w:t>المعلمات المستخدمة في اشتقاق حدود كثافة تدفق القدرة من أجل</w:t>
      </w:r>
      <w:r w:rsidRPr="000805AA">
        <w:rPr>
          <w:rFonts w:hint="cs"/>
          <w:rtl/>
          <w:lang w:bidi="ar-LB"/>
        </w:rPr>
        <w:t xml:space="preserve"> </w:t>
      </w:r>
      <w:r w:rsidRPr="00C953A0">
        <w:rPr>
          <w:rFonts w:hint="cs"/>
          <w:rtl/>
          <w:lang w:bidi="ar-LB"/>
        </w:rPr>
        <w:t xml:space="preserve">حماية المستقبِل المحمول جواً </w:t>
      </w:r>
      <w:r w:rsidR="00225962">
        <w:rPr>
          <w:rtl/>
          <w:lang w:bidi="ar-LB"/>
        </w:rPr>
        <w:br/>
      </w:r>
      <w:r w:rsidRPr="00C953A0">
        <w:rPr>
          <w:rFonts w:hint="cs"/>
          <w:rtl/>
          <w:lang w:bidi="ar-LB"/>
        </w:rPr>
        <w:t>والمستقبِل الأرضي القابل للنقل</w:t>
      </w:r>
      <w:r w:rsidRPr="00C953A0">
        <w:rPr>
          <w:rFonts w:hint="cs"/>
          <w:rtl/>
        </w:rPr>
        <w:t xml:space="preserve"> في</w:t>
      </w:r>
      <w:r>
        <w:rPr>
          <w:rFonts w:hint="cs"/>
          <w:rtl/>
        </w:rPr>
        <w:t xml:space="preserve"> الخدمة المتنقلة للطيران </w:t>
      </w:r>
      <w:r w:rsidR="00240141">
        <w:rPr>
          <w:rFonts w:hint="cs"/>
          <w:rtl/>
        </w:rPr>
        <w:t>في سيناريو التداخل من فص جانبي إ</w:t>
      </w:r>
      <w:r>
        <w:rPr>
          <w:rFonts w:hint="cs"/>
          <w:rtl/>
        </w:rPr>
        <w:t xml:space="preserve">لى فص جانبي </w:t>
      </w:r>
    </w:p>
    <w:tbl>
      <w:tblPr>
        <w:bidiVisual/>
        <w:tblW w:w="9639" w:type="dxa"/>
        <w:jc w:val="center"/>
        <w:tblLayout w:type="fixed"/>
        <w:tblLook w:val="04A0" w:firstRow="1" w:lastRow="0" w:firstColumn="1" w:lastColumn="0" w:noHBand="0" w:noVBand="1"/>
      </w:tblPr>
      <w:tblGrid>
        <w:gridCol w:w="3543"/>
        <w:gridCol w:w="2552"/>
        <w:gridCol w:w="2410"/>
        <w:gridCol w:w="1134"/>
      </w:tblGrid>
      <w:tr w:rsidR="00970918" w:rsidRPr="005D3AE1" w:rsidTr="00C54FD3">
        <w:trPr>
          <w:cantSplit/>
          <w:jc w:val="center"/>
        </w:trPr>
        <w:tc>
          <w:tcPr>
            <w:tcW w:w="3543" w:type="dxa"/>
            <w:tcBorders>
              <w:top w:val="single" w:sz="4" w:space="0" w:color="auto"/>
              <w:left w:val="single" w:sz="4" w:space="0" w:color="auto"/>
              <w:bottom w:val="single" w:sz="4" w:space="0" w:color="auto"/>
              <w:right w:val="single" w:sz="4" w:space="0" w:color="auto"/>
            </w:tcBorders>
            <w:shd w:val="clear" w:color="000000" w:fill="auto"/>
            <w:vAlign w:val="center"/>
          </w:tcPr>
          <w:p w:rsidR="00970918" w:rsidRPr="003C71A5" w:rsidRDefault="003C71A5" w:rsidP="003C71A5">
            <w:pPr>
              <w:pStyle w:val="Tablehead"/>
              <w:rPr>
                <w:lang w:val="en-GB"/>
              </w:rPr>
            </w:pPr>
            <w:r w:rsidRPr="003C71A5">
              <w:rPr>
                <w:rFonts w:hint="cs"/>
                <w:rtl/>
                <w:lang w:val="en-GB"/>
              </w:rPr>
              <w:t>المعلمة</w:t>
            </w:r>
          </w:p>
        </w:tc>
        <w:tc>
          <w:tcPr>
            <w:tcW w:w="2552" w:type="dxa"/>
            <w:tcBorders>
              <w:top w:val="single" w:sz="4" w:space="0" w:color="auto"/>
              <w:left w:val="single" w:sz="4" w:space="0" w:color="auto"/>
              <w:bottom w:val="single" w:sz="4" w:space="0" w:color="auto"/>
              <w:right w:val="single" w:sz="4" w:space="0" w:color="auto"/>
            </w:tcBorders>
            <w:shd w:val="clear" w:color="000000" w:fill="auto"/>
            <w:vAlign w:val="center"/>
          </w:tcPr>
          <w:p w:rsidR="00970918" w:rsidRPr="00C54FD3" w:rsidRDefault="003C71A5" w:rsidP="00C54FD3">
            <w:pPr>
              <w:pStyle w:val="Tablehead"/>
              <w:spacing w:after="0"/>
              <w:contextualSpacing/>
              <w:rPr>
                <w:rFonts w:ascii="Times New Roman" w:hAnsi="Times New Roman"/>
                <w:rtl/>
                <w:lang w:val="en-GB"/>
              </w:rPr>
            </w:pPr>
            <w:r w:rsidRPr="00C54FD3">
              <w:rPr>
                <w:rFonts w:ascii="Times New Roman" w:hAnsi="Times New Roman" w:hint="cs"/>
                <w:rtl/>
                <w:lang w:val="en-GB"/>
              </w:rPr>
              <w:t xml:space="preserve">الخدمة </w:t>
            </w:r>
            <w:r w:rsidR="00C54FD3" w:rsidRPr="00C54FD3">
              <w:rPr>
                <w:rFonts w:ascii="Times New Roman" w:hAnsi="Times New Roman"/>
                <w:lang w:val="en-GB"/>
              </w:rPr>
              <w:t>FSS</w:t>
            </w:r>
            <w:r w:rsidRPr="00C54FD3">
              <w:rPr>
                <w:rFonts w:ascii="Times New Roman" w:hAnsi="Times New Roman" w:hint="cs"/>
                <w:rtl/>
                <w:lang w:val="en-GB"/>
              </w:rPr>
              <w:t xml:space="preserve"> (أرض-فضاء) </w:t>
            </w:r>
            <w:r w:rsidR="00C54FD3" w:rsidRPr="00C54FD3">
              <w:rPr>
                <w:rFonts w:ascii="Times New Roman" w:hAnsi="Times New Roman"/>
                <w:lang w:val="en-GB"/>
              </w:rPr>
              <w:t>˂–</w:t>
            </w:r>
            <w:r w:rsidR="00C54FD3" w:rsidRPr="00C54FD3">
              <w:rPr>
                <w:rFonts w:ascii="Times New Roman" w:hAnsi="Times New Roman" w:hint="cs"/>
                <w:rtl/>
                <w:lang w:val="en-GB"/>
              </w:rPr>
              <w:t xml:space="preserve"> الخدمة </w:t>
            </w:r>
            <w:r w:rsidR="00C54FD3" w:rsidRPr="00C54FD3">
              <w:rPr>
                <w:rFonts w:ascii="Times New Roman" w:hAnsi="Times New Roman"/>
                <w:lang w:val="en-GB"/>
              </w:rPr>
              <w:t>AMS</w:t>
            </w:r>
          </w:p>
          <w:p w:rsidR="00C54FD3" w:rsidRPr="00C54FD3" w:rsidRDefault="00C54FD3" w:rsidP="00C54FD3">
            <w:pPr>
              <w:pStyle w:val="Tabletext"/>
              <w:contextualSpacing/>
              <w:jc w:val="center"/>
              <w:rPr>
                <w:b/>
                <w:bCs/>
                <w:lang w:val="en-GB" w:eastAsia="en-US"/>
              </w:rPr>
            </w:pPr>
            <w:r w:rsidRPr="00C54FD3">
              <w:rPr>
                <w:rFonts w:hint="cs"/>
                <w:b/>
                <w:bCs/>
                <w:rtl/>
                <w:lang w:val="en-GB" w:eastAsia="en-US"/>
              </w:rPr>
              <w:t>المستقبل الأرضي</w:t>
            </w:r>
          </w:p>
        </w:tc>
        <w:tc>
          <w:tcPr>
            <w:tcW w:w="2410" w:type="dxa"/>
            <w:tcBorders>
              <w:top w:val="single" w:sz="4" w:space="0" w:color="auto"/>
              <w:left w:val="single" w:sz="4" w:space="0" w:color="auto"/>
              <w:bottom w:val="single" w:sz="4" w:space="0" w:color="auto"/>
              <w:right w:val="single" w:sz="4" w:space="0" w:color="auto"/>
            </w:tcBorders>
            <w:shd w:val="clear" w:color="000000" w:fill="auto"/>
            <w:vAlign w:val="center"/>
          </w:tcPr>
          <w:p w:rsidR="00C54FD3" w:rsidRPr="00C54FD3" w:rsidRDefault="00C54FD3" w:rsidP="00C54FD3">
            <w:pPr>
              <w:pStyle w:val="Tablehead"/>
              <w:spacing w:after="0"/>
              <w:rPr>
                <w:rtl/>
                <w:lang w:val="en-GB" w:bidi="ar-LB"/>
              </w:rPr>
            </w:pPr>
            <w:r w:rsidRPr="00C54FD3">
              <w:rPr>
                <w:rFonts w:ascii="Times New Roman" w:hAnsi="Times New Roman" w:hint="cs"/>
                <w:rtl/>
                <w:lang w:val="en-GB"/>
              </w:rPr>
              <w:t xml:space="preserve">الخدمة </w:t>
            </w:r>
            <w:r w:rsidRPr="00C54FD3">
              <w:rPr>
                <w:rFonts w:ascii="Times New Roman" w:hAnsi="Times New Roman"/>
                <w:lang w:val="en-GB"/>
              </w:rPr>
              <w:t>FSS</w:t>
            </w:r>
            <w:r w:rsidRPr="00C54FD3">
              <w:rPr>
                <w:rFonts w:ascii="Times New Roman" w:hAnsi="Times New Roman" w:hint="cs"/>
                <w:rtl/>
                <w:lang w:val="en-GB"/>
              </w:rPr>
              <w:t xml:space="preserve"> (أرض-فضاء) </w:t>
            </w:r>
            <w:r w:rsidRPr="00C54FD3">
              <w:rPr>
                <w:rFonts w:ascii="Times New Roman" w:hAnsi="Times New Roman"/>
                <w:lang w:val="en-GB"/>
              </w:rPr>
              <w:t>˂–</w:t>
            </w:r>
            <w:r w:rsidRPr="00C54FD3">
              <w:rPr>
                <w:rFonts w:ascii="Times New Roman" w:hAnsi="Times New Roman" w:hint="cs"/>
                <w:rtl/>
                <w:lang w:val="en-GB"/>
              </w:rPr>
              <w:t xml:space="preserve"> الخدمة </w:t>
            </w:r>
            <w:r w:rsidRPr="00C54FD3">
              <w:rPr>
                <w:rFonts w:ascii="Times New Roman" w:hAnsi="Times New Roman"/>
                <w:lang w:val="en-GB"/>
              </w:rPr>
              <w:t>AMS</w:t>
            </w:r>
          </w:p>
          <w:p w:rsidR="00C54FD3" w:rsidRPr="00C54FD3" w:rsidRDefault="00C54FD3" w:rsidP="00C54FD3">
            <w:pPr>
              <w:pStyle w:val="Tabletext"/>
              <w:jc w:val="center"/>
              <w:rPr>
                <w:b/>
                <w:bCs/>
                <w:rtl/>
                <w:lang w:val="en-GB" w:eastAsia="en-US" w:bidi="ar-LB"/>
              </w:rPr>
            </w:pPr>
            <w:r w:rsidRPr="00C54FD3">
              <w:rPr>
                <w:rFonts w:hint="cs"/>
                <w:b/>
                <w:bCs/>
                <w:rtl/>
                <w:lang w:val="en-GB" w:eastAsia="en-US" w:bidi="ar-LB"/>
              </w:rPr>
              <w:t>المستقبل المحمول جواً</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970918" w:rsidRPr="005D3AE1" w:rsidRDefault="003C71A5" w:rsidP="00B539ED">
            <w:pPr>
              <w:pStyle w:val="Tablehead"/>
              <w:rPr>
                <w:lang w:val="en-GB"/>
              </w:rPr>
            </w:pPr>
            <w:r>
              <w:rPr>
                <w:rFonts w:hint="cs"/>
                <w:rtl/>
                <w:lang w:val="en-GB"/>
              </w:rPr>
              <w:t>الوحدة</w:t>
            </w:r>
          </w:p>
        </w:tc>
      </w:tr>
      <w:tr w:rsidR="00970918" w:rsidRPr="005D3AE1" w:rsidTr="00C54FD3">
        <w:trPr>
          <w:cantSplit/>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970918" w:rsidRPr="003C71A5" w:rsidRDefault="003C71A5" w:rsidP="00B539ED">
            <w:pPr>
              <w:pStyle w:val="Tabletext"/>
              <w:rPr>
                <w:lang w:val="en-GB"/>
              </w:rPr>
            </w:pPr>
            <w:r w:rsidRPr="003C71A5">
              <w:rPr>
                <w:rFonts w:hint="cs"/>
                <w:rtl/>
                <w:lang w:val="en-GB"/>
              </w:rPr>
              <w:t>كسب هوائي الاستقبال</w:t>
            </w:r>
            <w:r w:rsidRPr="003C71A5">
              <w:rPr>
                <w:rFonts w:hint="cs"/>
                <w:rtl/>
              </w:rPr>
              <w:t xml:space="preserve"> في الخدمة المتنقلة للطيران باتجاه المحطة الأرضية للخدمة الثابتة الساتلية</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18" w:rsidRPr="005D3AE1" w:rsidRDefault="00970918" w:rsidP="00B539ED">
            <w:pPr>
              <w:pStyle w:val="Tabletext"/>
              <w:jc w:val="center"/>
              <w:rPr>
                <w:lang w:val="en-GB"/>
              </w:rPr>
            </w:pPr>
            <w:r w:rsidRPr="005D3AE1">
              <w:rPr>
                <w:lang w:val="en-GB"/>
              </w:rPr>
              <w:t>45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18" w:rsidRPr="005D3AE1" w:rsidRDefault="00970918" w:rsidP="00B539ED">
            <w:pPr>
              <w:pStyle w:val="Tabletext"/>
              <w:jc w:val="center"/>
              <w:rPr>
                <w:lang w:val="en-GB"/>
              </w:rPr>
            </w:pPr>
            <w:r w:rsidRPr="005D3AE1">
              <w:rPr>
                <w:lang w:val="en-GB"/>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918" w:rsidRPr="005D3AE1" w:rsidRDefault="00970918" w:rsidP="00B539ED">
            <w:pPr>
              <w:pStyle w:val="Tabletext"/>
              <w:jc w:val="center"/>
              <w:rPr>
                <w:lang w:val="en-GB"/>
              </w:rPr>
            </w:pPr>
            <w:bookmarkStart w:id="4" w:name="lt_pId172"/>
            <w:r w:rsidRPr="005D3AE1">
              <w:rPr>
                <w:lang w:val="en-GB"/>
              </w:rPr>
              <w:t>dBi</w:t>
            </w:r>
            <w:bookmarkEnd w:id="4"/>
          </w:p>
        </w:tc>
      </w:tr>
      <w:tr w:rsidR="00970918" w:rsidRPr="005D3AE1" w:rsidTr="00C54FD3">
        <w:trPr>
          <w:cantSplit/>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970918" w:rsidRPr="005D3AE1" w:rsidRDefault="003C71A5" w:rsidP="00B539ED">
            <w:pPr>
              <w:pStyle w:val="Tabletext"/>
              <w:rPr>
                <w:lang w:val="en-GB"/>
              </w:rPr>
            </w:pPr>
            <w:r>
              <w:rPr>
                <w:rFonts w:hint="cs"/>
                <w:rtl/>
                <w:lang w:val="en-GB"/>
              </w:rPr>
              <w:t>قيمة الضوضاء المستقبلة في الخدمة المتنقلة للطيران</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18" w:rsidRPr="005D3AE1" w:rsidRDefault="00970918" w:rsidP="00B539ED">
            <w:pPr>
              <w:pStyle w:val="Tabletext"/>
              <w:jc w:val="center"/>
              <w:rPr>
                <w:i/>
                <w:iCs/>
                <w:lang w:val="en-GB"/>
              </w:rPr>
            </w:pPr>
            <w:r w:rsidRPr="005D3AE1">
              <w:rPr>
                <w:i/>
                <w:iCs/>
                <w:lang w:val="en-GB"/>
              </w:rPr>
              <w:t>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18" w:rsidRPr="005D3AE1" w:rsidRDefault="00970918" w:rsidP="00B539ED">
            <w:pPr>
              <w:pStyle w:val="Tabletext"/>
              <w:jc w:val="center"/>
              <w:rPr>
                <w:i/>
                <w:iCs/>
                <w:lang w:val="en-GB"/>
              </w:rPr>
            </w:pPr>
            <w:r w:rsidRPr="005D3AE1">
              <w:rPr>
                <w:i/>
                <w:iCs/>
                <w:lang w:val="en-GB"/>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918" w:rsidRPr="005D3AE1" w:rsidRDefault="00970918" w:rsidP="00B539ED">
            <w:pPr>
              <w:pStyle w:val="Tabletext"/>
              <w:jc w:val="center"/>
              <w:rPr>
                <w:lang w:val="en-GB"/>
              </w:rPr>
            </w:pPr>
            <w:bookmarkStart w:id="5" w:name="lt_pId176"/>
            <w:r w:rsidRPr="005D3AE1">
              <w:rPr>
                <w:lang w:val="en-GB"/>
              </w:rPr>
              <w:t>dB</w:t>
            </w:r>
            <w:bookmarkEnd w:id="5"/>
          </w:p>
        </w:tc>
      </w:tr>
      <w:tr w:rsidR="00970918" w:rsidRPr="005D3AE1" w:rsidTr="00C54FD3">
        <w:trPr>
          <w:cantSplit/>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970918" w:rsidRPr="005D3AE1" w:rsidRDefault="003C71A5" w:rsidP="00240141">
            <w:pPr>
              <w:pStyle w:val="Tabletext"/>
              <w:rPr>
                <w:rtl/>
                <w:lang w:val="en-GB" w:bidi="ar-LB"/>
              </w:rPr>
            </w:pPr>
            <w:r>
              <w:rPr>
                <w:rFonts w:hint="cs"/>
                <w:rtl/>
                <w:lang w:val="en-GB"/>
              </w:rPr>
              <w:t xml:space="preserve">المعيار </w:t>
            </w:r>
            <w:r>
              <w:rPr>
                <w:lang w:val="en-GB"/>
              </w:rPr>
              <w:t>I/N</w:t>
            </w:r>
            <w:r>
              <w:rPr>
                <w:rFonts w:hint="cs"/>
                <w:rtl/>
                <w:lang w:val="en-GB" w:bidi="ar-LB"/>
              </w:rPr>
              <w:t xml:space="preserve"> </w:t>
            </w:r>
            <w:r w:rsidR="00240141">
              <w:rPr>
                <w:rFonts w:hint="cs"/>
                <w:rtl/>
                <w:lang w:val="en-GB" w:bidi="ar-LB"/>
              </w:rPr>
              <w:t>اللازم</w:t>
            </w:r>
            <w:r>
              <w:rPr>
                <w:rFonts w:hint="cs"/>
                <w:rtl/>
                <w:lang w:val="en-GB" w:bidi="ar-LB"/>
              </w:rPr>
              <w:t xml:space="preserve"> </w:t>
            </w:r>
            <w:r w:rsidR="00240141">
              <w:rPr>
                <w:rFonts w:hint="cs"/>
                <w:rtl/>
                <w:lang w:val="en-GB" w:bidi="ar-LB"/>
              </w:rPr>
              <w:t>ل</w:t>
            </w:r>
            <w:r>
              <w:rPr>
                <w:rFonts w:hint="cs"/>
                <w:rtl/>
                <w:lang w:val="en-GB" w:bidi="ar-LB"/>
              </w:rPr>
              <w:t>حماية ال</w:t>
            </w:r>
            <w:r w:rsidRPr="003C71A5">
              <w:rPr>
                <w:rFonts w:hint="cs"/>
                <w:rtl/>
              </w:rPr>
              <w:t>خدمة المتنقلة للطيران</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18" w:rsidRPr="005D3AE1" w:rsidRDefault="00970918" w:rsidP="00B539ED">
            <w:pPr>
              <w:pStyle w:val="Tabletext"/>
              <w:jc w:val="center"/>
              <w:rPr>
                <w:i/>
                <w:iCs/>
                <w:lang w:val="en-GB"/>
              </w:rPr>
            </w:pPr>
            <w:r w:rsidRPr="005D3AE1">
              <w:rPr>
                <w:i/>
                <w:iCs/>
                <w:lang w:val="en-GB"/>
              </w:rPr>
              <w:t>6</w:t>
            </w:r>
            <w:r w:rsidRPr="005D3AE1">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18" w:rsidRPr="005D3AE1" w:rsidRDefault="00970918" w:rsidP="00B539ED">
            <w:pPr>
              <w:pStyle w:val="Tabletext"/>
              <w:jc w:val="center"/>
              <w:rPr>
                <w:i/>
                <w:iCs/>
                <w:lang w:val="en-GB"/>
              </w:rPr>
            </w:pPr>
            <w:r w:rsidRPr="005D3AE1">
              <w:rPr>
                <w:i/>
                <w:iCs/>
                <w:lang w:val="en-GB"/>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918" w:rsidRPr="005D3AE1" w:rsidRDefault="00970918" w:rsidP="00B539ED">
            <w:pPr>
              <w:pStyle w:val="Tabletext"/>
              <w:jc w:val="center"/>
              <w:rPr>
                <w:lang w:val="en-GB"/>
              </w:rPr>
            </w:pPr>
            <w:bookmarkStart w:id="6" w:name="lt_pId180"/>
            <w:r w:rsidRPr="005D3AE1">
              <w:rPr>
                <w:lang w:val="en-GB"/>
              </w:rPr>
              <w:t>dB</w:t>
            </w:r>
            <w:bookmarkEnd w:id="6"/>
          </w:p>
        </w:tc>
      </w:tr>
    </w:tbl>
    <w:p w:rsidR="00970918" w:rsidRDefault="00970918" w:rsidP="00970918">
      <w:pPr>
        <w:rPr>
          <w:spacing w:val="-4"/>
          <w:rtl/>
          <w:lang w:bidi="ar-EG"/>
        </w:rPr>
      </w:pPr>
    </w:p>
    <w:p w:rsidR="00970918" w:rsidRDefault="00970918" w:rsidP="00970918">
      <w:pPr>
        <w:rPr>
          <w:spacing w:val="-4"/>
          <w:rtl/>
          <w:lang w:bidi="ar-EG"/>
        </w:rPr>
      </w:pPr>
    </w:p>
    <w:p w:rsidR="00970918" w:rsidRPr="00411476" w:rsidRDefault="00970918" w:rsidP="005A3711">
      <w:pPr>
        <w:pStyle w:val="AnnexNoTitle0"/>
        <w:rPr>
          <w:rFonts w:asciiTheme="minorHAnsi" w:hAnsiTheme="minorHAnsi"/>
          <w:rtl/>
          <w:lang w:bidi="ar-LB"/>
        </w:rPr>
      </w:pPr>
      <w:r w:rsidRPr="00411476">
        <w:rPr>
          <w:rFonts w:hint="cs"/>
          <w:rtl/>
        </w:rPr>
        <w:t xml:space="preserve">المحلق </w:t>
      </w:r>
      <w:r w:rsidRPr="00411476">
        <w:t>2</w:t>
      </w:r>
      <w:r w:rsidR="005A3711">
        <w:br/>
      </w:r>
      <w:r w:rsidR="005A3711">
        <w:br/>
      </w:r>
      <w:r w:rsidR="00C54FD3" w:rsidRPr="00411476">
        <w:rPr>
          <w:rFonts w:hint="cs"/>
          <w:rtl/>
        </w:rPr>
        <w:t xml:space="preserve">اعتبارات تتعلق بسيناريو التداخل من الفص الرئيسي للمحطة الأرضية في الخدمة </w:t>
      </w:r>
      <w:r w:rsidR="005A3711">
        <w:br/>
      </w:r>
      <w:r w:rsidR="00C54FD3" w:rsidRPr="00411476">
        <w:rPr>
          <w:rFonts w:hint="cs"/>
          <w:rtl/>
        </w:rPr>
        <w:t xml:space="preserve">المتنقلة للطيران إلى الفص الرئيسي للمحطة الأرضية في الخدمة الثابتة الساتلية </w:t>
      </w:r>
      <w:r w:rsidR="005A3711">
        <w:br/>
      </w:r>
      <w:r w:rsidR="00C54FD3" w:rsidRPr="00411476">
        <w:rPr>
          <w:rFonts w:hint="cs"/>
          <w:rtl/>
        </w:rPr>
        <w:t xml:space="preserve">على زاوية ارتفاع دنيا قدرها </w:t>
      </w:r>
      <w:r w:rsidR="00C54FD3" w:rsidRPr="00411476">
        <w:rPr>
          <w:rFonts w:asciiTheme="minorHAnsi" w:hAnsiTheme="minorHAnsi"/>
        </w:rPr>
        <w:t>10</w:t>
      </w:r>
      <w:r w:rsidR="00C54FD3" w:rsidRPr="00411476">
        <w:rPr>
          <w:rFonts w:asciiTheme="minorHAnsi" w:hAnsiTheme="minorHAnsi" w:hint="cs"/>
          <w:rtl/>
          <w:lang w:bidi="ar-LB"/>
        </w:rPr>
        <w:t xml:space="preserve"> درجات</w:t>
      </w:r>
    </w:p>
    <w:p w:rsidR="00970918" w:rsidRDefault="00133D5E" w:rsidP="00411476">
      <w:pPr>
        <w:pStyle w:val="Normalaftertitle0"/>
        <w:rPr>
          <w:spacing w:val="-4"/>
          <w:rtl/>
          <w:lang w:bidi="ar-EG"/>
        </w:rPr>
      </w:pPr>
      <w:r>
        <w:rPr>
          <w:rFonts w:hint="cs"/>
          <w:spacing w:val="-4"/>
          <w:rtl/>
          <w:lang w:bidi="ar-EG"/>
        </w:rPr>
        <w:t xml:space="preserve">يتمثل </w:t>
      </w:r>
      <w:r w:rsidR="00240141">
        <w:rPr>
          <w:rFonts w:hint="cs"/>
          <w:spacing w:val="-4"/>
          <w:rtl/>
          <w:lang w:bidi="ar-EG"/>
        </w:rPr>
        <w:t>مجال</w:t>
      </w:r>
      <w:r>
        <w:rPr>
          <w:rFonts w:hint="cs"/>
          <w:spacing w:val="-4"/>
          <w:rtl/>
          <w:lang w:bidi="ar-EG"/>
        </w:rPr>
        <w:t xml:space="preserve"> </w:t>
      </w:r>
      <w:r w:rsidR="00240141">
        <w:rPr>
          <w:rFonts w:hint="cs"/>
          <w:spacing w:val="-4"/>
          <w:rtl/>
          <w:lang w:bidi="ar-EG"/>
        </w:rPr>
        <w:t xml:space="preserve">تطبيق </w:t>
      </w:r>
      <w:r>
        <w:rPr>
          <w:rFonts w:hint="cs"/>
          <w:spacing w:val="-4"/>
          <w:rtl/>
          <w:lang w:bidi="ar-EG"/>
        </w:rPr>
        <w:t xml:space="preserve">هذا الملحق بتقييم مخاطر التداخل </w:t>
      </w:r>
      <w:r>
        <w:rPr>
          <w:rFonts w:hint="cs"/>
          <w:rtl/>
        </w:rPr>
        <w:t>من الفص الرئيسي للمحطة الأرضية في الخدمة الثابتة الساتلية إلى الفص الرئيسي للمحطة الأرضية في الخدمة المتنقلة للطيران</w:t>
      </w:r>
      <w:r w:rsidR="00EB00ED">
        <w:t xml:space="preserve"> </w:t>
      </w:r>
      <w:r w:rsidR="00EB00ED">
        <w:rPr>
          <w:rFonts w:hint="cs"/>
          <w:rtl/>
          <w:lang w:bidi="ar-LB"/>
        </w:rPr>
        <w:t>عند نشر محطة أرضية في الخدمة الثابتة الساتلية داخل أراضي أي من البلدان المدرجة في</w:t>
      </w:r>
      <w:r w:rsidR="00EB00ED">
        <w:rPr>
          <w:rFonts w:hint="cs"/>
          <w:spacing w:val="-4"/>
          <w:rtl/>
          <w:lang w:bidi="ar-LB"/>
        </w:rPr>
        <w:t xml:space="preserve"> </w:t>
      </w:r>
      <w:r w:rsidR="00EB00ED">
        <w:rPr>
          <w:rFonts w:hint="cs"/>
          <w:rtl/>
        </w:rPr>
        <w:t>ا</w:t>
      </w:r>
      <w:r w:rsidR="00EB00ED" w:rsidRPr="00F50C58">
        <w:rPr>
          <w:color w:val="000000"/>
          <w:rtl/>
        </w:rPr>
        <w:t>لقرا</w:t>
      </w:r>
      <w:r w:rsidR="00EB00ED" w:rsidRPr="00F50C58">
        <w:rPr>
          <w:rFonts w:hint="cs"/>
          <w:color w:val="000000"/>
          <w:rtl/>
        </w:rPr>
        <w:t xml:space="preserve">ر </w:t>
      </w:r>
      <w:r w:rsidR="00EB00ED" w:rsidRPr="00F50C58">
        <w:rPr>
          <w:b/>
          <w:bCs/>
          <w:lang w:val="en-GB"/>
        </w:rPr>
        <w:t>163 (WRC</w:t>
      </w:r>
      <w:r w:rsidR="00EB00ED" w:rsidRPr="00F50C58">
        <w:rPr>
          <w:b/>
          <w:bCs/>
          <w:lang w:val="en-GB"/>
        </w:rPr>
        <w:noBreakHyphen/>
        <w:t>15)</w:t>
      </w:r>
      <w:r w:rsidR="00EB00ED" w:rsidRPr="00F50C58">
        <w:rPr>
          <w:rFonts w:hint="cs"/>
          <w:rtl/>
          <w:lang w:val="en-GB"/>
        </w:rPr>
        <w:t xml:space="preserve"> </w:t>
      </w:r>
      <w:r w:rsidR="00EB00ED">
        <w:rPr>
          <w:rFonts w:hint="cs"/>
          <w:color w:val="000000"/>
          <w:rtl/>
        </w:rPr>
        <w:t>و</w:t>
      </w:r>
      <w:r w:rsidR="00EB00ED" w:rsidRPr="00F50C58">
        <w:rPr>
          <w:color w:val="000000"/>
          <w:rtl/>
        </w:rPr>
        <w:t>القرار</w:t>
      </w:r>
      <w:r w:rsidR="00EB00ED" w:rsidRPr="00F50C58">
        <w:rPr>
          <w:rFonts w:hint="cs"/>
          <w:color w:val="000000"/>
          <w:rtl/>
        </w:rPr>
        <w:t xml:space="preserve"> </w:t>
      </w:r>
      <w:r w:rsidR="00EB00ED" w:rsidRPr="00F50C58">
        <w:rPr>
          <w:b/>
          <w:bCs/>
          <w:lang w:val="en-GB"/>
        </w:rPr>
        <w:t>164 (WRC</w:t>
      </w:r>
      <w:r w:rsidR="00EB00ED" w:rsidRPr="00F50C58">
        <w:rPr>
          <w:b/>
          <w:bCs/>
          <w:lang w:val="en-GB"/>
        </w:rPr>
        <w:noBreakHyphen/>
        <w:t>15)</w:t>
      </w:r>
      <w:r w:rsidR="00EB00ED" w:rsidRPr="00411476">
        <w:rPr>
          <w:rFonts w:hint="cs"/>
          <w:rtl/>
          <w:lang w:val="en-GB"/>
        </w:rPr>
        <w:t xml:space="preserve"> </w:t>
      </w:r>
      <w:r w:rsidR="00EB00ED">
        <w:rPr>
          <w:rFonts w:hint="cs"/>
          <w:rtl/>
          <w:lang w:val="en-GB"/>
        </w:rPr>
        <w:t>وتقع قرب الحدود البرية لأي بلد.</w:t>
      </w:r>
    </w:p>
    <w:p w:rsidR="00970918" w:rsidRDefault="00EB00ED" w:rsidP="00173014">
      <w:pPr>
        <w:rPr>
          <w:spacing w:val="-4"/>
          <w:rtl/>
          <w:lang w:bidi="ar-LB"/>
        </w:rPr>
      </w:pPr>
      <w:r>
        <w:rPr>
          <w:rFonts w:hint="cs"/>
          <w:spacing w:val="-4"/>
          <w:rtl/>
          <w:lang w:bidi="ar-EG"/>
        </w:rPr>
        <w:t xml:space="preserve">وكما يبين الشكل </w:t>
      </w:r>
      <w:r>
        <w:rPr>
          <w:spacing w:val="-4"/>
          <w:lang w:bidi="ar-EG"/>
        </w:rPr>
        <w:t>1</w:t>
      </w:r>
      <w:r>
        <w:rPr>
          <w:rFonts w:hint="cs"/>
          <w:spacing w:val="-4"/>
          <w:rtl/>
          <w:lang w:bidi="ar-LB"/>
        </w:rPr>
        <w:t>، لا يحدث سيناريو التداخل من الفص الرئيسي إلى الفص الرئيسي إلا عندما تكون إحدى المحطات الأرضية في</w:t>
      </w:r>
      <w:r w:rsidR="00411476">
        <w:rPr>
          <w:rFonts w:hint="eastAsia"/>
          <w:rtl/>
        </w:rPr>
        <w:t> </w:t>
      </w:r>
      <w:r>
        <w:rPr>
          <w:rFonts w:hint="cs"/>
          <w:rtl/>
        </w:rPr>
        <w:t xml:space="preserve">الخدمة المتنقلة للطيران </w:t>
      </w:r>
      <w:r w:rsidR="00240141">
        <w:rPr>
          <w:rFonts w:hint="cs"/>
          <w:rtl/>
        </w:rPr>
        <w:t>قيد التشغيل</w:t>
      </w:r>
      <w:r>
        <w:rPr>
          <w:rFonts w:hint="cs"/>
          <w:rtl/>
        </w:rPr>
        <w:t xml:space="preserve"> و</w:t>
      </w:r>
      <w:r w:rsidR="00240141">
        <w:rPr>
          <w:rFonts w:hint="cs"/>
          <w:rtl/>
        </w:rPr>
        <w:t>موضوعة</w:t>
      </w:r>
      <w:r>
        <w:rPr>
          <w:rFonts w:hint="cs"/>
          <w:rtl/>
        </w:rPr>
        <w:t xml:space="preserve"> على ارتفاع يكفي للسماح لطائرة الخدمة المتنقلة للطيران بالتحليق تحت المحطة الأرضية المقترنة بها،</w:t>
      </w:r>
      <w:r w:rsidR="00240141">
        <w:rPr>
          <w:rFonts w:hint="cs"/>
          <w:rtl/>
        </w:rPr>
        <w:t xml:space="preserve"> ضمن</w:t>
      </w:r>
      <w:r>
        <w:rPr>
          <w:rFonts w:hint="cs"/>
          <w:rtl/>
        </w:rPr>
        <w:t xml:space="preserve"> المجال الجوي المحدود بحدود البلد الذي نشرت فيه</w:t>
      </w:r>
      <w:r>
        <w:rPr>
          <w:rFonts w:hint="cs"/>
          <w:rtl/>
          <w:lang w:bidi="ar-LB"/>
        </w:rPr>
        <w:t xml:space="preserve"> </w:t>
      </w:r>
      <w:r>
        <w:rPr>
          <w:rFonts w:hint="cs"/>
          <w:rtl/>
        </w:rPr>
        <w:t>المحطة الأرضية للخدمة الثابتة الساتلية وبارتفاع التضاريس التي نشرت فيها المحطة الأرضية للخدمة المتنقلة للطيران.</w:t>
      </w:r>
    </w:p>
    <w:p w:rsidR="00970918" w:rsidRDefault="006922F9" w:rsidP="006922F9">
      <w:pPr>
        <w:pStyle w:val="FigureNo"/>
        <w:rPr>
          <w:rtl/>
        </w:rPr>
      </w:pPr>
      <w:r>
        <w:rPr>
          <w:rFonts w:hint="cs"/>
          <w:rtl/>
        </w:rPr>
        <w:lastRenderedPageBreak/>
        <w:t xml:space="preserve">الشكل </w:t>
      </w:r>
      <w:r>
        <w:t>1</w:t>
      </w:r>
    </w:p>
    <w:p w:rsidR="006922F9" w:rsidRDefault="00EB00ED" w:rsidP="006922F9">
      <w:pPr>
        <w:pStyle w:val="FigureTitle"/>
        <w:rPr>
          <w:rtl/>
        </w:rPr>
      </w:pPr>
      <w:r>
        <w:rPr>
          <w:rFonts w:hint="cs"/>
          <w:rtl/>
        </w:rPr>
        <w:t>تشكيلة يمكن أن يحدث فيها</w:t>
      </w:r>
      <w:r w:rsidRPr="00EB00ED">
        <w:rPr>
          <w:rFonts w:hint="cs"/>
          <w:spacing w:val="-4"/>
          <w:rtl/>
        </w:rPr>
        <w:t xml:space="preserve"> </w:t>
      </w:r>
      <w:r>
        <w:rPr>
          <w:rFonts w:hint="cs"/>
          <w:spacing w:val="-4"/>
          <w:rtl/>
        </w:rPr>
        <w:t xml:space="preserve">سيناريو التداخل </w:t>
      </w:r>
      <w:r>
        <w:rPr>
          <w:rFonts w:hint="cs"/>
          <w:rtl/>
        </w:rPr>
        <w:t xml:space="preserve">من الفص الرئيسي للمحطة الأرضية في الخدمة الثابتة الساتلية </w:t>
      </w:r>
      <w:r w:rsidR="00225962">
        <w:rPr>
          <w:rtl/>
        </w:rPr>
        <w:br/>
      </w:r>
      <w:r>
        <w:rPr>
          <w:rFonts w:hint="cs"/>
          <w:rtl/>
        </w:rPr>
        <w:t>إلى الفص الرئيسي للمحطة الأرضية في الخدمة المتنقلة للطيران</w:t>
      </w:r>
    </w:p>
    <w:p w:rsidR="006922F9" w:rsidRPr="00BC0532" w:rsidRDefault="00BE5BE9" w:rsidP="006922F9">
      <w:pPr>
        <w:pStyle w:val="Figure"/>
        <w:rPr>
          <w:noProof/>
          <w:lang w:val="en-GB"/>
        </w:rPr>
      </w:pPr>
      <w:r>
        <w:rPr>
          <w:noProof/>
          <w:lang w:val="en-GB" w:bidi="ar-SA"/>
        </w:rPr>
        <mc:AlternateContent>
          <mc:Choice Requires="wps">
            <w:drawing>
              <wp:anchor distT="0" distB="0" distL="114300" distR="114300" simplePos="0" relativeHeight="251663872" behindDoc="0" locked="0" layoutInCell="1" allowOverlap="1" wp14:anchorId="0ECE28FF" wp14:editId="160779E8">
                <wp:simplePos x="0" y="0"/>
                <wp:positionH relativeFrom="column">
                  <wp:posOffset>4170998</wp:posOffset>
                </wp:positionH>
                <wp:positionV relativeFrom="paragraph">
                  <wp:posOffset>2402523</wp:posOffset>
                </wp:positionV>
                <wp:extent cx="806450" cy="476250"/>
                <wp:effectExtent l="0" t="0" r="12700" b="0"/>
                <wp:wrapNone/>
                <wp:docPr id="9" name="Text Box 9"/>
                <wp:cNvGraphicFramePr/>
                <a:graphic xmlns:a="http://schemas.openxmlformats.org/drawingml/2006/main">
                  <a:graphicData uri="http://schemas.microsoft.com/office/word/2010/wordprocessingShape">
                    <wps:wsp>
                      <wps:cNvSpPr txBox="1"/>
                      <wps:spPr>
                        <a:xfrm>
                          <a:off x="0" y="0"/>
                          <a:ext cx="8064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919" w:rsidRPr="00657919" w:rsidRDefault="00657919" w:rsidP="00657919">
                            <w:pPr>
                              <w:spacing w:before="0"/>
                              <w:jc w:val="center"/>
                              <w:rPr>
                                <w:sz w:val="16"/>
                                <w:szCs w:val="20"/>
                                <w:rtl/>
                                <w:lang w:bidi="ar-EG"/>
                              </w:rPr>
                            </w:pPr>
                            <w:r w:rsidRPr="000D05D4">
                              <w:rPr>
                                <w:rFonts w:hint="cs"/>
                                <w:b/>
                                <w:bCs/>
                                <w:sz w:val="20"/>
                                <w:szCs w:val="20"/>
                                <w:rtl/>
                                <w:lang w:bidi="ar-EG"/>
                              </w:rPr>
                              <w:t xml:space="preserve">البلد </w:t>
                            </w:r>
                            <w:r w:rsidRPr="000D05D4">
                              <w:rPr>
                                <w:b/>
                                <w:bCs/>
                                <w:sz w:val="16"/>
                                <w:szCs w:val="20"/>
                                <w:lang w:bidi="ar-EG"/>
                              </w:rPr>
                              <w:t>2</w:t>
                            </w:r>
                            <w:r w:rsidR="000D05D4" w:rsidRPr="000D05D4">
                              <w:rPr>
                                <w:rFonts w:hint="cs"/>
                                <w:b/>
                                <w:bCs/>
                                <w:sz w:val="16"/>
                                <w:szCs w:val="20"/>
                                <w:rtl/>
                                <w:lang w:bidi="ar-EG"/>
                              </w:rPr>
                              <w:t xml:space="preserve"> </w:t>
                            </w:r>
                            <w:r w:rsidR="000D05D4">
                              <w:rPr>
                                <w:sz w:val="16"/>
                                <w:szCs w:val="20"/>
                                <w:rtl/>
                                <w:lang w:bidi="ar-EG"/>
                              </w:rPr>
                              <w:br/>
                            </w:r>
                            <w:r w:rsidR="000D05D4">
                              <w:rPr>
                                <w:rFonts w:hint="cs"/>
                                <w:sz w:val="16"/>
                                <w:szCs w:val="20"/>
                                <w:rtl/>
                                <w:lang w:bidi="ar-EG"/>
                              </w:rPr>
                              <w:t>(نشر المحطة الأرضية للخدمة ال</w:t>
                            </w:r>
                            <w:r w:rsidR="00BE5BE9">
                              <w:rPr>
                                <w:rFonts w:hint="cs"/>
                                <w:sz w:val="16"/>
                                <w:szCs w:val="20"/>
                                <w:rtl/>
                                <w:lang w:bidi="ar-EG"/>
                              </w:rPr>
                              <w:t>م</w:t>
                            </w:r>
                            <w:r w:rsidR="000D05D4">
                              <w:rPr>
                                <w:rFonts w:hint="cs"/>
                                <w:sz w:val="16"/>
                                <w:szCs w:val="20"/>
                                <w:rtl/>
                                <w:lang w:bidi="ar-EG"/>
                              </w:rPr>
                              <w:t>تنقلة للطيران)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28FF" id="Text Box 9" o:spid="_x0000_s1029" type="#_x0000_t202" style="position:absolute;left:0;text-align:left;margin-left:328.45pt;margin-top:189.2pt;width:63.5pt;height: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" filled="f" stroked="f" strokeweight=".5pt">
                <v:textbox inset="0,0,0,0">
                  <w:txbxContent>
                    <w:p w:rsidR="00657919" w:rsidRPr="00657919" w:rsidRDefault="00657919" w:rsidP="00657919">
                      <w:pPr>
                        <w:spacing w:before="0"/>
                        <w:jc w:val="center"/>
                        <w:rPr>
                          <w:sz w:val="16"/>
                          <w:szCs w:val="20"/>
                          <w:rtl/>
                          <w:lang w:bidi="ar-EG"/>
                        </w:rPr>
                      </w:pPr>
                      <w:r w:rsidRPr="000D05D4">
                        <w:rPr>
                          <w:rFonts w:hint="cs"/>
                          <w:b/>
                          <w:bCs/>
                          <w:sz w:val="20"/>
                          <w:szCs w:val="20"/>
                          <w:rtl/>
                          <w:lang w:bidi="ar-EG"/>
                        </w:rPr>
                        <w:t xml:space="preserve">البلد </w:t>
                      </w:r>
                      <w:r w:rsidRPr="000D05D4">
                        <w:rPr>
                          <w:b/>
                          <w:bCs/>
                          <w:sz w:val="16"/>
                          <w:szCs w:val="20"/>
                          <w:lang w:bidi="ar-EG"/>
                        </w:rPr>
                        <w:t>2</w:t>
                      </w:r>
                      <w:r w:rsidR="000D05D4" w:rsidRPr="000D05D4">
                        <w:rPr>
                          <w:rFonts w:hint="cs"/>
                          <w:b/>
                          <w:bCs/>
                          <w:sz w:val="16"/>
                          <w:szCs w:val="20"/>
                          <w:rtl/>
                          <w:lang w:bidi="ar-EG"/>
                        </w:rPr>
                        <w:t xml:space="preserve"> </w:t>
                      </w:r>
                      <w:r w:rsidR="000D05D4">
                        <w:rPr>
                          <w:sz w:val="16"/>
                          <w:szCs w:val="20"/>
                          <w:rtl/>
                          <w:lang w:bidi="ar-EG"/>
                        </w:rPr>
                        <w:br/>
                      </w:r>
                      <w:r w:rsidR="000D05D4">
                        <w:rPr>
                          <w:rFonts w:hint="cs"/>
                          <w:sz w:val="16"/>
                          <w:szCs w:val="20"/>
                          <w:rtl/>
                          <w:lang w:bidi="ar-EG"/>
                        </w:rPr>
                        <w:t>(نشر المحطة الأرضية للخدمة ال</w:t>
                      </w:r>
                      <w:r w:rsidR="00BE5BE9">
                        <w:rPr>
                          <w:rFonts w:hint="cs"/>
                          <w:sz w:val="16"/>
                          <w:szCs w:val="20"/>
                          <w:rtl/>
                          <w:lang w:bidi="ar-EG"/>
                        </w:rPr>
                        <w:t>م</w:t>
                      </w:r>
                      <w:r w:rsidR="000D05D4">
                        <w:rPr>
                          <w:rFonts w:hint="cs"/>
                          <w:sz w:val="16"/>
                          <w:szCs w:val="20"/>
                          <w:rtl/>
                          <w:lang w:bidi="ar-EG"/>
                        </w:rPr>
                        <w:t>تنقلة للطيران)</w:t>
                      </w:r>
                    </w:p>
                  </w:txbxContent>
                </v:textbox>
              </v:shape>
            </w:pict>
          </mc:Fallback>
        </mc:AlternateContent>
      </w:r>
      <w:r>
        <w:rPr>
          <w:noProof/>
          <w:lang w:val="en-GB" w:bidi="ar-SA"/>
        </w:rPr>
        <mc:AlternateContent>
          <mc:Choice Requires="wps">
            <w:drawing>
              <wp:anchor distT="0" distB="0" distL="114300" distR="114300" simplePos="0" relativeHeight="251665920" behindDoc="0" locked="0" layoutInCell="1" allowOverlap="1" wp14:anchorId="0ECE28FF" wp14:editId="160779E8">
                <wp:simplePos x="0" y="0"/>
                <wp:positionH relativeFrom="column">
                  <wp:posOffset>2666048</wp:posOffset>
                </wp:positionH>
                <wp:positionV relativeFrom="paragraph">
                  <wp:posOffset>1978660</wp:posOffset>
                </wp:positionV>
                <wp:extent cx="542925" cy="1714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5429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919" w:rsidRPr="00657919" w:rsidRDefault="00657919" w:rsidP="00657919">
                            <w:pPr>
                              <w:spacing w:before="0"/>
                              <w:jc w:val="center"/>
                              <w:rPr>
                                <w:sz w:val="20"/>
                                <w:szCs w:val="20"/>
                                <w:lang w:bidi="ar-EG"/>
                              </w:rPr>
                            </w:pPr>
                            <w:r>
                              <w:rPr>
                                <w:rFonts w:hint="cs"/>
                                <w:sz w:val="20"/>
                                <w:szCs w:val="20"/>
                                <w:rtl/>
                                <w:lang w:bidi="ar-EG"/>
                              </w:rPr>
                              <w:t>زاوية 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28FF" id="Text Box 10" o:spid="_x0000_s1030" type="#_x0000_t202" style="position:absolute;left:0;text-align:left;margin-left:209.95pt;margin-top:155.8pt;width:42.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" filled="f" stroked="f" strokeweight=".5pt">
                <v:textbox inset="0,0,0,0">
                  <w:txbxContent>
                    <w:p w:rsidR="00657919" w:rsidRPr="00657919" w:rsidRDefault="00657919" w:rsidP="00657919">
                      <w:pPr>
                        <w:spacing w:before="0"/>
                        <w:jc w:val="center"/>
                        <w:rPr>
                          <w:sz w:val="20"/>
                          <w:szCs w:val="20"/>
                          <w:lang w:bidi="ar-EG"/>
                        </w:rPr>
                      </w:pPr>
                      <w:r>
                        <w:rPr>
                          <w:rFonts w:hint="cs"/>
                          <w:sz w:val="20"/>
                          <w:szCs w:val="20"/>
                          <w:rtl/>
                          <w:lang w:bidi="ar-EG"/>
                        </w:rPr>
                        <w:t>زاوية الارتفاع</w:t>
                      </w:r>
                    </w:p>
                  </w:txbxContent>
                </v:textbox>
              </v:shape>
            </w:pict>
          </mc:Fallback>
        </mc:AlternateContent>
      </w:r>
      <w:r w:rsidR="000D05D4">
        <w:rPr>
          <w:noProof/>
          <w:lang w:val="en-GB" w:bidi="ar-SA"/>
        </w:rPr>
        <mc:AlternateContent>
          <mc:Choice Requires="wps">
            <w:drawing>
              <wp:anchor distT="0" distB="0" distL="114300" distR="114300" simplePos="0" relativeHeight="251680256" behindDoc="0" locked="0" layoutInCell="1" allowOverlap="1" wp14:anchorId="58E317C0" wp14:editId="1B1310FF">
                <wp:simplePos x="0" y="0"/>
                <wp:positionH relativeFrom="column">
                  <wp:posOffset>1217328</wp:posOffset>
                </wp:positionH>
                <wp:positionV relativeFrom="paragraph">
                  <wp:posOffset>2458151</wp:posOffset>
                </wp:positionV>
                <wp:extent cx="806780" cy="433449"/>
                <wp:effectExtent l="0" t="0" r="12700" b="5080"/>
                <wp:wrapNone/>
                <wp:docPr id="17" name="Text Box 17"/>
                <wp:cNvGraphicFramePr/>
                <a:graphic xmlns:a="http://schemas.openxmlformats.org/drawingml/2006/main">
                  <a:graphicData uri="http://schemas.microsoft.com/office/word/2010/wordprocessingShape">
                    <wps:wsp>
                      <wps:cNvSpPr txBox="1"/>
                      <wps:spPr>
                        <a:xfrm>
                          <a:off x="0" y="0"/>
                          <a:ext cx="806780" cy="433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05D4" w:rsidRPr="00657919" w:rsidRDefault="000D05D4" w:rsidP="000D05D4">
                            <w:pPr>
                              <w:spacing w:before="0"/>
                              <w:jc w:val="center"/>
                              <w:rPr>
                                <w:sz w:val="16"/>
                                <w:szCs w:val="20"/>
                                <w:rtl/>
                                <w:lang w:bidi="ar-EG"/>
                              </w:rPr>
                            </w:pPr>
                            <w:r w:rsidRPr="000D05D4">
                              <w:rPr>
                                <w:rFonts w:hint="cs"/>
                                <w:b/>
                                <w:bCs/>
                                <w:sz w:val="20"/>
                                <w:szCs w:val="20"/>
                                <w:rtl/>
                                <w:lang w:bidi="ar-EG"/>
                              </w:rPr>
                              <w:t xml:space="preserve">البلد </w:t>
                            </w:r>
                            <w:r>
                              <w:rPr>
                                <w:b/>
                                <w:bCs/>
                                <w:sz w:val="16"/>
                                <w:szCs w:val="20"/>
                                <w:lang w:bidi="ar-EG"/>
                              </w:rPr>
                              <w:t>1</w:t>
                            </w:r>
                            <w:r w:rsidRPr="000D05D4">
                              <w:rPr>
                                <w:rFonts w:hint="cs"/>
                                <w:b/>
                                <w:bCs/>
                                <w:sz w:val="16"/>
                                <w:szCs w:val="20"/>
                                <w:rtl/>
                                <w:lang w:bidi="ar-EG"/>
                              </w:rPr>
                              <w:t xml:space="preserve"> </w:t>
                            </w:r>
                            <w:r>
                              <w:rPr>
                                <w:sz w:val="16"/>
                                <w:szCs w:val="20"/>
                                <w:rtl/>
                                <w:lang w:bidi="ar-EG"/>
                              </w:rPr>
                              <w:br/>
                            </w:r>
                            <w:r>
                              <w:rPr>
                                <w:rFonts w:hint="cs"/>
                                <w:sz w:val="16"/>
                                <w:szCs w:val="20"/>
                                <w:rtl/>
                                <w:lang w:bidi="ar-EG"/>
                              </w:rPr>
                              <w:t>(نشر المحطة الأرضية للخدمة الثابتة الساتلية)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317C0" id="Text Box 17" o:spid="_x0000_s1031" type="#_x0000_t202" style="position:absolute;left:0;text-align:left;margin-left:95.85pt;margin-top:193.55pt;width:63.55pt;height:3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" filled="f" stroked="f" strokeweight=".5pt">
                <v:textbox inset="0,0,0,0">
                  <w:txbxContent>
                    <w:p w:rsidR="000D05D4" w:rsidRPr="00657919" w:rsidRDefault="000D05D4" w:rsidP="000D05D4">
                      <w:pPr>
                        <w:spacing w:before="0"/>
                        <w:jc w:val="center"/>
                        <w:rPr>
                          <w:sz w:val="16"/>
                          <w:szCs w:val="20"/>
                          <w:rtl/>
                          <w:lang w:bidi="ar-EG"/>
                        </w:rPr>
                      </w:pPr>
                      <w:r w:rsidRPr="000D05D4">
                        <w:rPr>
                          <w:rFonts w:hint="cs"/>
                          <w:b/>
                          <w:bCs/>
                          <w:sz w:val="20"/>
                          <w:szCs w:val="20"/>
                          <w:rtl/>
                          <w:lang w:bidi="ar-EG"/>
                        </w:rPr>
                        <w:t xml:space="preserve">البلد </w:t>
                      </w:r>
                      <w:r>
                        <w:rPr>
                          <w:b/>
                          <w:bCs/>
                          <w:sz w:val="16"/>
                          <w:szCs w:val="20"/>
                          <w:lang w:bidi="ar-EG"/>
                        </w:rPr>
                        <w:t>1</w:t>
                      </w:r>
                      <w:r w:rsidRPr="000D05D4">
                        <w:rPr>
                          <w:rFonts w:hint="cs"/>
                          <w:b/>
                          <w:bCs/>
                          <w:sz w:val="16"/>
                          <w:szCs w:val="20"/>
                          <w:rtl/>
                          <w:lang w:bidi="ar-EG"/>
                        </w:rPr>
                        <w:t xml:space="preserve"> </w:t>
                      </w:r>
                      <w:r>
                        <w:rPr>
                          <w:sz w:val="16"/>
                          <w:szCs w:val="20"/>
                          <w:rtl/>
                          <w:lang w:bidi="ar-EG"/>
                        </w:rPr>
                        <w:br/>
                      </w:r>
                      <w:r>
                        <w:rPr>
                          <w:rFonts w:hint="cs"/>
                          <w:sz w:val="16"/>
                          <w:szCs w:val="20"/>
                          <w:rtl/>
                          <w:lang w:bidi="ar-EG"/>
                        </w:rPr>
                        <w:t xml:space="preserve">(نشر المحطة الأرضية للخدمة الثابتة </w:t>
                      </w:r>
                      <w:proofErr w:type="spellStart"/>
                      <w:r>
                        <w:rPr>
                          <w:rFonts w:hint="cs"/>
                          <w:sz w:val="16"/>
                          <w:szCs w:val="20"/>
                          <w:rtl/>
                          <w:lang w:bidi="ar-EG"/>
                        </w:rPr>
                        <w:t>الساتلية</w:t>
                      </w:r>
                      <w:proofErr w:type="spellEnd"/>
                      <w:r>
                        <w:rPr>
                          <w:rFonts w:hint="cs"/>
                          <w:sz w:val="16"/>
                          <w:szCs w:val="20"/>
                          <w:rtl/>
                          <w:lang w:bidi="ar-EG"/>
                        </w:rPr>
                        <w:t>)</w:t>
                      </w:r>
                    </w:p>
                  </w:txbxContent>
                </v:textbox>
              </v:shape>
            </w:pict>
          </mc:Fallback>
        </mc:AlternateContent>
      </w:r>
      <w:r w:rsidR="00657919">
        <w:rPr>
          <w:noProof/>
          <w:lang w:val="en-GB" w:bidi="ar-SA"/>
        </w:rPr>
        <mc:AlternateContent>
          <mc:Choice Requires="wps">
            <w:drawing>
              <wp:anchor distT="0" distB="0" distL="114300" distR="114300" simplePos="0" relativeHeight="251678208" behindDoc="0" locked="0" layoutInCell="1" allowOverlap="1" wp14:anchorId="7294AAA3" wp14:editId="4C631C76">
                <wp:simplePos x="0" y="0"/>
                <wp:positionH relativeFrom="column">
                  <wp:posOffset>2261796</wp:posOffset>
                </wp:positionH>
                <wp:positionV relativeFrom="paragraph">
                  <wp:posOffset>2666011</wp:posOffset>
                </wp:positionV>
                <wp:extent cx="504512" cy="136567"/>
                <wp:effectExtent l="0" t="0" r="10160" b="0"/>
                <wp:wrapNone/>
                <wp:docPr id="16" name="Text Box 16"/>
                <wp:cNvGraphicFramePr/>
                <a:graphic xmlns:a="http://schemas.openxmlformats.org/drawingml/2006/main">
                  <a:graphicData uri="http://schemas.microsoft.com/office/word/2010/wordprocessingShape">
                    <wps:wsp>
                      <wps:cNvSpPr txBox="1"/>
                      <wps:spPr>
                        <a:xfrm>
                          <a:off x="0" y="0"/>
                          <a:ext cx="504512" cy="136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919" w:rsidRPr="00657919" w:rsidRDefault="00657919" w:rsidP="00657919">
                            <w:pPr>
                              <w:spacing w:before="0"/>
                              <w:jc w:val="center"/>
                              <w:rPr>
                                <w:sz w:val="20"/>
                                <w:szCs w:val="20"/>
                                <w:lang w:bidi="ar-EG"/>
                              </w:rPr>
                            </w:pPr>
                            <w:r>
                              <w:rPr>
                                <w:rFonts w:hint="cs"/>
                                <w:sz w:val="20"/>
                                <w:szCs w:val="20"/>
                                <w:rtl/>
                                <w:lang w:bidi="ar-EG"/>
                              </w:rPr>
                              <w:t>الحدود البرية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4AAA3" id="Text Box 16" o:spid="_x0000_s1032" type="#_x0000_t202" style="position:absolute;left:0;text-align:left;margin-left:178.1pt;margin-top:209.9pt;width:39.75pt;height:1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" filled="f" stroked="f" strokeweight=".5pt">
                <v:textbox inset="0,0,0,0">
                  <w:txbxContent>
                    <w:p w:rsidR="00657919" w:rsidRPr="00657919" w:rsidRDefault="00657919" w:rsidP="00657919">
                      <w:pPr>
                        <w:spacing w:before="0"/>
                        <w:jc w:val="center"/>
                        <w:rPr>
                          <w:sz w:val="20"/>
                          <w:szCs w:val="20"/>
                          <w:lang w:bidi="ar-EG"/>
                        </w:rPr>
                      </w:pPr>
                      <w:r>
                        <w:rPr>
                          <w:rFonts w:hint="cs"/>
                          <w:sz w:val="20"/>
                          <w:szCs w:val="20"/>
                          <w:rtl/>
                          <w:lang w:bidi="ar-EG"/>
                        </w:rPr>
                        <w:t>الحدود البرية</w:t>
                      </w:r>
                    </w:p>
                  </w:txbxContent>
                </v:textbox>
              </v:shape>
            </w:pict>
          </mc:Fallback>
        </mc:AlternateContent>
      </w:r>
      <w:r w:rsidR="00657919">
        <w:rPr>
          <w:noProof/>
          <w:lang w:val="en-GB" w:bidi="ar-SA"/>
        </w:rPr>
        <mc:AlternateContent>
          <mc:Choice Requires="wps">
            <w:drawing>
              <wp:anchor distT="0" distB="0" distL="114300" distR="114300" simplePos="0" relativeHeight="251676160" behindDoc="0" locked="0" layoutInCell="1" allowOverlap="1" wp14:anchorId="13489DE1" wp14:editId="63DD805A">
                <wp:simplePos x="0" y="0"/>
                <wp:positionH relativeFrom="column">
                  <wp:posOffset>2824694</wp:posOffset>
                </wp:positionH>
                <wp:positionV relativeFrom="paragraph">
                  <wp:posOffset>2324281</wp:posOffset>
                </wp:positionV>
                <wp:extent cx="504512" cy="136567"/>
                <wp:effectExtent l="0" t="0" r="10160" b="0"/>
                <wp:wrapNone/>
                <wp:docPr id="15" name="Text Box 15"/>
                <wp:cNvGraphicFramePr/>
                <a:graphic xmlns:a="http://schemas.openxmlformats.org/drawingml/2006/main">
                  <a:graphicData uri="http://schemas.microsoft.com/office/word/2010/wordprocessingShape">
                    <wps:wsp>
                      <wps:cNvSpPr txBox="1"/>
                      <wps:spPr>
                        <a:xfrm>
                          <a:off x="0" y="0"/>
                          <a:ext cx="504512" cy="136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919" w:rsidRPr="00657919" w:rsidRDefault="00657919" w:rsidP="00657919">
                            <w:pPr>
                              <w:spacing w:before="0"/>
                              <w:jc w:val="center"/>
                              <w:rPr>
                                <w:sz w:val="20"/>
                                <w:szCs w:val="20"/>
                                <w:lang w:bidi="ar-EG"/>
                              </w:rPr>
                            </w:pPr>
                            <w:r>
                              <w:rPr>
                                <w:rFonts w:hint="cs"/>
                                <w:sz w:val="20"/>
                                <w:szCs w:val="20"/>
                                <w:rtl/>
                                <w:lang w:bidi="ar-EG"/>
                              </w:rPr>
                              <w:t>المسافة الأفقية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9DE1" id="Text Box 15" o:spid="_x0000_s1033" type="#_x0000_t202" style="position:absolute;left:0;text-align:left;margin-left:222.4pt;margin-top:183pt;width:39.75pt;height:1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" filled="f" stroked="f" strokeweight=".5pt">
                <v:textbox inset="0,0,0,0">
                  <w:txbxContent>
                    <w:p w:rsidR="00657919" w:rsidRPr="00657919" w:rsidRDefault="00657919" w:rsidP="00657919">
                      <w:pPr>
                        <w:spacing w:before="0"/>
                        <w:jc w:val="center"/>
                        <w:rPr>
                          <w:sz w:val="20"/>
                          <w:szCs w:val="20"/>
                          <w:lang w:bidi="ar-EG"/>
                        </w:rPr>
                      </w:pPr>
                      <w:r>
                        <w:rPr>
                          <w:rFonts w:hint="cs"/>
                          <w:sz w:val="20"/>
                          <w:szCs w:val="20"/>
                          <w:rtl/>
                          <w:lang w:bidi="ar-EG"/>
                        </w:rPr>
                        <w:t>المسافة الأفقية</w:t>
                      </w:r>
                    </w:p>
                  </w:txbxContent>
                </v:textbox>
              </v:shape>
            </w:pict>
          </mc:Fallback>
        </mc:AlternateContent>
      </w:r>
      <w:r w:rsidR="00657919">
        <w:rPr>
          <w:noProof/>
          <w:lang w:val="en-GB" w:bidi="ar-SA"/>
        </w:rPr>
        <mc:AlternateContent>
          <mc:Choice Requires="wps">
            <w:drawing>
              <wp:anchor distT="0" distB="0" distL="114300" distR="114300" simplePos="0" relativeHeight="251670016" behindDoc="0" locked="0" layoutInCell="1" allowOverlap="1" wp14:anchorId="0ECE28FF" wp14:editId="160779E8">
                <wp:simplePos x="0" y="0"/>
                <wp:positionH relativeFrom="column">
                  <wp:posOffset>443692</wp:posOffset>
                </wp:positionH>
                <wp:positionV relativeFrom="paragraph">
                  <wp:posOffset>1653326</wp:posOffset>
                </wp:positionV>
                <wp:extent cx="1216569" cy="148441"/>
                <wp:effectExtent l="0" t="0" r="3175" b="4445"/>
                <wp:wrapNone/>
                <wp:docPr id="12" name="Text Box 12"/>
                <wp:cNvGraphicFramePr/>
                <a:graphic xmlns:a="http://schemas.openxmlformats.org/drawingml/2006/main">
                  <a:graphicData uri="http://schemas.microsoft.com/office/word/2010/wordprocessingShape">
                    <wps:wsp>
                      <wps:cNvSpPr txBox="1"/>
                      <wps:spPr>
                        <a:xfrm>
                          <a:off x="0" y="0"/>
                          <a:ext cx="1216569" cy="148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919" w:rsidRPr="00657919" w:rsidRDefault="00657919" w:rsidP="00657919">
                            <w:pPr>
                              <w:spacing w:before="0"/>
                              <w:jc w:val="left"/>
                              <w:rPr>
                                <w:sz w:val="20"/>
                                <w:szCs w:val="20"/>
                                <w:lang w:bidi="ar-EG"/>
                              </w:rPr>
                            </w:pPr>
                            <w:r w:rsidRPr="00657919">
                              <w:rPr>
                                <w:rFonts w:hint="cs"/>
                                <w:sz w:val="20"/>
                                <w:szCs w:val="20"/>
                                <w:rtl/>
                                <w:lang w:bidi="ar-EG"/>
                              </w:rPr>
                              <w:t>المحطة الأرضية للخدمة الثابتة الساتلية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28FF" id="Text Box 12" o:spid="_x0000_s1034" type="#_x0000_t202" style="position:absolute;left:0;text-align:left;margin-left:34.95pt;margin-top:130.2pt;width:95.8pt;height:1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" filled="f" stroked="f" strokeweight=".5pt">
                <v:textbox inset="0,0,0,0">
                  <w:txbxContent>
                    <w:p w:rsidR="00657919" w:rsidRPr="00657919" w:rsidRDefault="00657919" w:rsidP="00657919">
                      <w:pPr>
                        <w:spacing w:before="0"/>
                        <w:jc w:val="left"/>
                        <w:rPr>
                          <w:sz w:val="20"/>
                          <w:szCs w:val="20"/>
                          <w:lang w:bidi="ar-EG"/>
                        </w:rPr>
                      </w:pPr>
                      <w:r w:rsidRPr="00657919">
                        <w:rPr>
                          <w:rFonts w:hint="cs"/>
                          <w:sz w:val="20"/>
                          <w:szCs w:val="20"/>
                          <w:rtl/>
                          <w:lang w:bidi="ar-EG"/>
                        </w:rPr>
                        <w:t xml:space="preserve">المحطة الأرضية للخدمة الثابتة </w:t>
                      </w:r>
                      <w:proofErr w:type="spellStart"/>
                      <w:r w:rsidRPr="00657919">
                        <w:rPr>
                          <w:rFonts w:hint="cs"/>
                          <w:sz w:val="20"/>
                          <w:szCs w:val="20"/>
                          <w:rtl/>
                          <w:lang w:bidi="ar-EG"/>
                        </w:rPr>
                        <w:t>الساتلية</w:t>
                      </w:r>
                      <w:proofErr w:type="spellEnd"/>
                    </w:p>
                  </w:txbxContent>
                </v:textbox>
              </v:shape>
            </w:pict>
          </mc:Fallback>
        </mc:AlternateContent>
      </w:r>
      <w:r w:rsidR="00657919">
        <w:rPr>
          <w:noProof/>
          <w:lang w:val="en-GB" w:bidi="ar-SA"/>
        </w:rPr>
        <mc:AlternateContent>
          <mc:Choice Requires="wps">
            <w:drawing>
              <wp:anchor distT="0" distB="0" distL="114300" distR="114300" simplePos="0" relativeHeight="251672064" behindDoc="0" locked="0" layoutInCell="1" allowOverlap="1" wp14:anchorId="0ECE28FF" wp14:editId="160779E8">
                <wp:simplePos x="0" y="0"/>
                <wp:positionH relativeFrom="column">
                  <wp:posOffset>1459032</wp:posOffset>
                </wp:positionH>
                <wp:positionV relativeFrom="paragraph">
                  <wp:posOffset>1006120</wp:posOffset>
                </wp:positionV>
                <wp:extent cx="919365" cy="142504"/>
                <wp:effectExtent l="0" t="0" r="14605" b="10160"/>
                <wp:wrapNone/>
                <wp:docPr id="13" name="Text Box 13"/>
                <wp:cNvGraphicFramePr/>
                <a:graphic xmlns:a="http://schemas.openxmlformats.org/drawingml/2006/main">
                  <a:graphicData uri="http://schemas.microsoft.com/office/word/2010/wordprocessingShape">
                    <wps:wsp>
                      <wps:cNvSpPr txBox="1"/>
                      <wps:spPr>
                        <a:xfrm>
                          <a:off x="0" y="0"/>
                          <a:ext cx="919365" cy="142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919" w:rsidRPr="00657919" w:rsidRDefault="00657919" w:rsidP="00657919">
                            <w:pPr>
                              <w:spacing w:before="0"/>
                              <w:jc w:val="left"/>
                              <w:rPr>
                                <w:sz w:val="20"/>
                                <w:szCs w:val="20"/>
                                <w:lang w:bidi="ar-EG"/>
                              </w:rPr>
                            </w:pPr>
                            <w:r w:rsidRPr="00657919">
                              <w:rPr>
                                <w:rFonts w:hint="cs"/>
                                <w:sz w:val="20"/>
                                <w:szCs w:val="20"/>
                                <w:rtl/>
                                <w:lang w:bidi="ar-EG"/>
                              </w:rPr>
                              <w:t>طائرة الخدمة المتنقلة للطيران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28FF" id="Text Box 13" o:spid="_x0000_s1035" type="#_x0000_t202" style="position:absolute;left:0;text-align:left;margin-left:114.9pt;margin-top:79.2pt;width:72.4pt;height:1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" filled="f" stroked="f" strokeweight=".5pt">
                <v:textbox inset="0,0,0,0">
                  <w:txbxContent>
                    <w:p w:rsidR="00657919" w:rsidRPr="00657919" w:rsidRDefault="00657919" w:rsidP="00657919">
                      <w:pPr>
                        <w:spacing w:before="0"/>
                        <w:jc w:val="left"/>
                        <w:rPr>
                          <w:sz w:val="20"/>
                          <w:szCs w:val="20"/>
                          <w:lang w:bidi="ar-EG"/>
                        </w:rPr>
                      </w:pPr>
                      <w:r w:rsidRPr="00657919">
                        <w:rPr>
                          <w:rFonts w:hint="cs"/>
                          <w:sz w:val="20"/>
                          <w:szCs w:val="20"/>
                          <w:rtl/>
                          <w:lang w:bidi="ar-EG"/>
                        </w:rPr>
                        <w:t>طائرة الخدمة المتنقلة للطيران</w:t>
                      </w:r>
                    </w:p>
                  </w:txbxContent>
                </v:textbox>
              </v:shape>
            </w:pict>
          </mc:Fallback>
        </mc:AlternateContent>
      </w:r>
      <w:r w:rsidR="00657919">
        <w:rPr>
          <w:noProof/>
          <w:lang w:val="en-GB" w:bidi="ar-SA"/>
        </w:rPr>
        <mc:AlternateContent>
          <mc:Choice Requires="wps">
            <w:drawing>
              <wp:anchor distT="0" distB="0" distL="114300" distR="114300" simplePos="0" relativeHeight="251674112" behindDoc="0" locked="0" layoutInCell="1" allowOverlap="1" wp14:anchorId="0ECE28FF" wp14:editId="160779E8">
                <wp:simplePos x="0" y="0"/>
                <wp:positionH relativeFrom="column">
                  <wp:posOffset>1660261</wp:posOffset>
                </wp:positionH>
                <wp:positionV relativeFrom="paragraph">
                  <wp:posOffset>531107</wp:posOffset>
                </wp:positionV>
                <wp:extent cx="1294691" cy="17145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1294691"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919" w:rsidRPr="00657919" w:rsidRDefault="00657919" w:rsidP="00657919">
                            <w:pPr>
                              <w:spacing w:before="0"/>
                              <w:jc w:val="left"/>
                              <w:rPr>
                                <w:sz w:val="20"/>
                                <w:szCs w:val="20"/>
                                <w:lang w:bidi="ar-EG"/>
                              </w:rPr>
                            </w:pPr>
                            <w:r w:rsidRPr="00657919">
                              <w:rPr>
                                <w:rFonts w:hint="cs"/>
                                <w:sz w:val="20"/>
                                <w:szCs w:val="20"/>
                                <w:rtl/>
                                <w:lang w:bidi="ar-EG"/>
                              </w:rPr>
                              <w:t>المحطة الأرضية للخدمة ال</w:t>
                            </w:r>
                            <w:r>
                              <w:rPr>
                                <w:rFonts w:hint="cs"/>
                                <w:sz w:val="20"/>
                                <w:szCs w:val="20"/>
                                <w:rtl/>
                                <w:lang w:bidi="ar-EG"/>
                              </w:rPr>
                              <w:t>متنقلة</w:t>
                            </w:r>
                            <w:r w:rsidRPr="00657919">
                              <w:rPr>
                                <w:rFonts w:hint="cs"/>
                                <w:sz w:val="20"/>
                                <w:szCs w:val="20"/>
                                <w:rtl/>
                                <w:lang w:bidi="ar-EG"/>
                              </w:rPr>
                              <w:t xml:space="preserve"> للطيران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28FF" id="Text Box 14" o:spid="_x0000_s1036" type="#_x0000_t202" style="position:absolute;left:0;text-align:left;margin-left:130.75pt;margin-top:41.8pt;width:101.95pt;height: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" filled="f" stroked="f" strokeweight=".5pt">
                <v:textbox inset="0,0,0,0">
                  <w:txbxContent>
                    <w:p w:rsidR="00657919" w:rsidRPr="00657919" w:rsidRDefault="00657919" w:rsidP="00657919">
                      <w:pPr>
                        <w:spacing w:before="0"/>
                        <w:jc w:val="left"/>
                        <w:rPr>
                          <w:sz w:val="20"/>
                          <w:szCs w:val="20"/>
                          <w:lang w:bidi="ar-EG"/>
                        </w:rPr>
                      </w:pPr>
                      <w:r w:rsidRPr="00657919">
                        <w:rPr>
                          <w:rFonts w:hint="cs"/>
                          <w:sz w:val="20"/>
                          <w:szCs w:val="20"/>
                          <w:rtl/>
                          <w:lang w:bidi="ar-EG"/>
                        </w:rPr>
                        <w:t>المحطة الأرضية للخدمة ال</w:t>
                      </w:r>
                      <w:r>
                        <w:rPr>
                          <w:rFonts w:hint="cs"/>
                          <w:sz w:val="20"/>
                          <w:szCs w:val="20"/>
                          <w:rtl/>
                          <w:lang w:bidi="ar-EG"/>
                        </w:rPr>
                        <w:t>متنقلة</w:t>
                      </w:r>
                      <w:r w:rsidRPr="00657919">
                        <w:rPr>
                          <w:rFonts w:hint="cs"/>
                          <w:sz w:val="20"/>
                          <w:szCs w:val="20"/>
                          <w:rtl/>
                          <w:lang w:bidi="ar-EG"/>
                        </w:rPr>
                        <w:t xml:space="preserve"> للطيران</w:t>
                      </w:r>
                    </w:p>
                  </w:txbxContent>
                </v:textbox>
              </v:shape>
            </w:pict>
          </mc:Fallback>
        </mc:AlternateContent>
      </w:r>
      <w:r w:rsidR="00657919">
        <w:rPr>
          <w:noProof/>
          <w:lang w:val="en-GB" w:bidi="ar-SA"/>
        </w:rPr>
        <mc:AlternateContent>
          <mc:Choice Requires="wps">
            <w:drawing>
              <wp:anchor distT="0" distB="0" distL="114300" distR="114300" simplePos="0" relativeHeight="251659776" behindDoc="0" locked="0" layoutInCell="1" allowOverlap="1">
                <wp:simplePos x="0" y="0"/>
                <wp:positionH relativeFrom="column">
                  <wp:posOffset>3305645</wp:posOffset>
                </wp:positionH>
                <wp:positionV relativeFrom="paragraph">
                  <wp:posOffset>168910</wp:posOffset>
                </wp:positionV>
                <wp:extent cx="296883" cy="171450"/>
                <wp:effectExtent l="0" t="0" r="8255" b="0"/>
                <wp:wrapNone/>
                <wp:docPr id="7" name="Text Box 7"/>
                <wp:cNvGraphicFramePr/>
                <a:graphic xmlns:a="http://schemas.openxmlformats.org/drawingml/2006/main">
                  <a:graphicData uri="http://schemas.microsoft.com/office/word/2010/wordprocessingShape">
                    <wps:wsp>
                      <wps:cNvSpPr txBox="1"/>
                      <wps:spPr>
                        <a:xfrm>
                          <a:off x="0" y="0"/>
                          <a:ext cx="296883"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919" w:rsidRPr="00657919" w:rsidRDefault="00657919" w:rsidP="00657919">
                            <w:pPr>
                              <w:spacing w:before="0"/>
                              <w:jc w:val="center"/>
                              <w:rPr>
                                <w:sz w:val="20"/>
                                <w:szCs w:val="20"/>
                                <w:lang w:bidi="ar-EG"/>
                              </w:rPr>
                            </w:pPr>
                            <w:r w:rsidRPr="00657919">
                              <w:rPr>
                                <w:rFonts w:hint="cs"/>
                                <w:sz w:val="20"/>
                                <w:szCs w:val="20"/>
                                <w:rtl/>
                                <w:lang w:bidi="ar-EG"/>
                              </w:rPr>
                              <w:t>ساتل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left:0;text-align:left;margin-left:260.3pt;margin-top:13.3pt;width:23.4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" filled="f" stroked="f" strokeweight=".5pt">
                <v:textbox inset="0,0,0,0">
                  <w:txbxContent>
                    <w:p w:rsidR="00657919" w:rsidRPr="00657919" w:rsidRDefault="00657919" w:rsidP="00657919">
                      <w:pPr>
                        <w:spacing w:before="0"/>
                        <w:jc w:val="center"/>
                        <w:rPr>
                          <w:sz w:val="20"/>
                          <w:szCs w:val="20"/>
                          <w:lang w:bidi="ar-EG"/>
                        </w:rPr>
                      </w:pPr>
                      <w:r w:rsidRPr="00657919">
                        <w:rPr>
                          <w:rFonts w:hint="cs"/>
                          <w:sz w:val="20"/>
                          <w:szCs w:val="20"/>
                          <w:rtl/>
                          <w:lang w:bidi="ar-EG"/>
                        </w:rPr>
                        <w:t>ساتل</w:t>
                      </w:r>
                    </w:p>
                  </w:txbxContent>
                </v:textbox>
              </v:shape>
            </w:pict>
          </mc:Fallback>
        </mc:AlternateContent>
      </w:r>
      <w:r w:rsidR="00657919">
        <w:rPr>
          <w:noProof/>
          <w:lang w:val="en-GB" w:bidi="ar-SA"/>
        </w:rPr>
        <mc:AlternateContent>
          <mc:Choice Requires="wps">
            <w:drawing>
              <wp:anchor distT="0" distB="0" distL="114300" distR="114300" simplePos="0" relativeHeight="251667968" behindDoc="0" locked="0" layoutInCell="1" allowOverlap="1" wp14:anchorId="0ECE28FF" wp14:editId="160779E8">
                <wp:simplePos x="0" y="0"/>
                <wp:positionH relativeFrom="column">
                  <wp:posOffset>3869657</wp:posOffset>
                </wp:positionH>
                <wp:positionV relativeFrom="paragraph">
                  <wp:posOffset>1682750</wp:posOffset>
                </wp:positionV>
                <wp:extent cx="415636" cy="308758"/>
                <wp:effectExtent l="0" t="0" r="3810" b="15240"/>
                <wp:wrapNone/>
                <wp:docPr id="11" name="Text Box 11"/>
                <wp:cNvGraphicFramePr/>
                <a:graphic xmlns:a="http://schemas.openxmlformats.org/drawingml/2006/main">
                  <a:graphicData uri="http://schemas.microsoft.com/office/word/2010/wordprocessingShape">
                    <wps:wsp>
                      <wps:cNvSpPr txBox="1"/>
                      <wps:spPr>
                        <a:xfrm>
                          <a:off x="0" y="0"/>
                          <a:ext cx="415636" cy="308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919" w:rsidRPr="00657919" w:rsidRDefault="00657919" w:rsidP="00657919">
                            <w:pPr>
                              <w:spacing w:before="0"/>
                              <w:jc w:val="center"/>
                              <w:rPr>
                                <w:sz w:val="20"/>
                                <w:szCs w:val="20"/>
                                <w:lang w:bidi="ar-EG"/>
                              </w:rPr>
                            </w:pPr>
                            <w:r w:rsidRPr="00657919">
                              <w:rPr>
                                <w:rFonts w:hint="cs"/>
                                <w:sz w:val="20"/>
                                <w:szCs w:val="20"/>
                                <w:rtl/>
                                <w:lang w:bidi="ar-EG"/>
                              </w:rPr>
                              <w:t>ارتفاع التضاريس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28FF" id="Text Box 11" o:spid="_x0000_s1038" type="#_x0000_t202" style="position:absolute;left:0;text-align:left;margin-left:304.7pt;margin-top:132.5pt;width:32.75pt;height:2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" filled="f" stroked="f" strokeweight=".5pt">
                <v:textbox inset="0,0,0,0">
                  <w:txbxContent>
                    <w:p w:rsidR="00657919" w:rsidRPr="00657919" w:rsidRDefault="00657919" w:rsidP="00657919">
                      <w:pPr>
                        <w:spacing w:before="0"/>
                        <w:jc w:val="center"/>
                        <w:rPr>
                          <w:sz w:val="20"/>
                          <w:szCs w:val="20"/>
                          <w:lang w:bidi="ar-EG"/>
                        </w:rPr>
                      </w:pPr>
                      <w:r w:rsidRPr="00657919">
                        <w:rPr>
                          <w:rFonts w:hint="cs"/>
                          <w:sz w:val="20"/>
                          <w:szCs w:val="20"/>
                          <w:rtl/>
                          <w:lang w:bidi="ar-EG"/>
                        </w:rPr>
                        <w:t>ارتفاع التضاريس</w:t>
                      </w:r>
                    </w:p>
                  </w:txbxContent>
                </v:textbox>
              </v:shape>
            </w:pict>
          </mc:Fallback>
        </mc:AlternateContent>
      </w:r>
      <w:r w:rsidR="00411476" w:rsidRPr="005D3AE1">
        <w:object w:dxaOrig="5265" w:dyaOrig="4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26.5pt" o:ole="">
            <v:imagedata r:id="rId14" o:title=""/>
          </v:shape>
          <o:OLEObject Type="Embed" ProgID="CorelDraw.Graphic.16" ShapeID="_x0000_i1025" DrawAspect="Content" ObjectID="_1600262403" r:id="rId15"/>
        </w:object>
      </w:r>
    </w:p>
    <w:p w:rsidR="006922F9" w:rsidRDefault="00EB00ED" w:rsidP="000D05D4">
      <w:pPr>
        <w:jc w:val="left"/>
        <w:rPr>
          <w:spacing w:val="-4"/>
          <w:rtl/>
          <w:lang w:bidi="ar-EG"/>
        </w:rPr>
      </w:pPr>
      <w:r>
        <w:rPr>
          <w:rFonts w:hint="cs"/>
          <w:spacing w:val="-4"/>
          <w:rtl/>
          <w:lang w:bidi="ar-EG"/>
        </w:rPr>
        <w:t xml:space="preserve">يبين هذا الملحق متى ينبغي أن يؤخذ في الاعتبار </w:t>
      </w:r>
      <w:r w:rsidR="000A6F97">
        <w:rPr>
          <w:rFonts w:hint="cs"/>
          <w:spacing w:val="-4"/>
          <w:rtl/>
        </w:rPr>
        <w:t xml:space="preserve">سيناريو </w:t>
      </w:r>
      <w:r w:rsidR="000A6F97">
        <w:rPr>
          <w:rFonts w:hint="cs"/>
          <w:spacing w:val="-4"/>
          <w:rtl/>
          <w:lang w:bidi="ar-EG"/>
        </w:rPr>
        <w:t xml:space="preserve">التداخل </w:t>
      </w:r>
      <w:r w:rsidR="000A6F97">
        <w:rPr>
          <w:rFonts w:hint="cs"/>
          <w:rtl/>
        </w:rPr>
        <w:t>من الفص الرئيسي إلى الفص الرئيسي للمحطة الأرضية للخدمة المتنقلة</w:t>
      </w:r>
      <w:r w:rsidR="000D05D4">
        <w:rPr>
          <w:rFonts w:hint="eastAsia"/>
          <w:rtl/>
        </w:rPr>
        <w:t> </w:t>
      </w:r>
      <w:r w:rsidR="000A6F97">
        <w:rPr>
          <w:rFonts w:hint="cs"/>
          <w:rtl/>
        </w:rPr>
        <w:t>للطيران.</w:t>
      </w:r>
    </w:p>
    <w:p w:rsidR="006922F9" w:rsidRDefault="006922F9" w:rsidP="000D05D4">
      <w:pPr>
        <w:pStyle w:val="Heading1"/>
        <w:rPr>
          <w:rtl/>
          <w:lang w:bidi="ar-EG"/>
        </w:rPr>
      </w:pPr>
      <w:r>
        <w:rPr>
          <w:lang w:bidi="ar-EG"/>
        </w:rPr>
        <w:t>1</w:t>
      </w:r>
      <w:r>
        <w:rPr>
          <w:rtl/>
          <w:lang w:bidi="ar-EG"/>
        </w:rPr>
        <w:tab/>
      </w:r>
      <w:r w:rsidR="000A6F97">
        <w:rPr>
          <w:rFonts w:hint="cs"/>
          <w:rtl/>
          <w:lang w:bidi="ar-EG"/>
        </w:rPr>
        <w:t>اعتبارات بشأن الشروط والمتطلبات التشغيلية للمحطات الأرضية في الخدمة الثابتة الساتلية المنشورة في البلدان المدرجة</w:t>
      </w:r>
      <w:r w:rsidR="000A6F97" w:rsidRPr="000A6F97">
        <w:rPr>
          <w:rFonts w:hint="cs"/>
          <w:rtl/>
          <w:lang w:bidi="ar-LB"/>
        </w:rPr>
        <w:t xml:space="preserve"> </w:t>
      </w:r>
      <w:r w:rsidR="000A6F97">
        <w:rPr>
          <w:rFonts w:hint="cs"/>
          <w:rtl/>
          <w:lang w:bidi="ar-LB"/>
        </w:rPr>
        <w:t>في</w:t>
      </w:r>
      <w:r w:rsidR="000A6F97">
        <w:rPr>
          <w:rFonts w:hint="cs"/>
          <w:spacing w:val="-4"/>
          <w:rtl/>
          <w:lang w:bidi="ar-LB"/>
        </w:rPr>
        <w:t xml:space="preserve"> </w:t>
      </w:r>
      <w:r w:rsidR="000A6F97">
        <w:rPr>
          <w:rFonts w:hint="cs"/>
          <w:rtl/>
          <w:lang w:bidi="ar-SY"/>
        </w:rPr>
        <w:t>ا</w:t>
      </w:r>
      <w:r w:rsidR="000A6F97" w:rsidRPr="00F50C58">
        <w:rPr>
          <w:color w:val="000000"/>
          <w:rtl/>
        </w:rPr>
        <w:t>لقرا</w:t>
      </w:r>
      <w:r w:rsidR="000A6F97" w:rsidRPr="00F50C58">
        <w:rPr>
          <w:rFonts w:hint="cs"/>
          <w:color w:val="000000"/>
          <w:rtl/>
        </w:rPr>
        <w:t xml:space="preserve">ر </w:t>
      </w:r>
      <w:r w:rsidR="000A6F97" w:rsidRPr="00F50C58">
        <w:rPr>
          <w:b w:val="0"/>
          <w:bCs w:val="0"/>
          <w:lang w:val="en-GB" w:eastAsia="zh-CN"/>
        </w:rPr>
        <w:t>163 (WRC</w:t>
      </w:r>
      <w:r w:rsidR="000A6F97" w:rsidRPr="00F50C58">
        <w:rPr>
          <w:b w:val="0"/>
          <w:bCs w:val="0"/>
          <w:lang w:val="en-GB" w:eastAsia="zh-CN"/>
        </w:rPr>
        <w:noBreakHyphen/>
        <w:t>15)</w:t>
      </w:r>
      <w:r w:rsidR="000A6F97" w:rsidRPr="00F50C58">
        <w:rPr>
          <w:rFonts w:hint="cs"/>
          <w:rtl/>
          <w:lang w:val="en-GB" w:eastAsia="zh-CN"/>
        </w:rPr>
        <w:t xml:space="preserve"> </w:t>
      </w:r>
      <w:r w:rsidR="000A6F97">
        <w:rPr>
          <w:rFonts w:hint="cs"/>
          <w:color w:val="000000"/>
          <w:rtl/>
        </w:rPr>
        <w:t>و</w:t>
      </w:r>
      <w:r w:rsidR="000A6F97" w:rsidRPr="00F50C58">
        <w:rPr>
          <w:color w:val="000000"/>
          <w:rtl/>
        </w:rPr>
        <w:t>القرار</w:t>
      </w:r>
      <w:r w:rsidR="000A6F97" w:rsidRPr="00F50C58">
        <w:rPr>
          <w:rFonts w:hint="cs"/>
          <w:color w:val="000000"/>
          <w:rtl/>
        </w:rPr>
        <w:t xml:space="preserve"> </w:t>
      </w:r>
      <w:r w:rsidR="000A6F97" w:rsidRPr="00F50C58">
        <w:rPr>
          <w:b w:val="0"/>
          <w:bCs w:val="0"/>
          <w:lang w:val="en-GB" w:eastAsia="zh-CN"/>
        </w:rPr>
        <w:t>164 (WRC</w:t>
      </w:r>
      <w:r w:rsidR="000A6F97" w:rsidRPr="00F50C58">
        <w:rPr>
          <w:b w:val="0"/>
          <w:bCs w:val="0"/>
          <w:lang w:val="en-GB" w:eastAsia="zh-CN"/>
        </w:rPr>
        <w:noBreakHyphen/>
        <w:t>15)</w:t>
      </w:r>
    </w:p>
    <w:p w:rsidR="00F46732" w:rsidRDefault="00567AA1" w:rsidP="00572DB1">
      <w:pPr>
        <w:rPr>
          <w:spacing w:val="-4"/>
          <w:rtl/>
          <w:lang w:bidi="ar-LB"/>
        </w:rPr>
      </w:pPr>
      <w:r>
        <w:rPr>
          <w:rFonts w:hint="cs"/>
          <w:spacing w:val="-4"/>
          <w:rtl/>
          <w:lang w:bidi="ar-EG"/>
        </w:rPr>
        <w:t xml:space="preserve">فيما يتعلق بالحدود البرية لجميع الإدارات يمكن إدخال بعض الاعتبارات المثلثية لتحديد الارتفاع الأدنى للتضاريس التي ينبغي </w:t>
      </w:r>
      <w:r w:rsidR="00572DB1">
        <w:rPr>
          <w:rFonts w:hint="cs"/>
          <w:spacing w:val="-4"/>
          <w:rtl/>
          <w:lang w:bidi="ar-EG"/>
        </w:rPr>
        <w:t xml:space="preserve">أن تركّب </w:t>
      </w:r>
      <w:r>
        <w:rPr>
          <w:rFonts w:hint="cs"/>
          <w:spacing w:val="-4"/>
          <w:rtl/>
          <w:lang w:bidi="ar-EG"/>
        </w:rPr>
        <w:t xml:space="preserve">عليها المحطة الأرضية للخدمة المتنقلة للطيران من أجل أن تكون هذه المحطة </w:t>
      </w:r>
      <w:r w:rsidR="00572DB1">
        <w:rPr>
          <w:rFonts w:hint="cs"/>
          <w:spacing w:val="-4"/>
          <w:rtl/>
          <w:lang w:bidi="ar-EG"/>
        </w:rPr>
        <w:t>معرّضة ل</w:t>
      </w:r>
      <w:r w:rsidR="009A536F">
        <w:rPr>
          <w:rFonts w:hint="cs"/>
          <w:spacing w:val="-4"/>
          <w:rtl/>
          <w:lang w:bidi="ar-EG"/>
        </w:rPr>
        <w:t>تداخل الفص الرئيسي الناجم عن أي محطة أرضية للخدمة الثابتة الساتلية، نظراً إلى أن بإمكان أي محطة عاملة في الخدمة الثابتة الساتلية أن تنظر إلى موقع</w:t>
      </w:r>
      <w:r w:rsidR="00F46732">
        <w:rPr>
          <w:rFonts w:hint="cs"/>
          <w:spacing w:val="-4"/>
          <w:rtl/>
          <w:lang w:bidi="ar-EG"/>
        </w:rPr>
        <w:t xml:space="preserve"> الساتل </w:t>
      </w:r>
      <w:r w:rsidR="00572DB1">
        <w:rPr>
          <w:rFonts w:hint="cs"/>
          <w:spacing w:val="-4"/>
          <w:rtl/>
          <w:lang w:bidi="ar-EG"/>
        </w:rPr>
        <w:t>المستقر بالنسبة إلى الأرض وفق زا</w:t>
      </w:r>
      <w:r w:rsidR="00F46732">
        <w:rPr>
          <w:rFonts w:hint="cs"/>
          <w:spacing w:val="-4"/>
          <w:rtl/>
          <w:lang w:bidi="ar-EG"/>
        </w:rPr>
        <w:t xml:space="preserve">وية ارتفاع دنيا قدرها </w:t>
      </w:r>
      <w:r w:rsidR="00F46732">
        <w:rPr>
          <w:spacing w:val="-4"/>
          <w:lang w:bidi="ar-EG"/>
        </w:rPr>
        <w:t>10</w:t>
      </w:r>
      <w:r w:rsidR="00572DB1">
        <w:rPr>
          <w:rFonts w:hint="cs"/>
          <w:spacing w:val="-4"/>
          <w:rtl/>
          <w:lang w:bidi="ar-LB"/>
        </w:rPr>
        <w:t xml:space="preserve"> درجات و</w:t>
      </w:r>
      <w:r w:rsidR="00F46732">
        <w:rPr>
          <w:rFonts w:hint="cs"/>
          <w:spacing w:val="-4"/>
          <w:rtl/>
          <w:lang w:bidi="ar-LB"/>
        </w:rPr>
        <w:t xml:space="preserve">أن </w:t>
      </w:r>
      <w:r w:rsidR="00572DB1">
        <w:rPr>
          <w:rFonts w:hint="cs"/>
          <w:spacing w:val="-4"/>
          <w:rtl/>
          <w:lang w:bidi="ar-LB"/>
        </w:rPr>
        <w:t xml:space="preserve">ارتفاع </w:t>
      </w:r>
      <w:r w:rsidR="00F46732">
        <w:rPr>
          <w:rFonts w:hint="cs"/>
          <w:spacing w:val="-4"/>
          <w:rtl/>
          <w:lang w:bidi="ar-LB"/>
        </w:rPr>
        <w:t xml:space="preserve">أعلى قمة </w:t>
      </w:r>
      <w:r w:rsidR="00572DB1">
        <w:rPr>
          <w:rFonts w:hint="cs"/>
          <w:spacing w:val="-4"/>
          <w:rtl/>
          <w:lang w:bidi="ar-LB"/>
        </w:rPr>
        <w:t xml:space="preserve">موجودة </w:t>
      </w:r>
      <w:r w:rsidR="00F46732">
        <w:rPr>
          <w:rFonts w:hint="cs"/>
          <w:spacing w:val="-4"/>
          <w:rtl/>
          <w:lang w:bidi="ar-LB"/>
        </w:rPr>
        <w:t xml:space="preserve">على الأرض </w:t>
      </w:r>
      <w:r w:rsidR="00572DB1">
        <w:rPr>
          <w:rFonts w:hint="cs"/>
          <w:spacing w:val="-4"/>
          <w:rtl/>
          <w:lang w:bidi="ar-LB"/>
        </w:rPr>
        <w:t>يبلغ</w:t>
      </w:r>
      <w:r w:rsidR="00F46732">
        <w:rPr>
          <w:rFonts w:hint="cs"/>
          <w:spacing w:val="-4"/>
          <w:rtl/>
          <w:lang w:bidi="ar-LB"/>
        </w:rPr>
        <w:t xml:space="preserve"> </w:t>
      </w:r>
      <w:r w:rsidR="00F46732">
        <w:rPr>
          <w:spacing w:val="-4"/>
          <w:lang w:bidi="ar-LB"/>
        </w:rPr>
        <w:t>m 8 850</w:t>
      </w:r>
      <w:r w:rsidR="00572DB1">
        <w:rPr>
          <w:rFonts w:hint="cs"/>
          <w:spacing w:val="-4"/>
          <w:rtl/>
          <w:lang w:bidi="ar-LB"/>
        </w:rPr>
        <w:t xml:space="preserve"> (رغم أن المتفق عليه </w:t>
      </w:r>
      <w:r w:rsidR="00F46732">
        <w:rPr>
          <w:rFonts w:hint="cs"/>
          <w:spacing w:val="-4"/>
          <w:rtl/>
          <w:lang w:bidi="ar-LB"/>
        </w:rPr>
        <w:t xml:space="preserve">عموماً </w:t>
      </w:r>
      <w:r w:rsidR="00572DB1">
        <w:rPr>
          <w:rFonts w:hint="cs"/>
          <w:spacing w:val="-4"/>
          <w:rtl/>
          <w:lang w:bidi="ar-LB"/>
        </w:rPr>
        <w:t>استبعاد</w:t>
      </w:r>
      <w:r w:rsidR="00F46732">
        <w:rPr>
          <w:rFonts w:hint="cs"/>
          <w:spacing w:val="-4"/>
          <w:rtl/>
          <w:lang w:bidi="ar-LB"/>
        </w:rPr>
        <w:t xml:space="preserve"> نشر محطة أرضية في الخدمة المتنقلة للطيران على قمة جبل إيفرست).</w:t>
      </w:r>
    </w:p>
    <w:p w:rsidR="006922F9" w:rsidRDefault="00F46732" w:rsidP="0073748C">
      <w:pPr>
        <w:rPr>
          <w:spacing w:val="-4"/>
          <w:rtl/>
          <w:lang w:bidi="ar-EG"/>
        </w:rPr>
      </w:pPr>
      <w:r>
        <w:rPr>
          <w:rFonts w:hint="cs"/>
          <w:spacing w:val="-4"/>
          <w:rtl/>
          <w:lang w:bidi="ar-LB"/>
        </w:rPr>
        <w:t>و</w:t>
      </w:r>
      <w:r w:rsidR="0073748C">
        <w:rPr>
          <w:rFonts w:hint="cs"/>
          <w:spacing w:val="-4"/>
          <w:rtl/>
          <w:lang w:bidi="ar-LB"/>
        </w:rPr>
        <w:t xml:space="preserve">ترد هنا </w:t>
      </w:r>
      <w:r>
        <w:rPr>
          <w:rFonts w:hint="cs"/>
          <w:spacing w:val="-4"/>
          <w:rtl/>
          <w:lang w:bidi="ar-LB"/>
        </w:rPr>
        <w:t xml:space="preserve">النتائج </w:t>
      </w:r>
      <w:r w:rsidR="0073748C">
        <w:rPr>
          <w:rFonts w:hint="cs"/>
          <w:spacing w:val="-4"/>
          <w:rtl/>
          <w:lang w:bidi="ar-LB"/>
        </w:rPr>
        <w:t>المسجلة</w:t>
      </w:r>
      <w:r>
        <w:rPr>
          <w:rFonts w:hint="cs"/>
          <w:spacing w:val="-4"/>
          <w:rtl/>
          <w:lang w:bidi="ar-LB"/>
        </w:rPr>
        <w:t xml:space="preserve"> في الشكل </w:t>
      </w:r>
      <w:r>
        <w:rPr>
          <w:spacing w:val="-4"/>
          <w:lang w:bidi="ar-LB"/>
        </w:rPr>
        <w:t>2</w:t>
      </w:r>
      <w:r>
        <w:rPr>
          <w:rFonts w:hint="cs"/>
          <w:spacing w:val="-4"/>
          <w:rtl/>
          <w:lang w:bidi="ar-LB"/>
        </w:rPr>
        <w:t xml:space="preserve"> بالنسبة لجميع زوايا الارتفاع التي تتراوح بين </w:t>
      </w:r>
      <w:r>
        <w:rPr>
          <w:spacing w:val="-4"/>
          <w:lang w:bidi="ar-LB"/>
        </w:rPr>
        <w:t>10</w:t>
      </w:r>
      <w:r>
        <w:rPr>
          <w:rFonts w:hint="cs"/>
          <w:spacing w:val="-4"/>
          <w:rtl/>
          <w:lang w:bidi="ar-LB"/>
        </w:rPr>
        <w:t xml:space="preserve"> درجات و</w:t>
      </w:r>
      <w:r>
        <w:rPr>
          <w:spacing w:val="-4"/>
          <w:lang w:bidi="ar-LB"/>
        </w:rPr>
        <w:t>80</w:t>
      </w:r>
      <w:r>
        <w:rPr>
          <w:rFonts w:hint="cs"/>
          <w:spacing w:val="-4"/>
          <w:rtl/>
          <w:lang w:bidi="ar-LB"/>
        </w:rPr>
        <w:t xml:space="preserve"> درجة ولجميع الحالات التي تتراوح فيها المسافة الأفقية بين </w:t>
      </w:r>
      <w:r>
        <w:rPr>
          <w:rFonts w:hint="cs"/>
          <w:rtl/>
          <w:lang w:bidi="ar-LB"/>
        </w:rPr>
        <w:t>ا</w:t>
      </w:r>
      <w:r>
        <w:rPr>
          <w:rFonts w:hint="cs"/>
          <w:rtl/>
        </w:rPr>
        <w:t xml:space="preserve">لمحطة الأرضية للخدمة الثابتة الساتلية والمحطة الأرضية للخدمة المتنقلة للطيران بين </w:t>
      </w:r>
      <w:r>
        <w:t>0</w:t>
      </w:r>
      <w:r>
        <w:rPr>
          <w:rFonts w:hint="cs"/>
          <w:rtl/>
          <w:lang w:bidi="ar-LB"/>
        </w:rPr>
        <w:t xml:space="preserve"> (اشتراك في نفس الموقع) و</w:t>
      </w:r>
      <w:r>
        <w:rPr>
          <w:lang w:bidi="ar-LB"/>
        </w:rPr>
        <w:t>km 60</w:t>
      </w:r>
      <w:r>
        <w:rPr>
          <w:rFonts w:hint="cs"/>
          <w:rtl/>
          <w:lang w:bidi="ar-LB"/>
        </w:rPr>
        <w:t>. ولا ي</w:t>
      </w:r>
      <w:r w:rsidR="002043D4">
        <w:rPr>
          <w:rFonts w:hint="cs"/>
          <w:rtl/>
          <w:lang w:bidi="ar-LB"/>
        </w:rPr>
        <w:t>قوم</w:t>
      </w:r>
      <w:r>
        <w:rPr>
          <w:rFonts w:hint="cs"/>
          <w:rtl/>
          <w:lang w:bidi="ar-LB"/>
        </w:rPr>
        <w:t xml:space="preserve"> السمت </w:t>
      </w:r>
      <w:r w:rsidR="002043D4">
        <w:rPr>
          <w:rFonts w:hint="cs"/>
          <w:rtl/>
          <w:lang w:bidi="ar-LB"/>
        </w:rPr>
        <w:t>بأي دور في هذا</w:t>
      </w:r>
      <w:r>
        <w:rPr>
          <w:rFonts w:hint="cs"/>
          <w:rtl/>
          <w:lang w:bidi="ar-LB"/>
        </w:rPr>
        <w:t xml:space="preserve"> </w:t>
      </w:r>
      <w:r w:rsidR="002043D4">
        <w:rPr>
          <w:rFonts w:hint="cs"/>
          <w:rtl/>
          <w:lang w:bidi="ar-LB"/>
        </w:rPr>
        <w:t>الحساب</w:t>
      </w:r>
      <w:r w:rsidR="005D01C9">
        <w:rPr>
          <w:rFonts w:hint="cs"/>
          <w:rtl/>
          <w:lang w:bidi="ar-LB"/>
        </w:rPr>
        <w:t xml:space="preserve"> لأن </w:t>
      </w:r>
      <w:r w:rsidR="002043D4">
        <w:rPr>
          <w:rFonts w:hint="cs"/>
          <w:rtl/>
          <w:lang w:bidi="ar-LB"/>
        </w:rPr>
        <w:t>القيمة المحسوبة هي</w:t>
      </w:r>
      <w:r w:rsidR="005D01C9">
        <w:rPr>
          <w:rFonts w:hint="cs"/>
          <w:rtl/>
          <w:lang w:bidi="ar-LB"/>
        </w:rPr>
        <w:t xml:space="preserve"> مسافة خطية مثلثية ولأنه </w:t>
      </w:r>
      <w:r w:rsidR="002043D4">
        <w:rPr>
          <w:rFonts w:hint="cs"/>
          <w:rtl/>
          <w:lang w:bidi="ar-LB"/>
        </w:rPr>
        <w:t>يص</w:t>
      </w:r>
      <w:r w:rsidR="005D01C9">
        <w:rPr>
          <w:rFonts w:hint="cs"/>
          <w:rtl/>
          <w:lang w:bidi="ar-LB"/>
        </w:rPr>
        <w:t>لح بصرف النظر عن قيم السمت. وفي جميع الحالات، يتم حساب العلو الأدنى للتضاريس (الفرق بين ارتفاع</w:t>
      </w:r>
      <w:r>
        <w:rPr>
          <w:rFonts w:hint="cs"/>
          <w:spacing w:val="-4"/>
          <w:rtl/>
          <w:lang w:bidi="ar-LB"/>
        </w:rPr>
        <w:t xml:space="preserve"> </w:t>
      </w:r>
      <w:r w:rsidR="005D01C9">
        <w:rPr>
          <w:rFonts w:hint="cs"/>
          <w:rtl/>
          <w:lang w:bidi="ar-LB"/>
        </w:rPr>
        <w:t>ا</w:t>
      </w:r>
      <w:r w:rsidR="005D01C9">
        <w:rPr>
          <w:rFonts w:hint="cs"/>
          <w:rtl/>
        </w:rPr>
        <w:t>لمحطة الأرضية للخدمة الثابتة الساتلية وارتفاع</w:t>
      </w:r>
      <w:r w:rsidR="005D01C9" w:rsidRPr="005D01C9">
        <w:rPr>
          <w:rFonts w:hint="cs"/>
          <w:rtl/>
        </w:rPr>
        <w:t xml:space="preserve"> </w:t>
      </w:r>
      <w:r w:rsidR="005D01C9">
        <w:rPr>
          <w:rFonts w:hint="cs"/>
          <w:rtl/>
        </w:rPr>
        <w:t>المحطة الأرضي</w:t>
      </w:r>
      <w:r w:rsidR="002043D4">
        <w:rPr>
          <w:rFonts w:hint="cs"/>
          <w:rtl/>
        </w:rPr>
        <w:t>ة للخدمة المتنقلة للطيران) لكي تتوفر ل</w:t>
      </w:r>
      <w:r w:rsidR="005D01C9">
        <w:rPr>
          <w:rFonts w:hint="cs"/>
          <w:rtl/>
        </w:rPr>
        <w:t xml:space="preserve">لمحطة الأرضية للخدمة المتنقلة للطيران </w:t>
      </w:r>
      <w:r w:rsidR="002043D4">
        <w:rPr>
          <w:rFonts w:hint="cs"/>
          <w:rtl/>
        </w:rPr>
        <w:t>إمكانية التموضع</w:t>
      </w:r>
      <w:r w:rsidR="005D01C9">
        <w:rPr>
          <w:rFonts w:hint="cs"/>
          <w:rtl/>
        </w:rPr>
        <w:t xml:space="preserve"> </w:t>
      </w:r>
      <w:r w:rsidR="002043D4">
        <w:rPr>
          <w:rFonts w:hint="cs"/>
          <w:rtl/>
        </w:rPr>
        <w:t>على</w:t>
      </w:r>
      <w:r w:rsidR="005D01C9">
        <w:rPr>
          <w:rFonts w:hint="cs"/>
          <w:rtl/>
        </w:rPr>
        <w:t xml:space="preserve"> خط البصر بين</w:t>
      </w:r>
      <w:r w:rsidR="009A536F">
        <w:rPr>
          <w:rFonts w:hint="cs"/>
          <w:spacing w:val="-4"/>
          <w:rtl/>
          <w:lang w:bidi="ar-EG"/>
        </w:rPr>
        <w:t xml:space="preserve"> </w:t>
      </w:r>
      <w:r w:rsidR="005D01C9">
        <w:rPr>
          <w:rFonts w:hint="cs"/>
          <w:rtl/>
          <w:lang w:bidi="ar-LB"/>
        </w:rPr>
        <w:t>ا</w:t>
      </w:r>
      <w:r w:rsidR="005D01C9">
        <w:rPr>
          <w:rFonts w:hint="cs"/>
          <w:rtl/>
        </w:rPr>
        <w:t>لمحطة الأرضية للخدمة الثابتة الساتلية وموقع الساتل المستقر بالنسبة إلى الأرض.</w:t>
      </w:r>
    </w:p>
    <w:p w:rsidR="006922F9" w:rsidRDefault="006922F9" w:rsidP="00201033">
      <w:pPr>
        <w:pStyle w:val="FigureNo"/>
        <w:rPr>
          <w:rtl/>
        </w:rPr>
      </w:pPr>
      <w:r>
        <w:rPr>
          <w:rFonts w:hint="cs"/>
          <w:rtl/>
        </w:rPr>
        <w:lastRenderedPageBreak/>
        <w:t xml:space="preserve">الشكل </w:t>
      </w:r>
      <w:r w:rsidR="00201033">
        <w:t>2</w:t>
      </w:r>
    </w:p>
    <w:p w:rsidR="006922F9" w:rsidRDefault="005D01C9" w:rsidP="00820A3C">
      <w:pPr>
        <w:pStyle w:val="FigureTitle"/>
        <w:rPr>
          <w:rFonts w:asciiTheme="minorHAnsi" w:hAnsiTheme="minorHAnsi"/>
          <w:rtl/>
          <w:lang w:val="en-US"/>
        </w:rPr>
      </w:pPr>
      <w:r>
        <w:rPr>
          <w:rFonts w:hint="cs"/>
          <w:rtl/>
        </w:rPr>
        <w:t xml:space="preserve">الحد الأدنى من متطلبات </w:t>
      </w:r>
      <w:r w:rsidR="0073748C">
        <w:rPr>
          <w:rFonts w:hint="cs"/>
          <w:rtl/>
        </w:rPr>
        <w:t>ال</w:t>
      </w:r>
      <w:r>
        <w:rPr>
          <w:rFonts w:hint="cs"/>
          <w:rtl/>
        </w:rPr>
        <w:t xml:space="preserve">تشكيلة </w:t>
      </w:r>
      <w:r w:rsidR="0073748C">
        <w:rPr>
          <w:rFonts w:hint="cs"/>
          <w:rtl/>
        </w:rPr>
        <w:t>التي يحدث فيها</w:t>
      </w:r>
      <w:r>
        <w:rPr>
          <w:rFonts w:hint="cs"/>
          <w:rtl/>
        </w:rPr>
        <w:t xml:space="preserve"> سيناريو التداخل من الفص إلى الفص الرئيسي المبين في الشكل </w:t>
      </w:r>
      <w:r>
        <w:rPr>
          <w:rFonts w:asciiTheme="minorHAnsi" w:hAnsiTheme="minorHAnsi"/>
          <w:lang w:val="en-US"/>
        </w:rPr>
        <w:t>1</w:t>
      </w:r>
    </w:p>
    <w:p w:rsidR="006922F9" w:rsidRPr="00C24E74" w:rsidRDefault="00BE5BE9" w:rsidP="00BE5BE9">
      <w:pPr>
        <w:pStyle w:val="Figure"/>
        <w:keepNext/>
        <w:spacing w:before="100" w:beforeAutospacing="1" w:after="100" w:afterAutospacing="1"/>
        <w:rPr>
          <w:rtl/>
        </w:rPr>
      </w:pPr>
      <w:r>
        <w:rPr>
          <w:noProof/>
          <w:lang w:val="en-GB" w:bidi="ar-SA"/>
        </w:rPr>
        <mc:AlternateContent>
          <mc:Choice Requires="wps">
            <w:drawing>
              <wp:anchor distT="0" distB="0" distL="114300" distR="114300" simplePos="0" relativeHeight="251690496" behindDoc="0" locked="0" layoutInCell="1" allowOverlap="1" wp14:anchorId="22D4B072" wp14:editId="5481D80F">
                <wp:simplePos x="0" y="0"/>
                <wp:positionH relativeFrom="margin">
                  <wp:posOffset>1637348</wp:posOffset>
                </wp:positionH>
                <wp:positionV relativeFrom="paragraph">
                  <wp:posOffset>2742565</wp:posOffset>
                </wp:positionV>
                <wp:extent cx="2600696" cy="166688"/>
                <wp:effectExtent l="0" t="0" r="9525" b="5080"/>
                <wp:wrapNone/>
                <wp:docPr id="23" name="Text Box 23"/>
                <wp:cNvGraphicFramePr/>
                <a:graphic xmlns:a="http://schemas.openxmlformats.org/drawingml/2006/main">
                  <a:graphicData uri="http://schemas.microsoft.com/office/word/2010/wordprocessingShape">
                    <wps:wsp>
                      <wps:cNvSpPr txBox="1"/>
                      <wps:spPr>
                        <a:xfrm>
                          <a:off x="0" y="0"/>
                          <a:ext cx="2600696" cy="166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A3C" w:rsidRPr="002E530E" w:rsidRDefault="002E530E" w:rsidP="00BE5BE9">
                            <w:pPr>
                              <w:spacing w:before="0"/>
                              <w:jc w:val="center"/>
                              <w:rPr>
                                <w:sz w:val="16"/>
                                <w:szCs w:val="20"/>
                                <w:lang w:bidi="ar-EG"/>
                              </w:rPr>
                            </w:pPr>
                            <w:r w:rsidRPr="002E530E">
                              <w:rPr>
                                <w:rFonts w:hint="cs"/>
                                <w:sz w:val="16"/>
                                <w:szCs w:val="20"/>
                                <w:rtl/>
                                <w:lang w:bidi="ar-EG"/>
                              </w:rPr>
                              <w:t xml:space="preserve">المسافة بين المحطة الأرضية للخدمة </w:t>
                            </w:r>
                            <w:r w:rsidRPr="002E530E">
                              <w:rPr>
                                <w:sz w:val="16"/>
                                <w:szCs w:val="20"/>
                                <w:lang w:bidi="ar-EG"/>
                              </w:rPr>
                              <w:t>FSS</w:t>
                            </w:r>
                            <w:r w:rsidRPr="002E530E">
                              <w:rPr>
                                <w:rFonts w:hint="cs"/>
                                <w:sz w:val="16"/>
                                <w:szCs w:val="20"/>
                                <w:rtl/>
                                <w:lang w:bidi="ar-EG"/>
                              </w:rPr>
                              <w:t xml:space="preserve"> والمحطة الأرضية للخدمة </w:t>
                            </w:r>
                            <w:r w:rsidRPr="002E530E">
                              <w:rPr>
                                <w:sz w:val="16"/>
                                <w:szCs w:val="20"/>
                                <w:lang w:bidi="ar-EG"/>
                              </w:rPr>
                              <w:t>AMS</w:t>
                            </w:r>
                            <w:r w:rsidRPr="002E530E">
                              <w:rPr>
                                <w:rFonts w:hint="cs"/>
                                <w:sz w:val="16"/>
                                <w:szCs w:val="20"/>
                                <w:rtl/>
                                <w:lang w:bidi="ar-EG"/>
                              </w:rPr>
                              <w:t xml:space="preserve"> </w:t>
                            </w:r>
                            <w:r w:rsidRPr="002E530E">
                              <w:rPr>
                                <w:sz w:val="16"/>
                                <w:szCs w:val="20"/>
                                <w:lang w:bidi="ar-EG"/>
                              </w:rPr>
                              <w:t>(</w:t>
                            </w:r>
                            <w:r w:rsidR="00BE5BE9">
                              <w:rPr>
                                <w:sz w:val="16"/>
                                <w:szCs w:val="20"/>
                                <w:lang w:bidi="ar-EG"/>
                              </w:rPr>
                              <w:t>k</w:t>
                            </w:r>
                            <w:r w:rsidRPr="002E530E">
                              <w:rPr>
                                <w:sz w:val="16"/>
                                <w:szCs w:val="20"/>
                                <w:lang w:bidi="ar-EG"/>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4B072" id="Text Box 23" o:spid="_x0000_s1039" type="#_x0000_t202" style="position:absolute;left:0;text-align:left;margin-left:128.95pt;margin-top:215.95pt;width:204.8pt;height:13.1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" filled="f" stroked="f" strokeweight=".5pt">
                <v:textbox inset="0,0,0,0">
                  <w:txbxContent>
                    <w:p w:rsidR="00820A3C" w:rsidRPr="002E530E" w:rsidRDefault="002E530E" w:rsidP="00BE5BE9">
                      <w:pPr>
                        <w:spacing w:before="0"/>
                        <w:jc w:val="center"/>
                        <w:rPr>
                          <w:sz w:val="16"/>
                          <w:szCs w:val="20"/>
                          <w:lang w:bidi="ar-EG"/>
                        </w:rPr>
                      </w:pPr>
                      <w:r w:rsidRPr="002E530E">
                        <w:rPr>
                          <w:rFonts w:hint="cs"/>
                          <w:sz w:val="16"/>
                          <w:szCs w:val="20"/>
                          <w:rtl/>
                          <w:lang w:bidi="ar-EG"/>
                        </w:rPr>
                        <w:t xml:space="preserve">المسافة بين المحطة الأرضية للخدمة </w:t>
                      </w:r>
                      <w:r w:rsidRPr="002E530E">
                        <w:rPr>
                          <w:sz w:val="16"/>
                          <w:szCs w:val="20"/>
                          <w:lang w:bidi="ar-EG"/>
                        </w:rPr>
                        <w:t>FSS</w:t>
                      </w:r>
                      <w:r w:rsidRPr="002E530E">
                        <w:rPr>
                          <w:rFonts w:hint="cs"/>
                          <w:sz w:val="16"/>
                          <w:szCs w:val="20"/>
                          <w:rtl/>
                          <w:lang w:bidi="ar-EG"/>
                        </w:rPr>
                        <w:t xml:space="preserve"> والمحطة الأرضية للخدمة </w:t>
                      </w:r>
                      <w:r w:rsidRPr="002E530E">
                        <w:rPr>
                          <w:sz w:val="16"/>
                          <w:szCs w:val="20"/>
                          <w:lang w:bidi="ar-EG"/>
                        </w:rPr>
                        <w:t>AMS</w:t>
                      </w:r>
                      <w:r w:rsidRPr="002E530E">
                        <w:rPr>
                          <w:rFonts w:hint="cs"/>
                          <w:sz w:val="16"/>
                          <w:szCs w:val="20"/>
                          <w:rtl/>
                          <w:lang w:bidi="ar-EG"/>
                        </w:rPr>
                        <w:t xml:space="preserve"> </w:t>
                      </w:r>
                      <w:r w:rsidRPr="002E530E">
                        <w:rPr>
                          <w:sz w:val="16"/>
                          <w:szCs w:val="20"/>
                          <w:lang w:bidi="ar-EG"/>
                        </w:rPr>
                        <w:t>(</w:t>
                      </w:r>
                      <w:r w:rsidR="00BE5BE9">
                        <w:rPr>
                          <w:sz w:val="16"/>
                          <w:szCs w:val="20"/>
                          <w:lang w:bidi="ar-EG"/>
                        </w:rPr>
                        <w:t>k</w:t>
                      </w:r>
                      <w:r w:rsidRPr="002E530E">
                        <w:rPr>
                          <w:sz w:val="16"/>
                          <w:szCs w:val="20"/>
                          <w:lang w:bidi="ar-EG"/>
                        </w:rPr>
                        <w:t>m)</w:t>
                      </w:r>
                    </w:p>
                  </w:txbxContent>
                </v:textbox>
                <w10:wrap anchorx="margin"/>
              </v:shape>
            </w:pict>
          </mc:Fallback>
        </mc:AlternateContent>
      </w:r>
      <w:r>
        <w:rPr>
          <w:noProof/>
          <w:lang w:val="en-GB" w:bidi="ar-SA"/>
        </w:rPr>
        <mc:AlternateContent>
          <mc:Choice Requires="wps">
            <w:drawing>
              <wp:anchor distT="0" distB="0" distL="114300" distR="114300" simplePos="0" relativeHeight="251682304" behindDoc="0" locked="0" layoutInCell="1" allowOverlap="1" wp14:anchorId="3E608679" wp14:editId="1813A0A9">
                <wp:simplePos x="0" y="0"/>
                <wp:positionH relativeFrom="column">
                  <wp:posOffset>1112202</wp:posOffset>
                </wp:positionH>
                <wp:positionV relativeFrom="paragraph">
                  <wp:posOffset>66040</wp:posOffset>
                </wp:positionV>
                <wp:extent cx="3817587" cy="307918"/>
                <wp:effectExtent l="0" t="0" r="12065" b="0"/>
                <wp:wrapNone/>
                <wp:docPr id="19" name="Text Box 19"/>
                <wp:cNvGraphicFramePr/>
                <a:graphic xmlns:a="http://schemas.openxmlformats.org/drawingml/2006/main">
                  <a:graphicData uri="http://schemas.microsoft.com/office/word/2010/wordprocessingShape">
                    <wps:wsp>
                      <wps:cNvSpPr txBox="1"/>
                      <wps:spPr>
                        <a:xfrm>
                          <a:off x="0" y="0"/>
                          <a:ext cx="3817587" cy="307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05D4" w:rsidRPr="00BE5BE9" w:rsidRDefault="000D05D4" w:rsidP="00BE5BE9">
                            <w:pPr>
                              <w:spacing w:before="0"/>
                              <w:jc w:val="center"/>
                              <w:rPr>
                                <w:b/>
                                <w:bCs/>
                                <w:i/>
                                <w:iCs/>
                                <w:sz w:val="16"/>
                                <w:szCs w:val="20"/>
                                <w:rtl/>
                                <w:lang w:bidi="ar-EG"/>
                              </w:rPr>
                            </w:pPr>
                            <w:r w:rsidRPr="00BE5BE9">
                              <w:rPr>
                                <w:rFonts w:hint="cs"/>
                                <w:b/>
                                <w:bCs/>
                                <w:i/>
                                <w:iCs/>
                                <w:sz w:val="16"/>
                                <w:szCs w:val="20"/>
                                <w:rtl/>
                                <w:lang w:bidi="ar-EG"/>
                              </w:rPr>
                              <w:t xml:space="preserve">الارتفاع المطلوب لمحطة أرضية في الخدمة </w:t>
                            </w:r>
                            <w:r w:rsidRPr="00BE5BE9">
                              <w:rPr>
                                <w:b/>
                                <w:bCs/>
                                <w:i/>
                                <w:iCs/>
                                <w:sz w:val="16"/>
                                <w:szCs w:val="20"/>
                                <w:lang w:bidi="ar-EG"/>
                              </w:rPr>
                              <w:t>AMS</w:t>
                            </w:r>
                            <w:r w:rsidRPr="00BE5BE9">
                              <w:rPr>
                                <w:rFonts w:hint="cs"/>
                                <w:b/>
                                <w:bCs/>
                                <w:i/>
                                <w:iCs/>
                                <w:sz w:val="16"/>
                                <w:szCs w:val="20"/>
                                <w:rtl/>
                                <w:lang w:bidi="ar-EG"/>
                              </w:rPr>
                              <w:t xml:space="preserve"> لكي تكون على خط بصر المحطة الأرضية للخدمة</w:t>
                            </w:r>
                            <w:r w:rsidRPr="00BE5BE9">
                              <w:rPr>
                                <w:rFonts w:hint="eastAsia"/>
                                <w:b/>
                                <w:bCs/>
                                <w:i/>
                                <w:iCs/>
                                <w:sz w:val="16"/>
                                <w:szCs w:val="20"/>
                                <w:rtl/>
                                <w:lang w:bidi="ar-EG"/>
                              </w:rPr>
                              <w:t> </w:t>
                            </w:r>
                            <w:r w:rsidRPr="00BE5BE9">
                              <w:rPr>
                                <w:b/>
                                <w:bCs/>
                                <w:i/>
                                <w:iCs/>
                                <w:sz w:val="16"/>
                                <w:szCs w:val="20"/>
                                <w:lang w:bidi="ar-EG"/>
                              </w:rPr>
                              <w:t>FSS</w:t>
                            </w:r>
                            <w:r w:rsidRPr="00BE5BE9">
                              <w:rPr>
                                <w:rFonts w:hint="cs"/>
                                <w:b/>
                                <w:bCs/>
                                <w:i/>
                                <w:iCs/>
                                <w:sz w:val="16"/>
                                <w:szCs w:val="20"/>
                                <w:rtl/>
                                <w:lang w:bidi="ar-EG"/>
                              </w:rPr>
                              <w:t xml:space="preserve"> والساتل </w:t>
                            </w:r>
                            <w:r w:rsidR="00BE5BE9" w:rsidRPr="00BE5BE9">
                              <w:rPr>
                                <w:rFonts w:hint="cs"/>
                                <w:b/>
                                <w:bCs/>
                                <w:i/>
                                <w:iCs/>
                                <w:sz w:val="16"/>
                                <w:szCs w:val="20"/>
                                <w:rtl/>
                                <w:lang w:bidi="ar-EG"/>
                              </w:rPr>
                              <w:t>المقترن</w:t>
                            </w:r>
                            <w:r w:rsidRPr="00BE5BE9">
                              <w:rPr>
                                <w:rFonts w:hint="cs"/>
                                <w:b/>
                                <w:bCs/>
                                <w:i/>
                                <w:iCs/>
                                <w:sz w:val="16"/>
                                <w:szCs w:val="20"/>
                                <w:rtl/>
                                <w:lang w:bidi="ar-EG"/>
                              </w:rPr>
                              <w:t xml:space="preserve"> بها المستقر بالنسبة إلى الأرض في حالة اختلاف ارتفاع الساتل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08679" id="Text Box 19" o:spid="_x0000_s1040" type="#_x0000_t202" style="position:absolute;left:0;text-align:left;margin-left:87.55pt;margin-top:5.2pt;width:300.6pt;height:2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" filled="f" stroked="f" strokeweight=".5pt">
                <v:textbox inset="0,0,0,0">
                  <w:txbxContent>
                    <w:p w:rsidR="000D05D4" w:rsidRPr="00BE5BE9" w:rsidRDefault="000D05D4" w:rsidP="00BE5BE9">
                      <w:pPr>
                        <w:spacing w:before="0"/>
                        <w:jc w:val="center"/>
                        <w:rPr>
                          <w:b/>
                          <w:bCs/>
                          <w:i/>
                          <w:iCs/>
                          <w:sz w:val="16"/>
                          <w:szCs w:val="20"/>
                          <w:rtl/>
                          <w:lang w:bidi="ar-EG"/>
                        </w:rPr>
                      </w:pPr>
                      <w:r w:rsidRPr="00BE5BE9">
                        <w:rPr>
                          <w:rFonts w:hint="cs"/>
                          <w:b/>
                          <w:bCs/>
                          <w:i/>
                          <w:iCs/>
                          <w:sz w:val="16"/>
                          <w:szCs w:val="20"/>
                          <w:rtl/>
                          <w:lang w:bidi="ar-EG"/>
                        </w:rPr>
                        <w:t xml:space="preserve">الارتفاع المطلوب لمحطة أرضية في الخدمة </w:t>
                      </w:r>
                      <w:r w:rsidRPr="00BE5BE9">
                        <w:rPr>
                          <w:b/>
                          <w:bCs/>
                          <w:i/>
                          <w:iCs/>
                          <w:sz w:val="16"/>
                          <w:szCs w:val="20"/>
                          <w:lang w:bidi="ar-EG"/>
                        </w:rPr>
                        <w:t>AMS</w:t>
                      </w:r>
                      <w:r w:rsidRPr="00BE5BE9">
                        <w:rPr>
                          <w:rFonts w:hint="cs"/>
                          <w:b/>
                          <w:bCs/>
                          <w:i/>
                          <w:iCs/>
                          <w:sz w:val="16"/>
                          <w:szCs w:val="20"/>
                          <w:rtl/>
                          <w:lang w:bidi="ar-EG"/>
                        </w:rPr>
                        <w:t xml:space="preserve"> لكي تكون على خط بصر المحطة الأرضية للخدمة</w:t>
                      </w:r>
                      <w:r w:rsidRPr="00BE5BE9">
                        <w:rPr>
                          <w:rFonts w:hint="eastAsia"/>
                          <w:b/>
                          <w:bCs/>
                          <w:i/>
                          <w:iCs/>
                          <w:sz w:val="16"/>
                          <w:szCs w:val="20"/>
                          <w:rtl/>
                          <w:lang w:bidi="ar-EG"/>
                        </w:rPr>
                        <w:t> </w:t>
                      </w:r>
                      <w:r w:rsidRPr="00BE5BE9">
                        <w:rPr>
                          <w:b/>
                          <w:bCs/>
                          <w:i/>
                          <w:iCs/>
                          <w:sz w:val="16"/>
                          <w:szCs w:val="20"/>
                          <w:lang w:bidi="ar-EG"/>
                        </w:rPr>
                        <w:t>FSS</w:t>
                      </w:r>
                      <w:r w:rsidRPr="00BE5BE9">
                        <w:rPr>
                          <w:rFonts w:hint="cs"/>
                          <w:b/>
                          <w:bCs/>
                          <w:i/>
                          <w:iCs/>
                          <w:sz w:val="16"/>
                          <w:szCs w:val="20"/>
                          <w:rtl/>
                          <w:lang w:bidi="ar-EG"/>
                        </w:rPr>
                        <w:t xml:space="preserve"> </w:t>
                      </w:r>
                      <w:proofErr w:type="spellStart"/>
                      <w:r w:rsidRPr="00BE5BE9">
                        <w:rPr>
                          <w:rFonts w:hint="cs"/>
                          <w:b/>
                          <w:bCs/>
                          <w:i/>
                          <w:iCs/>
                          <w:sz w:val="16"/>
                          <w:szCs w:val="20"/>
                          <w:rtl/>
                          <w:lang w:bidi="ar-EG"/>
                        </w:rPr>
                        <w:t>والساتل</w:t>
                      </w:r>
                      <w:proofErr w:type="spellEnd"/>
                      <w:r w:rsidRPr="00BE5BE9">
                        <w:rPr>
                          <w:rFonts w:hint="cs"/>
                          <w:b/>
                          <w:bCs/>
                          <w:i/>
                          <w:iCs/>
                          <w:sz w:val="16"/>
                          <w:szCs w:val="20"/>
                          <w:rtl/>
                          <w:lang w:bidi="ar-EG"/>
                        </w:rPr>
                        <w:t xml:space="preserve"> </w:t>
                      </w:r>
                      <w:r w:rsidR="00BE5BE9" w:rsidRPr="00BE5BE9">
                        <w:rPr>
                          <w:rFonts w:hint="cs"/>
                          <w:b/>
                          <w:bCs/>
                          <w:i/>
                          <w:iCs/>
                          <w:sz w:val="16"/>
                          <w:szCs w:val="20"/>
                          <w:rtl/>
                          <w:lang w:bidi="ar-EG"/>
                        </w:rPr>
                        <w:t>المقترن</w:t>
                      </w:r>
                      <w:r w:rsidRPr="00BE5BE9">
                        <w:rPr>
                          <w:rFonts w:hint="cs"/>
                          <w:b/>
                          <w:bCs/>
                          <w:i/>
                          <w:iCs/>
                          <w:sz w:val="16"/>
                          <w:szCs w:val="20"/>
                          <w:rtl/>
                          <w:lang w:bidi="ar-EG"/>
                        </w:rPr>
                        <w:t xml:space="preserve"> بها المستقر بالنسبة إلى الأرض في حالة اختلاف ارتفاع </w:t>
                      </w:r>
                      <w:proofErr w:type="spellStart"/>
                      <w:r w:rsidRPr="00BE5BE9">
                        <w:rPr>
                          <w:rFonts w:hint="cs"/>
                          <w:b/>
                          <w:bCs/>
                          <w:i/>
                          <w:iCs/>
                          <w:sz w:val="16"/>
                          <w:szCs w:val="20"/>
                          <w:rtl/>
                          <w:lang w:bidi="ar-EG"/>
                        </w:rPr>
                        <w:t>الساتل</w:t>
                      </w:r>
                      <w:proofErr w:type="spellEnd"/>
                    </w:p>
                  </w:txbxContent>
                </v:textbox>
              </v:shape>
            </w:pict>
          </mc:Fallback>
        </mc:AlternateContent>
      </w:r>
      <w:r w:rsidR="002E530E">
        <w:rPr>
          <w:noProof/>
          <w:lang w:val="en-GB" w:bidi="ar-SA"/>
        </w:rPr>
        <mc:AlternateContent>
          <mc:Choice Requires="wps">
            <w:drawing>
              <wp:anchor distT="0" distB="0" distL="114300" distR="114300" simplePos="0" relativeHeight="251688448" behindDoc="0" locked="0" layoutInCell="1" allowOverlap="1" wp14:anchorId="22D4B072" wp14:editId="5481D80F">
                <wp:simplePos x="0" y="0"/>
                <wp:positionH relativeFrom="column">
                  <wp:posOffset>357597</wp:posOffset>
                </wp:positionH>
                <wp:positionV relativeFrom="paragraph">
                  <wp:posOffset>1307877</wp:posOffset>
                </wp:positionV>
                <wp:extent cx="569272" cy="171450"/>
                <wp:effectExtent l="8255" t="10795" r="10795" b="10795"/>
                <wp:wrapNone/>
                <wp:docPr id="22" name="Text Box 22"/>
                <wp:cNvGraphicFramePr/>
                <a:graphic xmlns:a="http://schemas.openxmlformats.org/drawingml/2006/main">
                  <a:graphicData uri="http://schemas.microsoft.com/office/word/2010/wordprocessingShape">
                    <wps:wsp>
                      <wps:cNvSpPr txBox="1"/>
                      <wps:spPr>
                        <a:xfrm rot="16200000">
                          <a:off x="0" y="0"/>
                          <a:ext cx="569272"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A3C" w:rsidRPr="00657919" w:rsidRDefault="002E530E" w:rsidP="002E530E">
                            <w:pPr>
                              <w:spacing w:before="0"/>
                              <w:jc w:val="center"/>
                              <w:rPr>
                                <w:sz w:val="20"/>
                                <w:szCs w:val="20"/>
                                <w:lang w:bidi="ar-EG"/>
                              </w:rPr>
                            </w:pPr>
                            <w:r>
                              <w:rPr>
                                <w:rFonts w:hint="cs"/>
                                <w:sz w:val="20"/>
                                <w:szCs w:val="20"/>
                                <w:rtl/>
                                <w:lang w:bidi="ar-EG"/>
                              </w:rPr>
                              <w:t xml:space="preserve">الارتفاع </w:t>
                            </w:r>
                            <w:r w:rsidRPr="002E530E">
                              <w:rPr>
                                <w:sz w:val="16"/>
                                <w:szCs w:val="16"/>
                                <w:lang w:bidi="ar-EG"/>
                              </w:rPr>
                              <w:t>(</w:t>
                            </w:r>
                            <w:r>
                              <w:rPr>
                                <w:sz w:val="16"/>
                                <w:szCs w:val="16"/>
                                <w:lang w:bidi="ar-EG"/>
                              </w:rPr>
                              <w:t>m</w:t>
                            </w:r>
                            <w:r w:rsidRPr="002E530E">
                              <w:rPr>
                                <w:sz w:val="16"/>
                                <w:szCs w:val="16"/>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4B072" id="Text Box 22" o:spid="_x0000_s1041" type="#_x0000_t202" style="position:absolute;left:0;text-align:left;margin-left:28.15pt;margin-top:103pt;width:44.8pt;height:13.5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" filled="f" stroked="f" strokeweight=".5pt">
                <v:textbox inset="0,0,0,0">
                  <w:txbxContent>
                    <w:p w:rsidR="00820A3C" w:rsidRPr="00657919" w:rsidRDefault="002E530E" w:rsidP="002E530E">
                      <w:pPr>
                        <w:spacing w:before="0"/>
                        <w:jc w:val="center"/>
                        <w:rPr>
                          <w:sz w:val="20"/>
                          <w:szCs w:val="20"/>
                          <w:lang w:bidi="ar-EG"/>
                        </w:rPr>
                      </w:pPr>
                      <w:r>
                        <w:rPr>
                          <w:rFonts w:hint="cs"/>
                          <w:sz w:val="20"/>
                          <w:szCs w:val="20"/>
                          <w:rtl/>
                          <w:lang w:bidi="ar-EG"/>
                        </w:rPr>
                        <w:t xml:space="preserve">الارتفاع </w:t>
                      </w:r>
                      <w:r w:rsidRPr="002E530E">
                        <w:rPr>
                          <w:sz w:val="16"/>
                          <w:szCs w:val="16"/>
                          <w:lang w:bidi="ar-EG"/>
                        </w:rPr>
                        <w:t>(</w:t>
                      </w:r>
                      <w:r>
                        <w:rPr>
                          <w:sz w:val="16"/>
                          <w:szCs w:val="16"/>
                          <w:lang w:bidi="ar-EG"/>
                        </w:rPr>
                        <w:t>m</w:t>
                      </w:r>
                      <w:r w:rsidRPr="002E530E">
                        <w:rPr>
                          <w:sz w:val="16"/>
                          <w:szCs w:val="16"/>
                          <w:lang w:bidi="ar-EG"/>
                        </w:rPr>
                        <w:t>)</w:t>
                      </w:r>
                    </w:p>
                  </w:txbxContent>
                </v:textbox>
              </v:shape>
            </w:pict>
          </mc:Fallback>
        </mc:AlternateContent>
      </w:r>
      <w:r w:rsidR="00820A3C">
        <w:rPr>
          <w:noProof/>
          <w:lang w:val="en-GB" w:bidi="ar-SA"/>
        </w:rPr>
        <mc:AlternateContent>
          <mc:Choice Requires="wps">
            <w:drawing>
              <wp:anchor distT="0" distB="0" distL="114300" distR="114300" simplePos="0" relativeHeight="251686400" behindDoc="0" locked="0" layoutInCell="1" allowOverlap="1" wp14:anchorId="22D4B072" wp14:editId="5481D80F">
                <wp:simplePos x="0" y="0"/>
                <wp:positionH relativeFrom="column">
                  <wp:posOffset>4997384</wp:posOffset>
                </wp:positionH>
                <wp:positionV relativeFrom="paragraph">
                  <wp:posOffset>1613122</wp:posOffset>
                </wp:positionV>
                <wp:extent cx="813460" cy="171450"/>
                <wp:effectExtent l="0" t="0" r="5715" b="0"/>
                <wp:wrapNone/>
                <wp:docPr id="21" name="Text Box 21"/>
                <wp:cNvGraphicFramePr/>
                <a:graphic xmlns:a="http://schemas.openxmlformats.org/drawingml/2006/main">
                  <a:graphicData uri="http://schemas.microsoft.com/office/word/2010/wordprocessingShape">
                    <wps:wsp>
                      <wps:cNvSpPr txBox="1"/>
                      <wps:spPr>
                        <a:xfrm>
                          <a:off x="0" y="0"/>
                          <a:ext cx="81346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A3C" w:rsidRPr="00657919" w:rsidRDefault="00820A3C" w:rsidP="00820A3C">
                            <w:pPr>
                              <w:spacing w:before="0"/>
                              <w:jc w:val="center"/>
                              <w:rPr>
                                <w:sz w:val="20"/>
                                <w:szCs w:val="20"/>
                                <w:lang w:bidi="ar-EG"/>
                              </w:rPr>
                            </w:pPr>
                            <w:r>
                              <w:rPr>
                                <w:rFonts w:hint="cs"/>
                                <w:sz w:val="20"/>
                                <w:szCs w:val="20"/>
                                <w:rtl/>
                                <w:lang w:bidi="ar-EG"/>
                              </w:rPr>
                              <w:t>ارتفاع تحليق الهليكوبتر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4B072" id="Text Box 21" o:spid="_x0000_s1042" type="#_x0000_t202" style="position:absolute;left:0;text-align:left;margin-left:393.5pt;margin-top:127pt;width:64.05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" filled="f" stroked="f" strokeweight=".5pt">
                <v:textbox inset="0,0,0,0">
                  <w:txbxContent>
                    <w:p w:rsidR="00820A3C" w:rsidRPr="00657919" w:rsidRDefault="00820A3C" w:rsidP="00820A3C">
                      <w:pPr>
                        <w:spacing w:before="0"/>
                        <w:jc w:val="center"/>
                        <w:rPr>
                          <w:sz w:val="20"/>
                          <w:szCs w:val="20"/>
                          <w:lang w:bidi="ar-EG"/>
                        </w:rPr>
                      </w:pPr>
                      <w:r>
                        <w:rPr>
                          <w:rFonts w:hint="cs"/>
                          <w:sz w:val="20"/>
                          <w:szCs w:val="20"/>
                          <w:rtl/>
                          <w:lang w:bidi="ar-EG"/>
                        </w:rPr>
                        <w:t>ارتفاع تحليق الهليكوبتر</w:t>
                      </w:r>
                    </w:p>
                  </w:txbxContent>
                </v:textbox>
              </v:shape>
            </w:pict>
          </mc:Fallback>
        </mc:AlternateContent>
      </w:r>
      <w:r w:rsidR="00820A3C">
        <w:rPr>
          <w:noProof/>
          <w:lang w:val="en-GB" w:bidi="ar-SA"/>
        </w:rPr>
        <mc:AlternateContent>
          <mc:Choice Requires="wps">
            <w:drawing>
              <wp:anchor distT="0" distB="0" distL="114300" distR="114300" simplePos="0" relativeHeight="251684352" behindDoc="0" locked="0" layoutInCell="1" allowOverlap="1" wp14:anchorId="22D4B072" wp14:editId="5481D80F">
                <wp:simplePos x="0" y="0"/>
                <wp:positionH relativeFrom="column">
                  <wp:posOffset>4997351</wp:posOffset>
                </wp:positionH>
                <wp:positionV relativeFrom="paragraph">
                  <wp:posOffset>479425</wp:posOffset>
                </wp:positionV>
                <wp:extent cx="504701" cy="171450"/>
                <wp:effectExtent l="0" t="0" r="10160" b="0"/>
                <wp:wrapNone/>
                <wp:docPr id="20" name="Text Box 20"/>
                <wp:cNvGraphicFramePr/>
                <a:graphic xmlns:a="http://schemas.openxmlformats.org/drawingml/2006/main">
                  <a:graphicData uri="http://schemas.microsoft.com/office/word/2010/wordprocessingShape">
                    <wps:wsp>
                      <wps:cNvSpPr txBox="1"/>
                      <wps:spPr>
                        <a:xfrm>
                          <a:off x="0" y="0"/>
                          <a:ext cx="504701"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A3C" w:rsidRPr="00657919" w:rsidRDefault="00820A3C" w:rsidP="00820A3C">
                            <w:pPr>
                              <w:spacing w:before="0"/>
                              <w:jc w:val="center"/>
                              <w:rPr>
                                <w:sz w:val="20"/>
                                <w:szCs w:val="20"/>
                                <w:lang w:bidi="ar-EG"/>
                              </w:rPr>
                            </w:pPr>
                            <w:r>
                              <w:rPr>
                                <w:rFonts w:hint="cs"/>
                                <w:sz w:val="20"/>
                                <w:szCs w:val="20"/>
                                <w:rtl/>
                                <w:lang w:bidi="ar-EG"/>
                              </w:rPr>
                              <w:t>جبل ايفرست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4B072" id="Text Box 20" o:spid="_x0000_s1043" type="#_x0000_t202" style="position:absolute;left:0;text-align:left;margin-left:393.5pt;margin-top:37.75pt;width:39.75pt;height: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" filled="f" stroked="f" strokeweight=".5pt">
                <v:textbox inset="0,0,0,0">
                  <w:txbxContent>
                    <w:p w:rsidR="00820A3C" w:rsidRPr="00657919" w:rsidRDefault="00820A3C" w:rsidP="00820A3C">
                      <w:pPr>
                        <w:spacing w:before="0"/>
                        <w:jc w:val="center"/>
                        <w:rPr>
                          <w:sz w:val="20"/>
                          <w:szCs w:val="20"/>
                          <w:lang w:bidi="ar-EG"/>
                        </w:rPr>
                      </w:pPr>
                      <w:r>
                        <w:rPr>
                          <w:rFonts w:hint="cs"/>
                          <w:sz w:val="20"/>
                          <w:szCs w:val="20"/>
                          <w:rtl/>
                          <w:lang w:bidi="ar-EG"/>
                        </w:rPr>
                        <w:t>جبل ايفرست</w:t>
                      </w:r>
                    </w:p>
                  </w:txbxContent>
                </v:textbox>
              </v:shape>
            </w:pict>
          </mc:Fallback>
        </mc:AlternateContent>
      </w:r>
      <w:r w:rsidRPr="005D3AE1">
        <w:object w:dxaOrig="6388" w:dyaOrig="3608">
          <v:shape id="_x0000_i1026" type="#_x0000_t75" style="width:365.25pt;height:227.25pt" o:ole="">
            <v:imagedata r:id="rId16" o:title="" croptop="-6932f"/>
          </v:shape>
          <o:OLEObject Type="Embed" ProgID="CorelDraw.Graphic.16" ShapeID="_x0000_i1026" DrawAspect="Content" ObjectID="_1600262404" r:id="rId17"/>
        </w:object>
      </w:r>
    </w:p>
    <w:p w:rsidR="00D17F85" w:rsidRDefault="00CD1E13" w:rsidP="0073748C">
      <w:pPr>
        <w:rPr>
          <w:spacing w:val="-4"/>
          <w:rtl/>
          <w:lang w:bidi="ar-LB"/>
        </w:rPr>
      </w:pPr>
      <w:r>
        <w:rPr>
          <w:rFonts w:hint="cs"/>
          <w:spacing w:val="-4"/>
          <w:rtl/>
          <w:lang w:bidi="ar-LB"/>
        </w:rPr>
        <w:t>يمكن</w:t>
      </w:r>
      <w:r w:rsidR="00C24E74">
        <w:rPr>
          <w:rFonts w:hint="cs"/>
          <w:spacing w:val="-4"/>
          <w:rtl/>
          <w:lang w:bidi="ar-LB"/>
        </w:rPr>
        <w:t>،</w:t>
      </w:r>
      <w:r w:rsidR="00C24E74" w:rsidRPr="00C24E74">
        <w:rPr>
          <w:rFonts w:hint="cs"/>
          <w:spacing w:val="-4"/>
          <w:rtl/>
          <w:lang w:bidi="ar-LB"/>
        </w:rPr>
        <w:t xml:space="preserve"> </w:t>
      </w:r>
      <w:r w:rsidR="00C24E74">
        <w:rPr>
          <w:rFonts w:hint="cs"/>
          <w:spacing w:val="-4"/>
          <w:rtl/>
          <w:lang w:bidi="ar-LB"/>
        </w:rPr>
        <w:t>حتى من دون إجراء دراسات معمقة،</w:t>
      </w:r>
      <w:r>
        <w:rPr>
          <w:rFonts w:hint="cs"/>
          <w:spacing w:val="-4"/>
          <w:rtl/>
          <w:lang w:bidi="ar-LB"/>
        </w:rPr>
        <w:t xml:space="preserve"> أن نتبين من الشكل </w:t>
      </w:r>
      <w:r>
        <w:rPr>
          <w:spacing w:val="-4"/>
          <w:lang w:bidi="ar-LB"/>
        </w:rPr>
        <w:t>2</w:t>
      </w:r>
      <w:r>
        <w:rPr>
          <w:rFonts w:hint="cs"/>
          <w:spacing w:val="-4"/>
          <w:rtl/>
          <w:lang w:bidi="ar-LB"/>
        </w:rPr>
        <w:t xml:space="preserve"> أن التشكيلة المقترحة في الشكل </w:t>
      </w:r>
      <w:r w:rsidR="00C24E74">
        <w:rPr>
          <w:spacing w:val="-4"/>
          <w:lang w:bidi="ar-LB"/>
        </w:rPr>
        <w:t>1</w:t>
      </w:r>
      <w:r w:rsidR="00C24E74">
        <w:rPr>
          <w:rFonts w:hint="cs"/>
          <w:spacing w:val="-4"/>
          <w:rtl/>
          <w:lang w:bidi="ar-LB"/>
        </w:rPr>
        <w:t xml:space="preserve"> قد تحدث حين يكون الارتفاع المطلوب لمحطة أرضية في الخدمة المتنقلة للطيران</w:t>
      </w:r>
      <w:r>
        <w:rPr>
          <w:rFonts w:hint="cs"/>
          <w:spacing w:val="-4"/>
          <w:rtl/>
          <w:lang w:bidi="ar-LB"/>
        </w:rPr>
        <w:t xml:space="preserve"> </w:t>
      </w:r>
      <w:r w:rsidR="0073748C">
        <w:rPr>
          <w:rFonts w:hint="cs"/>
          <w:spacing w:val="-4"/>
          <w:rtl/>
          <w:lang w:bidi="ar-LB"/>
        </w:rPr>
        <w:t>على</w:t>
      </w:r>
      <w:r w:rsidR="00C24E74">
        <w:rPr>
          <w:rFonts w:hint="cs"/>
          <w:spacing w:val="-4"/>
          <w:rtl/>
          <w:lang w:bidi="ar-LB"/>
        </w:rPr>
        <w:t xml:space="preserve"> خط بصر </w:t>
      </w:r>
      <w:r w:rsidR="0073748C">
        <w:rPr>
          <w:rFonts w:hint="cs"/>
          <w:spacing w:val="-4"/>
          <w:rtl/>
          <w:lang w:bidi="ar-LB"/>
        </w:rPr>
        <w:t>ال</w:t>
      </w:r>
      <w:r w:rsidR="00C24E74">
        <w:rPr>
          <w:rFonts w:hint="cs"/>
          <w:spacing w:val="-4"/>
          <w:rtl/>
          <w:lang w:bidi="ar-LB"/>
        </w:rPr>
        <w:t xml:space="preserve">محطة </w:t>
      </w:r>
      <w:r w:rsidR="0073748C">
        <w:rPr>
          <w:rFonts w:hint="cs"/>
          <w:spacing w:val="-4"/>
          <w:rtl/>
          <w:lang w:bidi="ar-LB"/>
        </w:rPr>
        <w:t>ال</w:t>
      </w:r>
      <w:r w:rsidR="00C24E74">
        <w:rPr>
          <w:rFonts w:hint="cs"/>
          <w:spacing w:val="-4"/>
          <w:rtl/>
          <w:lang w:bidi="ar-LB"/>
        </w:rPr>
        <w:t xml:space="preserve">أرضية للخدمة الثابتة الساتلية ويكون الساتل </w:t>
      </w:r>
      <w:r w:rsidR="0073748C">
        <w:rPr>
          <w:rFonts w:hint="cs"/>
          <w:spacing w:val="-4"/>
          <w:rtl/>
          <w:lang w:bidi="ar-LB"/>
        </w:rPr>
        <w:t xml:space="preserve">المقترن بها </w:t>
      </w:r>
      <w:r w:rsidR="00C24E74">
        <w:rPr>
          <w:rFonts w:hint="cs"/>
          <w:spacing w:val="-4"/>
          <w:rtl/>
          <w:lang w:bidi="ar-LB"/>
        </w:rPr>
        <w:t>المستقر بالنسبة إلى الأرض</w:t>
      </w:r>
      <w:r>
        <w:rPr>
          <w:rFonts w:hint="cs"/>
          <w:spacing w:val="-4"/>
          <w:rtl/>
          <w:lang w:bidi="ar-LB"/>
        </w:rPr>
        <w:t xml:space="preserve"> </w:t>
      </w:r>
      <w:r w:rsidR="00C24E74">
        <w:rPr>
          <w:rFonts w:hint="cs"/>
          <w:spacing w:val="-4"/>
          <w:rtl/>
          <w:lang w:bidi="ar-LB"/>
        </w:rPr>
        <w:t>أدنى من الارتفاع المتصور للمحطة الأرضية لل</w:t>
      </w:r>
      <w:r w:rsidR="0073748C">
        <w:rPr>
          <w:rFonts w:hint="cs"/>
          <w:spacing w:val="-4"/>
          <w:rtl/>
          <w:lang w:bidi="ar-LB"/>
        </w:rPr>
        <w:t>خدمة المتنقلة للطيران. وإذا كان موقع</w:t>
      </w:r>
      <w:r w:rsidR="00C24E74">
        <w:rPr>
          <w:rFonts w:hint="cs"/>
          <w:spacing w:val="-4"/>
          <w:rtl/>
          <w:lang w:bidi="ar-LB"/>
        </w:rPr>
        <w:t xml:space="preserve"> المحطة الأرضية للخدمة المتنقلة للطيران على قمة جبل إيفرست</w:t>
      </w:r>
      <w:r w:rsidR="00F769DF">
        <w:rPr>
          <w:rFonts w:hint="cs"/>
          <w:spacing w:val="-4"/>
          <w:rtl/>
          <w:lang w:bidi="ar-LB"/>
        </w:rPr>
        <w:t xml:space="preserve"> وكانت</w:t>
      </w:r>
      <w:r w:rsidR="00F769DF" w:rsidRPr="00F769DF">
        <w:rPr>
          <w:rFonts w:hint="cs"/>
          <w:spacing w:val="-4"/>
          <w:rtl/>
          <w:lang w:bidi="ar-LB"/>
        </w:rPr>
        <w:t xml:space="preserve"> </w:t>
      </w:r>
      <w:r w:rsidR="00F769DF">
        <w:rPr>
          <w:rFonts w:hint="cs"/>
          <w:spacing w:val="-4"/>
          <w:rtl/>
          <w:lang w:bidi="ar-LB"/>
        </w:rPr>
        <w:t xml:space="preserve">المحطة الأرضية للخدمة الثابتة الساتلية تبث على زاوية ارتفاع قدرها </w:t>
      </w:r>
      <w:r w:rsidR="00F769DF">
        <w:rPr>
          <w:spacing w:val="-4"/>
          <w:lang w:bidi="ar-LB"/>
        </w:rPr>
        <w:t>10</w:t>
      </w:r>
      <w:r w:rsidR="00F769DF">
        <w:rPr>
          <w:rFonts w:hint="cs"/>
          <w:spacing w:val="-4"/>
          <w:rtl/>
          <w:lang w:bidi="ar-LB"/>
        </w:rPr>
        <w:t xml:space="preserve"> درجات، </w:t>
      </w:r>
      <w:r w:rsidR="0073748C">
        <w:rPr>
          <w:rFonts w:hint="cs"/>
          <w:spacing w:val="-4"/>
          <w:rtl/>
          <w:lang w:bidi="ar-LB"/>
        </w:rPr>
        <w:t>ف</w:t>
      </w:r>
      <w:r w:rsidR="00F769DF">
        <w:rPr>
          <w:rFonts w:hint="cs"/>
          <w:spacing w:val="-4"/>
          <w:rtl/>
          <w:lang w:bidi="ar-LB"/>
        </w:rPr>
        <w:t>يجب أن تقع هذه</w:t>
      </w:r>
      <w:r w:rsidR="00F769DF" w:rsidRPr="00F769DF">
        <w:rPr>
          <w:rFonts w:hint="cs"/>
          <w:spacing w:val="-4"/>
          <w:rtl/>
          <w:lang w:bidi="ar-LB"/>
        </w:rPr>
        <w:t xml:space="preserve"> </w:t>
      </w:r>
      <w:r w:rsidR="00F769DF">
        <w:rPr>
          <w:rFonts w:hint="cs"/>
          <w:spacing w:val="-4"/>
          <w:rtl/>
          <w:lang w:bidi="ar-LB"/>
        </w:rPr>
        <w:t xml:space="preserve">المحطة الأرضية للخدمة الثابتة الساتلية على مسافة </w:t>
      </w:r>
      <w:r w:rsidR="00F769DF">
        <w:rPr>
          <w:spacing w:val="-4"/>
          <w:lang w:bidi="ar-LB"/>
        </w:rPr>
        <w:t>km 50</w:t>
      </w:r>
      <w:r w:rsidR="00F769DF">
        <w:rPr>
          <w:rFonts w:hint="cs"/>
          <w:spacing w:val="-4"/>
          <w:rtl/>
          <w:lang w:bidi="ar-LB"/>
        </w:rPr>
        <w:t xml:space="preserve"> من المحطة الأرضية للخدمة المتنقلة للطيران. </w:t>
      </w:r>
      <w:r w:rsidR="0073748C">
        <w:rPr>
          <w:rFonts w:hint="cs"/>
          <w:spacing w:val="-4"/>
          <w:rtl/>
          <w:lang w:bidi="ar-LB"/>
        </w:rPr>
        <w:t xml:space="preserve">وتنخفض هذه المسافة إلى </w:t>
      </w:r>
      <w:r w:rsidR="0073748C">
        <w:rPr>
          <w:spacing w:val="-4"/>
          <w:lang w:bidi="ar-LB"/>
        </w:rPr>
        <w:t>km 10</w:t>
      </w:r>
      <w:r w:rsidR="0073748C">
        <w:rPr>
          <w:rFonts w:hint="cs"/>
          <w:spacing w:val="-4"/>
          <w:rtl/>
          <w:lang w:bidi="ar-LB"/>
        </w:rPr>
        <w:t xml:space="preserve"> إذا كانت</w:t>
      </w:r>
      <w:r w:rsidR="00F769DF">
        <w:rPr>
          <w:rFonts w:hint="cs"/>
          <w:spacing w:val="-4"/>
          <w:rtl/>
          <w:lang w:bidi="ar-LB"/>
        </w:rPr>
        <w:t xml:space="preserve"> زاوية </w:t>
      </w:r>
      <w:r w:rsidR="0073748C">
        <w:rPr>
          <w:rFonts w:hint="cs"/>
          <w:spacing w:val="-4"/>
          <w:rtl/>
          <w:lang w:bidi="ar-LB"/>
        </w:rPr>
        <w:t>ال</w:t>
      </w:r>
      <w:r w:rsidR="00F769DF">
        <w:rPr>
          <w:rFonts w:hint="cs"/>
          <w:spacing w:val="-4"/>
          <w:rtl/>
          <w:lang w:bidi="ar-LB"/>
        </w:rPr>
        <w:t xml:space="preserve">ارتفاع </w:t>
      </w:r>
      <w:r w:rsidR="00F769DF">
        <w:rPr>
          <w:spacing w:val="-4"/>
          <w:lang w:bidi="ar-LB"/>
        </w:rPr>
        <w:t>40</w:t>
      </w:r>
      <w:r w:rsidR="00F769DF">
        <w:rPr>
          <w:rFonts w:hint="cs"/>
          <w:spacing w:val="-4"/>
          <w:rtl/>
          <w:lang w:bidi="ar-LB"/>
        </w:rPr>
        <w:t xml:space="preserve"> درجة.</w:t>
      </w:r>
    </w:p>
    <w:p w:rsidR="00F769DF" w:rsidRPr="00230241" w:rsidRDefault="00BE5BE9" w:rsidP="00BB40D3">
      <w:pPr>
        <w:rPr>
          <w:spacing w:val="-4"/>
          <w:rtl/>
          <w:lang w:bidi="ar-LB"/>
        </w:rPr>
      </w:pPr>
      <w:r>
        <w:rPr>
          <w:rFonts w:hint="cs"/>
          <w:spacing w:val="-4"/>
          <w:rtl/>
          <w:lang w:bidi="ar-LB"/>
        </w:rPr>
        <w:t>و</w:t>
      </w:r>
      <w:r w:rsidR="00F769DF">
        <w:rPr>
          <w:rFonts w:hint="cs"/>
          <w:spacing w:val="-4"/>
          <w:rtl/>
          <w:lang w:bidi="ar-LB"/>
        </w:rPr>
        <w:t xml:space="preserve">بالإضافة </w:t>
      </w:r>
      <w:r w:rsidR="0043606A">
        <w:rPr>
          <w:rFonts w:hint="cs"/>
          <w:spacing w:val="-4"/>
          <w:rtl/>
          <w:lang w:bidi="ar-LB"/>
        </w:rPr>
        <w:t>إ</w:t>
      </w:r>
      <w:r w:rsidR="00F769DF">
        <w:rPr>
          <w:rFonts w:hint="cs"/>
          <w:spacing w:val="-4"/>
          <w:rtl/>
          <w:lang w:bidi="ar-LB"/>
        </w:rPr>
        <w:t>لى ذلك،</w:t>
      </w:r>
      <w:r w:rsidR="00592427">
        <w:rPr>
          <w:spacing w:val="-4"/>
          <w:lang w:bidi="ar-LB"/>
        </w:rPr>
        <w:t xml:space="preserve"> </w:t>
      </w:r>
      <w:r w:rsidR="00592427">
        <w:rPr>
          <w:rFonts w:hint="cs"/>
          <w:spacing w:val="-4"/>
          <w:rtl/>
          <w:lang w:bidi="ar-LB"/>
        </w:rPr>
        <w:t xml:space="preserve">وبعد مناقشات محددة بشأن المسألة، واعترافاً بفرادة الحالة التي تقابل المسافة المحددة بقيمة </w:t>
      </w:r>
      <w:r w:rsidR="00592427">
        <w:rPr>
          <w:spacing w:val="-4"/>
          <w:lang w:bidi="ar-LB"/>
        </w:rPr>
        <w:t>km 50</w:t>
      </w:r>
      <w:r w:rsidR="00592427">
        <w:rPr>
          <w:rFonts w:hint="cs"/>
          <w:spacing w:val="-4"/>
          <w:rtl/>
          <w:lang w:bidi="ar-LB"/>
        </w:rPr>
        <w:t>، يمكن إجراء تقييم أكثر تعمقاً. وفي الواقع يمكن الإشارة إلى أن أعلى التضاريس الأرضية على كوكب الأرض، التي تقع أيضاً ضمن مسافة</w:t>
      </w:r>
      <w:r w:rsidR="00BB40D3">
        <w:rPr>
          <w:rFonts w:hint="eastAsia"/>
          <w:spacing w:val="-4"/>
          <w:rtl/>
          <w:lang w:bidi="ar-LB"/>
        </w:rPr>
        <w:t> </w:t>
      </w:r>
      <w:r w:rsidR="00592427">
        <w:rPr>
          <w:spacing w:val="-4"/>
          <w:lang w:bidi="ar-LB"/>
        </w:rPr>
        <w:t>km</w:t>
      </w:r>
      <w:r w:rsidR="00BB40D3">
        <w:rPr>
          <w:spacing w:val="-4"/>
          <w:lang w:bidi="ar-LB"/>
        </w:rPr>
        <w:t> </w:t>
      </w:r>
      <w:r w:rsidR="00592427">
        <w:rPr>
          <w:spacing w:val="-4"/>
          <w:lang w:bidi="ar-LB"/>
        </w:rPr>
        <w:t>500</w:t>
      </w:r>
      <w:r w:rsidR="00592427">
        <w:rPr>
          <w:rFonts w:hint="cs"/>
          <w:spacing w:val="-4"/>
          <w:rtl/>
          <w:lang w:bidi="ar-LB"/>
        </w:rPr>
        <w:t xml:space="preserve"> من</w:t>
      </w:r>
      <w:r w:rsidR="00BB40D3">
        <w:rPr>
          <w:rFonts w:hint="eastAsia"/>
          <w:spacing w:val="-4"/>
          <w:rtl/>
          <w:lang w:bidi="ar-LB"/>
        </w:rPr>
        <w:t> </w:t>
      </w:r>
      <w:r w:rsidR="00592427">
        <w:rPr>
          <w:rFonts w:hint="cs"/>
          <w:spacing w:val="-4"/>
          <w:rtl/>
          <w:lang w:bidi="ar-LB"/>
        </w:rPr>
        <w:t xml:space="preserve">الحدود البرية لأي بلد مجاور من البلدان البالغ عددها </w:t>
      </w:r>
      <w:r w:rsidR="00592427">
        <w:rPr>
          <w:spacing w:val="-4"/>
          <w:lang w:bidi="ar-LB"/>
        </w:rPr>
        <w:t>39</w:t>
      </w:r>
      <w:r w:rsidR="00592427">
        <w:rPr>
          <w:rFonts w:hint="cs"/>
          <w:spacing w:val="-4"/>
          <w:rtl/>
          <w:lang w:bidi="ar-LB"/>
        </w:rPr>
        <w:t xml:space="preserve"> بلداً المدرجة في </w:t>
      </w:r>
      <w:r w:rsidR="00592427">
        <w:rPr>
          <w:rFonts w:hint="cs"/>
          <w:rtl/>
          <w:lang w:bidi="ar-SY"/>
        </w:rPr>
        <w:t>ا</w:t>
      </w:r>
      <w:r w:rsidR="00592427" w:rsidRPr="00F50C58">
        <w:rPr>
          <w:color w:val="000000"/>
          <w:rtl/>
        </w:rPr>
        <w:t>لقرا</w:t>
      </w:r>
      <w:r w:rsidR="00592427" w:rsidRPr="00F50C58">
        <w:rPr>
          <w:rFonts w:hint="cs"/>
          <w:color w:val="000000"/>
          <w:rtl/>
        </w:rPr>
        <w:t xml:space="preserve">ر </w:t>
      </w:r>
      <w:r w:rsidR="00592427" w:rsidRPr="00F50C58">
        <w:rPr>
          <w:b/>
          <w:bCs/>
          <w:lang w:val="en-GB" w:eastAsia="zh-CN"/>
        </w:rPr>
        <w:t>163 (WRC</w:t>
      </w:r>
      <w:r w:rsidR="00592427" w:rsidRPr="00F50C58">
        <w:rPr>
          <w:b/>
          <w:bCs/>
          <w:lang w:val="en-GB" w:eastAsia="zh-CN"/>
        </w:rPr>
        <w:noBreakHyphen/>
        <w:t>15)</w:t>
      </w:r>
      <w:r w:rsidR="00592427" w:rsidRPr="00F50C58">
        <w:rPr>
          <w:rFonts w:hint="cs"/>
          <w:rtl/>
          <w:lang w:val="en-GB" w:eastAsia="zh-CN"/>
        </w:rPr>
        <w:t xml:space="preserve"> </w:t>
      </w:r>
      <w:r w:rsidR="00592427">
        <w:rPr>
          <w:rFonts w:hint="cs"/>
          <w:color w:val="000000"/>
          <w:rtl/>
        </w:rPr>
        <w:t>و</w:t>
      </w:r>
      <w:r w:rsidR="00592427" w:rsidRPr="00F50C58">
        <w:rPr>
          <w:color w:val="000000"/>
          <w:rtl/>
        </w:rPr>
        <w:t>القرار</w:t>
      </w:r>
      <w:r w:rsidR="00BB40D3">
        <w:rPr>
          <w:rFonts w:hint="eastAsia"/>
          <w:color w:val="000000"/>
          <w:rtl/>
        </w:rPr>
        <w:t> </w:t>
      </w:r>
      <w:r w:rsidR="00592427" w:rsidRPr="00F50C58">
        <w:rPr>
          <w:b/>
          <w:bCs/>
          <w:lang w:val="en-GB" w:eastAsia="zh-CN"/>
        </w:rPr>
        <w:t>164 (WRC</w:t>
      </w:r>
      <w:r w:rsidR="00592427" w:rsidRPr="00F50C58">
        <w:rPr>
          <w:b/>
          <w:bCs/>
          <w:lang w:val="en-GB" w:eastAsia="zh-CN"/>
        </w:rPr>
        <w:noBreakHyphen/>
        <w:t>15)</w:t>
      </w:r>
      <w:r w:rsidR="00592427" w:rsidRPr="00592427">
        <w:rPr>
          <w:rFonts w:hint="cs"/>
          <w:rtl/>
          <w:lang w:val="en-GB" w:eastAsia="zh-CN"/>
        </w:rPr>
        <w:t xml:space="preserve">، </w:t>
      </w:r>
      <w:r w:rsidR="0073748C">
        <w:rPr>
          <w:rFonts w:hint="cs"/>
          <w:rtl/>
          <w:lang w:val="en-GB" w:eastAsia="zh-CN"/>
        </w:rPr>
        <w:t xml:space="preserve">والكائنة </w:t>
      </w:r>
      <w:r w:rsidR="00592427" w:rsidRPr="00592427">
        <w:rPr>
          <w:rFonts w:hint="cs"/>
          <w:rtl/>
          <w:lang w:val="en-GB" w:eastAsia="zh-CN"/>
        </w:rPr>
        <w:t>في قارات مختلفة</w:t>
      </w:r>
      <w:r w:rsidR="00592427">
        <w:rPr>
          <w:rFonts w:hint="cs"/>
          <w:rtl/>
          <w:lang w:val="en-GB" w:eastAsia="zh-CN"/>
        </w:rPr>
        <w:t>، هي جبل أكوغوانغا (</w:t>
      </w:r>
      <w:r w:rsidR="00592427">
        <w:rPr>
          <w:lang w:eastAsia="zh-CN"/>
        </w:rPr>
        <w:t>m 6 961</w:t>
      </w:r>
      <w:r w:rsidR="00592427">
        <w:rPr>
          <w:rFonts w:hint="cs"/>
          <w:rtl/>
          <w:lang w:val="en-GB" w:eastAsia="zh-CN"/>
        </w:rPr>
        <w:t>) في أمريكا الجنوبية، وجبل</w:t>
      </w:r>
      <w:r w:rsidR="00592427">
        <w:rPr>
          <w:rFonts w:hint="cs"/>
          <w:rtl/>
          <w:lang w:val="en-GB" w:eastAsia="zh-CN" w:bidi="ar-LB"/>
        </w:rPr>
        <w:t xml:space="preserve"> إلبروس </w:t>
      </w:r>
      <w:r w:rsidR="00BB40D3">
        <w:rPr>
          <w:lang w:val="en-GB" w:eastAsia="zh-CN" w:bidi="ar-LB"/>
        </w:rPr>
        <w:t>(</w:t>
      </w:r>
      <w:r w:rsidR="00BB40D3">
        <w:rPr>
          <w:lang w:eastAsia="zh-CN" w:bidi="ar-LB"/>
        </w:rPr>
        <w:t>m 5 642</w:t>
      </w:r>
      <w:r w:rsidR="00BB40D3">
        <w:rPr>
          <w:lang w:val="en-GB" w:eastAsia="zh-CN" w:bidi="ar-LB"/>
        </w:rPr>
        <w:t>)</w:t>
      </w:r>
      <w:r w:rsidR="00592427">
        <w:rPr>
          <w:rFonts w:hint="cs"/>
          <w:rtl/>
          <w:lang w:val="en-GB" w:eastAsia="zh-CN"/>
        </w:rPr>
        <w:t xml:space="preserve"> في </w:t>
      </w:r>
      <w:r w:rsidR="00230241">
        <w:rPr>
          <w:rFonts w:hint="cs"/>
          <w:rtl/>
          <w:lang w:val="en-GB" w:eastAsia="zh-CN"/>
        </w:rPr>
        <w:t>المنطقة الأوروبية الآسيوية الوسطى، وجبل بونكاك جايا (</w:t>
      </w:r>
      <w:r w:rsidR="00230241">
        <w:rPr>
          <w:lang w:eastAsia="zh-CN"/>
        </w:rPr>
        <w:t>m 4 884</w:t>
      </w:r>
      <w:r w:rsidR="00230241">
        <w:rPr>
          <w:rFonts w:hint="cs"/>
          <w:rtl/>
          <w:lang w:val="en-GB" w:eastAsia="zh-CN"/>
        </w:rPr>
        <w:t>) في أوقيانوسيا. و</w:t>
      </w:r>
      <w:r w:rsidR="0073748C">
        <w:rPr>
          <w:rFonts w:hint="cs"/>
          <w:rtl/>
          <w:lang w:val="en-GB" w:eastAsia="zh-CN"/>
        </w:rPr>
        <w:t>بالتالي يمكن ح</w:t>
      </w:r>
      <w:r w:rsidR="00230241">
        <w:rPr>
          <w:rFonts w:hint="cs"/>
          <w:rtl/>
          <w:lang w:val="en-GB" w:eastAsia="zh-CN"/>
        </w:rPr>
        <w:t xml:space="preserve">ساب المسافة بالكيلومترات التي يمكن </w:t>
      </w:r>
      <w:r w:rsidR="0073748C">
        <w:rPr>
          <w:rFonts w:hint="cs"/>
          <w:rtl/>
          <w:lang w:val="en-GB" w:eastAsia="zh-CN"/>
        </w:rPr>
        <w:t xml:space="preserve">عندها </w:t>
      </w:r>
      <w:r w:rsidR="00230241">
        <w:rPr>
          <w:rFonts w:hint="cs"/>
          <w:rtl/>
          <w:lang w:val="en-GB" w:eastAsia="zh-CN"/>
        </w:rPr>
        <w:t>تركيب محط</w:t>
      </w:r>
      <w:r w:rsidR="0073748C">
        <w:rPr>
          <w:rFonts w:hint="cs"/>
          <w:rtl/>
          <w:lang w:val="en-GB" w:eastAsia="zh-CN"/>
        </w:rPr>
        <w:t>ة أرضية للخدمة الثابتة الساتلية</w:t>
      </w:r>
      <w:r w:rsidR="00230241">
        <w:rPr>
          <w:rFonts w:hint="cs"/>
          <w:rtl/>
          <w:lang w:val="en-GB" w:eastAsia="zh-CN"/>
        </w:rPr>
        <w:t xml:space="preserve">، بافتراض </w:t>
      </w:r>
      <w:r w:rsidR="0073748C">
        <w:rPr>
          <w:rFonts w:hint="cs"/>
          <w:rtl/>
          <w:lang w:val="en-GB" w:eastAsia="zh-CN"/>
        </w:rPr>
        <w:t>وجود</w:t>
      </w:r>
      <w:r w:rsidR="00230241">
        <w:rPr>
          <w:rFonts w:hint="cs"/>
          <w:rtl/>
          <w:lang w:val="en-GB" w:eastAsia="zh-CN"/>
        </w:rPr>
        <w:t xml:space="preserve"> محطة أرضية للخدمة المتنقلة للطيران</w:t>
      </w:r>
      <w:r w:rsidR="00FD2664">
        <w:rPr>
          <w:rFonts w:hint="cs"/>
          <w:rtl/>
          <w:lang w:val="en-GB" w:eastAsia="zh-CN"/>
        </w:rPr>
        <w:t xml:space="preserve"> </w:t>
      </w:r>
      <w:r w:rsidR="0073748C">
        <w:rPr>
          <w:rFonts w:hint="cs"/>
          <w:rtl/>
          <w:lang w:val="en-GB" w:eastAsia="zh-CN"/>
        </w:rPr>
        <w:t xml:space="preserve">مركبة </w:t>
      </w:r>
      <w:r w:rsidR="00FD2664">
        <w:rPr>
          <w:rFonts w:hint="cs"/>
          <w:rtl/>
          <w:lang w:val="en-GB" w:eastAsia="zh-CN"/>
        </w:rPr>
        <w:t xml:space="preserve">على </w:t>
      </w:r>
      <w:r w:rsidR="0073748C">
        <w:rPr>
          <w:rFonts w:hint="cs"/>
          <w:rtl/>
          <w:lang w:val="en-GB" w:eastAsia="zh-CN"/>
        </w:rPr>
        <w:t>تلك</w:t>
      </w:r>
      <w:r w:rsidR="00FD2664">
        <w:rPr>
          <w:rFonts w:hint="cs"/>
          <w:rtl/>
          <w:lang w:val="en-GB" w:eastAsia="zh-CN"/>
        </w:rPr>
        <w:t xml:space="preserve"> الجبال وأ</w:t>
      </w:r>
      <w:r w:rsidR="00230241">
        <w:rPr>
          <w:rFonts w:hint="cs"/>
          <w:rtl/>
          <w:lang w:val="en-GB" w:eastAsia="zh-CN"/>
        </w:rPr>
        <w:t xml:space="preserve">ن المحطة الأرضية للخدمة الثابتة الساتلية تعمل على زاوية ارتفاع قدرها </w:t>
      </w:r>
      <w:r w:rsidR="00230241">
        <w:rPr>
          <w:lang w:eastAsia="zh-CN"/>
        </w:rPr>
        <w:t>10</w:t>
      </w:r>
      <w:r w:rsidR="00230241">
        <w:rPr>
          <w:rFonts w:hint="cs"/>
          <w:rtl/>
          <w:lang w:eastAsia="zh-CN" w:bidi="ar-LB"/>
        </w:rPr>
        <w:t xml:space="preserve"> درجات (أي الحد الأدنى التشغيلي لزاوية ارتفاع فوق الأفق ل</w:t>
      </w:r>
      <w:r w:rsidR="0073748C">
        <w:rPr>
          <w:rFonts w:hint="cs"/>
          <w:rtl/>
          <w:lang w:eastAsia="zh-CN" w:bidi="ar-LB"/>
        </w:rPr>
        <w:t>عمليات إ</w:t>
      </w:r>
      <w:r w:rsidR="00230241">
        <w:rPr>
          <w:rFonts w:hint="cs"/>
          <w:rtl/>
          <w:lang w:eastAsia="zh-CN" w:bidi="ar-LB"/>
        </w:rPr>
        <w:t>رسال في مدى الترددات</w:t>
      </w:r>
      <w:r w:rsidR="00230241">
        <w:rPr>
          <w:rFonts w:hint="cs"/>
          <w:rtl/>
          <w:lang w:val="en-GB" w:eastAsia="zh-CN"/>
        </w:rPr>
        <w:t xml:space="preserve"> </w:t>
      </w:r>
      <w:r w:rsidR="00230241">
        <w:rPr>
          <w:lang w:eastAsia="zh-CN"/>
        </w:rPr>
        <w:t>GHz 14,8-14,5</w:t>
      </w:r>
      <w:r w:rsidR="00230241">
        <w:rPr>
          <w:rFonts w:hint="cs"/>
          <w:rtl/>
          <w:lang w:eastAsia="zh-CN" w:bidi="ar-LB"/>
        </w:rPr>
        <w:t xml:space="preserve">). وتصبح المسافة الناتجة بين هذه المحطة وجبل </w:t>
      </w:r>
      <w:r w:rsidR="00230241">
        <w:rPr>
          <w:rFonts w:hint="cs"/>
          <w:rtl/>
          <w:lang w:val="en-GB" w:eastAsia="zh-CN"/>
        </w:rPr>
        <w:t xml:space="preserve">أكوغوانغا </w:t>
      </w:r>
      <w:r w:rsidR="00230241">
        <w:rPr>
          <w:lang w:eastAsia="zh-CN"/>
        </w:rPr>
        <w:t>km 39</w:t>
      </w:r>
      <w:r w:rsidR="00230241">
        <w:rPr>
          <w:rFonts w:hint="cs"/>
          <w:rtl/>
          <w:lang w:eastAsia="zh-CN" w:bidi="ar-LB"/>
        </w:rPr>
        <w:t xml:space="preserve">، وبين جبل إلبروس </w:t>
      </w:r>
      <w:r w:rsidR="00230241">
        <w:rPr>
          <w:lang w:eastAsia="zh-CN" w:bidi="ar-LB"/>
        </w:rPr>
        <w:t>km 32</w:t>
      </w:r>
      <w:r w:rsidR="00230241">
        <w:rPr>
          <w:rFonts w:hint="cs"/>
          <w:rtl/>
          <w:lang w:eastAsia="zh-CN" w:bidi="ar-LB"/>
        </w:rPr>
        <w:t xml:space="preserve">، وبين جبل بونكاك جايا </w:t>
      </w:r>
      <w:r w:rsidR="00230241">
        <w:rPr>
          <w:lang w:eastAsia="zh-CN" w:bidi="ar-LB"/>
        </w:rPr>
        <w:t>km 28</w:t>
      </w:r>
      <w:r w:rsidR="00230241">
        <w:rPr>
          <w:rFonts w:hint="cs"/>
          <w:rtl/>
          <w:lang w:eastAsia="zh-CN" w:bidi="ar-LB"/>
        </w:rPr>
        <w:t>.</w:t>
      </w:r>
    </w:p>
    <w:p w:rsidR="00FD2664" w:rsidRDefault="00354D5B" w:rsidP="00BB40D3">
      <w:pPr>
        <w:rPr>
          <w:rtl/>
          <w:lang w:eastAsia="zh-CN" w:bidi="ar-LB"/>
        </w:rPr>
      </w:pPr>
      <w:r>
        <w:rPr>
          <w:rFonts w:hint="cs"/>
          <w:spacing w:val="-4"/>
          <w:rtl/>
          <w:lang w:bidi="ar-EG"/>
        </w:rPr>
        <w:t>وي</w:t>
      </w:r>
      <w:r w:rsidR="00230241">
        <w:rPr>
          <w:rFonts w:hint="cs"/>
          <w:spacing w:val="-4"/>
          <w:rtl/>
          <w:lang w:bidi="ar-EG"/>
        </w:rPr>
        <w:t>مكن</w:t>
      </w:r>
      <w:r>
        <w:rPr>
          <w:rFonts w:hint="cs"/>
          <w:spacing w:val="-4"/>
          <w:rtl/>
          <w:lang w:bidi="ar-EG"/>
        </w:rPr>
        <w:t xml:space="preserve"> أن نعتبر </w:t>
      </w:r>
      <w:r w:rsidR="00230241">
        <w:rPr>
          <w:rFonts w:hint="cs"/>
          <w:spacing w:val="-4"/>
          <w:rtl/>
          <w:lang w:bidi="ar-EG"/>
        </w:rPr>
        <w:t xml:space="preserve">أيضاً </w:t>
      </w:r>
      <w:r>
        <w:rPr>
          <w:rFonts w:hint="cs"/>
          <w:spacing w:val="-4"/>
          <w:rtl/>
          <w:lang w:bidi="ar-EG"/>
        </w:rPr>
        <w:t>أن أقصى ارتفاع للتح</w:t>
      </w:r>
      <w:r>
        <w:rPr>
          <w:rFonts w:hint="cs"/>
          <w:spacing w:val="-4"/>
          <w:rtl/>
          <w:lang w:bidi="ar-LB"/>
        </w:rPr>
        <w:t>ويم</w:t>
      </w:r>
      <w:r>
        <w:rPr>
          <w:rFonts w:hint="cs"/>
          <w:spacing w:val="-4"/>
          <w:rtl/>
          <w:lang w:bidi="ar-EG"/>
        </w:rPr>
        <w:t xml:space="preserve"> بطائرة هليكوبتر يبلغ </w:t>
      </w:r>
      <w:r>
        <w:rPr>
          <w:spacing w:val="-4"/>
          <w:lang w:bidi="ar-EG"/>
        </w:rPr>
        <w:t>10 000</w:t>
      </w:r>
      <w:r>
        <w:rPr>
          <w:rFonts w:hint="cs"/>
          <w:spacing w:val="-4"/>
          <w:rtl/>
          <w:lang w:bidi="ar-LB"/>
        </w:rPr>
        <w:t xml:space="preserve"> قدم، </w:t>
      </w:r>
      <w:r w:rsidR="0073748C">
        <w:rPr>
          <w:rFonts w:hint="cs"/>
          <w:spacing w:val="-4"/>
          <w:rtl/>
          <w:lang w:bidi="ar-LB"/>
        </w:rPr>
        <w:t>أي ما يوازي</w:t>
      </w:r>
      <w:r>
        <w:rPr>
          <w:rFonts w:hint="cs"/>
          <w:spacing w:val="-4"/>
          <w:rtl/>
          <w:lang w:bidi="ar-LB"/>
        </w:rPr>
        <w:t xml:space="preserve"> </w:t>
      </w:r>
      <w:r>
        <w:rPr>
          <w:spacing w:val="-4"/>
          <w:lang w:bidi="ar-LB"/>
        </w:rPr>
        <w:t>m 3 050</w:t>
      </w:r>
      <w:r>
        <w:rPr>
          <w:rFonts w:hint="cs"/>
          <w:spacing w:val="-4"/>
          <w:rtl/>
          <w:lang w:bidi="ar-LB"/>
        </w:rPr>
        <w:t xml:space="preserve"> تقريباً. </w:t>
      </w:r>
      <w:r w:rsidR="0073748C">
        <w:rPr>
          <w:rFonts w:hint="cs"/>
          <w:spacing w:val="-4"/>
          <w:rtl/>
          <w:lang w:bidi="ar-LB"/>
        </w:rPr>
        <w:t>و</w:t>
      </w:r>
      <w:r>
        <w:rPr>
          <w:rFonts w:hint="cs"/>
          <w:spacing w:val="-4"/>
          <w:rtl/>
          <w:lang w:bidi="ar-LB"/>
        </w:rPr>
        <w:t>يعني ذلك أنه لا</w:t>
      </w:r>
      <w:r w:rsidR="00BB40D3">
        <w:rPr>
          <w:rFonts w:hint="eastAsia"/>
          <w:spacing w:val="-4"/>
          <w:rtl/>
          <w:lang w:bidi="ar-LB"/>
        </w:rPr>
        <w:t> </w:t>
      </w:r>
      <w:r>
        <w:rPr>
          <w:rFonts w:hint="cs"/>
          <w:spacing w:val="-4"/>
          <w:rtl/>
          <w:lang w:bidi="ar-LB"/>
        </w:rPr>
        <w:t>يمكن لأي طائرة هليكوبتر أن ت</w:t>
      </w:r>
      <w:r w:rsidR="0073748C">
        <w:rPr>
          <w:rFonts w:hint="cs"/>
          <w:spacing w:val="-4"/>
          <w:rtl/>
          <w:lang w:bidi="ar-LB"/>
        </w:rPr>
        <w:t>حمل</w:t>
      </w:r>
      <w:r>
        <w:rPr>
          <w:rFonts w:hint="cs"/>
          <w:spacing w:val="-4"/>
          <w:rtl/>
          <w:lang w:bidi="ar-LB"/>
        </w:rPr>
        <w:t xml:space="preserve"> أي </w:t>
      </w:r>
      <w:r>
        <w:rPr>
          <w:rFonts w:hint="cs"/>
          <w:rtl/>
          <w:lang w:val="en-GB" w:eastAsia="zh-CN"/>
        </w:rPr>
        <w:t xml:space="preserve">محطة أرضية للخدمة المتنقلة للطيران </w:t>
      </w:r>
      <w:r w:rsidR="0073748C">
        <w:rPr>
          <w:rFonts w:hint="cs"/>
          <w:rtl/>
          <w:lang w:val="en-GB" w:eastAsia="zh-CN"/>
        </w:rPr>
        <w:t>بهدف تركيبها على</w:t>
      </w:r>
      <w:r>
        <w:rPr>
          <w:rFonts w:hint="cs"/>
          <w:rtl/>
          <w:lang w:val="en-GB" w:eastAsia="zh-CN"/>
        </w:rPr>
        <w:t xml:space="preserve"> قمة جبل </w:t>
      </w:r>
      <w:r w:rsidR="0073748C">
        <w:rPr>
          <w:rFonts w:hint="cs"/>
          <w:rtl/>
          <w:lang w:val="en-GB" w:eastAsia="zh-CN"/>
        </w:rPr>
        <w:t xml:space="preserve">ارتفاعه </w:t>
      </w:r>
      <w:r>
        <w:rPr>
          <w:rFonts w:hint="cs"/>
          <w:rtl/>
          <w:lang w:val="en-GB" w:eastAsia="zh-CN"/>
        </w:rPr>
        <w:t>أعلى من</w:t>
      </w:r>
      <w:r w:rsidR="00BB40D3">
        <w:rPr>
          <w:rFonts w:hint="eastAsia"/>
          <w:rtl/>
          <w:lang w:val="en-GB" w:eastAsia="zh-CN"/>
        </w:rPr>
        <w:t> </w:t>
      </w:r>
      <w:r>
        <w:rPr>
          <w:lang w:eastAsia="zh-CN"/>
        </w:rPr>
        <w:t>m</w:t>
      </w:r>
      <w:r w:rsidR="00BB40D3">
        <w:rPr>
          <w:lang w:eastAsia="zh-CN"/>
        </w:rPr>
        <w:t> </w:t>
      </w:r>
      <w:r>
        <w:rPr>
          <w:lang w:eastAsia="zh-CN"/>
        </w:rPr>
        <w:t>3</w:t>
      </w:r>
      <w:r w:rsidR="00225962">
        <w:rPr>
          <w:lang w:eastAsia="zh-CN"/>
        </w:rPr>
        <w:t> </w:t>
      </w:r>
      <w:r>
        <w:rPr>
          <w:lang w:eastAsia="zh-CN"/>
        </w:rPr>
        <w:t>050</w:t>
      </w:r>
      <w:r w:rsidR="00A80078">
        <w:rPr>
          <w:rFonts w:hint="cs"/>
          <w:rtl/>
          <w:lang w:eastAsia="zh-CN" w:bidi="ar-LB"/>
        </w:rPr>
        <w:t>. وبالتالي، يمكن ح</w:t>
      </w:r>
      <w:r>
        <w:rPr>
          <w:rFonts w:hint="cs"/>
          <w:rtl/>
          <w:lang w:eastAsia="zh-CN" w:bidi="ar-LB"/>
        </w:rPr>
        <w:t xml:space="preserve">ساب المسافة التي </w:t>
      </w:r>
      <w:r w:rsidR="00FD2664">
        <w:rPr>
          <w:rFonts w:hint="cs"/>
          <w:rtl/>
          <w:lang w:eastAsia="zh-CN" w:bidi="ar-LB"/>
        </w:rPr>
        <w:t xml:space="preserve">لا </w:t>
      </w:r>
      <w:r>
        <w:rPr>
          <w:rFonts w:hint="cs"/>
          <w:rtl/>
          <w:lang w:eastAsia="zh-CN" w:bidi="ar-LB"/>
        </w:rPr>
        <w:t>ي</w:t>
      </w:r>
      <w:r w:rsidR="00FD2664">
        <w:rPr>
          <w:rFonts w:hint="cs"/>
          <w:rtl/>
          <w:lang w:eastAsia="zh-CN" w:bidi="ar-LB"/>
        </w:rPr>
        <w:t>عود</w:t>
      </w:r>
      <w:r>
        <w:rPr>
          <w:rFonts w:hint="cs"/>
          <w:rtl/>
          <w:lang w:eastAsia="zh-CN" w:bidi="ar-LB"/>
        </w:rPr>
        <w:t xml:space="preserve"> بعدها سيناريو التداخل من الفص الرئيسي إلى الفص الرئيس</w:t>
      </w:r>
      <w:r w:rsidR="00BE5BE9">
        <w:rPr>
          <w:rFonts w:hint="cs"/>
          <w:rtl/>
          <w:lang w:eastAsia="zh-CN" w:bidi="ar-LB"/>
        </w:rPr>
        <w:t>ي</w:t>
      </w:r>
      <w:r>
        <w:rPr>
          <w:rFonts w:hint="cs"/>
          <w:rtl/>
          <w:lang w:eastAsia="zh-CN" w:bidi="ar-LB"/>
        </w:rPr>
        <w:t xml:space="preserve"> خياراً </w:t>
      </w:r>
      <w:r w:rsidR="00FD2664">
        <w:rPr>
          <w:rFonts w:hint="cs"/>
          <w:rtl/>
          <w:lang w:eastAsia="zh-CN" w:bidi="ar-LB"/>
        </w:rPr>
        <w:t xml:space="preserve">مناسباً من الناحية الهندسية، </w:t>
      </w:r>
      <w:r w:rsidR="00A80078">
        <w:rPr>
          <w:rFonts w:hint="cs"/>
          <w:rtl/>
          <w:lang w:eastAsia="zh-CN" w:bidi="ar-LB"/>
        </w:rPr>
        <w:t>وتكون النتيجة</w:t>
      </w:r>
      <w:r w:rsidR="00FD2664">
        <w:rPr>
          <w:rFonts w:hint="cs"/>
          <w:rtl/>
          <w:lang w:eastAsia="zh-CN" w:bidi="ar-LB"/>
        </w:rPr>
        <w:t xml:space="preserve"> </w:t>
      </w:r>
      <w:r w:rsidR="00FD2664">
        <w:rPr>
          <w:lang w:eastAsia="zh-CN" w:bidi="ar-LB"/>
        </w:rPr>
        <w:t>km 17</w:t>
      </w:r>
      <w:r w:rsidR="00A80078">
        <w:rPr>
          <w:rFonts w:hint="cs"/>
          <w:rtl/>
          <w:lang w:eastAsia="zh-CN" w:bidi="ar-LB"/>
        </w:rPr>
        <w:t xml:space="preserve"> تقريباً</w:t>
      </w:r>
      <w:r w:rsidR="00FD2664">
        <w:rPr>
          <w:rFonts w:hint="cs"/>
          <w:rtl/>
          <w:lang w:eastAsia="zh-CN" w:bidi="ar-LB"/>
        </w:rPr>
        <w:t>.</w:t>
      </w:r>
    </w:p>
    <w:p w:rsidR="00D17F85" w:rsidRPr="00774118" w:rsidRDefault="00FD2664" w:rsidP="00774118">
      <w:pPr>
        <w:keepNext/>
        <w:keepLines/>
        <w:rPr>
          <w:rtl/>
          <w:lang w:val="en-GB" w:eastAsia="zh-CN"/>
        </w:rPr>
      </w:pPr>
      <w:r w:rsidRPr="00774118">
        <w:rPr>
          <w:rFonts w:hint="cs"/>
          <w:rtl/>
          <w:lang w:bidi="ar-LB"/>
        </w:rPr>
        <w:lastRenderedPageBreak/>
        <w:t>وبناء</w:t>
      </w:r>
      <w:r w:rsidR="00225962">
        <w:rPr>
          <w:rFonts w:hint="cs"/>
          <w:rtl/>
          <w:lang w:bidi="ar-LB"/>
        </w:rPr>
        <w:t>ً</w:t>
      </w:r>
      <w:r w:rsidRPr="00774118">
        <w:rPr>
          <w:rFonts w:hint="cs"/>
          <w:rtl/>
          <w:lang w:bidi="ar-LB"/>
        </w:rPr>
        <w:t xml:space="preserve"> على ما تقدم، يمكن الاستنتاج بأن لنهج كثافة تدفق القدرة</w:t>
      </w:r>
      <w:r w:rsidR="004D0F34" w:rsidRPr="00774118">
        <w:rPr>
          <w:rFonts w:hint="cs"/>
          <w:rtl/>
          <w:lang w:bidi="ar-LB"/>
        </w:rPr>
        <w:t xml:space="preserve"> الصلاحية الكاملة لاستخدامه ك</w:t>
      </w:r>
      <w:r w:rsidR="00A80078" w:rsidRPr="00774118">
        <w:rPr>
          <w:rFonts w:hint="cs"/>
          <w:rtl/>
          <w:lang w:bidi="ar-LB"/>
        </w:rPr>
        <w:t>توجيه</w:t>
      </w:r>
      <w:r w:rsidRPr="00774118">
        <w:rPr>
          <w:rFonts w:hint="cs"/>
          <w:rtl/>
          <w:lang w:bidi="ar-LB"/>
        </w:rPr>
        <w:t xml:space="preserve"> لتخفيض المسافة المحددة بقيمة</w:t>
      </w:r>
      <w:r w:rsidR="00774118">
        <w:rPr>
          <w:rFonts w:hint="eastAsia"/>
          <w:rtl/>
          <w:lang w:bidi="ar-LB"/>
        </w:rPr>
        <w:t> </w:t>
      </w:r>
      <w:r w:rsidRPr="00774118">
        <w:rPr>
          <w:lang w:bidi="ar-LB"/>
        </w:rPr>
        <w:t>km 500</w:t>
      </w:r>
      <w:r w:rsidRPr="00774118">
        <w:rPr>
          <w:rFonts w:hint="cs"/>
          <w:rtl/>
          <w:lang w:bidi="ar-LB"/>
        </w:rPr>
        <w:t xml:space="preserve"> عن الحدود البرية، طالما روعيت المسافة</w:t>
      </w:r>
      <w:r w:rsidR="00A80078" w:rsidRPr="00774118">
        <w:rPr>
          <w:rFonts w:hint="cs"/>
          <w:rtl/>
          <w:lang w:bidi="ar-LB"/>
        </w:rPr>
        <w:t xml:space="preserve"> البالغة</w:t>
      </w:r>
      <w:r w:rsidRPr="00774118">
        <w:rPr>
          <w:rFonts w:hint="cs"/>
          <w:rtl/>
          <w:lang w:bidi="ar-LB"/>
        </w:rPr>
        <w:t xml:space="preserve"> </w:t>
      </w:r>
      <w:r w:rsidRPr="00774118">
        <w:rPr>
          <w:lang w:bidi="ar-LB"/>
        </w:rPr>
        <w:t>km 17</w:t>
      </w:r>
      <w:r w:rsidRPr="00774118">
        <w:rPr>
          <w:rFonts w:hint="cs"/>
          <w:rtl/>
          <w:lang w:bidi="ar-LB"/>
        </w:rPr>
        <w:t xml:space="preserve"> في تركيب </w:t>
      </w:r>
      <w:r w:rsidRPr="00774118">
        <w:rPr>
          <w:rFonts w:hint="cs"/>
          <w:rtl/>
          <w:lang w:val="en-GB" w:eastAsia="zh-CN"/>
        </w:rPr>
        <w:t>المحطة الأرضية للخدمة الثابتة الساتلية،</w:t>
      </w:r>
      <w:r w:rsidR="004D0F34" w:rsidRPr="00774118">
        <w:rPr>
          <w:rFonts w:hint="cs"/>
          <w:rtl/>
          <w:lang w:val="en-GB" w:eastAsia="zh-CN"/>
        </w:rPr>
        <w:t xml:space="preserve"> دون</w:t>
      </w:r>
      <w:r w:rsidR="00774118">
        <w:rPr>
          <w:rFonts w:hint="eastAsia"/>
          <w:rtl/>
          <w:lang w:val="en-GB" w:eastAsia="zh-CN"/>
        </w:rPr>
        <w:t> </w:t>
      </w:r>
      <w:r w:rsidR="004D0F34" w:rsidRPr="00774118">
        <w:rPr>
          <w:rFonts w:hint="cs"/>
          <w:rtl/>
          <w:lang w:val="en-GB" w:eastAsia="zh-CN"/>
        </w:rPr>
        <w:t>الحاجة إلى مراعاة التداخل من الفص الرئيسي إلى الفص الرئيسي بين المحطة الأرضية للخدمة الثابتة الساتلية والمحطة الأرضية للخدمة المتنقلة</w:t>
      </w:r>
      <w:r w:rsidR="00774118">
        <w:rPr>
          <w:rFonts w:hint="eastAsia"/>
          <w:rtl/>
          <w:lang w:val="en-GB" w:eastAsia="zh-CN"/>
        </w:rPr>
        <w:t> </w:t>
      </w:r>
      <w:r w:rsidR="004D0F34" w:rsidRPr="00774118">
        <w:rPr>
          <w:rFonts w:hint="cs"/>
          <w:rtl/>
          <w:lang w:val="en-GB" w:eastAsia="zh-CN"/>
        </w:rPr>
        <w:t>للطيران.</w:t>
      </w:r>
    </w:p>
    <w:p w:rsidR="00D17F85" w:rsidRPr="00A80078" w:rsidRDefault="004D0F34" w:rsidP="00A80078">
      <w:pPr>
        <w:rPr>
          <w:rtl/>
          <w:lang w:val="en-GB" w:eastAsia="zh-CN"/>
        </w:rPr>
      </w:pPr>
      <w:r>
        <w:rPr>
          <w:rFonts w:hint="cs"/>
          <w:spacing w:val="-4"/>
          <w:rtl/>
          <w:lang w:bidi="ar-EG"/>
        </w:rPr>
        <w:t xml:space="preserve">ويُقترح أيضاً، من أجل </w:t>
      </w:r>
      <w:r w:rsidR="00A80078">
        <w:rPr>
          <w:rFonts w:hint="cs"/>
          <w:spacing w:val="-4"/>
          <w:rtl/>
          <w:lang w:bidi="ar-EG"/>
        </w:rPr>
        <w:t xml:space="preserve">وضع </w:t>
      </w:r>
      <w:r>
        <w:rPr>
          <w:rFonts w:hint="cs"/>
          <w:spacing w:val="-4"/>
          <w:rtl/>
          <w:lang w:bidi="ar-EG"/>
        </w:rPr>
        <w:t xml:space="preserve">تقييم </w:t>
      </w:r>
      <w:proofErr w:type="gramStart"/>
      <w:r>
        <w:rPr>
          <w:rFonts w:hint="cs"/>
          <w:spacing w:val="-4"/>
          <w:rtl/>
          <w:lang w:bidi="ar-EG"/>
        </w:rPr>
        <w:t>اكثر</w:t>
      </w:r>
      <w:proofErr w:type="gramEnd"/>
      <w:r>
        <w:rPr>
          <w:rFonts w:hint="cs"/>
          <w:spacing w:val="-4"/>
          <w:rtl/>
          <w:lang w:bidi="ar-EG"/>
        </w:rPr>
        <w:t xml:space="preserve"> تفصيلاً، أن تقوم كل إدارة ترغب في المشاركة في اجتماعات التنسيق الثنائي باستخدام الصيغة الواردة أدناه لاشتقاق المسافة الأفقية المناسبة الدنيا بين الحدود البرية لكل منها، التي يحتمل أن تكون مختلفة عن </w:t>
      </w:r>
      <w:r>
        <w:rPr>
          <w:spacing w:val="-4"/>
          <w:lang w:bidi="ar-EG"/>
        </w:rPr>
        <w:t>km 17</w:t>
      </w:r>
      <w:r>
        <w:rPr>
          <w:rFonts w:hint="cs"/>
          <w:spacing w:val="-4"/>
          <w:rtl/>
          <w:lang w:bidi="ar-EG"/>
        </w:rPr>
        <w:t xml:space="preserve">، وبالتالي موقع نشر </w:t>
      </w:r>
      <w:r>
        <w:rPr>
          <w:rFonts w:hint="cs"/>
          <w:rtl/>
          <w:lang w:val="en-GB" w:eastAsia="zh-CN"/>
        </w:rPr>
        <w:t>المحطة الأرضية للخدمة الثابتة الساتلية؛ وفي الحقيقة فإن هذه الصيغة تسمح للإدارات بمراعاة ظروف التضاريس المحددة للغاية (أي الارتفاع الأقصى) داخل أراضيها:</w:t>
      </w:r>
    </w:p>
    <w:p w:rsidR="006922F9" w:rsidRDefault="00201033" w:rsidP="00201033">
      <w:pPr>
        <w:pStyle w:val="Equation"/>
        <w:rPr>
          <w:spacing w:val="-4"/>
          <w:rtl/>
          <w:lang w:bidi="ar-EG"/>
        </w:rPr>
      </w:pPr>
      <w:bookmarkStart w:id="7" w:name="lt_pId210"/>
      <w:r>
        <w:rPr>
          <w:i/>
          <w:iCs/>
          <w:lang w:val="en-GB"/>
        </w:rPr>
        <w:tab/>
      </w:r>
      <w:proofErr w:type="gramStart"/>
      <w:r w:rsidR="00D17F85" w:rsidRPr="00BC0532">
        <w:rPr>
          <w:i/>
          <w:iCs/>
          <w:lang w:val="en-GB"/>
        </w:rPr>
        <w:t>dist</w:t>
      </w:r>
      <w:proofErr w:type="gramEnd"/>
      <w:r w:rsidR="00D17F85" w:rsidRPr="00BC0532">
        <w:rPr>
          <w:vertAlign w:val="subscript"/>
          <w:lang w:val="en-GB"/>
        </w:rPr>
        <w:t xml:space="preserve"> </w:t>
      </w:r>
      <w:r w:rsidR="00D17F85" w:rsidRPr="00BC0532">
        <w:rPr>
          <w:lang w:val="en-GB"/>
        </w:rPr>
        <w:t xml:space="preserve">= </w:t>
      </w:r>
      <w:r w:rsidR="00D17F85" w:rsidRPr="00BC0532">
        <w:rPr>
          <w:i/>
          <w:iCs/>
          <w:lang w:val="en-GB"/>
        </w:rPr>
        <w:t>alt</w:t>
      </w:r>
      <w:r w:rsidR="00D17F85" w:rsidRPr="00BC0532">
        <w:rPr>
          <w:lang w:val="en-GB"/>
        </w:rPr>
        <w:t xml:space="preserve"> / (1 000</w:t>
      </w:r>
      <w:bookmarkEnd w:id="7"/>
      <w:r w:rsidR="00D17F85" w:rsidRPr="00BC0532">
        <w:rPr>
          <w:lang w:val="en-GB"/>
        </w:rPr>
        <w:t xml:space="preserve"> • </w:t>
      </w:r>
      <w:bookmarkStart w:id="8" w:name="lt_pId212"/>
      <w:r w:rsidR="00D17F85" w:rsidRPr="00BC0532">
        <w:rPr>
          <w:i/>
          <w:iCs/>
          <w:lang w:val="en-GB"/>
        </w:rPr>
        <w:t>tan</w:t>
      </w:r>
      <w:r w:rsidR="00D17F85" w:rsidRPr="00BC0532">
        <w:rPr>
          <w:lang w:val="en-GB"/>
        </w:rPr>
        <w:t>(</w:t>
      </w:r>
      <w:r w:rsidR="00D17F85" w:rsidRPr="00BC0532">
        <w:rPr>
          <w:i/>
          <w:iCs/>
          <w:lang w:val="en-GB"/>
        </w:rPr>
        <w:t>elev</w:t>
      </w:r>
      <w:r w:rsidR="00D17F85" w:rsidRPr="00BC0532">
        <w:rPr>
          <w:lang w:val="en-GB"/>
        </w:rPr>
        <w:t>))</w:t>
      </w:r>
      <w:bookmarkEnd w:id="8"/>
      <w:r w:rsidR="00D17F85" w:rsidRPr="00BC0532">
        <w:rPr>
          <w:lang w:val="en-GB"/>
        </w:rPr>
        <w:tab/>
        <w:t>(1)</w:t>
      </w:r>
    </w:p>
    <w:p w:rsidR="00D17F85" w:rsidRDefault="004D0F34" w:rsidP="00D17F85">
      <w:pPr>
        <w:rPr>
          <w:spacing w:val="-4"/>
          <w:rtl/>
        </w:rPr>
      </w:pPr>
      <w:r>
        <w:rPr>
          <w:rFonts w:hint="cs"/>
          <w:spacing w:val="-4"/>
          <w:rtl/>
        </w:rPr>
        <w:t>حيث</w:t>
      </w:r>
      <w:r w:rsidR="00D17F85">
        <w:rPr>
          <w:rFonts w:hint="cs"/>
          <w:spacing w:val="-4"/>
          <w:rtl/>
        </w:rPr>
        <w:t>:</w:t>
      </w:r>
    </w:p>
    <w:p w:rsidR="00D17F85" w:rsidRDefault="004D0F34" w:rsidP="0054335B">
      <w:pPr>
        <w:ind w:left="1559" w:hanging="709"/>
        <w:rPr>
          <w:spacing w:val="-4"/>
          <w:rtl/>
        </w:rPr>
      </w:pPr>
      <w:proofErr w:type="gramStart"/>
      <w:r w:rsidRPr="00BC0532">
        <w:rPr>
          <w:i/>
          <w:iCs/>
        </w:rPr>
        <w:t>dist</w:t>
      </w:r>
      <w:proofErr w:type="gramEnd"/>
      <w:r w:rsidR="00D17F85">
        <w:rPr>
          <w:rFonts w:hint="cs"/>
          <w:spacing w:val="-4"/>
          <w:rtl/>
        </w:rPr>
        <w:t>:</w:t>
      </w:r>
      <w:r w:rsidR="00D17F85">
        <w:rPr>
          <w:rFonts w:hint="cs"/>
          <w:spacing w:val="-4"/>
          <w:rtl/>
        </w:rPr>
        <w:tab/>
      </w:r>
      <w:r w:rsidR="00A80078">
        <w:rPr>
          <w:rFonts w:hint="cs"/>
          <w:spacing w:val="-4"/>
          <w:rtl/>
        </w:rPr>
        <w:t>ال</w:t>
      </w:r>
      <w:r w:rsidR="003D711D">
        <w:rPr>
          <w:rFonts w:hint="cs"/>
          <w:spacing w:val="-4"/>
          <w:rtl/>
        </w:rPr>
        <w:t xml:space="preserve">مسافة اللازمة </w:t>
      </w:r>
      <w:r w:rsidR="003D711D">
        <w:rPr>
          <w:spacing w:val="-4"/>
        </w:rPr>
        <w:t>(km)</w:t>
      </w:r>
      <w:r w:rsidR="003D711D">
        <w:rPr>
          <w:rFonts w:hint="cs"/>
          <w:spacing w:val="-4"/>
          <w:rtl/>
          <w:lang w:bidi="ar-LB"/>
        </w:rPr>
        <w:t xml:space="preserve"> لنشر </w:t>
      </w:r>
      <w:r w:rsidR="003D711D">
        <w:rPr>
          <w:rFonts w:hint="cs"/>
          <w:rtl/>
          <w:lang w:val="en-GB" w:eastAsia="zh-CN"/>
        </w:rPr>
        <w:t>المحطة الأرضية للخدمة الثابتة الساتلية بالنسبة للحدو</w:t>
      </w:r>
      <w:r w:rsidR="00A80078">
        <w:rPr>
          <w:rFonts w:hint="cs"/>
          <w:rtl/>
          <w:lang w:val="en-GB" w:eastAsia="zh-CN"/>
        </w:rPr>
        <w:t>د</w:t>
      </w:r>
      <w:r w:rsidR="003D711D">
        <w:rPr>
          <w:rFonts w:hint="cs"/>
          <w:rtl/>
          <w:lang w:val="en-GB" w:eastAsia="zh-CN"/>
        </w:rPr>
        <w:t xml:space="preserve"> البرية لبلد غير مدرج في</w:t>
      </w:r>
      <w:r w:rsidR="0054335B">
        <w:rPr>
          <w:rFonts w:hint="eastAsia"/>
          <w:rtl/>
          <w:lang w:val="en-GB" w:eastAsia="zh-CN"/>
        </w:rPr>
        <w:t> </w:t>
      </w:r>
      <w:r w:rsidR="003D711D">
        <w:rPr>
          <w:rFonts w:hint="cs"/>
          <w:rtl/>
          <w:lang w:val="en-GB" w:eastAsia="zh-CN"/>
        </w:rPr>
        <w:t>ا</w:t>
      </w:r>
      <w:r w:rsidR="003D711D" w:rsidRPr="00F50C58">
        <w:rPr>
          <w:color w:val="000000"/>
          <w:rtl/>
        </w:rPr>
        <w:t>لقرا</w:t>
      </w:r>
      <w:r w:rsidR="003D711D" w:rsidRPr="00F50C58">
        <w:rPr>
          <w:rFonts w:hint="cs"/>
          <w:color w:val="000000"/>
          <w:rtl/>
        </w:rPr>
        <w:t xml:space="preserve">ر </w:t>
      </w:r>
      <w:r w:rsidR="003D711D" w:rsidRPr="00F50C58">
        <w:rPr>
          <w:b/>
          <w:bCs/>
          <w:lang w:val="en-GB" w:eastAsia="zh-CN"/>
        </w:rPr>
        <w:t>163 (WRC</w:t>
      </w:r>
      <w:r w:rsidR="003D711D" w:rsidRPr="00F50C58">
        <w:rPr>
          <w:b/>
          <w:bCs/>
          <w:lang w:val="en-GB" w:eastAsia="zh-CN"/>
        </w:rPr>
        <w:noBreakHyphen/>
        <w:t>15)</w:t>
      </w:r>
      <w:r w:rsidR="003D711D" w:rsidRPr="00F50C58">
        <w:rPr>
          <w:rFonts w:hint="cs"/>
          <w:rtl/>
          <w:lang w:val="en-GB" w:eastAsia="zh-CN"/>
        </w:rPr>
        <w:t xml:space="preserve"> </w:t>
      </w:r>
      <w:r w:rsidR="003D711D">
        <w:rPr>
          <w:rFonts w:hint="cs"/>
          <w:color w:val="000000"/>
          <w:rtl/>
        </w:rPr>
        <w:t xml:space="preserve">أو </w:t>
      </w:r>
      <w:r w:rsidR="003D711D" w:rsidRPr="00F50C58">
        <w:rPr>
          <w:color w:val="000000"/>
          <w:rtl/>
        </w:rPr>
        <w:t>القرار</w:t>
      </w:r>
      <w:r w:rsidR="003D711D" w:rsidRPr="00F50C58">
        <w:rPr>
          <w:rFonts w:hint="cs"/>
          <w:color w:val="000000"/>
          <w:rtl/>
        </w:rPr>
        <w:t xml:space="preserve"> </w:t>
      </w:r>
      <w:r w:rsidR="003D711D" w:rsidRPr="00F50C58">
        <w:rPr>
          <w:b/>
          <w:bCs/>
          <w:lang w:val="en-GB" w:eastAsia="zh-CN"/>
        </w:rPr>
        <w:t>164 (WRC</w:t>
      </w:r>
      <w:r w:rsidR="003D711D" w:rsidRPr="00F50C58">
        <w:rPr>
          <w:b/>
          <w:bCs/>
          <w:lang w:val="en-GB" w:eastAsia="zh-CN"/>
        </w:rPr>
        <w:noBreakHyphen/>
        <w:t>15)</w:t>
      </w:r>
      <w:r w:rsidR="003D711D">
        <w:rPr>
          <w:rFonts w:hint="cs"/>
          <w:rtl/>
          <w:lang w:val="en-GB" w:eastAsia="zh-CN"/>
        </w:rPr>
        <w:t xml:space="preserve"> ولكنه يشارك في اجتماعات ثنائية </w:t>
      </w:r>
      <w:r w:rsidR="00A80078" w:rsidRPr="00A80078">
        <w:rPr>
          <w:rFonts w:hint="cs"/>
          <w:rtl/>
          <w:lang w:val="en-GB" w:eastAsia="zh-CN"/>
        </w:rPr>
        <w:t>لإدخاله</w:t>
      </w:r>
      <w:r w:rsidR="003D711D" w:rsidRPr="00A80078">
        <w:rPr>
          <w:rFonts w:hint="cs"/>
          <w:rtl/>
          <w:lang w:val="en-GB" w:eastAsia="zh-CN"/>
        </w:rPr>
        <w:t xml:space="preserve"> في سيناريو التداخل من الفص الرئيسي إلى الفص الرئيسي</w:t>
      </w:r>
    </w:p>
    <w:p w:rsidR="00D17F85" w:rsidRDefault="00D17F85" w:rsidP="003D711D">
      <w:pPr>
        <w:rPr>
          <w:spacing w:val="-4"/>
          <w:rtl/>
        </w:rPr>
      </w:pPr>
      <w:r>
        <w:rPr>
          <w:spacing w:val="-4"/>
          <w:rtl/>
        </w:rPr>
        <w:tab/>
      </w:r>
      <w:proofErr w:type="gramStart"/>
      <w:r w:rsidR="004D0F34" w:rsidRPr="00BC0532">
        <w:rPr>
          <w:i/>
          <w:iCs/>
        </w:rPr>
        <w:t>alt</w:t>
      </w:r>
      <w:proofErr w:type="gramEnd"/>
      <w:r>
        <w:rPr>
          <w:rFonts w:hint="cs"/>
          <w:spacing w:val="-4"/>
          <w:rtl/>
        </w:rPr>
        <w:t>:</w:t>
      </w:r>
      <w:r>
        <w:rPr>
          <w:rFonts w:hint="cs"/>
          <w:spacing w:val="-4"/>
          <w:rtl/>
        </w:rPr>
        <w:tab/>
      </w:r>
      <w:r w:rsidR="003D711D">
        <w:rPr>
          <w:rFonts w:hint="cs"/>
          <w:spacing w:val="-4"/>
          <w:rtl/>
        </w:rPr>
        <w:t xml:space="preserve">الارتفاع الأقصى لنشر </w:t>
      </w:r>
      <w:r w:rsidR="003D711D">
        <w:rPr>
          <w:rFonts w:hint="cs"/>
          <w:rtl/>
          <w:lang w:val="en-GB" w:eastAsia="zh-CN"/>
        </w:rPr>
        <w:t xml:space="preserve">المحطة الأرضية للخدمة المتنقلة للطيران </w:t>
      </w:r>
      <w:r w:rsidR="003D711D">
        <w:rPr>
          <w:lang w:val="en-GB" w:eastAsia="zh-CN"/>
        </w:rPr>
        <w:t>(m)</w:t>
      </w:r>
      <w:r w:rsidR="003D711D">
        <w:rPr>
          <w:rFonts w:hint="cs"/>
          <w:spacing w:val="-4"/>
          <w:rtl/>
        </w:rPr>
        <w:t xml:space="preserve"> </w:t>
      </w:r>
    </w:p>
    <w:p w:rsidR="00D17F85" w:rsidRDefault="00D17F85" w:rsidP="00A80078">
      <w:pPr>
        <w:rPr>
          <w:rtl/>
          <w:lang w:val="en-GB" w:eastAsia="zh-CN"/>
        </w:rPr>
      </w:pPr>
      <w:r>
        <w:rPr>
          <w:spacing w:val="-4"/>
          <w:rtl/>
        </w:rPr>
        <w:tab/>
      </w:r>
      <w:proofErr w:type="gramStart"/>
      <w:r w:rsidR="004D0F34" w:rsidRPr="00BC0532">
        <w:rPr>
          <w:i/>
          <w:iCs/>
        </w:rPr>
        <w:t>elev</w:t>
      </w:r>
      <w:proofErr w:type="gramEnd"/>
      <w:r>
        <w:rPr>
          <w:rFonts w:hint="cs"/>
          <w:spacing w:val="-4"/>
          <w:rtl/>
        </w:rPr>
        <w:t>:</w:t>
      </w:r>
      <w:r>
        <w:rPr>
          <w:rFonts w:hint="cs"/>
          <w:spacing w:val="-4"/>
          <w:rtl/>
        </w:rPr>
        <w:tab/>
      </w:r>
      <w:r w:rsidR="00737757">
        <w:rPr>
          <w:rFonts w:hint="cs"/>
          <w:spacing w:val="-4"/>
          <w:rtl/>
        </w:rPr>
        <w:t xml:space="preserve">زاوية </w:t>
      </w:r>
      <w:r w:rsidR="003D711D">
        <w:rPr>
          <w:rFonts w:hint="cs"/>
          <w:spacing w:val="-4"/>
          <w:rtl/>
        </w:rPr>
        <w:t>ارتفاع</w:t>
      </w:r>
      <w:r w:rsidR="00737757">
        <w:rPr>
          <w:rFonts w:hint="cs"/>
          <w:spacing w:val="-4"/>
          <w:rtl/>
        </w:rPr>
        <w:t xml:space="preserve"> (درجات) </w:t>
      </w:r>
      <w:r w:rsidR="00737757">
        <w:rPr>
          <w:rFonts w:hint="cs"/>
          <w:rtl/>
          <w:lang w:val="en-GB" w:eastAsia="zh-CN"/>
        </w:rPr>
        <w:t>المحطة الأرضية للخدمة الثابتة الساتلية المتصورة والمقرر تنفيذها.</w:t>
      </w:r>
    </w:p>
    <w:p w:rsidR="00737757" w:rsidRPr="00737757" w:rsidRDefault="00737757" w:rsidP="0054335B">
      <w:pPr>
        <w:rPr>
          <w:spacing w:val="-4"/>
          <w:rtl/>
          <w:lang w:bidi="ar-LB"/>
        </w:rPr>
      </w:pPr>
      <w:r>
        <w:rPr>
          <w:rFonts w:hint="cs"/>
          <w:rtl/>
          <w:lang w:val="en-GB" w:eastAsia="zh-CN"/>
        </w:rPr>
        <w:t xml:space="preserve">وفي جميع الأحوال، من المهم الإشارة إلى أنه لا يمكن تحقيق سيناريو التداخل من الفص الرئيسي إلى الفص الرئيسي الوارد وصفه في الشكل </w:t>
      </w:r>
      <w:r>
        <w:rPr>
          <w:lang w:eastAsia="zh-CN"/>
        </w:rPr>
        <w:t>1</w:t>
      </w:r>
      <w:r>
        <w:rPr>
          <w:rFonts w:hint="cs"/>
          <w:rtl/>
          <w:lang w:eastAsia="zh-CN" w:bidi="ar-LB"/>
        </w:rPr>
        <w:t xml:space="preserve"> إلا في حالة حدوث تراصف تام ثلاثي الأبعاد لخطوط البصر بين </w:t>
      </w:r>
      <w:r>
        <w:rPr>
          <w:rFonts w:hint="cs"/>
          <w:rtl/>
          <w:lang w:val="en-GB" w:eastAsia="zh-CN"/>
        </w:rPr>
        <w:t xml:space="preserve">المحطة الأرضية للخدمة الثابتة الساتلية والساتل، وبين المحطة الأرضية </w:t>
      </w:r>
      <w:r w:rsidR="00A80078">
        <w:rPr>
          <w:rFonts w:hint="cs"/>
          <w:rtl/>
          <w:lang w:val="en-GB" w:eastAsia="zh-CN"/>
        </w:rPr>
        <w:t xml:space="preserve">للخدمة المتنقلة للطيران وطائرة </w:t>
      </w:r>
      <w:r>
        <w:rPr>
          <w:rFonts w:hint="cs"/>
          <w:rtl/>
          <w:lang w:val="en-GB" w:eastAsia="zh-CN"/>
        </w:rPr>
        <w:t xml:space="preserve">الخدمة المتنقلة للطيران. ويرجع ذلك إلى أن حزمة المحطة الأرضية للخدمة الثابتة الساتلية </w:t>
      </w:r>
      <w:r w:rsidR="00A80078">
        <w:rPr>
          <w:rFonts w:hint="cs"/>
          <w:rtl/>
          <w:lang w:val="en-GB" w:eastAsia="zh-CN"/>
        </w:rPr>
        <w:t>ت</w:t>
      </w:r>
      <w:r w:rsidR="00BE5BE9">
        <w:rPr>
          <w:rFonts w:hint="cs"/>
          <w:rtl/>
          <w:lang w:val="en-GB" w:eastAsia="zh-CN"/>
        </w:rPr>
        <w:t>ت</w:t>
      </w:r>
      <w:r w:rsidR="00A80078">
        <w:rPr>
          <w:rFonts w:hint="cs"/>
          <w:rtl/>
          <w:lang w:val="en-GB" w:eastAsia="zh-CN"/>
        </w:rPr>
        <w:t>سم بكسب/اتجاهي</w:t>
      </w:r>
      <w:r w:rsidR="00973232">
        <w:rPr>
          <w:rFonts w:hint="cs"/>
          <w:rtl/>
          <w:lang w:val="en-GB" w:eastAsia="zh-CN"/>
        </w:rPr>
        <w:t xml:space="preserve"> </w:t>
      </w:r>
      <w:r w:rsidR="00A80078">
        <w:rPr>
          <w:rFonts w:hint="cs"/>
          <w:rtl/>
          <w:lang w:val="en-GB" w:eastAsia="zh-CN"/>
        </w:rPr>
        <w:t>مرتفع جداً بفضل الحد الأدنى الم</w:t>
      </w:r>
      <w:r w:rsidR="00973232">
        <w:rPr>
          <w:rFonts w:hint="cs"/>
          <w:rtl/>
          <w:lang w:val="en-GB" w:eastAsia="zh-CN"/>
        </w:rPr>
        <w:t>طلوب لق</w:t>
      </w:r>
      <w:r w:rsidR="006130B6">
        <w:rPr>
          <w:rFonts w:hint="cs"/>
          <w:rtl/>
          <w:lang w:val="en-GB" w:eastAsia="zh-CN"/>
        </w:rPr>
        <w:t>ُ</w:t>
      </w:r>
      <w:r w:rsidR="00973232">
        <w:rPr>
          <w:rFonts w:hint="cs"/>
          <w:rtl/>
          <w:lang w:val="en-GB" w:eastAsia="zh-CN"/>
        </w:rPr>
        <w:t xml:space="preserve">طر الهوائي البالغ </w:t>
      </w:r>
      <w:r w:rsidR="00973232">
        <w:rPr>
          <w:lang w:eastAsia="zh-CN"/>
        </w:rPr>
        <w:t>m 6</w:t>
      </w:r>
      <w:r w:rsidR="00973232">
        <w:rPr>
          <w:rFonts w:hint="cs"/>
          <w:rtl/>
          <w:lang w:eastAsia="zh-CN" w:bidi="ar-LB"/>
        </w:rPr>
        <w:t xml:space="preserve"> المرتبط بمدى الترددات التشغيلي </w:t>
      </w:r>
      <w:r w:rsidR="00973232">
        <w:rPr>
          <w:lang w:eastAsia="zh-CN"/>
        </w:rPr>
        <w:t>GHz</w:t>
      </w:r>
      <w:r w:rsidR="0054335B">
        <w:rPr>
          <w:lang w:eastAsia="zh-CN"/>
        </w:rPr>
        <w:t> </w:t>
      </w:r>
      <w:r w:rsidR="00973232">
        <w:rPr>
          <w:lang w:eastAsia="zh-CN"/>
        </w:rPr>
        <w:t>14,8</w:t>
      </w:r>
      <w:r w:rsidR="0054335B">
        <w:rPr>
          <w:lang w:eastAsia="zh-CN"/>
        </w:rPr>
        <w:noBreakHyphen/>
      </w:r>
      <w:r w:rsidR="00973232">
        <w:rPr>
          <w:lang w:eastAsia="zh-CN"/>
        </w:rPr>
        <w:t>14,5</w:t>
      </w:r>
      <w:r w:rsidR="00973232">
        <w:rPr>
          <w:rFonts w:hint="cs"/>
          <w:rtl/>
          <w:lang w:eastAsia="zh-CN"/>
        </w:rPr>
        <w:t>.</w:t>
      </w:r>
    </w:p>
    <w:p w:rsidR="006922F9" w:rsidRDefault="006922F9" w:rsidP="00973232">
      <w:pPr>
        <w:pStyle w:val="Heading1"/>
        <w:rPr>
          <w:rtl/>
          <w:lang w:bidi="ar-EG"/>
        </w:rPr>
      </w:pPr>
      <w:r>
        <w:rPr>
          <w:lang w:bidi="ar-EG"/>
        </w:rPr>
        <w:t>2</w:t>
      </w:r>
      <w:r>
        <w:rPr>
          <w:rtl/>
          <w:lang w:bidi="ar-EG"/>
        </w:rPr>
        <w:tab/>
      </w:r>
      <w:r w:rsidR="00973232">
        <w:rPr>
          <w:rFonts w:hint="cs"/>
          <w:rtl/>
          <w:lang w:bidi="ar-EG"/>
        </w:rPr>
        <w:t>اعتبارات تتعلق بتشكيلة الهوائي في طائرة الخدمة المتنقلة للطيران</w:t>
      </w:r>
    </w:p>
    <w:p w:rsidR="00D17F85" w:rsidRDefault="00973232" w:rsidP="0054335B">
      <w:pPr>
        <w:rPr>
          <w:spacing w:val="-4"/>
          <w:rtl/>
          <w:lang w:bidi="ar-EG"/>
        </w:rPr>
      </w:pPr>
      <w:r>
        <w:rPr>
          <w:rFonts w:hint="cs"/>
          <w:spacing w:val="-4"/>
          <w:rtl/>
          <w:lang w:bidi="ar-EG"/>
        </w:rPr>
        <w:t>من الحقائق الأخرى ذات الصلة التي ينبغي أخذها في الاعتبار بالنسبة للهوائي المنصوب على متن طائرة ا</w:t>
      </w:r>
      <w:r w:rsidR="00A80078">
        <w:rPr>
          <w:rFonts w:hint="cs"/>
          <w:spacing w:val="-4"/>
          <w:rtl/>
          <w:lang w:bidi="ar-EG"/>
        </w:rPr>
        <w:t>لخدمة المتنقلة للطيران هي</w:t>
      </w:r>
      <w:r w:rsidR="0054335B">
        <w:rPr>
          <w:rFonts w:hint="eastAsia"/>
          <w:spacing w:val="-4"/>
          <w:rtl/>
          <w:lang w:bidi="ar-EG"/>
        </w:rPr>
        <w:t> </w:t>
      </w:r>
      <w:r w:rsidR="00A80078">
        <w:rPr>
          <w:rFonts w:hint="cs"/>
          <w:spacing w:val="-4"/>
          <w:rtl/>
          <w:lang w:bidi="ar-EG"/>
        </w:rPr>
        <w:t>تركيبه</w:t>
      </w:r>
      <w:r>
        <w:rPr>
          <w:rFonts w:hint="cs"/>
          <w:spacing w:val="-4"/>
          <w:rtl/>
          <w:lang w:bidi="ar-EG"/>
        </w:rPr>
        <w:t xml:space="preserve"> على السطح السفلي للطائرة وليس على سطحها العلوي لكي يتمكن من التواصل مع المحطة الأرضية للخدمة المتنقلة للطيران. ولدى تفحص الشكل </w:t>
      </w:r>
      <w:r>
        <w:rPr>
          <w:spacing w:val="-4"/>
          <w:lang w:bidi="ar-EG"/>
        </w:rPr>
        <w:t>1</w:t>
      </w:r>
      <w:r>
        <w:rPr>
          <w:rFonts w:hint="cs"/>
          <w:spacing w:val="-4"/>
          <w:rtl/>
          <w:lang w:bidi="ar-LB"/>
        </w:rPr>
        <w:t xml:space="preserve">، يمكن الآن ملاحظة أنه لتحقيق هذه التشكيلة، ينبغي أن تحلق </w:t>
      </w:r>
      <w:r>
        <w:rPr>
          <w:rFonts w:hint="cs"/>
          <w:spacing w:val="-4"/>
          <w:rtl/>
          <w:lang w:bidi="ar-EG"/>
        </w:rPr>
        <w:t xml:space="preserve">طائرة الخدمة المتنقلة للطيران على ارتفاع أقل بكثير من الارتفاع الذي تم فيه نشر </w:t>
      </w:r>
      <w:r w:rsidR="00062078">
        <w:rPr>
          <w:rFonts w:hint="cs"/>
          <w:spacing w:val="-4"/>
          <w:rtl/>
          <w:lang w:bidi="ar-EG"/>
        </w:rPr>
        <w:t>المحطة الأرضية للخدمة المتنقلة للطيران، ما يعرّض بالتالي اتصالاتها للخطر لأن جسم طائرة الخدمة المتنقلة للطيران قد يشكل عائقاً مستمراً للوصلة مع المحطة ا</w:t>
      </w:r>
      <w:r w:rsidR="00774118">
        <w:rPr>
          <w:rFonts w:hint="cs"/>
          <w:spacing w:val="-4"/>
          <w:rtl/>
          <w:lang w:bidi="ar-EG"/>
        </w:rPr>
        <w:t>لأرضية للخدمة المتنقلة للطيران.</w:t>
      </w:r>
    </w:p>
    <w:p w:rsidR="00073D41" w:rsidRDefault="00073D41" w:rsidP="00774118">
      <w:pPr>
        <w:spacing w:before="600"/>
        <w:jc w:val="center"/>
        <w:rPr>
          <w:rtl/>
          <w:lang w:bidi="ar-SY"/>
        </w:rPr>
      </w:pPr>
      <w:r>
        <w:rPr>
          <w:rFonts w:hint="cs"/>
          <w:rtl/>
        </w:rPr>
        <w:t>__________</w:t>
      </w:r>
    </w:p>
    <w:sectPr w:rsidR="00073D41"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946" w:rsidRDefault="00D24946">
      <w:r>
        <w:separator/>
      </w:r>
    </w:p>
  </w:endnote>
  <w:endnote w:type="continuationSeparator" w:id="0">
    <w:p w:rsidR="00D24946" w:rsidRDefault="00D24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Default="002401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Pr="005E066B" w:rsidRDefault="0024014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Pr="002845BF" w:rsidRDefault="00240141">
    <w:pPr>
      <w:pStyle w:val="Footer"/>
    </w:pPr>
    <w:r>
      <w:fldChar w:fldCharType="begin"/>
    </w:r>
    <w:r w:rsidRPr="002845BF">
      <w:instrText xml:space="preserve"> FILENAME \p \* MERGEFORMAT </w:instrText>
    </w:r>
    <w:r>
      <w:fldChar w:fldCharType="separate"/>
    </w:r>
    <w:r w:rsidR="006C47BC">
      <w:t>P:\QPUB\BR\REC\S\2112-0\S2112-0A.docx</w:t>
    </w:r>
    <w:r>
      <w:fldChar w:fldCharType="end"/>
    </w:r>
    <w:r w:rsidRPr="002845BF">
      <w:tab/>
    </w:r>
    <w:r>
      <w:fldChar w:fldCharType="begin"/>
    </w:r>
    <w:r>
      <w:instrText xml:space="preserve"> savedate \@ dd.MM.yy </w:instrText>
    </w:r>
    <w:r>
      <w:fldChar w:fldCharType="separate"/>
    </w:r>
    <w:r w:rsidR="006C47BC">
      <w:t>05.10.18</w:t>
    </w:r>
    <w:r>
      <w:fldChar w:fldCharType="end"/>
    </w:r>
    <w:r w:rsidRPr="002845BF">
      <w:tab/>
    </w:r>
    <w:r>
      <w:fldChar w:fldCharType="begin"/>
    </w:r>
    <w:r>
      <w:instrText xml:space="preserve"> printdate \@ dd.MM.yy </w:instrText>
    </w:r>
    <w:r>
      <w:fldChar w:fldCharType="separate"/>
    </w:r>
    <w:r w:rsidR="006C47BC">
      <w:t>05.10.18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946" w:rsidRDefault="00D24946" w:rsidP="00E1601B">
      <w:pPr>
        <w:spacing w:line="240" w:lineRule="auto"/>
      </w:pPr>
      <w:r>
        <w:t>____________________</w:t>
      </w:r>
    </w:p>
  </w:footnote>
  <w:footnote w:type="continuationSeparator" w:id="0">
    <w:p w:rsidR="00D24946" w:rsidRDefault="00D24946">
      <w:r>
        <w:continuationSeparator/>
      </w:r>
    </w:p>
  </w:footnote>
  <w:footnote w:id="1">
    <w:p w:rsidR="006C78CC" w:rsidRDefault="006C78CC" w:rsidP="006C78CC">
      <w:pPr>
        <w:pStyle w:val="FootnoteText"/>
        <w:rPr>
          <w:lang w:bidi="ar-EG"/>
        </w:rPr>
      </w:pPr>
      <w:r>
        <w:rPr>
          <w:rStyle w:val="FootnoteReference"/>
        </w:rPr>
        <w:footnoteRef/>
      </w:r>
      <w:r>
        <w:rPr>
          <w:rtl/>
        </w:rPr>
        <w:tab/>
      </w:r>
      <w:r>
        <w:rPr>
          <w:rFonts w:hint="cs"/>
          <w:rtl/>
          <w:lang w:bidi="ar-EG"/>
        </w:rPr>
        <w:t xml:space="preserve">ينبغي أن تحاط لجنة الدراسات </w:t>
      </w:r>
      <w:r>
        <w:rPr>
          <w:lang w:bidi="ar-EG"/>
        </w:rPr>
        <w:t>5</w:t>
      </w:r>
      <w:r>
        <w:rPr>
          <w:rFonts w:hint="cs"/>
          <w:rtl/>
          <w:lang w:bidi="ar-EG"/>
        </w:rPr>
        <w:t xml:space="preserve"> لقطاع الاتصالات الراديوية ومنظمة الطيران المدني الدولي </w:t>
      </w:r>
      <w:r>
        <w:rPr>
          <w:lang w:bidi="ar-EG"/>
        </w:rPr>
        <w:t>(ICAO)</w:t>
      </w:r>
      <w:r>
        <w:rPr>
          <w:rFonts w:hint="cs"/>
          <w:rtl/>
          <w:lang w:bidi="ar-EG"/>
        </w:rPr>
        <w:t xml:space="preserve"> علماً بهذه التوصية.</w:t>
      </w:r>
    </w:p>
  </w:footnote>
  <w:footnote w:id="2">
    <w:p w:rsidR="00240141" w:rsidRDefault="00240141" w:rsidP="00545CAB">
      <w:pPr>
        <w:pStyle w:val="FootnoteText"/>
        <w:rPr>
          <w:lang w:bidi="ar-EG"/>
        </w:rPr>
      </w:pPr>
      <w:r>
        <w:rPr>
          <w:rStyle w:val="FootnoteReference"/>
        </w:rPr>
        <w:footnoteRef/>
      </w:r>
      <w:r>
        <w:rPr>
          <w:rtl/>
        </w:rPr>
        <w:tab/>
      </w:r>
      <w:r>
        <w:rPr>
          <w:rFonts w:hint="cs"/>
          <w:rtl/>
        </w:rPr>
        <w:t>لا يلغي مسار العمل الموصوف في هذه الوثيقة التوجيهية مسؤولية الإدارات في تلبية الأحكام الإلزامية للوائح الراديو.</w:t>
      </w:r>
    </w:p>
  </w:footnote>
  <w:footnote w:id="3">
    <w:p w:rsidR="00240141" w:rsidRDefault="00240141" w:rsidP="00225962">
      <w:pPr>
        <w:pStyle w:val="FootnoteText"/>
        <w:rPr>
          <w:rtl/>
          <w:lang w:bidi="ar-LB"/>
        </w:rPr>
      </w:pPr>
      <w:r>
        <w:rPr>
          <w:rStyle w:val="FootnoteReference"/>
        </w:rPr>
        <w:footnoteRef/>
      </w:r>
      <w:r>
        <w:rPr>
          <w:rtl/>
        </w:rPr>
        <w:t xml:space="preserve"> </w:t>
      </w:r>
      <w:r>
        <w:rPr>
          <w:rtl/>
        </w:rPr>
        <w:tab/>
      </w:r>
      <w:r>
        <w:rPr>
          <w:rFonts w:hint="cs"/>
          <w:rtl/>
          <w:lang w:bidi="ar-LB"/>
        </w:rPr>
        <w:t xml:space="preserve">قد ينتج عن الطرق المختلفة المستخدمة في احتساب قدرة الضوضاء </w:t>
      </w:r>
      <w:r>
        <w:t>(</w:t>
      </w:r>
      <w:r>
        <w:rPr>
          <w:i/>
        </w:rPr>
        <w:t>N</w:t>
      </w:r>
      <w:r>
        <w:rPr>
          <w:i/>
          <w:position w:val="-4"/>
        </w:rPr>
        <w:t>T</w:t>
      </w:r>
      <w:r>
        <w:t>)</w:t>
      </w:r>
      <w:r>
        <w:rPr>
          <w:rFonts w:hint="cs"/>
          <w:rtl/>
        </w:rPr>
        <w:t xml:space="preserve"> استناداً إلى قيمة الضوضاء فرق يصل إلى </w:t>
      </w:r>
      <w:r>
        <w:t>dB 1</w:t>
      </w:r>
      <w:r>
        <w:rPr>
          <w:rFonts w:hint="cs"/>
          <w:rtl/>
        </w:rPr>
        <w:t xml:space="preserve">. ولهذا السبب، يوجد </w:t>
      </w:r>
      <w:r>
        <w:rPr>
          <w:rFonts w:hint="cs"/>
          <w:rtl/>
          <w:lang w:bidi="ar-LB"/>
        </w:rPr>
        <w:t xml:space="preserve">بين </w:t>
      </w:r>
      <w:r>
        <w:rPr>
          <w:rFonts w:hint="cs"/>
          <w:spacing w:val="-4"/>
          <w:rtl/>
        </w:rPr>
        <w:t>قدرة ضوضاء</w:t>
      </w:r>
      <w:r>
        <w:rPr>
          <w:spacing w:val="-4"/>
        </w:rPr>
        <w:t xml:space="preserve"> </w:t>
      </w:r>
      <w:r>
        <w:rPr>
          <w:rFonts w:hint="cs"/>
          <w:spacing w:val="-4"/>
          <w:rtl/>
          <w:lang w:bidi="ar-LB"/>
        </w:rPr>
        <w:t xml:space="preserve">نظام محطة الاستقبال والنسبة </w:t>
      </w:r>
      <w:r w:rsidRPr="00225962">
        <w:rPr>
          <w:i/>
          <w:iCs/>
          <w:spacing w:val="-4"/>
          <w:lang w:bidi="ar-LB"/>
        </w:rPr>
        <w:t>I/N</w:t>
      </w:r>
      <w:r w:rsidRPr="00225962">
        <w:rPr>
          <w:rFonts w:hint="cs"/>
          <w:i/>
          <w:iCs/>
          <w:spacing w:val="-4"/>
          <w:rtl/>
          <w:lang w:bidi="ar-LB"/>
        </w:rPr>
        <w:t xml:space="preserve"> </w:t>
      </w:r>
      <w:r>
        <w:rPr>
          <w:rFonts w:hint="cs"/>
          <w:spacing w:val="-4"/>
          <w:rtl/>
          <w:lang w:bidi="ar-LB"/>
        </w:rPr>
        <w:t xml:space="preserve">المحسوبة هنا فرق بقيمة </w:t>
      </w:r>
      <w:r>
        <w:t>dB 0,7</w:t>
      </w:r>
      <w:r w:rsidR="00225962">
        <w:t>–</w:t>
      </w:r>
      <w:r>
        <w:rPr>
          <w:rFonts w:hint="cs"/>
          <w:rtl/>
        </w:rPr>
        <w:t xml:space="preserve"> عن النموذج المعتمد في المؤتمر </w:t>
      </w:r>
      <w:r>
        <w:t>WRC-15</w:t>
      </w:r>
      <w:r>
        <w:rPr>
          <w:rFonts w:hint="cs"/>
          <w:rtl/>
        </w:rPr>
        <w:t>.</w:t>
      </w:r>
      <w:r>
        <w:rPr>
          <w:rFonts w:hint="cs"/>
          <w:spacing w:val="-4"/>
          <w:rtl/>
          <w:lang w:bidi="ar-L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Pr="003D017C" w:rsidRDefault="00240141"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Default="00240141">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Pr="003D017C" w:rsidRDefault="00240141"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C47BC">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6C47BC">
      <w:rPr>
        <w:noProof/>
      </w:rPr>
      <w:t>ITU-R  S. 2112-0</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Pr="00AC1496" w:rsidRDefault="00240141"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Pr="003D017C" w:rsidRDefault="00240141"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C47BC">
      <w:rPr>
        <w:rFonts w:cs="Times New Roman Bold"/>
        <w:noProof/>
        <w:szCs w:val="22"/>
        <w:rtl/>
      </w:rPr>
      <w:t>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6C47BC">
      <w:rPr>
        <w:noProof/>
      </w:rPr>
      <w:t>ITU-R  S. 2112-0</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Pr="00AE3E36" w:rsidRDefault="00240141"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C47BC">
      <w:rPr>
        <w:rFonts w:ascii="Times New Roman Bold" w:hAnsi="Times New Roman Bold"/>
        <w:b/>
        <w:bCs/>
        <w:noProof/>
      </w:rPr>
      <w:t>ITU-R  S. 2112-0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C47BC">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41" w:rsidRDefault="002401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066F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84E7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9677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A610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A82D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7424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18B3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BE36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B402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141E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ar-LB" w:vendorID="64" w:dllVersion="131078" w:nlCheck="1" w:checkStyle="0"/>
  <w:activeWritingStyle w:appName="MSWord" w:lang="en-GB" w:vendorID="64" w:dllVersion="131078" w:nlCheck="1" w:checkStyle="1"/>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A06"/>
    <w:rsid w:val="00002849"/>
    <w:rsid w:val="00003D39"/>
    <w:rsid w:val="00004474"/>
    <w:rsid w:val="00006739"/>
    <w:rsid w:val="00027907"/>
    <w:rsid w:val="000473FF"/>
    <w:rsid w:val="000522D1"/>
    <w:rsid w:val="00062078"/>
    <w:rsid w:val="00067954"/>
    <w:rsid w:val="00073D41"/>
    <w:rsid w:val="000805AA"/>
    <w:rsid w:val="00081122"/>
    <w:rsid w:val="000823C4"/>
    <w:rsid w:val="000926D9"/>
    <w:rsid w:val="00096F01"/>
    <w:rsid w:val="000A079C"/>
    <w:rsid w:val="000A6F97"/>
    <w:rsid w:val="000B30D7"/>
    <w:rsid w:val="000B4F10"/>
    <w:rsid w:val="000B55B6"/>
    <w:rsid w:val="000C67F2"/>
    <w:rsid w:val="000D05D4"/>
    <w:rsid w:val="000E5798"/>
    <w:rsid w:val="000F312E"/>
    <w:rsid w:val="000F6D38"/>
    <w:rsid w:val="00102C19"/>
    <w:rsid w:val="001048FC"/>
    <w:rsid w:val="00113EE4"/>
    <w:rsid w:val="001231D6"/>
    <w:rsid w:val="00125932"/>
    <w:rsid w:val="00132731"/>
    <w:rsid w:val="00133D5E"/>
    <w:rsid w:val="001402C0"/>
    <w:rsid w:val="00140B98"/>
    <w:rsid w:val="001568ED"/>
    <w:rsid w:val="00170B9F"/>
    <w:rsid w:val="00173014"/>
    <w:rsid w:val="0017413D"/>
    <w:rsid w:val="00174247"/>
    <w:rsid w:val="00182385"/>
    <w:rsid w:val="00183CAB"/>
    <w:rsid w:val="00196389"/>
    <w:rsid w:val="00197749"/>
    <w:rsid w:val="001B01D9"/>
    <w:rsid w:val="001B03B8"/>
    <w:rsid w:val="001B314F"/>
    <w:rsid w:val="001C119C"/>
    <w:rsid w:val="001D2146"/>
    <w:rsid w:val="001D2176"/>
    <w:rsid w:val="001E0B6B"/>
    <w:rsid w:val="001F23C7"/>
    <w:rsid w:val="001F264B"/>
    <w:rsid w:val="00201033"/>
    <w:rsid w:val="00201143"/>
    <w:rsid w:val="002043D4"/>
    <w:rsid w:val="002137FD"/>
    <w:rsid w:val="002144CB"/>
    <w:rsid w:val="00225962"/>
    <w:rsid w:val="00227073"/>
    <w:rsid w:val="00230241"/>
    <w:rsid w:val="00230502"/>
    <w:rsid w:val="00240141"/>
    <w:rsid w:val="00242646"/>
    <w:rsid w:val="002434E6"/>
    <w:rsid w:val="00245AC6"/>
    <w:rsid w:val="00247DCE"/>
    <w:rsid w:val="00271843"/>
    <w:rsid w:val="00274029"/>
    <w:rsid w:val="00284682"/>
    <w:rsid w:val="002971E7"/>
    <w:rsid w:val="002B261D"/>
    <w:rsid w:val="002C0F17"/>
    <w:rsid w:val="002C1FE8"/>
    <w:rsid w:val="002D3483"/>
    <w:rsid w:val="002E530E"/>
    <w:rsid w:val="002E6ECC"/>
    <w:rsid w:val="002E7058"/>
    <w:rsid w:val="002F064D"/>
    <w:rsid w:val="002F4285"/>
    <w:rsid w:val="00303491"/>
    <w:rsid w:val="00304728"/>
    <w:rsid w:val="0030719D"/>
    <w:rsid w:val="00307D29"/>
    <w:rsid w:val="00314E5F"/>
    <w:rsid w:val="00340205"/>
    <w:rsid w:val="003460E4"/>
    <w:rsid w:val="00347EFA"/>
    <w:rsid w:val="00351106"/>
    <w:rsid w:val="00354D5B"/>
    <w:rsid w:val="00357119"/>
    <w:rsid w:val="003701FB"/>
    <w:rsid w:val="00380511"/>
    <w:rsid w:val="003864B4"/>
    <w:rsid w:val="00393745"/>
    <w:rsid w:val="003A174E"/>
    <w:rsid w:val="003C6814"/>
    <w:rsid w:val="003C71A5"/>
    <w:rsid w:val="003D017C"/>
    <w:rsid w:val="003D307E"/>
    <w:rsid w:val="003D40E1"/>
    <w:rsid w:val="003D711D"/>
    <w:rsid w:val="003F15D8"/>
    <w:rsid w:val="00402F6B"/>
    <w:rsid w:val="00411476"/>
    <w:rsid w:val="00422D17"/>
    <w:rsid w:val="0042647B"/>
    <w:rsid w:val="0043063B"/>
    <w:rsid w:val="0043606A"/>
    <w:rsid w:val="0044201D"/>
    <w:rsid w:val="00445184"/>
    <w:rsid w:val="00454B79"/>
    <w:rsid w:val="00475725"/>
    <w:rsid w:val="004910A2"/>
    <w:rsid w:val="00492C4C"/>
    <w:rsid w:val="004B094A"/>
    <w:rsid w:val="004B7F14"/>
    <w:rsid w:val="004D0F34"/>
    <w:rsid w:val="004D79B4"/>
    <w:rsid w:val="004E1620"/>
    <w:rsid w:val="004E7D1E"/>
    <w:rsid w:val="004F1AC3"/>
    <w:rsid w:val="004F2588"/>
    <w:rsid w:val="005007FB"/>
    <w:rsid w:val="0050311D"/>
    <w:rsid w:val="00506547"/>
    <w:rsid w:val="00511801"/>
    <w:rsid w:val="0052017F"/>
    <w:rsid w:val="00527EAF"/>
    <w:rsid w:val="0054335B"/>
    <w:rsid w:val="00545CAB"/>
    <w:rsid w:val="00547A06"/>
    <w:rsid w:val="005514CA"/>
    <w:rsid w:val="005570BF"/>
    <w:rsid w:val="0055755F"/>
    <w:rsid w:val="0056060A"/>
    <w:rsid w:val="00561D91"/>
    <w:rsid w:val="00567AA1"/>
    <w:rsid w:val="00572DB1"/>
    <w:rsid w:val="00575822"/>
    <w:rsid w:val="00577803"/>
    <w:rsid w:val="00584B8F"/>
    <w:rsid w:val="0059020C"/>
    <w:rsid w:val="00591053"/>
    <w:rsid w:val="00592427"/>
    <w:rsid w:val="005960C8"/>
    <w:rsid w:val="005A018F"/>
    <w:rsid w:val="005A3711"/>
    <w:rsid w:val="005B0704"/>
    <w:rsid w:val="005B1040"/>
    <w:rsid w:val="005B3814"/>
    <w:rsid w:val="005B530B"/>
    <w:rsid w:val="005C397A"/>
    <w:rsid w:val="005C43CD"/>
    <w:rsid w:val="005C4E1D"/>
    <w:rsid w:val="005D01C9"/>
    <w:rsid w:val="005D6161"/>
    <w:rsid w:val="005D6A35"/>
    <w:rsid w:val="005D788D"/>
    <w:rsid w:val="005E066B"/>
    <w:rsid w:val="005E7306"/>
    <w:rsid w:val="005F01A2"/>
    <w:rsid w:val="005F24EB"/>
    <w:rsid w:val="005F3E06"/>
    <w:rsid w:val="005F3FD2"/>
    <w:rsid w:val="00607FA9"/>
    <w:rsid w:val="006130B6"/>
    <w:rsid w:val="00621244"/>
    <w:rsid w:val="006338BF"/>
    <w:rsid w:val="0064148B"/>
    <w:rsid w:val="006525A1"/>
    <w:rsid w:val="00657919"/>
    <w:rsid w:val="006629BE"/>
    <w:rsid w:val="00667C08"/>
    <w:rsid w:val="00680CA6"/>
    <w:rsid w:val="00686ACA"/>
    <w:rsid w:val="006922F9"/>
    <w:rsid w:val="006969DE"/>
    <w:rsid w:val="006B77D9"/>
    <w:rsid w:val="006C138C"/>
    <w:rsid w:val="006C348C"/>
    <w:rsid w:val="006C47BC"/>
    <w:rsid w:val="006C78CC"/>
    <w:rsid w:val="006F0A32"/>
    <w:rsid w:val="006F0DD4"/>
    <w:rsid w:val="006F245A"/>
    <w:rsid w:val="007018B4"/>
    <w:rsid w:val="00710B41"/>
    <w:rsid w:val="00724518"/>
    <w:rsid w:val="00733CDF"/>
    <w:rsid w:val="007362CE"/>
    <w:rsid w:val="0073748C"/>
    <w:rsid w:val="00737757"/>
    <w:rsid w:val="00774118"/>
    <w:rsid w:val="007943F9"/>
    <w:rsid w:val="00794E1C"/>
    <w:rsid w:val="00796F0C"/>
    <w:rsid w:val="007B1739"/>
    <w:rsid w:val="007B70B3"/>
    <w:rsid w:val="007C58FE"/>
    <w:rsid w:val="007D7E68"/>
    <w:rsid w:val="007F2D7A"/>
    <w:rsid w:val="007F732E"/>
    <w:rsid w:val="008018F8"/>
    <w:rsid w:val="00802B34"/>
    <w:rsid w:val="00805233"/>
    <w:rsid w:val="00811188"/>
    <w:rsid w:val="008113E9"/>
    <w:rsid w:val="00815E12"/>
    <w:rsid w:val="0081778C"/>
    <w:rsid w:val="00820A3C"/>
    <w:rsid w:val="0082253F"/>
    <w:rsid w:val="0083115C"/>
    <w:rsid w:val="00843DD0"/>
    <w:rsid w:val="00846C0D"/>
    <w:rsid w:val="0085112A"/>
    <w:rsid w:val="008656C3"/>
    <w:rsid w:val="0087705A"/>
    <w:rsid w:val="0088271D"/>
    <w:rsid w:val="00894394"/>
    <w:rsid w:val="00894DB4"/>
    <w:rsid w:val="008A3167"/>
    <w:rsid w:val="008B11B0"/>
    <w:rsid w:val="008B203E"/>
    <w:rsid w:val="008B2CA2"/>
    <w:rsid w:val="008B76A0"/>
    <w:rsid w:val="008C2EC1"/>
    <w:rsid w:val="008C5CCB"/>
    <w:rsid w:val="008C6A66"/>
    <w:rsid w:val="008C733D"/>
    <w:rsid w:val="008E64B3"/>
    <w:rsid w:val="00904910"/>
    <w:rsid w:val="009067BA"/>
    <w:rsid w:val="00912A86"/>
    <w:rsid w:val="00916B09"/>
    <w:rsid w:val="009230F4"/>
    <w:rsid w:val="00925FAA"/>
    <w:rsid w:val="00930F9D"/>
    <w:rsid w:val="009352F6"/>
    <w:rsid w:val="00936CB4"/>
    <w:rsid w:val="009533AE"/>
    <w:rsid w:val="0096112A"/>
    <w:rsid w:val="00962771"/>
    <w:rsid w:val="00962AC4"/>
    <w:rsid w:val="009643BD"/>
    <w:rsid w:val="00964A11"/>
    <w:rsid w:val="00970918"/>
    <w:rsid w:val="00970B2D"/>
    <w:rsid w:val="009719C7"/>
    <w:rsid w:val="00972570"/>
    <w:rsid w:val="00973232"/>
    <w:rsid w:val="009845C0"/>
    <w:rsid w:val="00994F69"/>
    <w:rsid w:val="00997D66"/>
    <w:rsid w:val="009A536F"/>
    <w:rsid w:val="009B0E6D"/>
    <w:rsid w:val="009C6655"/>
    <w:rsid w:val="009E6D79"/>
    <w:rsid w:val="00A0453F"/>
    <w:rsid w:val="00A163C1"/>
    <w:rsid w:val="00A177D7"/>
    <w:rsid w:val="00A2420C"/>
    <w:rsid w:val="00A56CCF"/>
    <w:rsid w:val="00A70D90"/>
    <w:rsid w:val="00A80078"/>
    <w:rsid w:val="00A96D62"/>
    <w:rsid w:val="00AB28A0"/>
    <w:rsid w:val="00AB2BD9"/>
    <w:rsid w:val="00AC1496"/>
    <w:rsid w:val="00AE09F4"/>
    <w:rsid w:val="00AE20DD"/>
    <w:rsid w:val="00AE2234"/>
    <w:rsid w:val="00AE46C8"/>
    <w:rsid w:val="00AE7C5A"/>
    <w:rsid w:val="00AF5F81"/>
    <w:rsid w:val="00AF6ABB"/>
    <w:rsid w:val="00B16E8C"/>
    <w:rsid w:val="00B17E68"/>
    <w:rsid w:val="00B22D33"/>
    <w:rsid w:val="00B244FA"/>
    <w:rsid w:val="00B452E5"/>
    <w:rsid w:val="00B539ED"/>
    <w:rsid w:val="00B60FFE"/>
    <w:rsid w:val="00B71581"/>
    <w:rsid w:val="00B978E1"/>
    <w:rsid w:val="00B97F45"/>
    <w:rsid w:val="00BB40D3"/>
    <w:rsid w:val="00BC5046"/>
    <w:rsid w:val="00BC6301"/>
    <w:rsid w:val="00BD27D1"/>
    <w:rsid w:val="00BE0ABF"/>
    <w:rsid w:val="00BE0D0E"/>
    <w:rsid w:val="00BE5AAE"/>
    <w:rsid w:val="00BE5BE9"/>
    <w:rsid w:val="00BF3DD6"/>
    <w:rsid w:val="00C04244"/>
    <w:rsid w:val="00C1100F"/>
    <w:rsid w:val="00C24E74"/>
    <w:rsid w:val="00C46925"/>
    <w:rsid w:val="00C50B28"/>
    <w:rsid w:val="00C53F27"/>
    <w:rsid w:val="00C543B8"/>
    <w:rsid w:val="00C54FD3"/>
    <w:rsid w:val="00C5548E"/>
    <w:rsid w:val="00C71576"/>
    <w:rsid w:val="00C93F89"/>
    <w:rsid w:val="00C94B6E"/>
    <w:rsid w:val="00C953A0"/>
    <w:rsid w:val="00CA2096"/>
    <w:rsid w:val="00CA6DBE"/>
    <w:rsid w:val="00CB4BE8"/>
    <w:rsid w:val="00CC4092"/>
    <w:rsid w:val="00CC48AA"/>
    <w:rsid w:val="00CC6EA6"/>
    <w:rsid w:val="00CD1E13"/>
    <w:rsid w:val="00CD2E0B"/>
    <w:rsid w:val="00CD5248"/>
    <w:rsid w:val="00CD71D4"/>
    <w:rsid w:val="00CE240B"/>
    <w:rsid w:val="00CE6EB7"/>
    <w:rsid w:val="00CF545E"/>
    <w:rsid w:val="00CF73A8"/>
    <w:rsid w:val="00D14F93"/>
    <w:rsid w:val="00D17F85"/>
    <w:rsid w:val="00D2107D"/>
    <w:rsid w:val="00D23D39"/>
    <w:rsid w:val="00D24946"/>
    <w:rsid w:val="00D30A6C"/>
    <w:rsid w:val="00D30FE6"/>
    <w:rsid w:val="00D34703"/>
    <w:rsid w:val="00D53994"/>
    <w:rsid w:val="00D85FA6"/>
    <w:rsid w:val="00D963C1"/>
    <w:rsid w:val="00DA348F"/>
    <w:rsid w:val="00DA488D"/>
    <w:rsid w:val="00DB3D2A"/>
    <w:rsid w:val="00DC7E91"/>
    <w:rsid w:val="00DD5088"/>
    <w:rsid w:val="00DD58D0"/>
    <w:rsid w:val="00DD670F"/>
    <w:rsid w:val="00DE149B"/>
    <w:rsid w:val="00DE5632"/>
    <w:rsid w:val="00DF4BE4"/>
    <w:rsid w:val="00DF4E37"/>
    <w:rsid w:val="00E101C7"/>
    <w:rsid w:val="00E103BB"/>
    <w:rsid w:val="00E12EB0"/>
    <w:rsid w:val="00E1601B"/>
    <w:rsid w:val="00E16062"/>
    <w:rsid w:val="00E3032C"/>
    <w:rsid w:val="00E33FA2"/>
    <w:rsid w:val="00E45AFF"/>
    <w:rsid w:val="00E45CFF"/>
    <w:rsid w:val="00E52880"/>
    <w:rsid w:val="00E577A6"/>
    <w:rsid w:val="00E6418C"/>
    <w:rsid w:val="00E650A3"/>
    <w:rsid w:val="00E721FD"/>
    <w:rsid w:val="00E726E9"/>
    <w:rsid w:val="00E736B4"/>
    <w:rsid w:val="00E73B47"/>
    <w:rsid w:val="00E81BDC"/>
    <w:rsid w:val="00E9048A"/>
    <w:rsid w:val="00E964C9"/>
    <w:rsid w:val="00EB00ED"/>
    <w:rsid w:val="00EB630A"/>
    <w:rsid w:val="00EC2BCA"/>
    <w:rsid w:val="00EE12AA"/>
    <w:rsid w:val="00EF0744"/>
    <w:rsid w:val="00EF7CB5"/>
    <w:rsid w:val="00F0357D"/>
    <w:rsid w:val="00F1320B"/>
    <w:rsid w:val="00F22C87"/>
    <w:rsid w:val="00F244F0"/>
    <w:rsid w:val="00F3359B"/>
    <w:rsid w:val="00F34C39"/>
    <w:rsid w:val="00F35D43"/>
    <w:rsid w:val="00F40BC5"/>
    <w:rsid w:val="00F433AE"/>
    <w:rsid w:val="00F46732"/>
    <w:rsid w:val="00F50C58"/>
    <w:rsid w:val="00F615CE"/>
    <w:rsid w:val="00F64C33"/>
    <w:rsid w:val="00F7560F"/>
    <w:rsid w:val="00F769DF"/>
    <w:rsid w:val="00F82120"/>
    <w:rsid w:val="00F82FD6"/>
    <w:rsid w:val="00F939BC"/>
    <w:rsid w:val="00F95755"/>
    <w:rsid w:val="00F96FED"/>
    <w:rsid w:val="00F97C53"/>
    <w:rsid w:val="00FA3938"/>
    <w:rsid w:val="00FC3300"/>
    <w:rsid w:val="00FD2664"/>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6B3577A-A9CD-4D28-A0FE-A7136AA7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25962"/>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HeadingSum0">
    <w:name w:val="Heading_Sum"/>
    <w:basedOn w:val="Headingb"/>
    <w:rsid w:val="00073D41"/>
    <w:pPr>
      <w:spacing w:before="0"/>
    </w:pPr>
    <w:rPr>
      <w:sz w:val="24"/>
      <w:szCs w:val="32"/>
    </w:rPr>
  </w:style>
  <w:style w:type="paragraph" w:customStyle="1" w:styleId="Figuretitle0">
    <w:name w:val="Figure_title"/>
    <w:basedOn w:val="Normal"/>
    <w:next w:val="Figure"/>
    <w:rsid w:val="006922F9"/>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styleId="BalloonText">
    <w:name w:val="Balloon Text"/>
    <w:basedOn w:val="Normal"/>
    <w:link w:val="BalloonTextChar"/>
    <w:semiHidden/>
    <w:unhideWhenUsed/>
    <w:rsid w:val="00A8007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80078"/>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51E5-931E-44D9-9966-350F73FAC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3569</Words>
  <Characters>18261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21787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Aly, Abdullah</dc:creator>
  <cp:keywords/>
  <dc:description/>
  <cp:lastModifiedBy>Al-Yammouni, Hala</cp:lastModifiedBy>
  <cp:revision>9</cp:revision>
  <cp:lastPrinted>2018-10-05T14:29:00Z</cp:lastPrinted>
  <dcterms:created xsi:type="dcterms:W3CDTF">2018-10-05T14:14:00Z</dcterms:created>
  <dcterms:modified xsi:type="dcterms:W3CDTF">2018-10-05T14:30:00Z</dcterms:modified>
</cp:coreProperties>
</file>